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0731F" w14:textId="77777777" w:rsidR="00C5520E" w:rsidRPr="00C5520E" w:rsidRDefault="00C5520E" w:rsidP="00C5520E">
      <w:pPr>
        <w:jc w:val="right"/>
        <w:rPr>
          <w:b/>
          <w:i/>
          <w:u w:val="single"/>
          <w:lang w:val="ka-GE"/>
        </w:rPr>
      </w:pPr>
      <w:r w:rsidRPr="00C5520E">
        <w:rPr>
          <w:b/>
          <w:i/>
          <w:u w:val="single"/>
          <w:lang w:val="ka-GE"/>
        </w:rPr>
        <w:t>პროექტი</w:t>
      </w:r>
    </w:p>
    <w:p w14:paraId="69347609" w14:textId="77777777" w:rsidR="005A7A0B" w:rsidRDefault="005A7A0B" w:rsidP="00C5520E">
      <w:pPr>
        <w:jc w:val="center"/>
        <w:rPr>
          <w:b/>
          <w:lang w:val="ka-GE"/>
        </w:rPr>
      </w:pPr>
    </w:p>
    <w:p w14:paraId="685D3DA2" w14:textId="30C0A2DB" w:rsidR="00C5520E" w:rsidRPr="00C5520E" w:rsidRDefault="00C5520E" w:rsidP="00C5520E">
      <w:pPr>
        <w:jc w:val="center"/>
        <w:rPr>
          <w:b/>
          <w:lang w:val="ka-GE"/>
        </w:rPr>
      </w:pPr>
      <w:r w:rsidRPr="00C5520E">
        <w:rPr>
          <w:b/>
          <w:lang w:val="ka-GE"/>
        </w:rPr>
        <w:t>საქართველოს ეროვნული ბანკის პრეზიდენტის</w:t>
      </w:r>
    </w:p>
    <w:p w14:paraId="5C1253BB" w14:textId="77777777" w:rsidR="00C5520E" w:rsidRPr="00C5520E" w:rsidRDefault="00C5520E" w:rsidP="00C5520E">
      <w:pPr>
        <w:jc w:val="center"/>
        <w:rPr>
          <w:b/>
          <w:lang w:val="ka-GE"/>
        </w:rPr>
      </w:pPr>
      <w:r w:rsidRPr="00C5520E">
        <w:rPr>
          <w:b/>
          <w:lang w:val="ka-GE"/>
        </w:rPr>
        <w:t>ბრძანება №</w:t>
      </w:r>
    </w:p>
    <w:p w14:paraId="46230BA5" w14:textId="77777777" w:rsidR="00C5520E" w:rsidRPr="00C5520E" w:rsidRDefault="00C5520E" w:rsidP="00C5520E">
      <w:pPr>
        <w:jc w:val="center"/>
        <w:rPr>
          <w:b/>
          <w:lang w:val="ka-GE"/>
        </w:rPr>
      </w:pPr>
      <w:r w:rsidRPr="00C5520E">
        <w:rPr>
          <w:b/>
          <w:lang w:val="ka-GE"/>
        </w:rPr>
        <w:t xml:space="preserve">2024 წლის </w:t>
      </w:r>
    </w:p>
    <w:p w14:paraId="49828332" w14:textId="77777777" w:rsidR="00C5520E" w:rsidRPr="00C5520E" w:rsidRDefault="00C5520E" w:rsidP="00C5520E">
      <w:pPr>
        <w:jc w:val="center"/>
        <w:rPr>
          <w:b/>
          <w:lang w:val="ka-GE"/>
        </w:rPr>
      </w:pPr>
      <w:r w:rsidRPr="00C5520E">
        <w:rPr>
          <w:b/>
          <w:lang w:val="ka-GE"/>
        </w:rPr>
        <w:t>ქ. თბილისი</w:t>
      </w:r>
    </w:p>
    <w:p w14:paraId="2EEFEF3B" w14:textId="77777777" w:rsidR="00C5520E" w:rsidRPr="00C5520E" w:rsidRDefault="00C5520E" w:rsidP="00C5520E">
      <w:pPr>
        <w:rPr>
          <w:lang w:val="ka-GE"/>
        </w:rPr>
      </w:pPr>
    </w:p>
    <w:p w14:paraId="45B96AA6" w14:textId="77777777" w:rsidR="00C5520E" w:rsidRPr="00C5520E" w:rsidRDefault="00C5520E" w:rsidP="00C5520E">
      <w:pPr>
        <w:jc w:val="center"/>
        <w:rPr>
          <w:b/>
          <w:lang w:val="ka-GE"/>
        </w:rPr>
      </w:pPr>
      <w:bookmarkStart w:id="0" w:name="_GoBack"/>
      <w:r w:rsidRPr="00C5520E">
        <w:rPr>
          <w:b/>
          <w:lang w:val="ka-GE"/>
        </w:rPr>
        <w:t>„კომერციული ბანკების და მისი ადმინისტრატორების მიმართ ფულადი ჯარიმების განსაზღვრისა და დაკისრების წესის დამტკიცების შესახებ“ საქართველოს ეროვნული ბანკის პრეზიდენტის 2009 წლის 25 დეკემბრის №242/01 ბრძანებაში ცვლილების შეტანის თაობაზე</w:t>
      </w:r>
    </w:p>
    <w:bookmarkEnd w:id="0"/>
    <w:p w14:paraId="753D2F54" w14:textId="77777777" w:rsidR="00C5520E" w:rsidRPr="00C5520E" w:rsidRDefault="00C5520E" w:rsidP="00C5520E">
      <w:pPr>
        <w:jc w:val="both"/>
        <w:rPr>
          <w:lang w:val="ka-GE"/>
        </w:rPr>
      </w:pPr>
    </w:p>
    <w:p w14:paraId="474D9F3A" w14:textId="77777777" w:rsidR="00C5520E" w:rsidRDefault="00C5520E" w:rsidP="00C5520E">
      <w:pPr>
        <w:jc w:val="both"/>
        <w:rPr>
          <w:b/>
          <w:lang w:val="ka-GE"/>
        </w:rPr>
      </w:pPr>
      <w:r w:rsidRPr="00C5520E">
        <w:rPr>
          <w:lang w:val="ka-GE"/>
        </w:rPr>
        <w:t xml:space="preserve">„საქართველოს ეროვნული ბანკის შესახებ“ საქართველოს ორგანული კანონის მე-15 მუხლის პირველი პუნქტის „ზ“ ქვეპუნქტისა და „ნორმატიული აქტების შესახებ“ საქართველოს ორგანული კანონის მე-20 მუხლის მე-4 პუნქტის საფუძველზე, </w:t>
      </w:r>
      <w:r w:rsidRPr="00C5520E">
        <w:rPr>
          <w:b/>
          <w:lang w:val="ka-GE"/>
        </w:rPr>
        <w:t>ვბრძანებ</w:t>
      </w:r>
      <w:r>
        <w:rPr>
          <w:b/>
          <w:lang w:val="ka-GE"/>
        </w:rPr>
        <w:t>:</w:t>
      </w:r>
    </w:p>
    <w:p w14:paraId="07E25BB3" w14:textId="77777777" w:rsidR="00C5520E" w:rsidRPr="00C5520E" w:rsidRDefault="00C5520E" w:rsidP="00C5520E">
      <w:pPr>
        <w:jc w:val="both"/>
        <w:rPr>
          <w:b/>
          <w:lang w:val="ka-GE"/>
        </w:rPr>
      </w:pPr>
    </w:p>
    <w:p w14:paraId="11E49D86" w14:textId="77777777" w:rsidR="00C5520E" w:rsidRPr="00C5520E" w:rsidRDefault="00C5520E" w:rsidP="00C5520E">
      <w:pPr>
        <w:contextualSpacing/>
        <w:rPr>
          <w:b/>
          <w:lang w:val="ka-GE"/>
        </w:rPr>
      </w:pPr>
      <w:r w:rsidRPr="00C5520E">
        <w:rPr>
          <w:b/>
          <w:lang w:val="ka-GE"/>
        </w:rPr>
        <w:t>მუხლი 1</w:t>
      </w:r>
    </w:p>
    <w:p w14:paraId="736BEA6C" w14:textId="784910E4" w:rsidR="006E2601" w:rsidRDefault="00C5520E" w:rsidP="00C5520E">
      <w:pPr>
        <w:contextualSpacing/>
        <w:jc w:val="both"/>
        <w:rPr>
          <w:lang w:val="ka-GE"/>
        </w:rPr>
      </w:pPr>
      <w:r w:rsidRPr="00C5520E">
        <w:rPr>
          <w:lang w:val="ka-GE"/>
        </w:rPr>
        <w:t>„კომერციული ბანკების და მისი ადმინისტრატორების მიმართ ფულადი ჯარიმების განსაზღვრისა და დაკისრების წესის დამტკიცების შესახებ“ საქართველოს ეროვნული ბანკის პრეზიდენტის 2009 წლის 25 დეკემბრის №242/01 ბრძანებით (სსმ III, №158, 29/12/2009) დამტკიცებულ წეს</w:t>
      </w:r>
      <w:r w:rsidR="001F4E4D">
        <w:rPr>
          <w:lang w:val="ka-GE"/>
        </w:rPr>
        <w:t>ში შეტანილ იქნეს ცვლილება და</w:t>
      </w:r>
      <w:r w:rsidRPr="00C5520E">
        <w:rPr>
          <w:lang w:val="ka-GE"/>
        </w:rPr>
        <w:t xml:space="preserve"> მე-2 მუხლ</w:t>
      </w:r>
      <w:r w:rsidR="001F4E4D">
        <w:rPr>
          <w:lang w:val="ka-GE"/>
        </w:rPr>
        <w:t>ის</w:t>
      </w:r>
      <w:r w:rsidR="006E2601">
        <w:rPr>
          <w:lang w:val="ka-GE"/>
        </w:rPr>
        <w:t>:</w:t>
      </w:r>
    </w:p>
    <w:p w14:paraId="2A960E5D" w14:textId="77777777" w:rsidR="006E2601" w:rsidRDefault="006E2601" w:rsidP="00C5520E">
      <w:pPr>
        <w:contextualSpacing/>
        <w:jc w:val="both"/>
        <w:rPr>
          <w:lang w:val="ka-GE"/>
        </w:rPr>
      </w:pPr>
    </w:p>
    <w:p w14:paraId="5B5D6984" w14:textId="67FD9F29" w:rsidR="00450530" w:rsidRPr="00DF41FA" w:rsidRDefault="006E2601" w:rsidP="00C5520E">
      <w:pPr>
        <w:contextualSpacing/>
        <w:jc w:val="both"/>
        <w:rPr>
          <w:b/>
          <w:lang w:val="ka-GE"/>
        </w:rPr>
      </w:pPr>
      <w:r w:rsidRPr="00DF41FA">
        <w:rPr>
          <w:b/>
          <w:lang w:val="ka-GE"/>
        </w:rPr>
        <w:t>ა)</w:t>
      </w:r>
      <w:r w:rsidR="00450530" w:rsidRPr="00DF41FA">
        <w:rPr>
          <w:b/>
          <w:lang w:val="ka-GE"/>
        </w:rPr>
        <w:t xml:space="preserve"> პირველი პუნქტი ჩამოყალიბდეს შემდეგი რედაქციით:</w:t>
      </w:r>
    </w:p>
    <w:p w14:paraId="07CFC3AF" w14:textId="1615CFC9" w:rsidR="00450530" w:rsidRDefault="00450530" w:rsidP="00C5520E">
      <w:pPr>
        <w:contextualSpacing/>
        <w:jc w:val="both"/>
        <w:rPr>
          <w:lang w:val="ka-GE"/>
        </w:rPr>
      </w:pPr>
      <w:r>
        <w:rPr>
          <w:lang w:val="ka-GE"/>
        </w:rPr>
        <w:t xml:space="preserve">„1. </w:t>
      </w:r>
      <w:r w:rsidRPr="00450530">
        <w:rPr>
          <w:lang w:val="ka-GE"/>
        </w:rPr>
        <w:t>საბანკო საქმიანობის ლიცენზიის ან ეროვნული ბანკის შესაბამის სამართლებრივ აქტზე თანდართული ნებისმიერი პირობის ან შეზღუდვის დარღვევის შემთხვევაში ბანკი ჯარიმდება დარღვევის გამოვლენის მომენტისათვის ბოლო ანგარიშგების მდგომარეობით არსებული საზედამხედველო კაპიტალის 0.01%-ის, 0.05%-ის</w:t>
      </w:r>
      <w:r>
        <w:rPr>
          <w:lang w:val="ka-GE"/>
        </w:rPr>
        <w:t>,</w:t>
      </w:r>
      <w:r w:rsidRPr="00450530">
        <w:rPr>
          <w:lang w:val="ka-GE"/>
        </w:rPr>
        <w:t xml:space="preserve"> 0.1%-ის,</w:t>
      </w:r>
      <w:r>
        <w:rPr>
          <w:lang w:val="ka-GE"/>
        </w:rPr>
        <w:t xml:space="preserve"> 0.5%-ის ან 1%-ის,</w:t>
      </w:r>
      <w:r w:rsidRPr="00450530">
        <w:rPr>
          <w:lang w:val="ka-GE"/>
        </w:rPr>
        <w:t xml:space="preserve"> მაგრამ არანაკლებ 20 000 (ოცი ათასი) ლარის ოდენობით დარღვევის სერიოზულობის ან/და კომერციული ბანკის აქტივებისათვის მიყენებული ზარალის ან/და შესაძლო საფრთხიდან გამომდინარე.</w:t>
      </w:r>
      <w:r w:rsidR="00DF41FA">
        <w:rPr>
          <w:lang w:val="ka-GE"/>
        </w:rPr>
        <w:t>“;</w:t>
      </w:r>
    </w:p>
    <w:p w14:paraId="4A19DF61" w14:textId="77777777" w:rsidR="00DF41FA" w:rsidRDefault="00DF41FA" w:rsidP="00C5520E">
      <w:pPr>
        <w:contextualSpacing/>
        <w:jc w:val="both"/>
        <w:rPr>
          <w:lang w:val="ka-GE"/>
        </w:rPr>
      </w:pPr>
    </w:p>
    <w:p w14:paraId="0A7BD9B3" w14:textId="05BE6B21" w:rsidR="00C5520E" w:rsidRPr="00DF41FA" w:rsidRDefault="00450530" w:rsidP="00C5520E">
      <w:pPr>
        <w:contextualSpacing/>
        <w:jc w:val="both"/>
        <w:rPr>
          <w:b/>
          <w:lang w:val="ka-GE"/>
        </w:rPr>
      </w:pPr>
      <w:r w:rsidRPr="00DF41FA">
        <w:rPr>
          <w:b/>
          <w:lang w:val="ka-GE"/>
        </w:rPr>
        <w:t xml:space="preserve">ბ) </w:t>
      </w:r>
      <w:r w:rsidR="00C5520E" w:rsidRPr="00DF41FA">
        <w:rPr>
          <w:b/>
          <w:lang w:val="ka-GE"/>
        </w:rPr>
        <w:t>მე-3 პუნქტი ჩამოყალიბდეს შემდეგი რედაქციით:</w:t>
      </w:r>
    </w:p>
    <w:p w14:paraId="4C5B6E76" w14:textId="356E6DB3" w:rsidR="00FE618A" w:rsidRDefault="00FE618A" w:rsidP="00090BEA">
      <w:pPr>
        <w:contextualSpacing/>
        <w:jc w:val="both"/>
        <w:rPr>
          <w:lang w:val="ka-GE"/>
        </w:rPr>
      </w:pPr>
      <w:r>
        <w:rPr>
          <w:lang w:val="ka-GE"/>
        </w:rPr>
        <w:t xml:space="preserve">„3. </w:t>
      </w:r>
      <w:r w:rsidRPr="00FE618A">
        <w:rPr>
          <w:lang w:val="ka-GE"/>
        </w:rPr>
        <w:t>მოქმედი კანონმდებლობით (მათ შორის, ეროვნული ბანკის ინსტრუქცია, დებულება, წესი, დადგენილება) ან/და ეროვნული ბანკის მოთხოვნებითა და წერილობითი მითითებით აკრძალული ოპერაციების წარმოებისას ან/და დაწესებული შეზღუდვების, ლიმიტების, მოთხოვნების და აკრძალვების შეუსრულებლობისას ბანკი ჯარიმდება თითოეული ასეთი ოპერაციის ან/და ქმედების წარმოების/განხორციელების გამოვლენის მომენტისათვის ბოლო ანგარიშგების მდგომარეობით არსებული საზედამხედველო კაპიტალის 0.01%-ის, 0.05%-ის</w:t>
      </w:r>
      <w:r>
        <w:rPr>
          <w:lang w:val="ka-GE"/>
        </w:rPr>
        <w:t>,</w:t>
      </w:r>
      <w:r w:rsidRPr="00FE618A">
        <w:rPr>
          <w:lang w:val="ka-GE"/>
        </w:rPr>
        <w:t xml:space="preserve"> 0.1%-ის,</w:t>
      </w:r>
      <w:r>
        <w:rPr>
          <w:lang w:val="ka-GE"/>
        </w:rPr>
        <w:t xml:space="preserve"> 0.5%-ის ან 1%-ის,</w:t>
      </w:r>
      <w:r w:rsidRPr="00FE618A">
        <w:rPr>
          <w:lang w:val="ka-GE"/>
        </w:rPr>
        <w:t xml:space="preserve"> მაგრამ არანაკლებ 20 000 (ოცი ათასი) ლარის ოდენობით დარღვევის სერიოზულობის ან/და კომერციული ბანკის აქტივებისათვის მიყენებული ზარალის ან/და შესაძლო საფრთხიდან გამომდინარე.</w:t>
      </w:r>
      <w:r>
        <w:rPr>
          <w:lang w:val="ka-GE"/>
        </w:rPr>
        <w:t>“</w:t>
      </w:r>
      <w:r w:rsidR="008554AA">
        <w:rPr>
          <w:lang w:val="ka-GE"/>
        </w:rPr>
        <w:t>.</w:t>
      </w:r>
    </w:p>
    <w:p w14:paraId="6AA974D0" w14:textId="77777777" w:rsidR="00C5520E" w:rsidRDefault="00C5520E" w:rsidP="00C5520E">
      <w:pPr>
        <w:contextualSpacing/>
        <w:jc w:val="both"/>
        <w:rPr>
          <w:lang w:val="ka-GE"/>
        </w:rPr>
      </w:pPr>
    </w:p>
    <w:p w14:paraId="01F34880" w14:textId="77777777" w:rsidR="00C5520E" w:rsidRPr="00C5520E" w:rsidRDefault="00C5520E" w:rsidP="00C5520E">
      <w:pPr>
        <w:contextualSpacing/>
        <w:jc w:val="both"/>
        <w:rPr>
          <w:lang w:val="ka-GE"/>
        </w:rPr>
      </w:pPr>
    </w:p>
    <w:p w14:paraId="6D31106B" w14:textId="77777777" w:rsidR="00C5520E" w:rsidRPr="00C5520E" w:rsidRDefault="00C5520E" w:rsidP="00C5520E">
      <w:pPr>
        <w:rPr>
          <w:lang w:val="ka-GE"/>
        </w:rPr>
      </w:pPr>
    </w:p>
    <w:p w14:paraId="0E4FC260" w14:textId="77777777" w:rsidR="00C5520E" w:rsidRPr="00C5520E" w:rsidRDefault="00C5520E" w:rsidP="00C5520E">
      <w:pPr>
        <w:rPr>
          <w:b/>
          <w:lang w:val="ka-GE"/>
        </w:rPr>
      </w:pPr>
      <w:r w:rsidRPr="00C5520E">
        <w:rPr>
          <w:b/>
          <w:lang w:val="ka-GE"/>
        </w:rPr>
        <w:t>მუხლი 2</w:t>
      </w:r>
    </w:p>
    <w:p w14:paraId="24E09DD7" w14:textId="77777777" w:rsidR="00C5520E" w:rsidRPr="00C5520E" w:rsidRDefault="00C5520E" w:rsidP="00C5520E">
      <w:pPr>
        <w:rPr>
          <w:lang w:val="ka-GE"/>
        </w:rPr>
      </w:pPr>
      <w:r w:rsidRPr="00C5520E">
        <w:rPr>
          <w:lang w:val="ka-GE"/>
        </w:rPr>
        <w:t>ეს ბრძანება ამოქმედდეს გამოქვეყნებისთანავე.</w:t>
      </w:r>
    </w:p>
    <w:p w14:paraId="58140716" w14:textId="77777777" w:rsidR="00C5520E" w:rsidRPr="00C5520E" w:rsidRDefault="00C5520E" w:rsidP="00C5520E">
      <w:pPr>
        <w:rPr>
          <w:lang w:val="ka-GE"/>
        </w:rPr>
      </w:pPr>
    </w:p>
    <w:p w14:paraId="1360C9DC" w14:textId="77777777" w:rsidR="00C5520E" w:rsidRDefault="00C5520E" w:rsidP="00C5520E">
      <w:pPr>
        <w:contextualSpacing/>
        <w:rPr>
          <w:b/>
          <w:lang w:val="ka-GE"/>
        </w:rPr>
      </w:pPr>
    </w:p>
    <w:p w14:paraId="032CC1DC" w14:textId="77777777" w:rsidR="00C5520E" w:rsidRPr="00C5520E" w:rsidRDefault="00C5520E" w:rsidP="00C5520E">
      <w:pPr>
        <w:contextualSpacing/>
        <w:rPr>
          <w:b/>
          <w:lang w:val="ka-GE"/>
        </w:rPr>
      </w:pPr>
      <w:r w:rsidRPr="00C5520E">
        <w:rPr>
          <w:b/>
          <w:lang w:val="ka-GE"/>
        </w:rPr>
        <w:t xml:space="preserve">საქართველოს ეროვნული ბანკის პრეზიდენტის </w:t>
      </w:r>
    </w:p>
    <w:p w14:paraId="6715CC97" w14:textId="2A6EE8DA" w:rsidR="00C03717" w:rsidRDefault="00C5520E" w:rsidP="00C5520E">
      <w:pPr>
        <w:contextualSpacing/>
        <w:rPr>
          <w:b/>
          <w:i/>
          <w:lang w:val="ka-GE"/>
        </w:rPr>
      </w:pPr>
      <w:r w:rsidRPr="00C5520E">
        <w:rPr>
          <w:b/>
          <w:lang w:val="ka-GE"/>
        </w:rPr>
        <w:t>მოვალეობის შემსრულებელი</w:t>
      </w:r>
      <w:r w:rsidRPr="00C5520E">
        <w:rPr>
          <w:b/>
          <w:lang w:val="ka-GE"/>
        </w:rPr>
        <w:tab/>
      </w:r>
      <w:r w:rsidRPr="00C5520E">
        <w:rPr>
          <w:b/>
          <w:lang w:val="ka-GE"/>
        </w:rPr>
        <w:tab/>
      </w:r>
      <w:r w:rsidRPr="00C5520E">
        <w:rPr>
          <w:b/>
          <w:i/>
          <w:lang w:val="ka-GE"/>
        </w:rPr>
        <w:t xml:space="preserve">                                                  ნათელა თურნავა</w:t>
      </w:r>
    </w:p>
    <w:p w14:paraId="7BE7CC22" w14:textId="068F257F" w:rsidR="00090BEA" w:rsidRDefault="00090BEA" w:rsidP="00C5520E">
      <w:pPr>
        <w:contextualSpacing/>
        <w:rPr>
          <w:b/>
          <w:i/>
          <w:lang w:val="ka-GE"/>
        </w:rPr>
      </w:pPr>
    </w:p>
    <w:p w14:paraId="3C9E3767" w14:textId="1CC04216" w:rsidR="00090BEA" w:rsidRDefault="00090BEA" w:rsidP="00C5520E">
      <w:pPr>
        <w:contextualSpacing/>
        <w:rPr>
          <w:b/>
          <w:i/>
          <w:lang w:val="ka-GE"/>
        </w:rPr>
      </w:pPr>
    </w:p>
    <w:p w14:paraId="16B40D67" w14:textId="1472DFDE" w:rsidR="00090BEA" w:rsidRDefault="00090BEA" w:rsidP="00C5520E">
      <w:pPr>
        <w:contextualSpacing/>
        <w:rPr>
          <w:b/>
          <w:i/>
          <w:lang w:val="ka-GE"/>
        </w:rPr>
      </w:pPr>
    </w:p>
    <w:p w14:paraId="16030B03" w14:textId="0DCA30E2" w:rsidR="00090BEA" w:rsidRDefault="00090BEA" w:rsidP="00C5520E">
      <w:pPr>
        <w:contextualSpacing/>
        <w:rPr>
          <w:b/>
          <w:i/>
          <w:lang w:val="ka-GE"/>
        </w:rPr>
      </w:pPr>
    </w:p>
    <w:p w14:paraId="20C209D2" w14:textId="4EFF8E36" w:rsidR="00090BEA" w:rsidRDefault="00090BEA" w:rsidP="00C5520E">
      <w:pPr>
        <w:contextualSpacing/>
        <w:rPr>
          <w:b/>
          <w:i/>
          <w:lang w:val="ka-GE"/>
        </w:rPr>
      </w:pPr>
    </w:p>
    <w:p w14:paraId="3CFF8E0D" w14:textId="32F959CC" w:rsidR="00090BEA" w:rsidRDefault="00090BEA" w:rsidP="00C5520E">
      <w:pPr>
        <w:contextualSpacing/>
        <w:rPr>
          <w:b/>
          <w:i/>
          <w:lang w:val="ka-GE"/>
        </w:rPr>
      </w:pPr>
    </w:p>
    <w:p w14:paraId="22F6AF1E" w14:textId="6CA8DABA" w:rsidR="00090BEA" w:rsidRDefault="00090BEA" w:rsidP="00C5520E">
      <w:pPr>
        <w:contextualSpacing/>
        <w:rPr>
          <w:b/>
          <w:i/>
          <w:lang w:val="ka-GE"/>
        </w:rPr>
      </w:pPr>
    </w:p>
    <w:p w14:paraId="24DC00B1" w14:textId="2713482A" w:rsidR="00090BEA" w:rsidRDefault="00090BEA" w:rsidP="00C5520E">
      <w:pPr>
        <w:contextualSpacing/>
        <w:rPr>
          <w:b/>
          <w:i/>
          <w:lang w:val="ka-GE"/>
        </w:rPr>
      </w:pPr>
    </w:p>
    <w:p w14:paraId="29C44023" w14:textId="68DD4020" w:rsidR="00090BEA" w:rsidRDefault="00090BEA" w:rsidP="00C5520E">
      <w:pPr>
        <w:contextualSpacing/>
        <w:rPr>
          <w:b/>
          <w:i/>
          <w:lang w:val="ka-GE"/>
        </w:rPr>
      </w:pPr>
    </w:p>
    <w:p w14:paraId="0AF1FB6C" w14:textId="00471204" w:rsidR="00090BEA" w:rsidRDefault="00090BEA" w:rsidP="00C5520E">
      <w:pPr>
        <w:contextualSpacing/>
        <w:rPr>
          <w:b/>
          <w:i/>
          <w:lang w:val="ka-GE"/>
        </w:rPr>
      </w:pPr>
    </w:p>
    <w:p w14:paraId="418AC446" w14:textId="03987A57" w:rsidR="00090BEA" w:rsidRDefault="00090BEA" w:rsidP="00C5520E">
      <w:pPr>
        <w:contextualSpacing/>
        <w:rPr>
          <w:b/>
          <w:i/>
          <w:lang w:val="ka-GE"/>
        </w:rPr>
      </w:pPr>
    </w:p>
    <w:p w14:paraId="0B9A135B" w14:textId="30E542EE" w:rsidR="00090BEA" w:rsidRDefault="00090BEA" w:rsidP="00C5520E">
      <w:pPr>
        <w:contextualSpacing/>
        <w:rPr>
          <w:b/>
          <w:i/>
          <w:lang w:val="ka-GE"/>
        </w:rPr>
      </w:pPr>
    </w:p>
    <w:p w14:paraId="66457921" w14:textId="1244CA92" w:rsidR="00090BEA" w:rsidRDefault="00090BEA" w:rsidP="00C5520E">
      <w:pPr>
        <w:contextualSpacing/>
        <w:rPr>
          <w:b/>
          <w:i/>
          <w:lang w:val="ka-GE"/>
        </w:rPr>
      </w:pPr>
    </w:p>
    <w:p w14:paraId="741C05DF" w14:textId="721A3D1C" w:rsidR="00090BEA" w:rsidRDefault="00090BEA" w:rsidP="00C5520E">
      <w:pPr>
        <w:contextualSpacing/>
        <w:rPr>
          <w:b/>
          <w:i/>
          <w:lang w:val="ka-GE"/>
        </w:rPr>
      </w:pPr>
    </w:p>
    <w:p w14:paraId="73A75A2C" w14:textId="763B45B0" w:rsidR="00090BEA" w:rsidRDefault="00090BEA" w:rsidP="00C5520E">
      <w:pPr>
        <w:contextualSpacing/>
        <w:rPr>
          <w:b/>
          <w:i/>
          <w:lang w:val="ka-GE"/>
        </w:rPr>
      </w:pPr>
    </w:p>
    <w:p w14:paraId="5AED6CF1" w14:textId="1F00F8A8" w:rsidR="00090BEA" w:rsidRDefault="00090BEA" w:rsidP="00C5520E">
      <w:pPr>
        <w:contextualSpacing/>
        <w:rPr>
          <w:b/>
          <w:i/>
          <w:lang w:val="ka-GE"/>
        </w:rPr>
      </w:pPr>
    </w:p>
    <w:p w14:paraId="03500AB8" w14:textId="30B7E579" w:rsidR="006A551F" w:rsidRDefault="006A551F" w:rsidP="00C5520E">
      <w:pPr>
        <w:contextualSpacing/>
        <w:rPr>
          <w:b/>
          <w:i/>
          <w:lang w:val="ka-GE"/>
        </w:rPr>
      </w:pPr>
    </w:p>
    <w:p w14:paraId="19EB2861" w14:textId="6D78DE69" w:rsidR="006A551F" w:rsidRDefault="006A551F" w:rsidP="00C5520E">
      <w:pPr>
        <w:contextualSpacing/>
        <w:rPr>
          <w:b/>
          <w:i/>
          <w:lang w:val="ka-GE"/>
        </w:rPr>
      </w:pPr>
    </w:p>
    <w:p w14:paraId="50F965CB" w14:textId="0AC2FC22" w:rsidR="006A551F" w:rsidRDefault="006A551F" w:rsidP="00C5520E">
      <w:pPr>
        <w:contextualSpacing/>
        <w:rPr>
          <w:b/>
          <w:i/>
          <w:lang w:val="ka-GE"/>
        </w:rPr>
      </w:pPr>
    </w:p>
    <w:p w14:paraId="754F6097" w14:textId="0139828F" w:rsidR="006A551F" w:rsidRDefault="006A551F" w:rsidP="00C5520E">
      <w:pPr>
        <w:contextualSpacing/>
        <w:rPr>
          <w:b/>
          <w:i/>
          <w:lang w:val="ka-GE"/>
        </w:rPr>
      </w:pPr>
    </w:p>
    <w:p w14:paraId="16526B9D" w14:textId="72F71A55" w:rsidR="006A551F" w:rsidRDefault="006A551F" w:rsidP="00C5520E">
      <w:pPr>
        <w:contextualSpacing/>
        <w:rPr>
          <w:b/>
          <w:i/>
          <w:lang w:val="ka-GE"/>
        </w:rPr>
      </w:pPr>
    </w:p>
    <w:p w14:paraId="0CBA3258" w14:textId="5E2A14C9" w:rsidR="006A551F" w:rsidRDefault="006A551F" w:rsidP="00C5520E">
      <w:pPr>
        <w:contextualSpacing/>
        <w:rPr>
          <w:b/>
          <w:i/>
          <w:lang w:val="ka-GE"/>
        </w:rPr>
      </w:pPr>
    </w:p>
    <w:p w14:paraId="0F6C536A" w14:textId="49C8CEAB" w:rsidR="006A551F" w:rsidRDefault="006A551F" w:rsidP="00C5520E">
      <w:pPr>
        <w:contextualSpacing/>
        <w:rPr>
          <w:b/>
          <w:i/>
          <w:lang w:val="ka-GE"/>
        </w:rPr>
      </w:pPr>
    </w:p>
    <w:p w14:paraId="37AD42B3" w14:textId="0CE498EF" w:rsidR="006A551F" w:rsidRDefault="006A551F" w:rsidP="00C5520E">
      <w:pPr>
        <w:contextualSpacing/>
        <w:rPr>
          <w:b/>
          <w:i/>
          <w:lang w:val="ka-GE"/>
        </w:rPr>
      </w:pPr>
    </w:p>
    <w:p w14:paraId="38CBBC60" w14:textId="7B068783" w:rsidR="006A551F" w:rsidRDefault="006A551F" w:rsidP="00C5520E">
      <w:pPr>
        <w:contextualSpacing/>
        <w:rPr>
          <w:b/>
          <w:i/>
          <w:lang w:val="ka-GE"/>
        </w:rPr>
      </w:pPr>
    </w:p>
    <w:p w14:paraId="4489A839" w14:textId="70076174" w:rsidR="006A551F" w:rsidRDefault="006A551F" w:rsidP="00C5520E">
      <w:pPr>
        <w:contextualSpacing/>
        <w:rPr>
          <w:b/>
          <w:i/>
          <w:lang w:val="ka-GE"/>
        </w:rPr>
      </w:pPr>
    </w:p>
    <w:p w14:paraId="66329BAB" w14:textId="3E8AEB21" w:rsidR="006A551F" w:rsidRDefault="006A551F" w:rsidP="00C5520E">
      <w:pPr>
        <w:contextualSpacing/>
        <w:rPr>
          <w:b/>
          <w:i/>
          <w:lang w:val="ka-GE"/>
        </w:rPr>
      </w:pPr>
    </w:p>
    <w:p w14:paraId="726B1C10" w14:textId="1220922B" w:rsidR="006A551F" w:rsidRDefault="006A551F" w:rsidP="00C5520E">
      <w:pPr>
        <w:contextualSpacing/>
        <w:rPr>
          <w:b/>
          <w:i/>
          <w:lang w:val="ka-GE"/>
        </w:rPr>
      </w:pPr>
    </w:p>
    <w:p w14:paraId="069434F2" w14:textId="7EBFD9AA" w:rsidR="006A551F" w:rsidRDefault="006A551F" w:rsidP="00C5520E">
      <w:pPr>
        <w:contextualSpacing/>
        <w:rPr>
          <w:b/>
          <w:i/>
          <w:lang w:val="ka-GE"/>
        </w:rPr>
      </w:pPr>
    </w:p>
    <w:p w14:paraId="210E3FFA" w14:textId="3AB91EFB" w:rsidR="006A551F" w:rsidRDefault="006A551F" w:rsidP="00C5520E">
      <w:pPr>
        <w:contextualSpacing/>
        <w:rPr>
          <w:b/>
          <w:i/>
          <w:lang w:val="ka-GE"/>
        </w:rPr>
      </w:pPr>
    </w:p>
    <w:p w14:paraId="6AE64FC2" w14:textId="208EB7BF" w:rsidR="006A551F" w:rsidRDefault="006A551F" w:rsidP="00C5520E">
      <w:pPr>
        <w:contextualSpacing/>
        <w:rPr>
          <w:b/>
          <w:i/>
          <w:lang w:val="ka-GE"/>
        </w:rPr>
      </w:pPr>
    </w:p>
    <w:p w14:paraId="1E2BCE04" w14:textId="118B28B4" w:rsidR="006A551F" w:rsidRDefault="006A551F" w:rsidP="00C5520E">
      <w:pPr>
        <w:contextualSpacing/>
        <w:rPr>
          <w:b/>
          <w:i/>
          <w:lang w:val="ka-GE"/>
        </w:rPr>
      </w:pPr>
    </w:p>
    <w:p w14:paraId="22A52C2D" w14:textId="359C8953" w:rsidR="006A551F" w:rsidRDefault="006A551F" w:rsidP="00C5520E">
      <w:pPr>
        <w:contextualSpacing/>
        <w:rPr>
          <w:b/>
          <w:i/>
          <w:lang w:val="ka-GE"/>
        </w:rPr>
      </w:pPr>
    </w:p>
    <w:p w14:paraId="514CF9DC" w14:textId="111A5C6B" w:rsidR="006A551F" w:rsidRDefault="006A551F" w:rsidP="00C5520E">
      <w:pPr>
        <w:contextualSpacing/>
        <w:rPr>
          <w:b/>
          <w:i/>
          <w:lang w:val="ka-GE"/>
        </w:rPr>
      </w:pPr>
    </w:p>
    <w:p w14:paraId="3B583323" w14:textId="77777777" w:rsidR="006A551F" w:rsidRDefault="006A551F" w:rsidP="00C5520E">
      <w:pPr>
        <w:contextualSpacing/>
        <w:rPr>
          <w:b/>
          <w:i/>
          <w:lang w:val="ka-GE"/>
        </w:rPr>
      </w:pPr>
    </w:p>
    <w:p w14:paraId="4C808F05" w14:textId="7AFB7DD1" w:rsidR="00090BEA" w:rsidRPr="00C5520E" w:rsidRDefault="00090BEA" w:rsidP="00C5520E">
      <w:pPr>
        <w:contextualSpacing/>
        <w:rPr>
          <w:b/>
          <w:lang w:val="ka-GE"/>
        </w:rPr>
      </w:pPr>
    </w:p>
    <w:sectPr w:rsidR="00090BEA" w:rsidRPr="00C5520E" w:rsidSect="00B60B23">
      <w:pgSz w:w="11906" w:h="16838" w:code="9"/>
      <w:pgMar w:top="56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9928" w14:textId="77777777" w:rsidR="00466789" w:rsidRDefault="00466789" w:rsidP="00C5520E">
      <w:pPr>
        <w:spacing w:after="0" w:line="240" w:lineRule="auto"/>
      </w:pPr>
      <w:r>
        <w:separator/>
      </w:r>
    </w:p>
  </w:endnote>
  <w:endnote w:type="continuationSeparator" w:id="0">
    <w:p w14:paraId="68E820AA" w14:textId="77777777" w:rsidR="00466789" w:rsidRDefault="00466789" w:rsidP="00C5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6825" w14:textId="77777777" w:rsidR="00466789" w:rsidRDefault="00466789" w:rsidP="00C5520E">
      <w:pPr>
        <w:spacing w:after="0" w:line="240" w:lineRule="auto"/>
      </w:pPr>
      <w:r>
        <w:separator/>
      </w:r>
    </w:p>
  </w:footnote>
  <w:footnote w:type="continuationSeparator" w:id="0">
    <w:p w14:paraId="735D0DB6" w14:textId="77777777" w:rsidR="00466789" w:rsidRDefault="00466789" w:rsidP="00C5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F8"/>
    <w:rsid w:val="000249A7"/>
    <w:rsid w:val="0003621B"/>
    <w:rsid w:val="00065BEB"/>
    <w:rsid w:val="0007687C"/>
    <w:rsid w:val="00090BEA"/>
    <w:rsid w:val="000A4C56"/>
    <w:rsid w:val="000A5938"/>
    <w:rsid w:val="000A7D11"/>
    <w:rsid w:val="000D4CA3"/>
    <w:rsid w:val="000F2C44"/>
    <w:rsid w:val="000F5CCC"/>
    <w:rsid w:val="00102873"/>
    <w:rsid w:val="00114D20"/>
    <w:rsid w:val="0011717D"/>
    <w:rsid w:val="001745A9"/>
    <w:rsid w:val="0019538C"/>
    <w:rsid w:val="001A5D5B"/>
    <w:rsid w:val="001B2D07"/>
    <w:rsid w:val="001B759D"/>
    <w:rsid w:val="001D07C2"/>
    <w:rsid w:val="001D6FB1"/>
    <w:rsid w:val="001E3334"/>
    <w:rsid w:val="001E751C"/>
    <w:rsid w:val="001F4E4D"/>
    <w:rsid w:val="00206A9A"/>
    <w:rsid w:val="00210BD1"/>
    <w:rsid w:val="002752BE"/>
    <w:rsid w:val="00280B33"/>
    <w:rsid w:val="002B2456"/>
    <w:rsid w:val="002E03FF"/>
    <w:rsid w:val="002E415E"/>
    <w:rsid w:val="002F14AC"/>
    <w:rsid w:val="00302141"/>
    <w:rsid w:val="00342DE8"/>
    <w:rsid w:val="00350EA3"/>
    <w:rsid w:val="0035227A"/>
    <w:rsid w:val="00363C24"/>
    <w:rsid w:val="003670BD"/>
    <w:rsid w:val="003C5A24"/>
    <w:rsid w:val="003D5B31"/>
    <w:rsid w:val="003F5A67"/>
    <w:rsid w:val="00425726"/>
    <w:rsid w:val="00432C44"/>
    <w:rsid w:val="004339AC"/>
    <w:rsid w:val="00450530"/>
    <w:rsid w:val="00466789"/>
    <w:rsid w:val="00475D80"/>
    <w:rsid w:val="004D4812"/>
    <w:rsid w:val="004E2CDB"/>
    <w:rsid w:val="00504CF6"/>
    <w:rsid w:val="00505C2C"/>
    <w:rsid w:val="005361F8"/>
    <w:rsid w:val="0055510C"/>
    <w:rsid w:val="00570A5C"/>
    <w:rsid w:val="005A7A0B"/>
    <w:rsid w:val="005E0DF3"/>
    <w:rsid w:val="00604CEF"/>
    <w:rsid w:val="00654C5C"/>
    <w:rsid w:val="00674A3B"/>
    <w:rsid w:val="0068327B"/>
    <w:rsid w:val="0068648B"/>
    <w:rsid w:val="00687CDD"/>
    <w:rsid w:val="006A551F"/>
    <w:rsid w:val="006E2601"/>
    <w:rsid w:val="007268A1"/>
    <w:rsid w:val="00742843"/>
    <w:rsid w:val="00765449"/>
    <w:rsid w:val="00774019"/>
    <w:rsid w:val="00781813"/>
    <w:rsid w:val="00795AF4"/>
    <w:rsid w:val="007969EE"/>
    <w:rsid w:val="007C7CD4"/>
    <w:rsid w:val="007F6851"/>
    <w:rsid w:val="00844459"/>
    <w:rsid w:val="008554AA"/>
    <w:rsid w:val="00861ED3"/>
    <w:rsid w:val="008725CF"/>
    <w:rsid w:val="00877D6B"/>
    <w:rsid w:val="00895E21"/>
    <w:rsid w:val="008A5496"/>
    <w:rsid w:val="008C7905"/>
    <w:rsid w:val="008D26B4"/>
    <w:rsid w:val="008D465C"/>
    <w:rsid w:val="008F5416"/>
    <w:rsid w:val="009230FE"/>
    <w:rsid w:val="009267E6"/>
    <w:rsid w:val="0092728A"/>
    <w:rsid w:val="00930E22"/>
    <w:rsid w:val="0093466C"/>
    <w:rsid w:val="009843C0"/>
    <w:rsid w:val="00993503"/>
    <w:rsid w:val="009A00FB"/>
    <w:rsid w:val="009B07D0"/>
    <w:rsid w:val="009B2719"/>
    <w:rsid w:val="009F4C31"/>
    <w:rsid w:val="00A059CA"/>
    <w:rsid w:val="00A1285B"/>
    <w:rsid w:val="00A25CB4"/>
    <w:rsid w:val="00A31662"/>
    <w:rsid w:val="00A42151"/>
    <w:rsid w:val="00A43F60"/>
    <w:rsid w:val="00A55505"/>
    <w:rsid w:val="00A8030C"/>
    <w:rsid w:val="00AB2327"/>
    <w:rsid w:val="00AC2056"/>
    <w:rsid w:val="00AD31A4"/>
    <w:rsid w:val="00AF0744"/>
    <w:rsid w:val="00B05652"/>
    <w:rsid w:val="00B253F9"/>
    <w:rsid w:val="00B3125F"/>
    <w:rsid w:val="00B52130"/>
    <w:rsid w:val="00B549CD"/>
    <w:rsid w:val="00B60B23"/>
    <w:rsid w:val="00B91350"/>
    <w:rsid w:val="00B96A53"/>
    <w:rsid w:val="00BC3684"/>
    <w:rsid w:val="00BD0CE5"/>
    <w:rsid w:val="00BE0A75"/>
    <w:rsid w:val="00BF0D8D"/>
    <w:rsid w:val="00C03717"/>
    <w:rsid w:val="00C1528C"/>
    <w:rsid w:val="00C23043"/>
    <w:rsid w:val="00C232A0"/>
    <w:rsid w:val="00C33E9F"/>
    <w:rsid w:val="00C445F0"/>
    <w:rsid w:val="00C5520E"/>
    <w:rsid w:val="00C815EE"/>
    <w:rsid w:val="00C843C1"/>
    <w:rsid w:val="00C920CD"/>
    <w:rsid w:val="00C94958"/>
    <w:rsid w:val="00CA1AFB"/>
    <w:rsid w:val="00CA60A4"/>
    <w:rsid w:val="00CB21D1"/>
    <w:rsid w:val="00CC7314"/>
    <w:rsid w:val="00CC73CE"/>
    <w:rsid w:val="00D14CF5"/>
    <w:rsid w:val="00D339E2"/>
    <w:rsid w:val="00D444CA"/>
    <w:rsid w:val="00D62AD8"/>
    <w:rsid w:val="00D83598"/>
    <w:rsid w:val="00D907ED"/>
    <w:rsid w:val="00D91277"/>
    <w:rsid w:val="00DB5D9A"/>
    <w:rsid w:val="00DC7A23"/>
    <w:rsid w:val="00DF41FA"/>
    <w:rsid w:val="00E05CE4"/>
    <w:rsid w:val="00E1063C"/>
    <w:rsid w:val="00E12B89"/>
    <w:rsid w:val="00E218C4"/>
    <w:rsid w:val="00E24951"/>
    <w:rsid w:val="00E32AF6"/>
    <w:rsid w:val="00E3567D"/>
    <w:rsid w:val="00E46416"/>
    <w:rsid w:val="00E53D09"/>
    <w:rsid w:val="00E91A86"/>
    <w:rsid w:val="00EB698C"/>
    <w:rsid w:val="00EC03FF"/>
    <w:rsid w:val="00ED11F6"/>
    <w:rsid w:val="00ED23A8"/>
    <w:rsid w:val="00EF2BD4"/>
    <w:rsid w:val="00EF5076"/>
    <w:rsid w:val="00EF5448"/>
    <w:rsid w:val="00F04704"/>
    <w:rsid w:val="00F17274"/>
    <w:rsid w:val="00F23E5C"/>
    <w:rsid w:val="00F33063"/>
    <w:rsid w:val="00F61D85"/>
    <w:rsid w:val="00F62CAE"/>
    <w:rsid w:val="00F72746"/>
    <w:rsid w:val="00F8453E"/>
    <w:rsid w:val="00FE1034"/>
    <w:rsid w:val="00FE618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8C8F"/>
  <w15:chartTrackingRefBased/>
  <w15:docId w15:val="{CF6BAC6C-7F21-42DF-BFDC-55624845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20E"/>
  </w:style>
  <w:style w:type="paragraph" w:styleId="Footer">
    <w:name w:val="footer"/>
    <w:basedOn w:val="Normal"/>
    <w:link w:val="FooterChar"/>
    <w:uiPriority w:val="99"/>
    <w:unhideWhenUsed/>
    <w:rsid w:val="00C5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20E"/>
  </w:style>
  <w:style w:type="paragraph" w:styleId="BalloonText">
    <w:name w:val="Balloon Text"/>
    <w:basedOn w:val="Normal"/>
    <w:link w:val="BalloonTextChar"/>
    <w:uiPriority w:val="99"/>
    <w:semiHidden/>
    <w:unhideWhenUsed/>
    <w:rsid w:val="00EF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3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5AF4"/>
    <w:pPr>
      <w:spacing w:after="0" w:line="240" w:lineRule="auto"/>
    </w:pPr>
  </w:style>
  <w:style w:type="paragraph" w:customStyle="1" w:styleId="norm">
    <w:name w:val="norm"/>
    <w:basedOn w:val="Normal"/>
    <w:rsid w:val="00AB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RjaGFudHVyaWR6ZTwvVXNlck5hbWU+PERhdGVUaW1lPjEwLzcvMjAyNCAzOjMzOjA2IFB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BC9-1345-4E2C-A81F-87B013207B3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F39C97A-748A-46B8-9968-7914560EC75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32E2E3B-D26E-4889-8931-706AC6F0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Tchanturidze</dc:creator>
  <cp:keywords/>
  <dc:description/>
  <cp:lastModifiedBy>Ana Maglakelidze</cp:lastModifiedBy>
  <cp:revision>22</cp:revision>
  <cp:lastPrinted>2024-10-09T11:40:00Z</cp:lastPrinted>
  <dcterms:created xsi:type="dcterms:W3CDTF">2024-11-07T08:09:00Z</dcterms:created>
  <dcterms:modified xsi:type="dcterms:W3CDTF">2024-11-14T08:42:00Z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62c1e3cf-6533-4c6d-a7f6-e1d6ef1c1fbf</vt:lpwstr>
  </property>
  <property fmtid="{D5CDD505-2E9C-101B-9397-08002B2CF9AE}" pid="3" name="bjSaver">
    <vt:lpwstr>duxQoWywWEOa9ot0xuW1zJOxT2okkp5K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{933DFBC9-1345-4E2C-A81F-87B013207B3C}</vt:lpwstr>
  </property>
</Properties>
</file>