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DC399" w14:textId="77777777" w:rsidR="00956337" w:rsidRDefault="00956337" w:rsidP="00956337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2"/>
          <w:szCs w:val="22"/>
          <w:lang w:val="ka-GE"/>
        </w:rPr>
        <w:t xml:space="preserve">შესაბამისი სექტორის წარმომადგენლების/საზედამხედველო სუბიექტების მიერ </w:t>
      </w:r>
    </w:p>
    <w:p w14:paraId="41059548" w14:textId="77777777" w:rsidR="00956337" w:rsidRDefault="00956337" w:rsidP="00956337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კომენტარებისა და მოსაზრებების ეროვნული ბანკისათვის </w:t>
      </w:r>
    </w:p>
    <w:p w14:paraId="0E3CB6B0" w14:textId="77777777" w:rsidR="00956337" w:rsidRDefault="00956337" w:rsidP="00956337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მიწოდების ფორმა </w:t>
      </w:r>
    </w:p>
    <w:p w14:paraId="4A393502" w14:textId="77777777" w:rsidR="00956337" w:rsidRPr="0067744F" w:rsidRDefault="00956337" w:rsidP="00956337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0FB37AFA" w14:textId="3D6C5766" w:rsidR="00956337" w:rsidRPr="00811DBA" w:rsidRDefault="00D5406E" w:rsidP="009563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="00956337" w:rsidRPr="00811DBA">
        <w:rPr>
          <w:rFonts w:ascii="Sylfaen" w:hAnsi="Sylfaen"/>
          <w:sz w:val="18"/>
          <w:szCs w:val="18"/>
          <w:lang w:val="ka-GE"/>
        </w:rPr>
        <w:t>აქტის პროექტთან დაკავშირებით, ეროვნული ბანკისათვის მოსაზრებებისა და კ</w:t>
      </w:r>
      <w:r w:rsidR="00956337" w:rsidRPr="00811DBA">
        <w:rPr>
          <w:rFonts w:ascii="Sylfaen" w:hAnsi="Sylfaen" w:cs="Sylfaen"/>
          <w:sz w:val="18"/>
          <w:szCs w:val="18"/>
          <w:lang w:val="ka-GE"/>
        </w:rPr>
        <w:t>ომენტარების</w:t>
      </w:r>
      <w:r w:rsidR="00956337" w:rsidRPr="00811DBA">
        <w:rPr>
          <w:rFonts w:ascii="Sylfaen" w:hAnsi="Sylfaen"/>
          <w:sz w:val="18"/>
          <w:szCs w:val="18"/>
          <w:lang w:val="ka-GE"/>
        </w:rPr>
        <w:t xml:space="preserve"> </w:t>
      </w:r>
      <w:r w:rsidR="00956337" w:rsidRPr="00811DBA">
        <w:rPr>
          <w:rFonts w:ascii="Sylfaen" w:hAnsi="Sylfaen" w:cs="Sylfaen"/>
          <w:sz w:val="18"/>
          <w:szCs w:val="18"/>
          <w:lang w:val="ka-GE"/>
        </w:rPr>
        <w:t>მოწოდება</w:t>
      </w:r>
      <w:r w:rsidR="00956337" w:rsidRPr="00811DBA">
        <w:rPr>
          <w:rFonts w:ascii="Sylfaen" w:hAnsi="Sylfaen"/>
          <w:sz w:val="18"/>
          <w:szCs w:val="18"/>
          <w:lang w:val="ka-GE"/>
        </w:rPr>
        <w:t xml:space="preserve"> </w:t>
      </w:r>
      <w:r w:rsidR="00956337" w:rsidRPr="00811DBA">
        <w:rPr>
          <w:rFonts w:ascii="Sylfaen" w:hAnsi="Sylfaen" w:cs="Sylfaen"/>
          <w:sz w:val="18"/>
          <w:szCs w:val="18"/>
          <w:lang w:val="ka-GE"/>
        </w:rPr>
        <w:t>უნდა</w:t>
      </w:r>
      <w:r w:rsidR="00956337" w:rsidRPr="00811DBA">
        <w:rPr>
          <w:rFonts w:ascii="Sylfaen" w:hAnsi="Sylfaen"/>
          <w:sz w:val="18"/>
          <w:szCs w:val="18"/>
          <w:lang w:val="ka-GE"/>
        </w:rPr>
        <w:t xml:space="preserve"> </w:t>
      </w:r>
      <w:r w:rsidR="00956337" w:rsidRPr="00811DBA">
        <w:rPr>
          <w:rFonts w:ascii="Sylfaen" w:hAnsi="Sylfaen" w:cs="Sylfaen"/>
          <w:sz w:val="18"/>
          <w:szCs w:val="18"/>
          <w:lang w:val="ka-GE"/>
        </w:rPr>
        <w:t>განხ</w:t>
      </w:r>
      <w:r w:rsidR="00956337" w:rsidRPr="00811DBA">
        <w:rPr>
          <w:rFonts w:ascii="Sylfaen" w:hAnsi="Sylfaen"/>
          <w:sz w:val="18"/>
          <w:szCs w:val="18"/>
          <w:lang w:val="ka-GE"/>
        </w:rPr>
        <w:t xml:space="preserve">ორციელდეს ამ ფორმის მიხედვით. ეროვნული ბანკი განიხილავს და უპასუხებს მხოლოდ ამ ფორმის შესაბამისად მოწოდებულ არგუმენტირებულ კომენტარებსა და მოსაზრებებს. ავტორის იდენტიფიცირების გარეშე მოწოდებული მოსაზრებები/კომენტარები არ განიხილება. </w:t>
      </w:r>
    </w:p>
    <w:p w14:paraId="738175D9" w14:textId="5669A0AA" w:rsidR="00956337" w:rsidRPr="00811DBA" w:rsidRDefault="00956337" w:rsidP="0095633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sz w:val="18"/>
          <w:szCs w:val="18"/>
          <w:lang w:val="ka-GE"/>
        </w:rPr>
      </w:pPr>
      <w:r w:rsidRPr="00DB24DC">
        <w:rPr>
          <w:rFonts w:ascii="Sylfaen" w:hAnsi="Sylfaen"/>
          <w:sz w:val="18"/>
          <w:szCs w:val="18"/>
          <w:lang w:val="ka-GE"/>
        </w:rPr>
        <w:t xml:space="preserve">შესაბამისი სექტორის წარმომადგენლების/საზედამხედველო სუბიექტების </w:t>
      </w:r>
      <w:r>
        <w:rPr>
          <w:rFonts w:ascii="Sylfaen" w:hAnsi="Sylfaen"/>
          <w:sz w:val="18"/>
          <w:szCs w:val="18"/>
          <w:lang w:val="ka-GE"/>
        </w:rPr>
        <w:t xml:space="preserve">მიერ </w:t>
      </w:r>
      <w:r w:rsidRPr="00811DBA">
        <w:rPr>
          <w:rFonts w:ascii="Sylfaen" w:hAnsi="Sylfaen"/>
          <w:sz w:val="18"/>
          <w:szCs w:val="18"/>
          <w:lang w:val="ka-GE"/>
        </w:rPr>
        <w:t xml:space="preserve">მოსაზრებების/კომენტარების წარმოდგენა, არ ავალდებულებს ეროვნულ ბანკს </w:t>
      </w:r>
      <w:r w:rsidR="00D5406E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811DBA">
        <w:rPr>
          <w:rFonts w:ascii="Sylfaen" w:hAnsi="Sylfaen"/>
          <w:sz w:val="18"/>
          <w:szCs w:val="18"/>
          <w:lang w:val="ka-GE"/>
        </w:rPr>
        <w:t>აქტის პროექტში მათ გათვალისწინებას</w:t>
      </w:r>
      <w:r w:rsidR="00EE7D42">
        <w:rPr>
          <w:rFonts w:ascii="Sylfaen" w:hAnsi="Sylfaen"/>
          <w:sz w:val="18"/>
          <w:szCs w:val="18"/>
          <w:lang w:val="ka-GE"/>
        </w:rPr>
        <w:t>.</w:t>
      </w:r>
      <w:r w:rsidRPr="00811DBA">
        <w:rPr>
          <w:rFonts w:ascii="Sylfaen" w:hAnsi="Sylfaen"/>
          <w:sz w:val="18"/>
          <w:szCs w:val="18"/>
          <w:lang w:val="ka-GE"/>
        </w:rPr>
        <w:t xml:space="preserve"> ამასთან</w:t>
      </w:r>
      <w:r w:rsidR="00EE7D42">
        <w:rPr>
          <w:rFonts w:ascii="Sylfaen" w:hAnsi="Sylfaen"/>
          <w:sz w:val="18"/>
          <w:szCs w:val="18"/>
          <w:lang w:val="ka-GE"/>
        </w:rPr>
        <w:t>,</w:t>
      </w:r>
      <w:r w:rsidRPr="00811DBA">
        <w:rPr>
          <w:rFonts w:ascii="Sylfaen" w:hAnsi="Sylfaen"/>
          <w:sz w:val="18"/>
          <w:szCs w:val="18"/>
          <w:lang w:val="ka-GE"/>
        </w:rPr>
        <w:t xml:space="preserve"> ეროვნული ბანკი უ</w:t>
      </w:r>
      <w:r>
        <w:rPr>
          <w:rFonts w:ascii="Sylfaen" w:hAnsi="Sylfaen"/>
          <w:sz w:val="18"/>
          <w:szCs w:val="18"/>
          <w:lang w:val="ka-GE"/>
        </w:rPr>
        <w:t>ფლებამოსილია კვლავ გადაამუშაოს</w:t>
      </w:r>
      <w:r w:rsidRPr="00811DBA">
        <w:rPr>
          <w:rFonts w:ascii="Sylfaen" w:hAnsi="Sylfaen"/>
          <w:sz w:val="18"/>
          <w:szCs w:val="18"/>
          <w:lang w:val="ka-GE"/>
        </w:rPr>
        <w:t xml:space="preserve"> </w:t>
      </w:r>
      <w:r w:rsidR="00D5406E">
        <w:rPr>
          <w:rFonts w:ascii="Sylfaen" w:hAnsi="Sylfaen"/>
          <w:sz w:val="18"/>
          <w:szCs w:val="18"/>
          <w:lang w:val="ka-GE"/>
        </w:rPr>
        <w:t xml:space="preserve">ნორმატიული </w:t>
      </w:r>
      <w:r w:rsidRPr="00811DBA">
        <w:rPr>
          <w:rFonts w:ascii="Sylfaen" w:hAnsi="Sylfaen"/>
          <w:sz w:val="18"/>
          <w:szCs w:val="18"/>
          <w:lang w:val="ka-GE"/>
        </w:rPr>
        <w:t xml:space="preserve">აქტის პროექტი. </w:t>
      </w:r>
    </w:p>
    <w:p w14:paraId="48930C67" w14:textId="77777777" w:rsidR="00956337" w:rsidRDefault="00956337" w:rsidP="00956337">
      <w:pPr>
        <w:rPr>
          <w:rFonts w:asciiTheme="minorHAnsi" w:eastAsia="Arial" w:hAnsiTheme="minorHAnsi"/>
          <w:lang w:val="ka-GE"/>
        </w:rPr>
      </w:pPr>
    </w:p>
    <w:tbl>
      <w:tblPr>
        <w:tblStyle w:val="TableGrid"/>
        <w:tblW w:w="14150" w:type="dxa"/>
        <w:tblInd w:w="421" w:type="dxa"/>
        <w:tblLook w:val="04A0" w:firstRow="1" w:lastRow="0" w:firstColumn="1" w:lastColumn="0" w:noHBand="0" w:noVBand="1"/>
      </w:tblPr>
      <w:tblGrid>
        <w:gridCol w:w="2507"/>
        <w:gridCol w:w="3301"/>
        <w:gridCol w:w="2828"/>
        <w:gridCol w:w="2953"/>
        <w:gridCol w:w="2561"/>
      </w:tblGrid>
      <w:tr w:rsidR="00956337" w14:paraId="60E1BC5B" w14:textId="77777777" w:rsidTr="007465F6">
        <w:trPr>
          <w:trHeight w:val="545"/>
        </w:trPr>
        <w:tc>
          <w:tcPr>
            <w:tcW w:w="2489" w:type="dxa"/>
            <w:shd w:val="clear" w:color="auto" w:fill="D9D9D9" w:themeFill="background1" w:themeFillShade="D9"/>
          </w:tcPr>
          <w:p w14:paraId="4C4FADF3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27D117A6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კომენტარის/მოსაზრების ავტორი</w:t>
            </w:r>
            <w:r>
              <w:rPr>
                <w:rStyle w:val="FootnoteReference"/>
                <w:rFonts w:ascii="Sylfaen" w:eastAsia="Arial" w:hAnsi="Sylfaen"/>
                <w:b/>
                <w:color w:val="000000" w:themeColor="text1"/>
                <w:lang w:val="ka-GE"/>
              </w:rPr>
              <w:footnoteReference w:id="1"/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14:paraId="1B850303" w14:textId="77777777" w:rsidR="00956337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58D15D69" w14:textId="578261E8" w:rsidR="00956337" w:rsidRPr="00811DBA" w:rsidRDefault="00D5406E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</w:t>
            </w:r>
            <w:r w:rsidR="00956337"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აქტის დასახელება, რომელთან დაკავშირებითაც ხდება მოსაზრების/კომენტარის მოწოდება</w:t>
            </w:r>
          </w:p>
        </w:tc>
        <w:tc>
          <w:tcPr>
            <w:tcW w:w="2757" w:type="dxa"/>
            <w:shd w:val="clear" w:color="auto" w:fill="D9D9D9" w:themeFill="background1" w:themeFillShade="D9"/>
          </w:tcPr>
          <w:p w14:paraId="72F95E62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3A6BC40" w14:textId="1FEAAF15" w:rsidR="00956337" w:rsidRPr="00811DBA" w:rsidRDefault="00D5406E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ნორმატიული </w:t>
            </w:r>
            <w:r w:rsidR="00956337"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აქტის პროექტში მოთხოვნილი ცვლილება</w:t>
            </w:r>
            <w:r w:rsidR="00956337">
              <w:rPr>
                <w:rFonts w:ascii="Sylfaen" w:eastAsia="Arial" w:hAnsi="Sylfaen"/>
                <w:b/>
                <w:color w:val="000000" w:themeColor="text1"/>
                <w:lang w:val="ka-GE"/>
              </w:rPr>
              <w:t>/</w:t>
            </w:r>
            <w:r w:rsidR="00956337" w:rsidRPr="001565C3">
              <w:rPr>
                <w:rFonts w:ascii="Sylfaen" w:eastAsia="Arial" w:hAnsi="Sylfaen"/>
                <w:b/>
                <w:color w:val="000000" w:themeColor="text1"/>
                <w:lang w:val="ka-GE"/>
              </w:rPr>
              <w:t>ალტერნატიული შემოთავაზება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0E90DDC3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669834A4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მოთხოვნილი ცვლილების</w:t>
            </w:r>
            <w:r>
              <w:rPr>
                <w:rFonts w:ascii="Sylfaen" w:eastAsia="Arial" w:hAnsi="Sylfaen"/>
                <w:b/>
                <w:color w:val="000000" w:themeColor="text1"/>
                <w:lang w:val="ka-GE"/>
              </w:rPr>
              <w:t xml:space="preserve">/ალტერნატიული შემოთავაზების </w:t>
            </w:r>
            <w:r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დასაბუთება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78285742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</w:p>
          <w:p w14:paraId="3EA87D75" w14:textId="77777777" w:rsidR="00956337" w:rsidRPr="00811DBA" w:rsidRDefault="00956337" w:rsidP="007465F6">
            <w:pPr>
              <w:jc w:val="center"/>
              <w:rPr>
                <w:rFonts w:ascii="Sylfaen" w:eastAsia="Arial" w:hAnsi="Sylfaen"/>
                <w:b/>
                <w:color w:val="000000" w:themeColor="text1"/>
                <w:lang w:val="ka-GE"/>
              </w:rPr>
            </w:pPr>
            <w:r w:rsidRPr="00811DBA">
              <w:rPr>
                <w:rFonts w:ascii="Sylfaen" w:eastAsia="Arial" w:hAnsi="Sylfaen"/>
                <w:b/>
                <w:color w:val="000000" w:themeColor="text1"/>
                <w:lang w:val="ka-GE"/>
              </w:rPr>
              <w:t>სხვა კომენტარი</w:t>
            </w:r>
          </w:p>
        </w:tc>
      </w:tr>
      <w:tr w:rsidR="00956337" w14:paraId="0B95B79F" w14:textId="77777777" w:rsidTr="007465F6">
        <w:trPr>
          <w:trHeight w:val="1279"/>
        </w:trPr>
        <w:tc>
          <w:tcPr>
            <w:tcW w:w="2489" w:type="dxa"/>
            <w:shd w:val="clear" w:color="auto" w:fill="FFFFFF" w:themeFill="background1"/>
          </w:tcPr>
          <w:p w14:paraId="4F03DA81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3408" w:type="dxa"/>
          </w:tcPr>
          <w:p w14:paraId="61E272D5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7" w:type="dxa"/>
          </w:tcPr>
          <w:p w14:paraId="475C4BC4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6" w:type="dxa"/>
          </w:tcPr>
          <w:p w14:paraId="3AD377BE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40" w:type="dxa"/>
          </w:tcPr>
          <w:p w14:paraId="5DA5902F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  <w:p w14:paraId="339944F3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  <w:p w14:paraId="19F6EB02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  <w:p w14:paraId="30A25F34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  <w:p w14:paraId="602B1F90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  <w:p w14:paraId="7166B0B3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</w:tr>
      <w:tr w:rsidR="00956337" w14:paraId="6829B110" w14:textId="77777777" w:rsidTr="007465F6">
        <w:trPr>
          <w:trHeight w:val="1079"/>
        </w:trPr>
        <w:tc>
          <w:tcPr>
            <w:tcW w:w="2489" w:type="dxa"/>
            <w:shd w:val="clear" w:color="auto" w:fill="FFFFFF" w:themeFill="background1"/>
          </w:tcPr>
          <w:p w14:paraId="09B1F428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3408" w:type="dxa"/>
          </w:tcPr>
          <w:p w14:paraId="0AF04826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7" w:type="dxa"/>
          </w:tcPr>
          <w:p w14:paraId="3F0C9453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6" w:type="dxa"/>
          </w:tcPr>
          <w:p w14:paraId="60A308AB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40" w:type="dxa"/>
          </w:tcPr>
          <w:p w14:paraId="69908420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</w:tr>
      <w:tr w:rsidR="00956337" w14:paraId="25F4E544" w14:textId="77777777" w:rsidTr="007465F6">
        <w:trPr>
          <w:trHeight w:val="1079"/>
        </w:trPr>
        <w:tc>
          <w:tcPr>
            <w:tcW w:w="2489" w:type="dxa"/>
            <w:shd w:val="clear" w:color="auto" w:fill="FFFFFF" w:themeFill="background1"/>
          </w:tcPr>
          <w:p w14:paraId="227AB32B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3408" w:type="dxa"/>
          </w:tcPr>
          <w:p w14:paraId="583831DD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7" w:type="dxa"/>
          </w:tcPr>
          <w:p w14:paraId="7EDDE2CB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6" w:type="dxa"/>
          </w:tcPr>
          <w:p w14:paraId="21527B16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40" w:type="dxa"/>
          </w:tcPr>
          <w:p w14:paraId="7448BFD9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</w:tr>
      <w:tr w:rsidR="00956337" w14:paraId="5CBEC139" w14:textId="77777777" w:rsidTr="007465F6">
        <w:trPr>
          <w:trHeight w:val="1088"/>
        </w:trPr>
        <w:tc>
          <w:tcPr>
            <w:tcW w:w="2489" w:type="dxa"/>
            <w:shd w:val="clear" w:color="auto" w:fill="FFFFFF" w:themeFill="background1"/>
          </w:tcPr>
          <w:p w14:paraId="3F0C17E0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3408" w:type="dxa"/>
          </w:tcPr>
          <w:p w14:paraId="4DFCD2BA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7" w:type="dxa"/>
          </w:tcPr>
          <w:p w14:paraId="772D080D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56" w:type="dxa"/>
          </w:tcPr>
          <w:p w14:paraId="159ADCCD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  <w:tc>
          <w:tcPr>
            <w:tcW w:w="2740" w:type="dxa"/>
          </w:tcPr>
          <w:p w14:paraId="71156489" w14:textId="77777777" w:rsidR="00956337" w:rsidRDefault="00956337" w:rsidP="007465F6">
            <w:pPr>
              <w:rPr>
                <w:rFonts w:asciiTheme="minorHAnsi" w:eastAsia="Arial" w:hAnsiTheme="minorHAnsi"/>
                <w:lang w:val="ka-GE"/>
              </w:rPr>
            </w:pPr>
          </w:p>
        </w:tc>
      </w:tr>
    </w:tbl>
    <w:p w14:paraId="1D077F73" w14:textId="77777777" w:rsidR="00956337" w:rsidRPr="00AC4BDE" w:rsidRDefault="00956337" w:rsidP="00956337">
      <w:pPr>
        <w:rPr>
          <w:rFonts w:asciiTheme="minorHAnsi" w:eastAsia="Arial" w:hAnsiTheme="minorHAnsi"/>
          <w:lang w:val="ka-GE"/>
        </w:rPr>
      </w:pPr>
    </w:p>
    <w:p w14:paraId="773AF65E" w14:textId="6B27E3BA" w:rsidR="00C73190" w:rsidRPr="00956337" w:rsidRDefault="00C73190" w:rsidP="00956337">
      <w:pPr>
        <w:rPr>
          <w:rFonts w:eastAsia="Arial"/>
        </w:rPr>
      </w:pPr>
    </w:p>
    <w:sectPr w:rsidR="00C73190" w:rsidRPr="00956337" w:rsidSect="00A0620C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FF64" w14:textId="77777777" w:rsidR="00FE447B" w:rsidRDefault="00FE447B" w:rsidP="00714006">
      <w:r>
        <w:separator/>
      </w:r>
    </w:p>
  </w:endnote>
  <w:endnote w:type="continuationSeparator" w:id="0">
    <w:p w14:paraId="63E96F3D" w14:textId="77777777" w:rsidR="00FE447B" w:rsidRDefault="00FE447B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F6C5A" w14:textId="77777777" w:rsidR="00FE447B" w:rsidRDefault="00FE447B" w:rsidP="00714006">
      <w:r>
        <w:separator/>
      </w:r>
    </w:p>
  </w:footnote>
  <w:footnote w:type="continuationSeparator" w:id="0">
    <w:p w14:paraId="2BCC254F" w14:textId="77777777" w:rsidR="00FE447B" w:rsidRDefault="00FE447B" w:rsidP="00714006">
      <w:r>
        <w:continuationSeparator/>
      </w:r>
    </w:p>
  </w:footnote>
  <w:footnote w:id="1">
    <w:p w14:paraId="43B12D27" w14:textId="77777777" w:rsidR="00956337" w:rsidRPr="00DB24DC" w:rsidRDefault="00956337" w:rsidP="00956337">
      <w:pPr>
        <w:pStyle w:val="FootnoteText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B24DC">
        <w:rPr>
          <w:rFonts w:ascii="Sylfaen" w:hAnsi="Sylfaen"/>
          <w:sz w:val="18"/>
          <w:szCs w:val="18"/>
          <w:lang w:val="ka-GE"/>
        </w:rPr>
        <w:t xml:space="preserve">უნდა მიეთითოს </w:t>
      </w:r>
      <w:r w:rsidRPr="00DB24DC">
        <w:rPr>
          <w:rFonts w:ascii="Sylfaen" w:hAnsi="Sylfaen" w:cs="Sylfaen"/>
          <w:sz w:val="18"/>
          <w:szCs w:val="18"/>
        </w:rPr>
        <w:t>შესაბამისი</w:t>
      </w:r>
      <w:r w:rsidRPr="00DB24DC">
        <w:rPr>
          <w:sz w:val="18"/>
          <w:szCs w:val="18"/>
        </w:rPr>
        <w:t xml:space="preserve"> </w:t>
      </w:r>
      <w:r w:rsidRPr="00DB24DC">
        <w:rPr>
          <w:rFonts w:ascii="Sylfaen" w:hAnsi="Sylfaen" w:cs="Sylfaen"/>
          <w:sz w:val="18"/>
          <w:szCs w:val="18"/>
        </w:rPr>
        <w:t>სექტორის</w:t>
      </w:r>
      <w:r w:rsidRPr="00DB24DC">
        <w:rPr>
          <w:sz w:val="18"/>
          <w:szCs w:val="18"/>
        </w:rPr>
        <w:t xml:space="preserve"> </w:t>
      </w:r>
      <w:r w:rsidRPr="00DB24DC">
        <w:rPr>
          <w:rFonts w:ascii="Sylfaen" w:hAnsi="Sylfaen" w:cs="Sylfaen"/>
          <w:sz w:val="18"/>
          <w:szCs w:val="18"/>
        </w:rPr>
        <w:t>წარმომადგენლის</w:t>
      </w:r>
      <w:r w:rsidRPr="00DB24DC">
        <w:rPr>
          <w:sz w:val="18"/>
          <w:szCs w:val="18"/>
        </w:rPr>
        <w:t>/</w:t>
      </w:r>
      <w:r w:rsidRPr="00DB24DC">
        <w:rPr>
          <w:rFonts w:ascii="Sylfaen" w:hAnsi="Sylfaen" w:cs="Sylfaen"/>
          <w:sz w:val="18"/>
          <w:szCs w:val="18"/>
        </w:rPr>
        <w:t>საზედამხედველო</w:t>
      </w:r>
      <w:r w:rsidRPr="00DB24DC">
        <w:rPr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</w:rPr>
        <w:t>სუბიექტის</w:t>
      </w:r>
      <w:r w:rsidRPr="00DB24DC">
        <w:rPr>
          <w:rFonts w:ascii="Sylfaen" w:hAnsi="Sylfaen" w:cs="Sylfaen"/>
          <w:sz w:val="18"/>
          <w:szCs w:val="18"/>
          <w:lang w:val="ka-GE"/>
        </w:rPr>
        <w:t xml:space="preserve"> დასახელება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4392332A" w:rsidR="00AA6357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 w:rsidR="00956337">
      <w:rPr>
        <w:rFonts w:ascii="Sylfaen" w:hAnsi="Sylfaen"/>
        <w:b/>
        <w:sz w:val="24"/>
        <w:szCs w:val="24"/>
        <w:lang w:val="ka-GE"/>
      </w:rPr>
      <w:t>1</w:t>
    </w:r>
  </w:p>
  <w:p w14:paraId="09D9AED0" w14:textId="77777777" w:rsidR="00AA6357" w:rsidRPr="00FA65C8" w:rsidRDefault="00AA6357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397C"/>
    <w:rsid w:val="00003F1E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709A"/>
    <w:rsid w:val="000411E2"/>
    <w:rsid w:val="000437EE"/>
    <w:rsid w:val="00044E54"/>
    <w:rsid w:val="00047D1A"/>
    <w:rsid w:val="000540BB"/>
    <w:rsid w:val="000546F8"/>
    <w:rsid w:val="0005517D"/>
    <w:rsid w:val="00055AE3"/>
    <w:rsid w:val="00056F4F"/>
    <w:rsid w:val="0006268F"/>
    <w:rsid w:val="00064346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3FDA"/>
    <w:rsid w:val="00087230"/>
    <w:rsid w:val="0009458A"/>
    <w:rsid w:val="0009771A"/>
    <w:rsid w:val="000A3326"/>
    <w:rsid w:val="000A4779"/>
    <w:rsid w:val="000A51F9"/>
    <w:rsid w:val="000A6E5D"/>
    <w:rsid w:val="000B0F7A"/>
    <w:rsid w:val="000B1BF0"/>
    <w:rsid w:val="000B3463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F0B71"/>
    <w:rsid w:val="000F1315"/>
    <w:rsid w:val="000F328E"/>
    <w:rsid w:val="000F4245"/>
    <w:rsid w:val="000F4E33"/>
    <w:rsid w:val="000F602A"/>
    <w:rsid w:val="00100353"/>
    <w:rsid w:val="001018E7"/>
    <w:rsid w:val="00102918"/>
    <w:rsid w:val="0010364C"/>
    <w:rsid w:val="001059E4"/>
    <w:rsid w:val="00113B72"/>
    <w:rsid w:val="00121487"/>
    <w:rsid w:val="0012342B"/>
    <w:rsid w:val="00126030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4373"/>
    <w:rsid w:val="001643D5"/>
    <w:rsid w:val="00172145"/>
    <w:rsid w:val="001748EC"/>
    <w:rsid w:val="00175340"/>
    <w:rsid w:val="001756FB"/>
    <w:rsid w:val="00177EFD"/>
    <w:rsid w:val="00185365"/>
    <w:rsid w:val="001900C2"/>
    <w:rsid w:val="00190B29"/>
    <w:rsid w:val="00191D6A"/>
    <w:rsid w:val="001945D1"/>
    <w:rsid w:val="001962C1"/>
    <w:rsid w:val="001978CF"/>
    <w:rsid w:val="001A4328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40C92"/>
    <w:rsid w:val="0024236E"/>
    <w:rsid w:val="002432CD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A08D2"/>
    <w:rsid w:val="002A30CE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1044"/>
    <w:rsid w:val="003120AA"/>
    <w:rsid w:val="00312152"/>
    <w:rsid w:val="00317C86"/>
    <w:rsid w:val="00321A5E"/>
    <w:rsid w:val="0032437F"/>
    <w:rsid w:val="003264F1"/>
    <w:rsid w:val="00334147"/>
    <w:rsid w:val="0033474C"/>
    <w:rsid w:val="003369D7"/>
    <w:rsid w:val="0034027C"/>
    <w:rsid w:val="00342E40"/>
    <w:rsid w:val="0034356A"/>
    <w:rsid w:val="0034441A"/>
    <w:rsid w:val="0034594A"/>
    <w:rsid w:val="00345FE7"/>
    <w:rsid w:val="00353B21"/>
    <w:rsid w:val="0035448B"/>
    <w:rsid w:val="0035698A"/>
    <w:rsid w:val="003650E2"/>
    <w:rsid w:val="00366183"/>
    <w:rsid w:val="0036725E"/>
    <w:rsid w:val="0036745E"/>
    <w:rsid w:val="00367EDE"/>
    <w:rsid w:val="003715F8"/>
    <w:rsid w:val="00374FAE"/>
    <w:rsid w:val="003751D0"/>
    <w:rsid w:val="0038165E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2CC7"/>
    <w:rsid w:val="003C2FD6"/>
    <w:rsid w:val="003C631D"/>
    <w:rsid w:val="003D52F1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791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228"/>
    <w:rsid w:val="004C199B"/>
    <w:rsid w:val="004C533F"/>
    <w:rsid w:val="004C5953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4F69DF"/>
    <w:rsid w:val="0050365E"/>
    <w:rsid w:val="00504C54"/>
    <w:rsid w:val="00505E05"/>
    <w:rsid w:val="00505EFD"/>
    <w:rsid w:val="0050699D"/>
    <w:rsid w:val="0051270E"/>
    <w:rsid w:val="00521103"/>
    <w:rsid w:val="00521671"/>
    <w:rsid w:val="00524D95"/>
    <w:rsid w:val="005263DF"/>
    <w:rsid w:val="00532D34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5617"/>
    <w:rsid w:val="005772AD"/>
    <w:rsid w:val="0057769F"/>
    <w:rsid w:val="005777A3"/>
    <w:rsid w:val="00581217"/>
    <w:rsid w:val="00584137"/>
    <w:rsid w:val="00586BA6"/>
    <w:rsid w:val="005937F7"/>
    <w:rsid w:val="005949BC"/>
    <w:rsid w:val="005958F3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6C18"/>
    <w:rsid w:val="0064176E"/>
    <w:rsid w:val="00641AA4"/>
    <w:rsid w:val="00641D29"/>
    <w:rsid w:val="006465BF"/>
    <w:rsid w:val="0064711B"/>
    <w:rsid w:val="00654094"/>
    <w:rsid w:val="00656C50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39BE"/>
    <w:rsid w:val="00723E06"/>
    <w:rsid w:val="00723EC0"/>
    <w:rsid w:val="007270AC"/>
    <w:rsid w:val="0073085C"/>
    <w:rsid w:val="00731072"/>
    <w:rsid w:val="00732A6E"/>
    <w:rsid w:val="0073382F"/>
    <w:rsid w:val="00737DB5"/>
    <w:rsid w:val="00743E93"/>
    <w:rsid w:val="0074586E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5B7B"/>
    <w:rsid w:val="007B41D9"/>
    <w:rsid w:val="007B5BAD"/>
    <w:rsid w:val="007C0899"/>
    <w:rsid w:val="007C16D2"/>
    <w:rsid w:val="007C3743"/>
    <w:rsid w:val="007C6300"/>
    <w:rsid w:val="007C755C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1134B"/>
    <w:rsid w:val="00811DBA"/>
    <w:rsid w:val="00813B64"/>
    <w:rsid w:val="00814AA9"/>
    <w:rsid w:val="00820426"/>
    <w:rsid w:val="008228E4"/>
    <w:rsid w:val="00825500"/>
    <w:rsid w:val="00831D40"/>
    <w:rsid w:val="00835A0B"/>
    <w:rsid w:val="00840D7B"/>
    <w:rsid w:val="0084338B"/>
    <w:rsid w:val="00844616"/>
    <w:rsid w:val="00847CDB"/>
    <w:rsid w:val="00851EAF"/>
    <w:rsid w:val="00860A4F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38AF"/>
    <w:rsid w:val="00883968"/>
    <w:rsid w:val="008843DB"/>
    <w:rsid w:val="0088779A"/>
    <w:rsid w:val="0089003D"/>
    <w:rsid w:val="008901F0"/>
    <w:rsid w:val="00890468"/>
    <w:rsid w:val="00890DD6"/>
    <w:rsid w:val="00894E38"/>
    <w:rsid w:val="00897E06"/>
    <w:rsid w:val="008A278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37091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56337"/>
    <w:rsid w:val="00961FDF"/>
    <w:rsid w:val="00962A59"/>
    <w:rsid w:val="009635C0"/>
    <w:rsid w:val="00965258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C2844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32D1"/>
    <w:rsid w:val="009F3B14"/>
    <w:rsid w:val="009F47F1"/>
    <w:rsid w:val="009F5B41"/>
    <w:rsid w:val="009F5E85"/>
    <w:rsid w:val="009F6BD0"/>
    <w:rsid w:val="00A01D58"/>
    <w:rsid w:val="00A03B7D"/>
    <w:rsid w:val="00A0536B"/>
    <w:rsid w:val="00A0620C"/>
    <w:rsid w:val="00A07925"/>
    <w:rsid w:val="00A16FC6"/>
    <w:rsid w:val="00A23E14"/>
    <w:rsid w:val="00A23FAF"/>
    <w:rsid w:val="00A26545"/>
    <w:rsid w:val="00A2684B"/>
    <w:rsid w:val="00A30740"/>
    <w:rsid w:val="00A31183"/>
    <w:rsid w:val="00A312C6"/>
    <w:rsid w:val="00A3167C"/>
    <w:rsid w:val="00A33DEA"/>
    <w:rsid w:val="00A3487C"/>
    <w:rsid w:val="00A366B0"/>
    <w:rsid w:val="00A3670B"/>
    <w:rsid w:val="00A36884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796"/>
    <w:rsid w:val="00A66FEC"/>
    <w:rsid w:val="00A714B9"/>
    <w:rsid w:val="00A75126"/>
    <w:rsid w:val="00A7754C"/>
    <w:rsid w:val="00A82A4A"/>
    <w:rsid w:val="00A840EA"/>
    <w:rsid w:val="00A85F96"/>
    <w:rsid w:val="00A865D3"/>
    <w:rsid w:val="00A87476"/>
    <w:rsid w:val="00A87BE6"/>
    <w:rsid w:val="00A91985"/>
    <w:rsid w:val="00A9495C"/>
    <w:rsid w:val="00AA4F13"/>
    <w:rsid w:val="00AA4F16"/>
    <w:rsid w:val="00AA6357"/>
    <w:rsid w:val="00AB222D"/>
    <w:rsid w:val="00AB750D"/>
    <w:rsid w:val="00AC1BA8"/>
    <w:rsid w:val="00AC273C"/>
    <w:rsid w:val="00AC2ED6"/>
    <w:rsid w:val="00AC369E"/>
    <w:rsid w:val="00AC4BD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AF7214"/>
    <w:rsid w:val="00B00BC7"/>
    <w:rsid w:val="00B0151B"/>
    <w:rsid w:val="00B01F81"/>
    <w:rsid w:val="00B148DC"/>
    <w:rsid w:val="00B17C9B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03C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A6B"/>
    <w:rsid w:val="00B9331E"/>
    <w:rsid w:val="00B9722C"/>
    <w:rsid w:val="00BA27B6"/>
    <w:rsid w:val="00BA4942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3A08"/>
    <w:rsid w:val="00C1522C"/>
    <w:rsid w:val="00C15E9F"/>
    <w:rsid w:val="00C26354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66B8A"/>
    <w:rsid w:val="00C72F18"/>
    <w:rsid w:val="00C73190"/>
    <w:rsid w:val="00C76999"/>
    <w:rsid w:val="00C777FC"/>
    <w:rsid w:val="00C77CBA"/>
    <w:rsid w:val="00C827F8"/>
    <w:rsid w:val="00C87F55"/>
    <w:rsid w:val="00C947CC"/>
    <w:rsid w:val="00C96744"/>
    <w:rsid w:val="00CA4CFE"/>
    <w:rsid w:val="00CA6DF2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83"/>
    <w:rsid w:val="00CE41D2"/>
    <w:rsid w:val="00CE5063"/>
    <w:rsid w:val="00CE6585"/>
    <w:rsid w:val="00CE70FD"/>
    <w:rsid w:val="00CF2AC3"/>
    <w:rsid w:val="00CF763F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3394"/>
    <w:rsid w:val="00D45B6C"/>
    <w:rsid w:val="00D4658D"/>
    <w:rsid w:val="00D4695E"/>
    <w:rsid w:val="00D470EA"/>
    <w:rsid w:val="00D4771E"/>
    <w:rsid w:val="00D47E43"/>
    <w:rsid w:val="00D51D6F"/>
    <w:rsid w:val="00D526C9"/>
    <w:rsid w:val="00D537B9"/>
    <w:rsid w:val="00D5406E"/>
    <w:rsid w:val="00D6144C"/>
    <w:rsid w:val="00D61E80"/>
    <w:rsid w:val="00D64BA6"/>
    <w:rsid w:val="00D64F1D"/>
    <w:rsid w:val="00D66D0C"/>
    <w:rsid w:val="00D66FFC"/>
    <w:rsid w:val="00D677CD"/>
    <w:rsid w:val="00D70254"/>
    <w:rsid w:val="00D7201F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2572"/>
    <w:rsid w:val="00DA3092"/>
    <w:rsid w:val="00DA37D2"/>
    <w:rsid w:val="00DA6FFB"/>
    <w:rsid w:val="00DB0849"/>
    <w:rsid w:val="00DB0D60"/>
    <w:rsid w:val="00DB27FB"/>
    <w:rsid w:val="00DB2CEA"/>
    <w:rsid w:val="00DB49C4"/>
    <w:rsid w:val="00DB4F0A"/>
    <w:rsid w:val="00DB6753"/>
    <w:rsid w:val="00DC585E"/>
    <w:rsid w:val="00DC7AC6"/>
    <w:rsid w:val="00DD1106"/>
    <w:rsid w:val="00DD218C"/>
    <w:rsid w:val="00DD3ABF"/>
    <w:rsid w:val="00DD750A"/>
    <w:rsid w:val="00DE0A29"/>
    <w:rsid w:val="00DE320C"/>
    <w:rsid w:val="00DE7086"/>
    <w:rsid w:val="00DE746C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2C2B"/>
    <w:rsid w:val="00E33649"/>
    <w:rsid w:val="00E347E5"/>
    <w:rsid w:val="00E36568"/>
    <w:rsid w:val="00E44396"/>
    <w:rsid w:val="00E457D3"/>
    <w:rsid w:val="00E46E41"/>
    <w:rsid w:val="00E47231"/>
    <w:rsid w:val="00E47B20"/>
    <w:rsid w:val="00E53FDB"/>
    <w:rsid w:val="00E55810"/>
    <w:rsid w:val="00E55F92"/>
    <w:rsid w:val="00E57F4C"/>
    <w:rsid w:val="00E623C3"/>
    <w:rsid w:val="00E636DA"/>
    <w:rsid w:val="00E647D1"/>
    <w:rsid w:val="00E65B1E"/>
    <w:rsid w:val="00E6708B"/>
    <w:rsid w:val="00E71BB9"/>
    <w:rsid w:val="00E74EEA"/>
    <w:rsid w:val="00E75845"/>
    <w:rsid w:val="00E76BE2"/>
    <w:rsid w:val="00E775D4"/>
    <w:rsid w:val="00E77B1A"/>
    <w:rsid w:val="00E818D6"/>
    <w:rsid w:val="00E83F22"/>
    <w:rsid w:val="00E84FCA"/>
    <w:rsid w:val="00E9192C"/>
    <w:rsid w:val="00E93CEB"/>
    <w:rsid w:val="00E95404"/>
    <w:rsid w:val="00E960ED"/>
    <w:rsid w:val="00E96587"/>
    <w:rsid w:val="00E9773F"/>
    <w:rsid w:val="00EA5E19"/>
    <w:rsid w:val="00EA65CA"/>
    <w:rsid w:val="00EB0DD1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E7D42"/>
    <w:rsid w:val="00EF13D9"/>
    <w:rsid w:val="00EF2E58"/>
    <w:rsid w:val="00EF52C3"/>
    <w:rsid w:val="00EF5AE3"/>
    <w:rsid w:val="00EF6206"/>
    <w:rsid w:val="00EF6776"/>
    <w:rsid w:val="00F06FAE"/>
    <w:rsid w:val="00F1348F"/>
    <w:rsid w:val="00F16620"/>
    <w:rsid w:val="00F17BBA"/>
    <w:rsid w:val="00F17DEA"/>
    <w:rsid w:val="00F17F23"/>
    <w:rsid w:val="00F217B4"/>
    <w:rsid w:val="00F24AF8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63EA3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5D19"/>
    <w:rsid w:val="00FA65C8"/>
    <w:rsid w:val="00FC28F6"/>
    <w:rsid w:val="00FC3849"/>
    <w:rsid w:val="00FC4131"/>
    <w:rsid w:val="00FC437A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D5AA1"/>
    <w:rsid w:val="00FE070E"/>
    <w:rsid w:val="00FE1176"/>
    <w:rsid w:val="00FE134C"/>
    <w:rsid w:val="00FE447B"/>
    <w:rsid w:val="00FE641F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9442532-A11B-4922-BEED-AB672C5666D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D7A9F69-B059-424D-B756-3D71EDFD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Tornike Ebanoidze</dc:creator>
  <cp:lastModifiedBy>Irma Lokhishvili</cp:lastModifiedBy>
  <cp:revision>16</cp:revision>
  <dcterms:created xsi:type="dcterms:W3CDTF">2023-06-13T16:39:00Z</dcterms:created>
  <dcterms:modified xsi:type="dcterms:W3CDTF">2023-07-05T12:36:00Z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be42c3b0-df9e-43c8-b958-1917720820c9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</Properties>
</file>