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A29B" w14:textId="77777777" w:rsidR="00197E9D" w:rsidRPr="00952246" w:rsidRDefault="00197E9D" w:rsidP="00197E9D">
      <w:pPr>
        <w:jc w:val="right"/>
        <w:rPr>
          <w:b/>
          <w:i/>
          <w:u w:val="single"/>
          <w:lang w:val="ka-GE"/>
        </w:rPr>
      </w:pPr>
      <w:r w:rsidRPr="00952246">
        <w:rPr>
          <w:b/>
          <w:i/>
          <w:u w:val="single"/>
          <w:lang w:val="ka-GE"/>
        </w:rPr>
        <w:t>პროექტი</w:t>
      </w:r>
    </w:p>
    <w:p w14:paraId="7A02F064" w14:textId="77777777" w:rsidR="00197E9D" w:rsidRPr="00952246" w:rsidRDefault="00197E9D" w:rsidP="00197E9D">
      <w:pPr>
        <w:jc w:val="center"/>
        <w:rPr>
          <w:b/>
          <w:lang w:val="ka-GE"/>
        </w:rPr>
      </w:pPr>
      <w:r w:rsidRPr="00952246">
        <w:rPr>
          <w:b/>
          <w:lang w:val="ka-GE"/>
        </w:rPr>
        <w:t>საქართველოს კანონი</w:t>
      </w:r>
    </w:p>
    <w:p w14:paraId="5DCD3598" w14:textId="77777777" w:rsidR="00AE1E35" w:rsidRPr="00952246" w:rsidRDefault="00AE1E35" w:rsidP="00197E9D">
      <w:pPr>
        <w:jc w:val="center"/>
        <w:rPr>
          <w:b/>
          <w:lang w:val="ka-GE"/>
        </w:rPr>
      </w:pPr>
      <w:r w:rsidRPr="00952246">
        <w:rPr>
          <w:b/>
          <w:bCs/>
          <w:lang w:val="ka-GE"/>
        </w:rPr>
        <w:t xml:space="preserve">საქართველოს სისხლის სამართლის </w:t>
      </w:r>
      <w:r w:rsidR="004F105F" w:rsidRPr="00952246">
        <w:rPr>
          <w:b/>
          <w:bCs/>
          <w:lang w:val="ka-GE"/>
        </w:rPr>
        <w:t xml:space="preserve">საპროცესო </w:t>
      </w:r>
      <w:r w:rsidRPr="00952246">
        <w:rPr>
          <w:b/>
          <w:bCs/>
          <w:lang w:val="ka-GE"/>
        </w:rPr>
        <w:t>კოდექსში ცვლილების შეტანის შესახებ</w:t>
      </w:r>
    </w:p>
    <w:p w14:paraId="768CF86C" w14:textId="3D54FF7B" w:rsidR="00AE1E35" w:rsidRPr="00157A48" w:rsidRDefault="004F105F" w:rsidP="00157A48">
      <w:pPr>
        <w:jc w:val="both"/>
        <w:rPr>
          <w:lang w:val="ka-GE"/>
        </w:rPr>
      </w:pPr>
      <w:r w:rsidRPr="00952246">
        <w:rPr>
          <w:b/>
          <w:lang w:val="ka-GE"/>
        </w:rPr>
        <w:t xml:space="preserve">მუხლი 1. </w:t>
      </w:r>
      <w:r w:rsidRPr="00952246">
        <w:rPr>
          <w:lang w:val="ka-GE"/>
        </w:rPr>
        <w:t xml:space="preserve">საქართველოს სისხლის სამართლის საპროცესო </w:t>
      </w:r>
      <w:r w:rsidR="00157A48">
        <w:rPr>
          <w:lang w:val="ka-GE"/>
        </w:rPr>
        <w:t>კოდექსის</w:t>
      </w:r>
      <w:r w:rsidRPr="00952246">
        <w:rPr>
          <w:lang w:val="ka-GE"/>
        </w:rPr>
        <w:t xml:space="preserve"> (საქართველოს საკანონმდებლო მაცნე, №31, 03.11.2009, მუხ. 190) </w:t>
      </w:r>
      <w:r w:rsidRPr="00157A48">
        <w:rPr>
          <w:lang w:val="ka-GE"/>
        </w:rPr>
        <w:t xml:space="preserve">152-ე მუხლის მე-2 </w:t>
      </w:r>
      <w:r w:rsidR="00760776">
        <w:rPr>
          <w:lang w:val="ka-GE"/>
        </w:rPr>
        <w:t>ნაწილი</w:t>
      </w:r>
      <w:r w:rsidR="00760776" w:rsidRPr="00157A48">
        <w:rPr>
          <w:lang w:val="ka-GE"/>
        </w:rPr>
        <w:t xml:space="preserve"> </w:t>
      </w:r>
      <w:r w:rsidRPr="00157A48">
        <w:rPr>
          <w:lang w:val="ka-GE"/>
        </w:rPr>
        <w:t>ჩამოყალიბდეს შემდეგი რედაქციით:</w:t>
      </w:r>
    </w:p>
    <w:p w14:paraId="192342CB" w14:textId="1FB6FA72" w:rsidR="004F105F" w:rsidRPr="00952246" w:rsidRDefault="004F105F" w:rsidP="004F105F">
      <w:pPr>
        <w:jc w:val="both"/>
        <w:rPr>
          <w:lang w:val="ka-GE"/>
        </w:rPr>
      </w:pPr>
      <w:r w:rsidRPr="00952246">
        <w:rPr>
          <w:lang w:val="ka-GE"/>
        </w:rPr>
        <w:t xml:space="preserve">„2. კომერციული ბანკის ლიკვიდატორი ან სპეციალური მმართველი, მიკრო ბანკის ლიკვიდატორი უფლებამოსილია ყადაღადადებული ანგარიშები „კომერციული ბანკების საქმიანობის შესახებ“ საქართველოს კანონისა და „მიკრო ბანკების საქმიანობის შესახებ“ საქართველოს კანონის შესაბამისად, სხვა კომერციულ ბანკში, </w:t>
      </w:r>
      <w:r w:rsidR="009A0AF2">
        <w:rPr>
          <w:lang w:val="ka-GE"/>
        </w:rPr>
        <w:t xml:space="preserve">სხვა </w:t>
      </w:r>
      <w:r w:rsidRPr="00952246">
        <w:rPr>
          <w:lang w:val="ka-GE"/>
        </w:rPr>
        <w:t>მიკრო ბანკში ან/და საქართველოს ეროვნულ ბანკში გადაიტანოს.</w:t>
      </w:r>
      <w:r w:rsidR="006F33A7" w:rsidRPr="00952246">
        <w:rPr>
          <w:lang w:val="ka-GE"/>
        </w:rPr>
        <w:t>“.</w:t>
      </w:r>
    </w:p>
    <w:p w14:paraId="26C81E1C" w14:textId="77777777" w:rsidR="00877016" w:rsidRPr="00952246" w:rsidRDefault="00877016" w:rsidP="00877016">
      <w:pPr>
        <w:jc w:val="both"/>
        <w:rPr>
          <w:lang w:val="ka-GE"/>
        </w:rPr>
      </w:pPr>
    </w:p>
    <w:p w14:paraId="6637D875" w14:textId="77777777" w:rsidR="00AF4934" w:rsidRPr="00952246" w:rsidRDefault="00AF4934" w:rsidP="00AF4934">
      <w:pPr>
        <w:jc w:val="both"/>
        <w:rPr>
          <w:lang w:val="ka-GE"/>
        </w:rPr>
      </w:pPr>
      <w:r w:rsidRPr="00952246">
        <w:rPr>
          <w:b/>
          <w:lang w:val="ka-GE"/>
        </w:rPr>
        <w:t>მუხლი 2.</w:t>
      </w:r>
      <w:r w:rsidRPr="00952246">
        <w:rPr>
          <w:lang w:val="ka-GE"/>
        </w:rPr>
        <w:t xml:space="preserve"> ეს კანონი ამოქმედდეს გამოქვეყნებიდან 6 თვის შემდეგ.</w:t>
      </w:r>
    </w:p>
    <w:p w14:paraId="0777FADE" w14:textId="77777777" w:rsidR="00AF4934" w:rsidRPr="00952246" w:rsidRDefault="00AF4934" w:rsidP="00AF4934">
      <w:pPr>
        <w:jc w:val="both"/>
        <w:rPr>
          <w:lang w:val="ka-GE"/>
        </w:rPr>
      </w:pPr>
    </w:p>
    <w:p w14:paraId="20DFBB84" w14:textId="375000FD" w:rsidR="00AF4934" w:rsidRDefault="00AF4934" w:rsidP="00AF4934">
      <w:pPr>
        <w:jc w:val="both"/>
        <w:rPr>
          <w:b/>
          <w:lang w:val="ka-GE"/>
        </w:rPr>
      </w:pPr>
      <w:r w:rsidRPr="00952246">
        <w:rPr>
          <w:b/>
          <w:lang w:val="ka-GE"/>
        </w:rPr>
        <w:t>საქართველოს პრეზიდენტი</w:t>
      </w:r>
      <w:r w:rsidRPr="00952246">
        <w:rPr>
          <w:b/>
          <w:lang w:val="ka-GE"/>
        </w:rPr>
        <w:tab/>
      </w:r>
      <w:r w:rsidRPr="00952246">
        <w:rPr>
          <w:b/>
          <w:lang w:val="ka-GE"/>
        </w:rPr>
        <w:tab/>
      </w:r>
      <w:r w:rsidRPr="000E7D3F">
        <w:rPr>
          <w:b/>
          <w:i/>
          <w:lang w:val="ka-GE"/>
        </w:rPr>
        <w:t xml:space="preserve">                                                         სალომე ზურაბიშვილი</w:t>
      </w:r>
    </w:p>
    <w:p w14:paraId="1342AB2D" w14:textId="7FAD98D6" w:rsidR="00DF1758" w:rsidRDefault="00DF1758" w:rsidP="00AF4934">
      <w:pPr>
        <w:jc w:val="both"/>
        <w:rPr>
          <w:b/>
          <w:lang w:val="ka-GE"/>
        </w:rPr>
      </w:pPr>
    </w:p>
    <w:p w14:paraId="43A344A1" w14:textId="77777777" w:rsidR="000E7D3F" w:rsidRDefault="000E7D3F" w:rsidP="00DF1758">
      <w:pPr>
        <w:jc w:val="center"/>
        <w:rPr>
          <w:b/>
          <w:lang w:val="ka-GE"/>
        </w:rPr>
      </w:pPr>
    </w:p>
    <w:p w14:paraId="55FCF332" w14:textId="77777777" w:rsidR="000E7D3F" w:rsidRDefault="000E7D3F" w:rsidP="00DF1758">
      <w:pPr>
        <w:jc w:val="center"/>
        <w:rPr>
          <w:b/>
          <w:lang w:val="ka-GE"/>
        </w:rPr>
      </w:pPr>
    </w:p>
    <w:p w14:paraId="05B0E47B" w14:textId="77777777" w:rsidR="000E7D3F" w:rsidRDefault="000E7D3F" w:rsidP="00DF1758">
      <w:pPr>
        <w:jc w:val="center"/>
        <w:rPr>
          <w:b/>
          <w:lang w:val="ka-GE"/>
        </w:rPr>
      </w:pPr>
    </w:p>
    <w:p w14:paraId="3FAB3FD1" w14:textId="77777777" w:rsidR="000E7D3F" w:rsidRDefault="000E7D3F" w:rsidP="00DF1758">
      <w:pPr>
        <w:jc w:val="center"/>
        <w:rPr>
          <w:b/>
          <w:lang w:val="ka-GE"/>
        </w:rPr>
      </w:pPr>
    </w:p>
    <w:p w14:paraId="767DB0A1" w14:textId="77777777" w:rsidR="000E7D3F" w:rsidRDefault="000E7D3F" w:rsidP="00DF1758">
      <w:pPr>
        <w:jc w:val="center"/>
        <w:rPr>
          <w:b/>
          <w:lang w:val="ka-GE"/>
        </w:rPr>
      </w:pPr>
    </w:p>
    <w:p w14:paraId="1B348862" w14:textId="77777777" w:rsidR="000E7D3F" w:rsidRDefault="000E7D3F" w:rsidP="00DF1758">
      <w:pPr>
        <w:jc w:val="center"/>
        <w:rPr>
          <w:b/>
          <w:lang w:val="ka-GE"/>
        </w:rPr>
      </w:pPr>
    </w:p>
    <w:p w14:paraId="2180EE42" w14:textId="77777777" w:rsidR="000E7D3F" w:rsidRDefault="000E7D3F" w:rsidP="00DF1758">
      <w:pPr>
        <w:jc w:val="center"/>
        <w:rPr>
          <w:b/>
          <w:lang w:val="ka-GE"/>
        </w:rPr>
      </w:pPr>
    </w:p>
    <w:p w14:paraId="6014E5A0" w14:textId="77777777" w:rsidR="000E7D3F" w:rsidRDefault="000E7D3F" w:rsidP="00DF1758">
      <w:pPr>
        <w:jc w:val="center"/>
        <w:rPr>
          <w:b/>
          <w:lang w:val="ka-GE"/>
        </w:rPr>
      </w:pPr>
    </w:p>
    <w:p w14:paraId="29E40C4E" w14:textId="77777777" w:rsidR="000E7D3F" w:rsidRDefault="000E7D3F" w:rsidP="00DF1758">
      <w:pPr>
        <w:jc w:val="center"/>
        <w:rPr>
          <w:b/>
          <w:lang w:val="ka-GE"/>
        </w:rPr>
      </w:pPr>
    </w:p>
    <w:p w14:paraId="4B57CA0C" w14:textId="77777777" w:rsidR="000E7D3F" w:rsidRDefault="000E7D3F" w:rsidP="00DF1758">
      <w:pPr>
        <w:jc w:val="center"/>
        <w:rPr>
          <w:b/>
          <w:lang w:val="ka-GE"/>
        </w:rPr>
      </w:pPr>
    </w:p>
    <w:p w14:paraId="49FABF9F" w14:textId="77777777" w:rsidR="000E7D3F" w:rsidRDefault="000E7D3F" w:rsidP="00DF1758">
      <w:pPr>
        <w:jc w:val="center"/>
        <w:rPr>
          <w:b/>
          <w:lang w:val="ka-GE"/>
        </w:rPr>
      </w:pPr>
    </w:p>
    <w:p w14:paraId="2001E15F" w14:textId="77777777" w:rsidR="000E7D3F" w:rsidRDefault="000E7D3F" w:rsidP="00DF1758">
      <w:pPr>
        <w:jc w:val="center"/>
        <w:rPr>
          <w:b/>
          <w:lang w:val="ka-GE"/>
        </w:rPr>
      </w:pPr>
    </w:p>
    <w:p w14:paraId="59621CAE" w14:textId="77777777" w:rsidR="000E7D3F" w:rsidRDefault="000E7D3F" w:rsidP="00DF1758">
      <w:pPr>
        <w:jc w:val="center"/>
        <w:rPr>
          <w:b/>
          <w:lang w:val="ka-GE"/>
        </w:rPr>
      </w:pPr>
    </w:p>
    <w:p w14:paraId="43C985B8" w14:textId="77777777" w:rsidR="000E7D3F" w:rsidRDefault="000E7D3F" w:rsidP="00DF1758">
      <w:pPr>
        <w:jc w:val="center"/>
        <w:rPr>
          <w:b/>
          <w:lang w:val="ka-GE"/>
        </w:rPr>
      </w:pPr>
    </w:p>
    <w:p w14:paraId="36064034" w14:textId="77777777" w:rsidR="000E7D3F" w:rsidRDefault="000E7D3F" w:rsidP="00DF1758">
      <w:pPr>
        <w:jc w:val="center"/>
        <w:rPr>
          <w:b/>
          <w:lang w:val="ka-GE"/>
        </w:rPr>
      </w:pPr>
    </w:p>
    <w:p w14:paraId="465A3772" w14:textId="77777777" w:rsidR="000E7D3F" w:rsidRDefault="000E7D3F" w:rsidP="00DF1758">
      <w:pPr>
        <w:jc w:val="center"/>
        <w:rPr>
          <w:b/>
          <w:lang w:val="ka-GE"/>
        </w:rPr>
      </w:pPr>
    </w:p>
    <w:p w14:paraId="10874D4B" w14:textId="28D9CB55" w:rsidR="00DF1758" w:rsidRDefault="00DF1758" w:rsidP="00DF1758">
      <w:pPr>
        <w:jc w:val="center"/>
        <w:rPr>
          <w:b/>
          <w:lang w:val="ka-GE"/>
        </w:rPr>
      </w:pPr>
      <w:r>
        <w:rPr>
          <w:b/>
          <w:lang w:val="ka-GE"/>
        </w:rPr>
        <w:lastRenderedPageBreak/>
        <w:t>განმარტებითი ბარათი</w:t>
      </w:r>
    </w:p>
    <w:p w14:paraId="31ACDE55" w14:textId="77777777" w:rsidR="00DF1758" w:rsidRDefault="00DF1758" w:rsidP="00DF1758">
      <w:pPr>
        <w:jc w:val="center"/>
        <w:rPr>
          <w:b/>
          <w:lang w:val="ka-GE"/>
        </w:rPr>
      </w:pPr>
      <w:r>
        <w:rPr>
          <w:b/>
          <w:bCs/>
          <w:lang w:val="ka-GE"/>
        </w:rPr>
        <w:t>„</w:t>
      </w:r>
      <w:r w:rsidRPr="002B1124">
        <w:rPr>
          <w:b/>
          <w:bCs/>
          <w:lang w:val="ka-GE"/>
        </w:rPr>
        <w:t>საქართველოს სისხლის სამართლის საპროცესო კოდექსში</w:t>
      </w:r>
      <w:r>
        <w:rPr>
          <w:b/>
          <w:bCs/>
          <w:lang w:val="ka-GE"/>
        </w:rPr>
        <w:t xml:space="preserve"> ცვლილების შეტანის შესახებ“ </w:t>
      </w:r>
      <w:r>
        <w:rPr>
          <w:b/>
          <w:lang w:val="ka-GE"/>
        </w:rPr>
        <w:t>საქართველოს კანონის პროექტზე</w:t>
      </w:r>
    </w:p>
    <w:p w14:paraId="4FDA4389" w14:textId="77777777" w:rsidR="00DF1758" w:rsidRDefault="00DF1758" w:rsidP="00DF1758">
      <w:pPr>
        <w:jc w:val="both"/>
        <w:rPr>
          <w:b/>
          <w:lang w:val="ka-GE"/>
        </w:rPr>
      </w:pPr>
    </w:p>
    <w:p w14:paraId="035DC4C0" w14:textId="77777777" w:rsidR="00DF1758" w:rsidRDefault="00DF1758" w:rsidP="00DF1758">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3F51B565" w14:textId="77777777" w:rsidR="00DF1758" w:rsidRDefault="00DF1758" w:rsidP="00DF1758">
      <w:pPr>
        <w:contextualSpacing/>
        <w:jc w:val="both"/>
        <w:rPr>
          <w:lang w:val="ka-GE"/>
        </w:rPr>
      </w:pPr>
      <w:r>
        <w:rPr>
          <w:b/>
          <w:lang w:val="ka-GE"/>
        </w:rPr>
        <w:t>ა.ა) კანონპროექტის მიღების მიზეზი:</w:t>
      </w:r>
      <w:r>
        <w:rPr>
          <w:lang w:val="ka-GE"/>
        </w:rPr>
        <w:t xml:space="preserve"> </w:t>
      </w:r>
    </w:p>
    <w:p w14:paraId="3CA8ADA5" w14:textId="77777777" w:rsidR="00DF1758" w:rsidRDefault="00DF1758" w:rsidP="00DF1758">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2E1A777F" w14:textId="77777777" w:rsidR="00DF1758" w:rsidRDefault="00DF1758" w:rsidP="00DF1758">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486713D6" w14:textId="77777777" w:rsidR="00DF1758" w:rsidRDefault="00DF1758" w:rsidP="00DF1758">
      <w:pPr>
        <w:spacing w:line="254" w:lineRule="auto"/>
        <w:contextualSpacing/>
        <w:jc w:val="both"/>
        <w:rPr>
          <w:b/>
          <w:lang w:val="ka-GE"/>
        </w:rPr>
      </w:pPr>
    </w:p>
    <w:p w14:paraId="3570C445" w14:textId="77777777" w:rsidR="00DF1758" w:rsidRDefault="00DF1758" w:rsidP="00DF1758">
      <w:pPr>
        <w:spacing w:line="254" w:lineRule="auto"/>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42266881" w14:textId="77777777" w:rsidR="00DF1758" w:rsidRDefault="00DF1758" w:rsidP="00DF1758">
      <w:pPr>
        <w:spacing w:line="254" w:lineRule="auto"/>
        <w:contextualSpacing/>
        <w:jc w:val="both"/>
        <w:rPr>
          <w:b/>
          <w:lang w:val="ka-GE"/>
        </w:rPr>
      </w:pPr>
      <w:r>
        <w:rPr>
          <w:lang w:val="ka-GE"/>
        </w:rPr>
        <w:t>საქართველოს სისხლის სამართლის საპროცესო კოდექსში 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5683E3BF" w14:textId="77777777" w:rsidR="00DF1758" w:rsidRDefault="00DF1758" w:rsidP="00DF1758">
      <w:pPr>
        <w:spacing w:line="254" w:lineRule="auto"/>
        <w:jc w:val="both"/>
        <w:rPr>
          <w:b/>
          <w:lang w:val="ka-GE"/>
        </w:rPr>
      </w:pPr>
    </w:p>
    <w:p w14:paraId="1CC4E9C9" w14:textId="77777777" w:rsidR="00DF1758" w:rsidRDefault="00DF1758" w:rsidP="00DF1758">
      <w:pPr>
        <w:spacing w:line="254"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49497DDD" w14:textId="77777777" w:rsidR="00DF1758" w:rsidRDefault="00DF1758" w:rsidP="00DF1758">
      <w:pPr>
        <w:spacing w:line="254" w:lineRule="auto"/>
        <w:ind w:right="90"/>
        <w:contextualSpacing/>
        <w:jc w:val="both"/>
        <w:rPr>
          <w:lang w:val="ka-GE"/>
        </w:rPr>
      </w:pPr>
      <w:r>
        <w:rPr>
          <w:lang w:val="ka-GE"/>
        </w:rPr>
        <w:t>კანონპროექტის მიღებით, საქართველოს სისხლის სამართლის საპროცესო კოდექსი შესაბამისობაში მოვა „მიკრო ბანკების საქმიანობის შესახებ“ საქართველოს კანონის პროექტთან.</w:t>
      </w:r>
    </w:p>
    <w:p w14:paraId="236E69D1" w14:textId="77777777" w:rsidR="00DF1758" w:rsidRDefault="00DF1758" w:rsidP="00DF1758">
      <w:pPr>
        <w:spacing w:line="254" w:lineRule="auto"/>
        <w:ind w:right="90"/>
        <w:contextualSpacing/>
        <w:jc w:val="both"/>
        <w:rPr>
          <w:lang w:val="ka-GE"/>
        </w:rPr>
      </w:pPr>
    </w:p>
    <w:p w14:paraId="5DDE4B4B" w14:textId="77777777" w:rsidR="00DF1758" w:rsidRDefault="00DF1758" w:rsidP="00DF1758">
      <w:pPr>
        <w:spacing w:line="254" w:lineRule="auto"/>
        <w:contextualSpacing/>
        <w:jc w:val="both"/>
        <w:rPr>
          <w:b/>
          <w:lang w:val="ka-GE"/>
        </w:rPr>
      </w:pPr>
      <w:r>
        <w:rPr>
          <w:b/>
          <w:lang w:val="ka-GE"/>
        </w:rPr>
        <w:t>ა.გ) კანონპროექტის ძირითადი არსი:</w:t>
      </w:r>
    </w:p>
    <w:p w14:paraId="33FB6A51" w14:textId="7C80FEDF" w:rsidR="00DF1758" w:rsidRDefault="00DF1758" w:rsidP="00DF1758">
      <w:pPr>
        <w:contextualSpacing/>
        <w:jc w:val="both"/>
        <w:rPr>
          <w:lang w:val="ka-GE"/>
        </w:rPr>
      </w:pPr>
      <w:r>
        <w:rPr>
          <w:lang w:val="ka-GE"/>
        </w:rPr>
        <w:t xml:space="preserve">„მიკრო ბანკების საქმიანობის შესახებ“ კანონპროექტის გათვალისწინებით, კანონპროექტით შემოთავაზებული ცვლილებით, მიკრო ბანკებზე გავრცელდება საქართველოს სისხლის სამართლის საპროცესო კოდექსით კომერციული ბანკების მიმართ მოქმედი წესი ყადაღადადებული ანგარიშების გადატანასთან დაკავშირებით. შესაბამისად, ახალი რედაქციით ყალიბდება კოდექსის 152-ე მუხლის მე-2 ნაწილი, რომელშიც, მითითება კეთდება ასევე მიკრო ბანკზე, კერძოდ, </w:t>
      </w:r>
      <w:r w:rsidRPr="00952246">
        <w:rPr>
          <w:lang w:val="ka-GE"/>
        </w:rPr>
        <w:t xml:space="preserve">კომერციული ბანკის ლიკვიდატორი ან სპეციალური მმართველი, მიკრო ბანკის ლიკვიდატორი უფლებამოსილია ყადაღადადებული ანგარიშები „კომერციული ბანკების საქმიანობის შესახებ“ საქართველოს კანონისა და „მიკრო ბანკების საქმიანობის შესახებ“ საქართველოს კანონის შესაბამისად, სხვა კომერციულ ბანკში, </w:t>
      </w:r>
      <w:r>
        <w:rPr>
          <w:lang w:val="ka-GE"/>
        </w:rPr>
        <w:t xml:space="preserve">სხვა </w:t>
      </w:r>
      <w:r w:rsidRPr="00952246">
        <w:rPr>
          <w:lang w:val="ka-GE"/>
        </w:rPr>
        <w:t>მიკრო ბანკში ან/და საქართველოს ეროვნულ ბანკში გადაიტანოს</w:t>
      </w:r>
      <w:r>
        <w:rPr>
          <w:lang w:val="ka-GE"/>
        </w:rPr>
        <w:t>.</w:t>
      </w:r>
    </w:p>
    <w:p w14:paraId="2B6710A1" w14:textId="75A8EE5B" w:rsidR="00DF1758" w:rsidRDefault="00DF1758" w:rsidP="00DF1758">
      <w:pPr>
        <w:jc w:val="both"/>
        <w:rPr>
          <w:lang w:val="ka-GE"/>
        </w:rPr>
      </w:pPr>
      <w:r>
        <w:rPr>
          <w:lang w:val="ka-GE"/>
        </w:rPr>
        <w:t>ამასთან, კანონპროექტით ცვლილება არ ეხება ისეთ ტერმინებს, როგორიცაა, ბანკი, საბანკო დაწესებულება, საბანკო ანგარიში, რამდენადაც ეს ცნებები შინაარსობრივად მიემართება მიკრო ბანკსაც.</w:t>
      </w:r>
    </w:p>
    <w:p w14:paraId="2BF5B0C7" w14:textId="77777777" w:rsidR="00DF1758" w:rsidRDefault="00DF1758" w:rsidP="00DF1758">
      <w:pPr>
        <w:contextualSpacing/>
        <w:jc w:val="both"/>
        <w:rPr>
          <w:b/>
          <w:lang w:val="ka-GE"/>
        </w:rPr>
      </w:pPr>
      <w:r>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11232BD3" w14:textId="7A994A9E" w:rsidR="00C270D1" w:rsidRPr="00C270D1" w:rsidRDefault="00EF5821" w:rsidP="00DF1758">
      <w:pPr>
        <w:contextualSpacing/>
        <w:jc w:val="both"/>
        <w:rPr>
          <w:lang w:val="ka-GE"/>
        </w:rPr>
      </w:pPr>
      <w:r w:rsidRPr="00EF5821">
        <w:rPr>
          <w:lang w:val="ka-GE"/>
        </w:rPr>
        <w:t xml:space="preserve">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w:t>
      </w:r>
      <w:r w:rsidRPr="00EF5821">
        <w:rPr>
          <w:lang w:val="ka-GE"/>
        </w:rPr>
        <w:lastRenderedPageBreak/>
        <w:t>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0C52E202" w14:textId="77777777" w:rsidR="00EF5821" w:rsidRDefault="00EF5821" w:rsidP="00DF1758">
      <w:pPr>
        <w:contextualSpacing/>
        <w:jc w:val="both"/>
        <w:rPr>
          <w:b/>
          <w:lang w:val="ka-GE"/>
        </w:rPr>
      </w:pPr>
    </w:p>
    <w:p w14:paraId="06A0FA1A" w14:textId="65D08A34" w:rsidR="00DF1758" w:rsidRDefault="00DF1758" w:rsidP="00DF1758">
      <w:pPr>
        <w:contextualSpacing/>
        <w:jc w:val="both"/>
        <w:rPr>
          <w:lang w:val="ka-GE"/>
        </w:rPr>
      </w:pPr>
      <w:bookmarkStart w:id="0" w:name="_GoBack"/>
      <w:bookmarkEnd w:id="0"/>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795ED5AC" w14:textId="37C88874" w:rsidR="00DF1758" w:rsidRDefault="00DF1758" w:rsidP="00DF1758">
      <w:pPr>
        <w:contextualSpacing/>
        <w:jc w:val="both"/>
        <w:rPr>
          <w:lang w:val="ka-GE"/>
        </w:rPr>
      </w:pPr>
      <w:r>
        <w:rPr>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23278FE7" w14:textId="77777777" w:rsidR="00C270D1" w:rsidRPr="00C270D1" w:rsidRDefault="00C270D1" w:rsidP="00DF1758">
      <w:pPr>
        <w:contextualSpacing/>
        <w:jc w:val="both"/>
        <w:rPr>
          <w:lang w:val="ka-GE"/>
        </w:rPr>
      </w:pPr>
    </w:p>
    <w:p w14:paraId="463815C7" w14:textId="77777777" w:rsidR="00DF1758" w:rsidRDefault="00DF1758" w:rsidP="00DF1758">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70A85B84" w14:textId="77777777" w:rsidR="00DF1758" w:rsidRDefault="00DF1758" w:rsidP="00DF1758">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05CBCA32" w14:textId="77777777" w:rsidR="00DF1758" w:rsidRDefault="00DF1758" w:rsidP="00DF1758">
      <w:pPr>
        <w:contextualSpacing/>
        <w:jc w:val="both"/>
        <w:rPr>
          <w:b/>
          <w:lang w:val="ka-GE"/>
        </w:rPr>
      </w:pPr>
    </w:p>
    <w:p w14:paraId="7618A1B9" w14:textId="77777777" w:rsidR="00DF1758" w:rsidRDefault="00DF1758" w:rsidP="00DF1758">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2A0133F0" w14:textId="77777777" w:rsidR="00DF1758" w:rsidRDefault="00DF1758" w:rsidP="00DF1758">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0B32503D" w14:textId="77777777" w:rsidR="00DF1758" w:rsidRDefault="00DF1758" w:rsidP="00DF1758">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243CE3AB" w14:textId="77777777" w:rsidR="00DF1758" w:rsidRDefault="00DF1758" w:rsidP="00DF1758">
      <w:pPr>
        <w:jc w:val="both"/>
        <w:rPr>
          <w:lang w:val="ka-GE"/>
        </w:rPr>
      </w:pPr>
      <w:r>
        <w:rPr>
          <w:lang w:val="ka-GE"/>
        </w:rPr>
        <w:t xml:space="preserve"> </w:t>
      </w:r>
    </w:p>
    <w:p w14:paraId="4EF6D0BE" w14:textId="77777777" w:rsidR="00DF1758" w:rsidRDefault="00DF1758" w:rsidP="00DF1758">
      <w:pPr>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00E17F0B" w14:textId="0192C141" w:rsidR="00DF1758" w:rsidRPr="00C270D1" w:rsidRDefault="00DF1758" w:rsidP="00DF1758">
      <w:pPr>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65D3694A" w14:textId="77777777" w:rsidR="00DF1758" w:rsidRDefault="00DF1758" w:rsidP="00DF1758">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7A7B20BC" w14:textId="77777777" w:rsidR="00DF1758" w:rsidRDefault="00DF1758" w:rsidP="00DF1758">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60A3C455" w14:textId="77777777" w:rsidR="00DF1758" w:rsidRDefault="00DF1758" w:rsidP="00DF1758">
      <w:pPr>
        <w:contextualSpacing/>
        <w:jc w:val="both"/>
        <w:rPr>
          <w:b/>
          <w:lang w:val="ka-GE"/>
        </w:rPr>
      </w:pPr>
    </w:p>
    <w:p w14:paraId="05AFCA6C" w14:textId="77777777" w:rsidR="00DF1758" w:rsidRDefault="00DF1758" w:rsidP="00DF1758">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33B2E7C8" w14:textId="6A071910" w:rsidR="00DF1758" w:rsidRDefault="00DF1758" w:rsidP="00DF1758">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2D595E52" w14:textId="77777777" w:rsidR="00C270D1" w:rsidRPr="00C270D1" w:rsidRDefault="00C270D1" w:rsidP="00DF1758">
      <w:pPr>
        <w:contextualSpacing/>
        <w:jc w:val="both"/>
        <w:rPr>
          <w:lang w:val="ka-GE"/>
        </w:rPr>
      </w:pPr>
    </w:p>
    <w:p w14:paraId="7172B061" w14:textId="5D9BA846" w:rsidR="00DF1758" w:rsidRDefault="00DF1758" w:rsidP="00DF1758">
      <w:pPr>
        <w:contextualSpacing/>
        <w:jc w:val="both"/>
        <w:rPr>
          <w:lang w:val="ka-GE"/>
        </w:rPr>
      </w:pPr>
      <w:r>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Pr>
          <w:lang w:val="ka-GE"/>
        </w:rPr>
        <w:t xml:space="preserve">: </w:t>
      </w:r>
    </w:p>
    <w:p w14:paraId="379364E4" w14:textId="3F38F1B5" w:rsidR="000D01A9" w:rsidRPr="000D01A9" w:rsidRDefault="000D01A9" w:rsidP="00DF1758">
      <w:pPr>
        <w:contextualSpacing/>
        <w:jc w:val="both"/>
        <w:rPr>
          <w:rFonts w:cs="Sylfaen"/>
          <w:lang w:val="ka-GE"/>
        </w:rPr>
      </w:pPr>
      <w:r w:rsidRPr="0061225C">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57E57971" w14:textId="77777777" w:rsidR="00DF1758" w:rsidRDefault="00DF1758" w:rsidP="00DF1758">
      <w:pPr>
        <w:contextualSpacing/>
        <w:jc w:val="both"/>
        <w:rPr>
          <w:lang w:val="ka-GE"/>
        </w:rPr>
      </w:pPr>
    </w:p>
    <w:p w14:paraId="1970B5CD" w14:textId="77777777" w:rsidR="00DF1758" w:rsidRDefault="00DF1758" w:rsidP="00DF1758">
      <w:pPr>
        <w:contextualSpacing/>
        <w:jc w:val="both"/>
        <w:rPr>
          <w:lang w:val="ka-GE"/>
        </w:rPr>
      </w:pPr>
      <w:r>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13FB3378" w14:textId="77777777" w:rsidR="00DF1758" w:rsidRDefault="00DF1758" w:rsidP="00DF1758">
      <w:pPr>
        <w:contextualSpacing/>
        <w:jc w:val="both"/>
        <w:rPr>
          <w:lang w:val="ka-GE"/>
        </w:rPr>
      </w:pPr>
      <w:r>
        <w:rPr>
          <w:lang w:val="ka-GE"/>
        </w:rPr>
        <w:lastRenderedPageBreak/>
        <w:t>კანონპროექტი არ ითვალისწინებს გადასახადის, მოსაკრებლის ან სხვა სახის გადასახდელის დადგენას.</w:t>
      </w:r>
    </w:p>
    <w:p w14:paraId="26F24CB3" w14:textId="77777777" w:rsidR="00DF1758" w:rsidRDefault="00DF1758" w:rsidP="00DF1758">
      <w:pPr>
        <w:contextualSpacing/>
        <w:jc w:val="both"/>
        <w:rPr>
          <w:b/>
          <w:lang w:val="ka-GE"/>
        </w:rPr>
      </w:pPr>
    </w:p>
    <w:p w14:paraId="38753B28" w14:textId="77777777" w:rsidR="00DF1758" w:rsidRDefault="00DF1758" w:rsidP="00DF1758">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046B35FE" w14:textId="77777777" w:rsidR="00DF1758" w:rsidRDefault="00DF1758" w:rsidP="00DF1758">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2002F730" w14:textId="77777777" w:rsidR="00DF1758" w:rsidRDefault="00DF1758" w:rsidP="00DF1758">
      <w:pPr>
        <w:contextualSpacing/>
        <w:jc w:val="both"/>
        <w:rPr>
          <w:b/>
          <w:lang w:val="ka-GE"/>
        </w:rPr>
      </w:pPr>
      <w:r>
        <w:rPr>
          <w:b/>
          <w:lang w:val="ka-GE"/>
        </w:rPr>
        <w:t xml:space="preserve"> </w:t>
      </w:r>
    </w:p>
    <w:p w14:paraId="2CD1C2D5" w14:textId="77777777" w:rsidR="00DF1758" w:rsidRDefault="00DF1758" w:rsidP="00DF1758">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062C296B" w14:textId="77777777" w:rsidR="00DF1758" w:rsidRDefault="00DF1758" w:rsidP="00DF1758">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673D9EA6" w14:textId="77777777" w:rsidR="00DF1758" w:rsidRDefault="00DF1758" w:rsidP="00DF1758">
      <w:pPr>
        <w:contextualSpacing/>
        <w:jc w:val="both"/>
        <w:rPr>
          <w:lang w:val="ka-GE"/>
        </w:rPr>
      </w:pPr>
      <w:r>
        <w:rPr>
          <w:lang w:val="ka-GE"/>
        </w:rPr>
        <w:t>კანონპროექტი არ ეწინააღმდეგება ევროკავშირის სამართალს.</w:t>
      </w:r>
    </w:p>
    <w:p w14:paraId="41FC29A9" w14:textId="77777777" w:rsidR="00DF1758" w:rsidRDefault="00DF1758" w:rsidP="00DF1758">
      <w:pPr>
        <w:contextualSpacing/>
        <w:jc w:val="both"/>
        <w:rPr>
          <w:lang w:val="ka-GE"/>
        </w:rPr>
      </w:pPr>
      <w:r>
        <w:rPr>
          <w:lang w:val="ka-GE"/>
        </w:rPr>
        <w:t xml:space="preserve"> </w:t>
      </w:r>
    </w:p>
    <w:p w14:paraId="01D70CB1" w14:textId="77777777" w:rsidR="00DF1758" w:rsidRDefault="00DF1758" w:rsidP="00DF1758">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320EA30A" w14:textId="77777777" w:rsidR="00DF1758" w:rsidRDefault="00DF1758" w:rsidP="00DF1758">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76918E13" w14:textId="77777777" w:rsidR="00DF1758" w:rsidRDefault="00DF1758" w:rsidP="00DF1758">
      <w:pPr>
        <w:contextualSpacing/>
        <w:jc w:val="both"/>
        <w:rPr>
          <w:b/>
          <w:lang w:val="ka-GE"/>
        </w:rPr>
      </w:pPr>
    </w:p>
    <w:p w14:paraId="49045EC5" w14:textId="77777777" w:rsidR="00DF1758" w:rsidRDefault="00DF1758" w:rsidP="00DF1758">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47B48CC0" w14:textId="77777777" w:rsidR="00DF1758" w:rsidRDefault="00DF1758" w:rsidP="00DF1758">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74886BC7" w14:textId="77777777" w:rsidR="00DF1758" w:rsidRDefault="00DF1758" w:rsidP="00DF1758">
      <w:pPr>
        <w:contextualSpacing/>
        <w:jc w:val="both"/>
        <w:rPr>
          <w:b/>
          <w:lang w:val="ka-GE"/>
        </w:rPr>
      </w:pPr>
    </w:p>
    <w:p w14:paraId="309B9CD1" w14:textId="77777777" w:rsidR="00DF1758" w:rsidRDefault="00DF1758" w:rsidP="00DF1758">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5CDBCA93" w14:textId="77777777" w:rsidR="00DF1758" w:rsidRDefault="00DF1758" w:rsidP="00DF1758">
      <w:pPr>
        <w:contextualSpacing/>
        <w:jc w:val="both"/>
        <w:rPr>
          <w:lang w:val="ka-GE"/>
        </w:rPr>
      </w:pPr>
      <w:r>
        <w:rPr>
          <w:lang w:val="ka-GE"/>
        </w:rPr>
        <w:t xml:space="preserve">ასეთი არ არსებობს. </w:t>
      </w:r>
    </w:p>
    <w:p w14:paraId="76F762A2" w14:textId="77777777" w:rsidR="00DF1758" w:rsidRDefault="00DF1758" w:rsidP="00DF1758">
      <w:pPr>
        <w:contextualSpacing/>
        <w:jc w:val="both"/>
        <w:rPr>
          <w:b/>
          <w:lang w:val="ka-GE"/>
        </w:rPr>
      </w:pPr>
    </w:p>
    <w:p w14:paraId="0B8FDD03" w14:textId="77777777" w:rsidR="00DF1758" w:rsidRDefault="00DF1758" w:rsidP="00DF1758">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291E6ED1" w14:textId="77777777" w:rsidR="00DF1758" w:rsidRDefault="00DF1758" w:rsidP="00DF1758">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0F8E20A5" w14:textId="77777777" w:rsidR="00DF1758" w:rsidRDefault="00DF1758" w:rsidP="00DF1758">
      <w:pPr>
        <w:contextualSpacing/>
        <w:jc w:val="both"/>
        <w:rPr>
          <w:lang w:val="ka-GE"/>
        </w:rPr>
      </w:pPr>
      <w:r>
        <w:rPr>
          <w:lang w:val="ka-GE"/>
        </w:rPr>
        <w:t>ასეთი არ არსებობს.</w:t>
      </w:r>
    </w:p>
    <w:p w14:paraId="5A870FD0" w14:textId="77777777" w:rsidR="00DF1758" w:rsidRDefault="00DF1758" w:rsidP="00DF1758">
      <w:pPr>
        <w:contextualSpacing/>
        <w:jc w:val="both"/>
        <w:rPr>
          <w:b/>
          <w:lang w:val="ka-GE"/>
        </w:rPr>
      </w:pPr>
    </w:p>
    <w:p w14:paraId="0A768F68" w14:textId="77777777" w:rsidR="00DF1758" w:rsidRDefault="00DF1758" w:rsidP="00DF1758">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01685164" w14:textId="77777777" w:rsidR="00DF1758" w:rsidRDefault="00DF1758" w:rsidP="00DF1758">
      <w:pPr>
        <w:contextualSpacing/>
        <w:jc w:val="both"/>
        <w:rPr>
          <w:b/>
          <w:lang w:val="ka-GE"/>
        </w:rPr>
      </w:pPr>
      <w:r>
        <w:rPr>
          <w:lang w:val="ka-GE"/>
        </w:rPr>
        <w:t>ასეთი არ არსებობს.</w:t>
      </w:r>
    </w:p>
    <w:p w14:paraId="1A071D2E" w14:textId="77777777" w:rsidR="00DF1758" w:rsidRDefault="00DF1758" w:rsidP="00DF1758">
      <w:pPr>
        <w:contextualSpacing/>
        <w:jc w:val="both"/>
        <w:rPr>
          <w:b/>
          <w:lang w:val="ka-GE"/>
        </w:rPr>
      </w:pPr>
    </w:p>
    <w:p w14:paraId="1DF73BDD" w14:textId="77777777" w:rsidR="00DF1758" w:rsidRDefault="00DF1758" w:rsidP="00DF1758">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30C05D92" w14:textId="77777777" w:rsidR="00DF1758" w:rsidRDefault="00DF1758" w:rsidP="00DF1758">
      <w:pPr>
        <w:contextualSpacing/>
        <w:jc w:val="both"/>
        <w:rPr>
          <w:lang w:val="ka-GE"/>
        </w:rPr>
      </w:pPr>
      <w:r>
        <w:rPr>
          <w:lang w:val="ka-GE"/>
        </w:rPr>
        <w:t xml:space="preserve">ასეთი არ არსებობს. </w:t>
      </w:r>
    </w:p>
    <w:p w14:paraId="5ED288C9" w14:textId="77777777" w:rsidR="00DF1758" w:rsidRDefault="00DF1758" w:rsidP="00DF1758">
      <w:pPr>
        <w:contextualSpacing/>
        <w:jc w:val="both"/>
        <w:rPr>
          <w:lang w:val="ka-GE"/>
        </w:rPr>
      </w:pPr>
    </w:p>
    <w:p w14:paraId="75363436" w14:textId="77777777" w:rsidR="00B94E18" w:rsidRDefault="00B94E18" w:rsidP="00DF1758">
      <w:pPr>
        <w:spacing w:line="254" w:lineRule="auto"/>
        <w:contextualSpacing/>
        <w:jc w:val="both"/>
        <w:rPr>
          <w:b/>
          <w:lang w:val="ka-GE"/>
        </w:rPr>
      </w:pPr>
    </w:p>
    <w:p w14:paraId="4DD667F0" w14:textId="36730291" w:rsidR="00DF1758" w:rsidRDefault="00DF1758" w:rsidP="00DF1758">
      <w:pPr>
        <w:spacing w:line="254" w:lineRule="auto"/>
        <w:contextualSpacing/>
        <w:jc w:val="both"/>
        <w:rPr>
          <w:lang w:val="ka-GE"/>
        </w:rPr>
      </w:pPr>
      <w:r>
        <w:rPr>
          <w:b/>
          <w:lang w:val="ka-GE"/>
        </w:rPr>
        <w:lastRenderedPageBreak/>
        <w:t>ე) კანონპროექტის ავტორი:</w:t>
      </w:r>
      <w:r>
        <w:rPr>
          <w:lang w:val="ka-GE"/>
        </w:rPr>
        <w:t xml:space="preserve"> </w:t>
      </w:r>
    </w:p>
    <w:p w14:paraId="355E4D56" w14:textId="77777777" w:rsidR="00DF1758" w:rsidRDefault="00DF1758" w:rsidP="00DF1758">
      <w:pPr>
        <w:spacing w:line="254" w:lineRule="auto"/>
        <w:contextualSpacing/>
        <w:jc w:val="both"/>
        <w:rPr>
          <w:lang w:val="ka-GE"/>
        </w:rPr>
      </w:pPr>
      <w:r>
        <w:rPr>
          <w:lang w:val="ka-GE"/>
        </w:rPr>
        <w:t xml:space="preserve">კანონპროექტის ავტორია საქართველოს ეროვნული ბანკი. </w:t>
      </w:r>
    </w:p>
    <w:p w14:paraId="7DC9AC56" w14:textId="77777777" w:rsidR="00DF1758" w:rsidRDefault="00DF1758" w:rsidP="00DF1758">
      <w:pPr>
        <w:contextualSpacing/>
        <w:jc w:val="both"/>
        <w:rPr>
          <w:b/>
          <w:lang w:val="ka-GE"/>
        </w:rPr>
      </w:pPr>
    </w:p>
    <w:p w14:paraId="3CE5661D" w14:textId="2EA2FF4E" w:rsidR="00DF1758" w:rsidRDefault="00DF1758" w:rsidP="00DF1758">
      <w:pPr>
        <w:contextualSpacing/>
        <w:jc w:val="both"/>
        <w:rPr>
          <w:lang w:val="ka-GE"/>
        </w:rPr>
      </w:pPr>
      <w:r>
        <w:rPr>
          <w:b/>
          <w:lang w:val="ka-GE"/>
        </w:rPr>
        <w:t>ვ) კანონპროექტის ინიციატორი:</w:t>
      </w:r>
      <w:r>
        <w:rPr>
          <w:lang w:val="ka-GE"/>
        </w:rPr>
        <w:t xml:space="preserve"> </w:t>
      </w:r>
    </w:p>
    <w:p w14:paraId="3E292CE0" w14:textId="672D0E8D" w:rsidR="000D01A9" w:rsidRDefault="000D01A9" w:rsidP="00DF1758">
      <w:pPr>
        <w:contextualSpacing/>
        <w:jc w:val="both"/>
        <w:rPr>
          <w:lang w:val="ka-GE"/>
        </w:rPr>
      </w:pPr>
      <w:r>
        <w:rPr>
          <w:lang w:val="ka-GE"/>
        </w:rPr>
        <w:t>კანონპროექტის ინიციატორია საქართველოს მთავრობა.</w:t>
      </w:r>
    </w:p>
    <w:p w14:paraId="41CD527D" w14:textId="77777777" w:rsidR="00DF1758" w:rsidRPr="00952246" w:rsidRDefault="00DF1758" w:rsidP="00AF4934">
      <w:pPr>
        <w:jc w:val="both"/>
        <w:rPr>
          <w:b/>
          <w:lang w:val="ka-GE"/>
        </w:rPr>
      </w:pPr>
    </w:p>
    <w:p w14:paraId="42297884" w14:textId="77777777" w:rsidR="00197E9D" w:rsidRPr="00952246" w:rsidRDefault="00197E9D" w:rsidP="00197E9D">
      <w:pPr>
        <w:jc w:val="both"/>
        <w:rPr>
          <w:lang w:val="ka-GE"/>
        </w:rPr>
      </w:pPr>
    </w:p>
    <w:sectPr w:rsidR="00197E9D" w:rsidRPr="00952246" w:rsidSect="00B94E18">
      <w:pgSz w:w="11906" w:h="16838" w:code="9"/>
      <w:pgMar w:top="1418" w:right="1418" w:bottom="126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C0C77" w14:textId="77777777" w:rsidR="003D65FF" w:rsidRDefault="003D65FF" w:rsidP="00BB7162">
      <w:pPr>
        <w:spacing w:after="0" w:line="240" w:lineRule="auto"/>
      </w:pPr>
      <w:r>
        <w:separator/>
      </w:r>
    </w:p>
  </w:endnote>
  <w:endnote w:type="continuationSeparator" w:id="0">
    <w:p w14:paraId="204594EA" w14:textId="77777777" w:rsidR="003D65FF" w:rsidRDefault="003D65FF" w:rsidP="00BB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1CDA9" w14:textId="77777777" w:rsidR="003D65FF" w:rsidRDefault="003D65FF" w:rsidP="00BB7162">
      <w:pPr>
        <w:spacing w:after="0" w:line="240" w:lineRule="auto"/>
      </w:pPr>
      <w:r>
        <w:separator/>
      </w:r>
    </w:p>
  </w:footnote>
  <w:footnote w:type="continuationSeparator" w:id="0">
    <w:p w14:paraId="0E6EFC4F" w14:textId="77777777" w:rsidR="003D65FF" w:rsidRDefault="003D65FF" w:rsidP="00BB7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222EB"/>
    <w:multiLevelType w:val="hybridMultilevel"/>
    <w:tmpl w:val="61AC680E"/>
    <w:lvl w:ilvl="0" w:tplc="F6282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5591C"/>
    <w:rsid w:val="00081F71"/>
    <w:rsid w:val="000A64E3"/>
    <w:rsid w:val="000D01A9"/>
    <w:rsid w:val="000E7D3F"/>
    <w:rsid w:val="00157A48"/>
    <w:rsid w:val="00163533"/>
    <w:rsid w:val="00181CAC"/>
    <w:rsid w:val="00197E9D"/>
    <w:rsid w:val="002A3E9C"/>
    <w:rsid w:val="003D65FF"/>
    <w:rsid w:val="0046422A"/>
    <w:rsid w:val="004B0677"/>
    <w:rsid w:val="004F105F"/>
    <w:rsid w:val="005261C5"/>
    <w:rsid w:val="005A0C26"/>
    <w:rsid w:val="0068363E"/>
    <w:rsid w:val="006F33A7"/>
    <w:rsid w:val="00760776"/>
    <w:rsid w:val="007D0680"/>
    <w:rsid w:val="00814C09"/>
    <w:rsid w:val="00877016"/>
    <w:rsid w:val="008E4E8B"/>
    <w:rsid w:val="009065AC"/>
    <w:rsid w:val="00952246"/>
    <w:rsid w:val="009628A3"/>
    <w:rsid w:val="009A0AF2"/>
    <w:rsid w:val="00A86A1E"/>
    <w:rsid w:val="00AB1153"/>
    <w:rsid w:val="00AD15C7"/>
    <w:rsid w:val="00AD68DA"/>
    <w:rsid w:val="00AE1E35"/>
    <w:rsid w:val="00AF4934"/>
    <w:rsid w:val="00B0407A"/>
    <w:rsid w:val="00B94E18"/>
    <w:rsid w:val="00BB7162"/>
    <w:rsid w:val="00BD6DFD"/>
    <w:rsid w:val="00C270D1"/>
    <w:rsid w:val="00C4088A"/>
    <w:rsid w:val="00DF1758"/>
    <w:rsid w:val="00E06C58"/>
    <w:rsid w:val="00E15FD7"/>
    <w:rsid w:val="00EF5821"/>
    <w:rsid w:val="00F26BF5"/>
    <w:rsid w:val="00FA73C2"/>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CDD24"/>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CommentReference">
    <w:name w:val="annotation reference"/>
    <w:basedOn w:val="DefaultParagraphFont"/>
    <w:uiPriority w:val="99"/>
    <w:semiHidden/>
    <w:unhideWhenUsed/>
    <w:rsid w:val="00877016"/>
    <w:rPr>
      <w:sz w:val="16"/>
      <w:szCs w:val="16"/>
    </w:rPr>
  </w:style>
  <w:style w:type="paragraph" w:styleId="CommentText">
    <w:name w:val="annotation text"/>
    <w:basedOn w:val="Normal"/>
    <w:link w:val="CommentTextChar"/>
    <w:uiPriority w:val="99"/>
    <w:semiHidden/>
    <w:unhideWhenUsed/>
    <w:rsid w:val="00877016"/>
    <w:pPr>
      <w:spacing w:line="240" w:lineRule="auto"/>
    </w:pPr>
    <w:rPr>
      <w:sz w:val="20"/>
      <w:szCs w:val="20"/>
    </w:rPr>
  </w:style>
  <w:style w:type="character" w:customStyle="1" w:styleId="CommentTextChar">
    <w:name w:val="Comment Text Char"/>
    <w:basedOn w:val="DefaultParagraphFont"/>
    <w:link w:val="CommentText"/>
    <w:uiPriority w:val="99"/>
    <w:semiHidden/>
    <w:rsid w:val="00877016"/>
    <w:rPr>
      <w:sz w:val="20"/>
      <w:szCs w:val="20"/>
    </w:rPr>
  </w:style>
  <w:style w:type="paragraph" w:styleId="CommentSubject">
    <w:name w:val="annotation subject"/>
    <w:basedOn w:val="CommentText"/>
    <w:next w:val="CommentText"/>
    <w:link w:val="CommentSubjectChar"/>
    <w:uiPriority w:val="99"/>
    <w:semiHidden/>
    <w:unhideWhenUsed/>
    <w:rsid w:val="00877016"/>
    <w:rPr>
      <w:b/>
      <w:bCs/>
    </w:rPr>
  </w:style>
  <w:style w:type="character" w:customStyle="1" w:styleId="CommentSubjectChar">
    <w:name w:val="Comment Subject Char"/>
    <w:basedOn w:val="CommentTextChar"/>
    <w:link w:val="CommentSubject"/>
    <w:uiPriority w:val="99"/>
    <w:semiHidden/>
    <w:rsid w:val="00877016"/>
    <w:rPr>
      <w:b/>
      <w:bCs/>
      <w:sz w:val="20"/>
      <w:szCs w:val="20"/>
    </w:rPr>
  </w:style>
  <w:style w:type="paragraph" w:styleId="BalloonText">
    <w:name w:val="Balloon Text"/>
    <w:basedOn w:val="Normal"/>
    <w:link w:val="BalloonTextChar"/>
    <w:uiPriority w:val="99"/>
    <w:semiHidden/>
    <w:unhideWhenUsed/>
    <w:rsid w:val="0087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16"/>
    <w:rPr>
      <w:rFonts w:ascii="Segoe UI" w:hAnsi="Segoe UI" w:cs="Segoe UI"/>
      <w:sz w:val="18"/>
      <w:szCs w:val="18"/>
    </w:rPr>
  </w:style>
  <w:style w:type="paragraph" w:styleId="Header">
    <w:name w:val="header"/>
    <w:basedOn w:val="Normal"/>
    <w:link w:val="HeaderChar"/>
    <w:uiPriority w:val="99"/>
    <w:unhideWhenUsed/>
    <w:rsid w:val="00BB7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162"/>
  </w:style>
  <w:style w:type="paragraph" w:styleId="Footer">
    <w:name w:val="footer"/>
    <w:basedOn w:val="Normal"/>
    <w:link w:val="FooterChar"/>
    <w:uiPriority w:val="99"/>
    <w:unhideWhenUsed/>
    <w:rsid w:val="00BB7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yODowOS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D879B31B-8ED3-49F2-9F72-3CA50C54054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C996AC3-F798-4ECE-9D38-6D369FFB563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14</cp:revision>
  <dcterms:created xsi:type="dcterms:W3CDTF">2021-10-04T11:28:00Z</dcterms:created>
  <dcterms:modified xsi:type="dcterms:W3CDTF">2022-03-21T12:30:00Z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c65bbdfc-e45d-4544-ac49-a95e62933e1f</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{D879B31B-8ED3-49F2-9F72-3CA50C540549}</vt:lpwstr>
  </property>
</Properties>
</file>