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50872" w14:textId="77777777" w:rsidR="00A30B46" w:rsidRPr="00ED5930" w:rsidRDefault="00A30B46" w:rsidP="009410F7">
      <w:pPr>
        <w:spacing w:after="40"/>
        <w:jc w:val="right"/>
        <w:rPr>
          <w:rFonts w:ascii="Sylfaen" w:hAnsi="Sylfaen"/>
          <w:b/>
          <w:i/>
          <w:u w:val="single"/>
          <w:lang w:val="ka-GE"/>
        </w:rPr>
      </w:pPr>
      <w:r w:rsidRPr="00ED5930">
        <w:rPr>
          <w:rFonts w:ascii="Sylfaen" w:hAnsi="Sylfaen"/>
          <w:b/>
          <w:i/>
          <w:u w:val="single"/>
          <w:lang w:val="ka-GE"/>
        </w:rPr>
        <w:t>პროექტი</w:t>
      </w:r>
    </w:p>
    <w:p w14:paraId="5FF1DA66" w14:textId="77777777" w:rsidR="00A30B46" w:rsidRPr="00ED5930" w:rsidRDefault="00A30B46" w:rsidP="009410F7">
      <w:pPr>
        <w:spacing w:after="40"/>
        <w:jc w:val="center"/>
        <w:rPr>
          <w:rFonts w:ascii="Sylfaen" w:hAnsi="Sylfaen"/>
          <w:b/>
          <w:lang w:val="ka-GE"/>
        </w:rPr>
      </w:pPr>
      <w:r w:rsidRPr="00ED5930">
        <w:rPr>
          <w:rFonts w:ascii="Sylfaen" w:hAnsi="Sylfaen"/>
          <w:b/>
          <w:lang w:val="ka-GE"/>
        </w:rPr>
        <w:t>საქართველოს ეროვნული ბანკის პრეზიდენტის</w:t>
      </w:r>
    </w:p>
    <w:p w14:paraId="5C5464DA" w14:textId="77777777" w:rsidR="00A30B46" w:rsidRPr="00ED5930" w:rsidRDefault="00A30B46" w:rsidP="009410F7">
      <w:pPr>
        <w:spacing w:after="40"/>
        <w:jc w:val="center"/>
        <w:rPr>
          <w:rFonts w:ascii="Sylfaen" w:hAnsi="Sylfaen"/>
          <w:b/>
          <w:lang w:val="ka-GE"/>
        </w:rPr>
      </w:pPr>
      <w:r w:rsidRPr="00ED5930">
        <w:rPr>
          <w:rFonts w:ascii="Sylfaen" w:hAnsi="Sylfaen"/>
          <w:b/>
          <w:lang w:val="ka-GE"/>
        </w:rPr>
        <w:t>ბრძანება №</w:t>
      </w:r>
    </w:p>
    <w:p w14:paraId="2CADEB51" w14:textId="77777777" w:rsidR="00A30B46" w:rsidRPr="00ED5930" w:rsidRDefault="00A30B46" w:rsidP="009410F7">
      <w:pPr>
        <w:spacing w:after="40"/>
        <w:jc w:val="center"/>
        <w:rPr>
          <w:rFonts w:ascii="Sylfaen" w:hAnsi="Sylfaen"/>
          <w:b/>
          <w:lang w:val="ka-GE"/>
        </w:rPr>
      </w:pPr>
      <w:r w:rsidRPr="00ED5930">
        <w:rPr>
          <w:rFonts w:ascii="Sylfaen" w:hAnsi="Sylfaen"/>
          <w:b/>
          <w:lang w:val="ka-GE"/>
        </w:rPr>
        <w:t>2025 წლის ...</w:t>
      </w:r>
    </w:p>
    <w:p w14:paraId="27296063" w14:textId="77777777" w:rsidR="00A30B46" w:rsidRPr="00ED5930" w:rsidRDefault="00A30B46" w:rsidP="009410F7">
      <w:pPr>
        <w:spacing w:after="40"/>
        <w:jc w:val="center"/>
        <w:rPr>
          <w:rFonts w:ascii="Sylfaen" w:hAnsi="Sylfaen"/>
          <w:b/>
          <w:lang w:val="ka-GE"/>
        </w:rPr>
      </w:pPr>
      <w:r w:rsidRPr="00ED5930">
        <w:rPr>
          <w:rFonts w:ascii="Sylfaen" w:hAnsi="Sylfaen"/>
          <w:b/>
          <w:lang w:val="ka-GE"/>
        </w:rPr>
        <w:t>ქ. თბილისი</w:t>
      </w:r>
    </w:p>
    <w:p w14:paraId="79638742" w14:textId="77777777" w:rsidR="00697C89" w:rsidRPr="00ED5930" w:rsidRDefault="00697C89" w:rsidP="009410F7">
      <w:pPr>
        <w:spacing w:after="40"/>
        <w:jc w:val="center"/>
        <w:rPr>
          <w:rFonts w:ascii="Sylfaen" w:hAnsi="Sylfaen"/>
          <w:b/>
          <w:lang w:val="ka-GE"/>
        </w:rPr>
      </w:pPr>
    </w:p>
    <w:p w14:paraId="7A48F23F" w14:textId="77777777" w:rsidR="00A30B46" w:rsidRPr="00ED5930" w:rsidRDefault="00A30B46" w:rsidP="009410F7">
      <w:pPr>
        <w:spacing w:after="40"/>
        <w:jc w:val="center"/>
        <w:rPr>
          <w:rFonts w:ascii="Sylfaen" w:hAnsi="Sylfaen"/>
          <w:b/>
          <w:lang w:val="ka-GE"/>
        </w:rPr>
      </w:pPr>
      <w:r w:rsidRPr="00ED5930">
        <w:rPr>
          <w:rFonts w:ascii="Sylfaen" w:hAnsi="Sylfaen"/>
          <w:b/>
          <w:lang w:val="ka-GE"/>
        </w:rPr>
        <w:t>ვალუტის გადამცვლელი პუნქტების რეგისტრაციისა და რეგულირების წესის დამტკიცების შესახებ</w:t>
      </w:r>
    </w:p>
    <w:p w14:paraId="5B826414" w14:textId="77777777" w:rsidR="00697C89" w:rsidRPr="00ED5930" w:rsidRDefault="00697C89" w:rsidP="009410F7">
      <w:pPr>
        <w:spacing w:after="40"/>
        <w:jc w:val="both"/>
        <w:rPr>
          <w:rFonts w:ascii="Sylfaen" w:hAnsi="Sylfaen"/>
          <w:lang w:val="ka-GE"/>
        </w:rPr>
      </w:pPr>
    </w:p>
    <w:p w14:paraId="34464396" w14:textId="77777777" w:rsidR="004353A1" w:rsidRPr="00ED5930" w:rsidRDefault="0026690E" w:rsidP="009410F7">
      <w:pPr>
        <w:spacing w:after="40"/>
        <w:jc w:val="both"/>
        <w:rPr>
          <w:rFonts w:ascii="Sylfaen" w:hAnsi="Sylfaen"/>
          <w:lang w:val="ka-GE"/>
        </w:rPr>
      </w:pPr>
      <w:r w:rsidRPr="00ED5930">
        <w:rPr>
          <w:rFonts w:ascii="Sylfaen" w:hAnsi="Sylfaen"/>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 </w:t>
      </w:r>
      <w:r w:rsidR="000B3A69" w:rsidRPr="00ED5930">
        <w:rPr>
          <w:rFonts w:ascii="Sylfaen" w:hAnsi="Sylfaen"/>
          <w:lang w:val="ka-GE"/>
        </w:rPr>
        <w:t xml:space="preserve">48-ე მუხლის პირველი პუნქტის, </w:t>
      </w:r>
      <w:r w:rsidRPr="00ED5930">
        <w:rPr>
          <w:rFonts w:ascii="Sylfaen" w:hAnsi="Sylfaen"/>
          <w:lang w:val="ka-GE"/>
        </w:rPr>
        <w:t>50-ე მუხლის მე-3 და მე-4 პუნქტების, 50</w:t>
      </w:r>
      <w:r w:rsidRPr="00ED5930">
        <w:rPr>
          <w:rFonts w:ascii="Times New Roman" w:hAnsi="Times New Roman" w:cs="Times New Roman"/>
          <w:lang w:val="ka-GE"/>
        </w:rPr>
        <w:t>​</w:t>
      </w:r>
      <w:r w:rsidRPr="00ED5930">
        <w:rPr>
          <w:rFonts w:ascii="Sylfaen" w:hAnsi="Sylfaen"/>
          <w:vertAlign w:val="superscript"/>
          <w:lang w:val="ka-GE"/>
        </w:rPr>
        <w:t>1</w:t>
      </w:r>
      <w:r w:rsidRPr="00ED5930">
        <w:rPr>
          <w:rFonts w:ascii="Sylfaen" w:hAnsi="Sylfaen"/>
          <w:lang w:val="ka-GE"/>
        </w:rPr>
        <w:t xml:space="preserve"> მუხლის</w:t>
      </w:r>
      <w:r w:rsidR="006E4A09" w:rsidRPr="00ED5930">
        <w:rPr>
          <w:rFonts w:ascii="Sylfaen" w:hAnsi="Sylfaen"/>
          <w:lang w:val="ka-GE"/>
        </w:rPr>
        <w:t>ა და</w:t>
      </w:r>
      <w:r w:rsidRPr="00ED5930">
        <w:rPr>
          <w:rFonts w:ascii="Sylfaen" w:hAnsi="Sylfaen"/>
          <w:lang w:val="ka-GE"/>
        </w:rPr>
        <w:t xml:space="preserve"> „ნორმატიული აქტების შესახებ“ საქართველოს </w:t>
      </w:r>
      <w:r w:rsidR="003C4860" w:rsidRPr="00ED5930">
        <w:rPr>
          <w:rFonts w:ascii="Sylfaen" w:hAnsi="Sylfaen"/>
          <w:lang w:val="ka-GE"/>
        </w:rPr>
        <w:t xml:space="preserve">ორგანული </w:t>
      </w:r>
      <w:r w:rsidRPr="00ED5930">
        <w:rPr>
          <w:rFonts w:ascii="Sylfaen" w:hAnsi="Sylfaen"/>
          <w:lang w:val="ka-GE"/>
        </w:rPr>
        <w:t xml:space="preserve">კანონის 25-ე მუხლის პირველი პუნქტის „ბ“ ქვეპუნქტის საფუძველზე, </w:t>
      </w:r>
      <w:r w:rsidRPr="00ED5930">
        <w:rPr>
          <w:rFonts w:ascii="Sylfaen" w:hAnsi="Sylfaen"/>
          <w:b/>
          <w:lang w:val="ka-GE"/>
        </w:rPr>
        <w:t>ვბრძანებ:</w:t>
      </w:r>
      <w:r w:rsidR="004353A1" w:rsidRPr="00ED5930">
        <w:rPr>
          <w:rFonts w:ascii="Sylfaen" w:hAnsi="Sylfaen"/>
          <w:lang w:val="ka-GE"/>
        </w:rPr>
        <w:t xml:space="preserve"> </w:t>
      </w:r>
    </w:p>
    <w:p w14:paraId="069B8FB0" w14:textId="77777777" w:rsidR="002C4D96" w:rsidRPr="00ED5930" w:rsidRDefault="002C4D96" w:rsidP="009410F7">
      <w:pPr>
        <w:spacing w:after="40"/>
        <w:jc w:val="both"/>
        <w:rPr>
          <w:rFonts w:ascii="Sylfaen" w:hAnsi="Sylfaen"/>
          <w:lang w:val="ka-GE"/>
        </w:rPr>
      </w:pPr>
    </w:p>
    <w:p w14:paraId="18E3FD46" w14:textId="77777777" w:rsidR="004353A1" w:rsidRPr="00ED5930" w:rsidRDefault="004353A1" w:rsidP="00070EF3">
      <w:pPr>
        <w:spacing w:after="40"/>
        <w:jc w:val="both"/>
        <w:rPr>
          <w:rFonts w:ascii="Sylfaen" w:hAnsi="Sylfaen"/>
          <w:b/>
          <w:lang w:val="ka-GE"/>
        </w:rPr>
      </w:pPr>
      <w:r w:rsidRPr="00ED5930">
        <w:rPr>
          <w:rFonts w:ascii="Sylfaen" w:hAnsi="Sylfaen"/>
          <w:b/>
          <w:lang w:val="ka-GE"/>
        </w:rPr>
        <w:t>მუხლი 1</w:t>
      </w:r>
    </w:p>
    <w:p w14:paraId="7D7831F4" w14:textId="77777777" w:rsidR="004353A1" w:rsidRPr="00ED5930" w:rsidRDefault="004353A1" w:rsidP="00070EF3">
      <w:pPr>
        <w:spacing w:after="40"/>
        <w:jc w:val="both"/>
        <w:rPr>
          <w:rFonts w:ascii="Sylfaen" w:hAnsi="Sylfaen"/>
          <w:lang w:val="ka-GE"/>
        </w:rPr>
      </w:pPr>
      <w:r w:rsidRPr="00ED5930">
        <w:rPr>
          <w:rFonts w:ascii="Sylfaen" w:hAnsi="Sylfaen"/>
          <w:lang w:val="ka-GE"/>
        </w:rPr>
        <w:t>დამტკიცდეს „ვალუტის გადამცვლელი პუნქტების რეგისტრაციისა და რეგულირების წესი“ თანდართულ დანართებთან ერთად.</w:t>
      </w:r>
    </w:p>
    <w:p w14:paraId="07216171" w14:textId="77777777" w:rsidR="00CE3904" w:rsidRPr="00ED5930" w:rsidRDefault="00CE3904" w:rsidP="009410F7">
      <w:pPr>
        <w:spacing w:after="40"/>
        <w:rPr>
          <w:rFonts w:ascii="Sylfaen" w:hAnsi="Sylfaen"/>
          <w:lang w:val="ka-GE"/>
        </w:rPr>
      </w:pPr>
    </w:p>
    <w:p w14:paraId="26A3F302" w14:textId="77777777" w:rsidR="004353A1" w:rsidRPr="00ED5930" w:rsidRDefault="004353A1" w:rsidP="00070EF3">
      <w:pPr>
        <w:spacing w:after="40"/>
        <w:jc w:val="both"/>
        <w:rPr>
          <w:rFonts w:ascii="Sylfaen" w:hAnsi="Sylfaen"/>
          <w:b/>
          <w:lang w:val="ka-GE"/>
        </w:rPr>
      </w:pPr>
      <w:r w:rsidRPr="00ED5930">
        <w:rPr>
          <w:rFonts w:ascii="Sylfaen" w:hAnsi="Sylfaen"/>
          <w:b/>
          <w:lang w:val="ka-GE"/>
        </w:rPr>
        <w:t>მუხლი 2</w:t>
      </w:r>
    </w:p>
    <w:p w14:paraId="7AAE6E16" w14:textId="77777777" w:rsidR="004353A1" w:rsidRPr="00ED5930" w:rsidRDefault="004353A1">
      <w:pPr>
        <w:spacing w:after="40"/>
        <w:jc w:val="both"/>
        <w:rPr>
          <w:rFonts w:ascii="Sylfaen" w:hAnsi="Sylfaen"/>
          <w:lang w:val="ka-GE"/>
        </w:rPr>
      </w:pPr>
      <w:r w:rsidRPr="00ED5930">
        <w:rPr>
          <w:rFonts w:ascii="Sylfaen" w:hAnsi="Sylfaen"/>
          <w:lang w:val="ka-GE"/>
        </w:rPr>
        <w:t xml:space="preserve">ძალადაკარგულად გამოცხადდეს </w:t>
      </w:r>
      <w:r w:rsidR="004276E8" w:rsidRPr="00ED5930">
        <w:rPr>
          <w:rFonts w:ascii="Sylfaen" w:hAnsi="Sylfaen"/>
          <w:lang w:val="ka-GE"/>
        </w:rPr>
        <w:t xml:space="preserve">„ვალუტის გადამცვლელი პუნქტების რეგისტრაციისა და რეგულირების წესის დამტკიცების შესახებ“ საქართველოს ეროვნული ბანკის პრეზიდენტის 2018 წლის 28 თებერვლის </w:t>
      </w:r>
      <w:r w:rsidR="00CD683C" w:rsidRPr="00ED5930">
        <w:rPr>
          <w:rFonts w:ascii="Sylfaen" w:hAnsi="Sylfaen"/>
          <w:lang w:val="ka-GE"/>
        </w:rPr>
        <w:t xml:space="preserve">№37/04 ბრძანება. </w:t>
      </w:r>
    </w:p>
    <w:p w14:paraId="10C24472" w14:textId="77777777" w:rsidR="00CE3904" w:rsidRPr="00ED5930" w:rsidRDefault="00CE3904" w:rsidP="009410F7">
      <w:pPr>
        <w:spacing w:after="40"/>
        <w:jc w:val="both"/>
        <w:rPr>
          <w:rFonts w:ascii="Sylfaen" w:hAnsi="Sylfaen"/>
          <w:lang w:val="ka-GE"/>
        </w:rPr>
      </w:pPr>
    </w:p>
    <w:p w14:paraId="07C88609" w14:textId="77777777" w:rsidR="004353A1" w:rsidRPr="00ED5930" w:rsidRDefault="004353A1" w:rsidP="009410F7">
      <w:pPr>
        <w:spacing w:after="40"/>
        <w:rPr>
          <w:rFonts w:ascii="Sylfaen" w:hAnsi="Sylfaen"/>
          <w:b/>
          <w:lang w:val="ka-GE"/>
        </w:rPr>
      </w:pPr>
      <w:r w:rsidRPr="00ED5930">
        <w:rPr>
          <w:rFonts w:ascii="Sylfaen" w:hAnsi="Sylfaen"/>
          <w:b/>
          <w:lang w:val="ka-GE"/>
        </w:rPr>
        <w:t>მუხლი 3</w:t>
      </w:r>
    </w:p>
    <w:p w14:paraId="32CAB8B9" w14:textId="77777777" w:rsidR="00B766E6" w:rsidRPr="00ED5930" w:rsidRDefault="004353A1" w:rsidP="009410F7">
      <w:pPr>
        <w:spacing w:after="40"/>
        <w:rPr>
          <w:rFonts w:ascii="Sylfaen" w:hAnsi="Sylfaen"/>
          <w:lang w:val="ka-GE"/>
        </w:rPr>
      </w:pPr>
      <w:r w:rsidRPr="00ED5930">
        <w:rPr>
          <w:rFonts w:ascii="Sylfaen" w:hAnsi="Sylfaen"/>
          <w:lang w:val="ka-GE"/>
        </w:rPr>
        <w:t xml:space="preserve">ეს ბრძანება ამოქმედდეს </w:t>
      </w:r>
      <w:r w:rsidR="00421AFC">
        <w:rPr>
          <w:rFonts w:ascii="Sylfaen" w:hAnsi="Sylfaen"/>
          <w:lang w:val="ka-GE"/>
        </w:rPr>
        <w:t>გამოქვეყნებისთანავე.</w:t>
      </w:r>
    </w:p>
    <w:p w14:paraId="261D668D" w14:textId="77777777" w:rsidR="004353A1" w:rsidRPr="00ED5930" w:rsidRDefault="004353A1" w:rsidP="009410F7">
      <w:pPr>
        <w:spacing w:after="40"/>
        <w:rPr>
          <w:rFonts w:ascii="Sylfaen" w:hAnsi="Sylfaen"/>
          <w:b/>
          <w:lang w:val="ka-GE"/>
        </w:rPr>
      </w:pPr>
    </w:p>
    <w:p w14:paraId="50F404CA" w14:textId="77777777" w:rsidR="00697C89" w:rsidRPr="00ED5930" w:rsidRDefault="00697C89" w:rsidP="009410F7">
      <w:pPr>
        <w:spacing w:after="40"/>
        <w:rPr>
          <w:rFonts w:ascii="Sylfaen" w:hAnsi="Sylfaen"/>
          <w:b/>
          <w:lang w:val="ka-GE"/>
        </w:rPr>
      </w:pPr>
    </w:p>
    <w:p w14:paraId="3C68A3DB" w14:textId="77777777" w:rsidR="004353A1" w:rsidRPr="00ED5930" w:rsidRDefault="006027B0" w:rsidP="009410F7">
      <w:pPr>
        <w:spacing w:after="40"/>
        <w:rPr>
          <w:rFonts w:ascii="Sylfaen" w:hAnsi="Sylfaen"/>
          <w:b/>
          <w:i/>
          <w:lang w:val="ka-GE"/>
        </w:rPr>
      </w:pPr>
      <w:r w:rsidRPr="00ED5930">
        <w:rPr>
          <w:rFonts w:ascii="Sylfaen" w:hAnsi="Sylfaen"/>
          <w:b/>
          <w:lang w:val="ka-GE"/>
        </w:rPr>
        <w:t xml:space="preserve">საქართველოს ეროვნული ბანკის პრეზიდენტი                                                   </w:t>
      </w:r>
      <w:r w:rsidRPr="00ED5930">
        <w:rPr>
          <w:rFonts w:ascii="Sylfaen" w:hAnsi="Sylfaen"/>
          <w:b/>
          <w:i/>
          <w:lang w:val="ka-GE"/>
        </w:rPr>
        <w:t>ნათელა თურნავა</w:t>
      </w:r>
    </w:p>
    <w:p w14:paraId="1562E6AC" w14:textId="77777777" w:rsidR="002F6BD4" w:rsidRPr="00ED5930" w:rsidRDefault="002F6BD4" w:rsidP="009410F7">
      <w:pPr>
        <w:spacing w:after="40"/>
        <w:rPr>
          <w:rFonts w:ascii="Sylfaen" w:hAnsi="Sylfaen"/>
          <w:b/>
          <w:i/>
          <w:lang w:val="ka-GE"/>
        </w:rPr>
      </w:pPr>
    </w:p>
    <w:p w14:paraId="0E380D5C" w14:textId="77777777" w:rsidR="002F6BD4" w:rsidRPr="00ED5930" w:rsidRDefault="002F6BD4" w:rsidP="009410F7">
      <w:pPr>
        <w:spacing w:after="40"/>
        <w:rPr>
          <w:rFonts w:ascii="Sylfaen" w:hAnsi="Sylfaen"/>
          <w:b/>
          <w:i/>
          <w:lang w:val="ka-GE"/>
        </w:rPr>
      </w:pPr>
    </w:p>
    <w:p w14:paraId="176530BB" w14:textId="77777777" w:rsidR="002F6BD4" w:rsidRPr="00ED5930" w:rsidRDefault="002F6BD4" w:rsidP="009410F7">
      <w:pPr>
        <w:spacing w:after="40"/>
        <w:rPr>
          <w:rFonts w:ascii="Sylfaen" w:hAnsi="Sylfaen"/>
          <w:b/>
          <w:i/>
          <w:lang w:val="ka-GE"/>
        </w:rPr>
      </w:pPr>
    </w:p>
    <w:p w14:paraId="200B3327" w14:textId="77777777" w:rsidR="002F6BD4" w:rsidRPr="00ED5930" w:rsidRDefault="002F6BD4" w:rsidP="009410F7">
      <w:pPr>
        <w:spacing w:after="40"/>
        <w:rPr>
          <w:rFonts w:ascii="Sylfaen" w:hAnsi="Sylfaen"/>
          <w:b/>
          <w:i/>
          <w:lang w:val="ka-GE"/>
        </w:rPr>
      </w:pPr>
    </w:p>
    <w:p w14:paraId="68B62200" w14:textId="77777777" w:rsidR="002F6BD4" w:rsidRPr="00ED5930" w:rsidRDefault="002F6BD4" w:rsidP="009410F7">
      <w:pPr>
        <w:spacing w:after="40"/>
        <w:rPr>
          <w:rFonts w:ascii="Sylfaen" w:hAnsi="Sylfaen"/>
          <w:b/>
          <w:i/>
          <w:lang w:val="ka-GE"/>
        </w:rPr>
      </w:pPr>
    </w:p>
    <w:p w14:paraId="2E435B1A" w14:textId="77777777" w:rsidR="002F6BD4" w:rsidRPr="00ED5930" w:rsidRDefault="002F6BD4" w:rsidP="009410F7">
      <w:pPr>
        <w:spacing w:after="40"/>
        <w:rPr>
          <w:rFonts w:ascii="Sylfaen" w:hAnsi="Sylfaen"/>
          <w:b/>
          <w:i/>
          <w:lang w:val="ka-GE"/>
        </w:rPr>
      </w:pPr>
    </w:p>
    <w:p w14:paraId="690ACD02" w14:textId="77777777" w:rsidR="008E1F23" w:rsidRPr="00ED5930" w:rsidRDefault="008E1F23" w:rsidP="009410F7">
      <w:pPr>
        <w:spacing w:after="40"/>
        <w:rPr>
          <w:rFonts w:ascii="Sylfaen" w:hAnsi="Sylfaen"/>
          <w:b/>
          <w:i/>
          <w:lang w:val="ka-GE"/>
        </w:rPr>
      </w:pPr>
    </w:p>
    <w:p w14:paraId="5E67BA63" w14:textId="77777777" w:rsidR="008E1F23" w:rsidRPr="00ED5930" w:rsidRDefault="008E1F23" w:rsidP="009410F7">
      <w:pPr>
        <w:spacing w:after="40"/>
        <w:rPr>
          <w:rFonts w:ascii="Sylfaen" w:hAnsi="Sylfaen"/>
          <w:b/>
          <w:i/>
          <w:lang w:val="ka-GE"/>
        </w:rPr>
      </w:pPr>
    </w:p>
    <w:p w14:paraId="4C66610C" w14:textId="77777777" w:rsidR="002F6BD4" w:rsidRPr="00ED5930" w:rsidRDefault="002F6BD4" w:rsidP="009410F7">
      <w:pPr>
        <w:spacing w:after="40"/>
        <w:rPr>
          <w:rFonts w:ascii="Sylfaen" w:hAnsi="Sylfaen"/>
          <w:b/>
          <w:i/>
          <w:lang w:val="ka-GE"/>
        </w:rPr>
      </w:pPr>
    </w:p>
    <w:p w14:paraId="0EA5F795" w14:textId="77777777" w:rsidR="002F6BD4" w:rsidRPr="00ED5930" w:rsidRDefault="002F6BD4" w:rsidP="009410F7">
      <w:pPr>
        <w:spacing w:after="40"/>
        <w:rPr>
          <w:rFonts w:ascii="Sylfaen" w:hAnsi="Sylfaen"/>
          <w:b/>
          <w:i/>
          <w:lang w:val="ka-GE"/>
        </w:rPr>
      </w:pPr>
    </w:p>
    <w:p w14:paraId="1017CA07" w14:textId="77777777" w:rsidR="002F6BD4" w:rsidRPr="00ED5930" w:rsidRDefault="002F6BD4" w:rsidP="009410F7">
      <w:pPr>
        <w:spacing w:after="40"/>
        <w:jc w:val="center"/>
        <w:rPr>
          <w:rFonts w:ascii="Sylfaen" w:hAnsi="Sylfaen"/>
          <w:b/>
          <w:bCs/>
          <w:lang w:val="ka-GE"/>
        </w:rPr>
      </w:pPr>
      <w:r w:rsidRPr="00ED5930">
        <w:rPr>
          <w:rFonts w:ascii="Sylfaen" w:hAnsi="Sylfaen"/>
          <w:b/>
          <w:bCs/>
          <w:lang w:val="ka-GE"/>
        </w:rPr>
        <w:lastRenderedPageBreak/>
        <w:t>ვალუტის გადამცვლელი პუნქტების რეგისტრაციისა და რეგულირების წესი</w:t>
      </w:r>
    </w:p>
    <w:p w14:paraId="7BAE192D" w14:textId="77777777" w:rsidR="004C0FD1" w:rsidRDefault="004C0FD1" w:rsidP="009410F7">
      <w:pPr>
        <w:spacing w:after="40"/>
        <w:jc w:val="center"/>
        <w:rPr>
          <w:rFonts w:ascii="Sylfaen" w:hAnsi="Sylfaen"/>
          <w:b/>
          <w:bCs/>
          <w:lang w:val="ka-GE"/>
        </w:rPr>
      </w:pPr>
    </w:p>
    <w:p w14:paraId="6108BABF" w14:textId="77777777" w:rsidR="002F2EC3" w:rsidRPr="00ED5930" w:rsidRDefault="002F2EC3" w:rsidP="009410F7">
      <w:pPr>
        <w:spacing w:after="40"/>
        <w:jc w:val="center"/>
        <w:rPr>
          <w:rFonts w:ascii="Sylfaen" w:hAnsi="Sylfaen"/>
          <w:b/>
          <w:bCs/>
          <w:lang w:val="ka-GE"/>
        </w:rPr>
      </w:pPr>
      <w:r w:rsidRPr="00ED5930">
        <w:rPr>
          <w:rFonts w:ascii="Sylfaen" w:hAnsi="Sylfaen"/>
          <w:b/>
          <w:bCs/>
          <w:lang w:val="ka-GE"/>
        </w:rPr>
        <w:t>თავი I</w:t>
      </w:r>
    </w:p>
    <w:p w14:paraId="26F124B4" w14:textId="77777777" w:rsidR="002F2EC3" w:rsidRPr="00ED5930" w:rsidRDefault="002F2EC3" w:rsidP="009410F7">
      <w:pPr>
        <w:spacing w:after="40"/>
        <w:jc w:val="center"/>
        <w:rPr>
          <w:rFonts w:ascii="Sylfaen" w:hAnsi="Sylfaen"/>
          <w:b/>
          <w:bCs/>
          <w:lang w:val="ka-GE"/>
        </w:rPr>
      </w:pPr>
      <w:r w:rsidRPr="00ED5930">
        <w:rPr>
          <w:rFonts w:ascii="Sylfaen" w:hAnsi="Sylfaen"/>
          <w:b/>
          <w:bCs/>
          <w:lang w:val="ka-GE"/>
        </w:rPr>
        <w:t>ზოგადი დებულებები</w:t>
      </w:r>
    </w:p>
    <w:p w14:paraId="0C19D5C6" w14:textId="77777777" w:rsidR="00ED5930" w:rsidRPr="00ED5930" w:rsidRDefault="00ED5930" w:rsidP="009410F7">
      <w:pPr>
        <w:spacing w:after="40"/>
        <w:rPr>
          <w:rFonts w:ascii="Sylfaen" w:eastAsia="Times New Roman" w:hAnsi="Sylfaen" w:cs="Sylfaen"/>
          <w:b/>
          <w:bCs/>
          <w:lang w:val="ka-GE"/>
        </w:rPr>
      </w:pPr>
    </w:p>
    <w:p w14:paraId="562AD23D" w14:textId="77777777" w:rsidR="002F2EC3" w:rsidRPr="00ED5930" w:rsidRDefault="002F2EC3" w:rsidP="009410F7">
      <w:pPr>
        <w:spacing w:after="40"/>
        <w:rPr>
          <w:rFonts w:ascii="Sylfaen" w:hAnsi="Sylfaen"/>
          <w:lang w:val="ka-GE"/>
        </w:rPr>
      </w:pPr>
      <w:r w:rsidRPr="00ED5930">
        <w:rPr>
          <w:rFonts w:ascii="Sylfaen" w:eastAsia="Times New Roman" w:hAnsi="Sylfaen" w:cs="Sylfaen"/>
          <w:b/>
          <w:bCs/>
          <w:lang w:val="ka-GE"/>
        </w:rPr>
        <w:t>მუხლი</w:t>
      </w:r>
      <w:r w:rsidRPr="00ED5930">
        <w:rPr>
          <w:rFonts w:ascii="Sylfaen" w:eastAsia="Times New Roman" w:hAnsi="Sylfaen"/>
          <w:b/>
          <w:bCs/>
          <w:lang w:val="ka-GE"/>
        </w:rPr>
        <w:t xml:space="preserve"> 1. </w:t>
      </w:r>
      <w:r w:rsidRPr="00ED5930">
        <w:rPr>
          <w:rFonts w:ascii="Sylfaen" w:eastAsia="Times New Roman" w:hAnsi="Sylfaen" w:cs="Sylfaen"/>
          <w:b/>
          <w:bCs/>
          <w:lang w:val="ka-GE"/>
        </w:rPr>
        <w:t>ზოგადი</w:t>
      </w:r>
      <w:r w:rsidRPr="00ED5930">
        <w:rPr>
          <w:rFonts w:ascii="Sylfaen" w:eastAsia="Times New Roman" w:hAnsi="Sylfaen"/>
          <w:b/>
          <w:bCs/>
          <w:lang w:val="ka-GE"/>
        </w:rPr>
        <w:t xml:space="preserve"> </w:t>
      </w:r>
      <w:r w:rsidRPr="00ED5930">
        <w:rPr>
          <w:rFonts w:ascii="Sylfaen" w:eastAsia="Times New Roman" w:hAnsi="Sylfaen" w:cs="Sylfaen"/>
          <w:b/>
          <w:bCs/>
          <w:lang w:val="ka-GE"/>
        </w:rPr>
        <w:t>დებულებები</w:t>
      </w:r>
      <w:r w:rsidR="00F3161B" w:rsidRPr="00ED5930">
        <w:rPr>
          <w:rFonts w:ascii="Sylfaen" w:eastAsia="Times New Roman" w:hAnsi="Sylfaen" w:cs="Sylfaen"/>
          <w:b/>
          <w:bCs/>
          <w:lang w:val="ka-GE"/>
        </w:rPr>
        <w:t xml:space="preserve"> და </w:t>
      </w:r>
      <w:r w:rsidRPr="00ED5930">
        <w:rPr>
          <w:rFonts w:ascii="Sylfaen" w:eastAsia="Times New Roman" w:hAnsi="Sylfaen" w:cs="Sylfaen"/>
          <w:b/>
          <w:bCs/>
          <w:lang w:val="ka-GE"/>
        </w:rPr>
        <w:t>მოქმედების სფერო</w:t>
      </w:r>
    </w:p>
    <w:p w14:paraId="43D048AC" w14:textId="77777777" w:rsidR="007F16C7" w:rsidRPr="00ED5930" w:rsidRDefault="002F2EC3" w:rsidP="009410F7">
      <w:pPr>
        <w:spacing w:after="40"/>
        <w:jc w:val="both"/>
        <w:rPr>
          <w:rFonts w:ascii="Sylfaen" w:hAnsi="Sylfaen"/>
          <w:lang w:val="ka-GE"/>
        </w:rPr>
      </w:pPr>
      <w:r w:rsidRPr="00ED5930">
        <w:rPr>
          <w:rFonts w:ascii="Sylfaen" w:hAnsi="Sylfaen"/>
          <w:lang w:val="ka-GE"/>
        </w:rPr>
        <w:t xml:space="preserve">1. </w:t>
      </w:r>
      <w:r w:rsidR="00BF63A0" w:rsidRPr="00ED5930">
        <w:rPr>
          <w:rFonts w:ascii="Sylfaen" w:hAnsi="Sylfaen"/>
          <w:lang w:val="ka-GE"/>
        </w:rPr>
        <w:t xml:space="preserve">ვალუტის გადამცვლელი პუნქტების რეგისტრაციისა და რეგულირების </w:t>
      </w:r>
      <w:r w:rsidRPr="00ED5930">
        <w:rPr>
          <w:rFonts w:ascii="Sylfaen" w:hAnsi="Sylfaen"/>
          <w:lang w:val="ka-GE"/>
        </w:rPr>
        <w:t xml:space="preserve"> წესი </w:t>
      </w:r>
      <w:r w:rsidR="003C07B5" w:rsidRPr="00ED5930">
        <w:rPr>
          <w:rFonts w:ascii="Sylfaen" w:hAnsi="Sylfaen"/>
          <w:lang w:val="ka-GE"/>
        </w:rPr>
        <w:t>(</w:t>
      </w:r>
      <w:r w:rsidR="00BF63A0" w:rsidRPr="00ED5930">
        <w:rPr>
          <w:rFonts w:ascii="Sylfaen" w:hAnsi="Sylfaen"/>
          <w:lang w:val="ka-GE"/>
        </w:rPr>
        <w:t xml:space="preserve">შემდგომში - წესი) </w:t>
      </w:r>
      <w:r w:rsidRPr="00ED5930">
        <w:rPr>
          <w:rFonts w:ascii="Sylfaen" w:hAnsi="Sylfaen"/>
          <w:lang w:val="ka-GE"/>
        </w:rPr>
        <w:t>განსაზღვრავს საქართველოს ეროვნული ბანკის (შემდგომში – ეროვნული ბანკი) მიერ ვალუტის გადამცვლელი პუნქტის რეგისტრაციის, რეგისტრაციის გაუქმების, ასევე ვალუტის გადამცვლელი პუნქტის ფილიალის (შემდგომში – ფილიალი) საქმიანობის დაწყების/შეწყვეტის და საქართველოს კანონმდებლობის ფარგლებში მათი საქმიანობის რეგულირების საკითხებს.</w:t>
      </w:r>
    </w:p>
    <w:p w14:paraId="2880D882" w14:textId="12DAE403" w:rsidR="002F2EC3" w:rsidRDefault="0069150B" w:rsidP="009410F7">
      <w:pPr>
        <w:spacing w:after="40"/>
        <w:jc w:val="both"/>
        <w:rPr>
          <w:rFonts w:ascii="Sylfaen" w:hAnsi="Sylfaen"/>
          <w:lang w:val="ka-GE"/>
        </w:rPr>
      </w:pPr>
      <w:r w:rsidRPr="00ED5930">
        <w:rPr>
          <w:rFonts w:ascii="Sylfaen" w:hAnsi="Sylfaen"/>
          <w:lang w:val="ka-GE"/>
        </w:rPr>
        <w:t>2</w:t>
      </w:r>
      <w:r w:rsidR="007F16C7" w:rsidRPr="00ED5930">
        <w:rPr>
          <w:rFonts w:ascii="Sylfaen" w:hAnsi="Sylfaen"/>
          <w:lang w:val="ka-GE"/>
        </w:rPr>
        <w:t xml:space="preserve">. </w:t>
      </w:r>
      <w:r w:rsidR="00981B90" w:rsidRPr="00ED5930">
        <w:rPr>
          <w:rFonts w:ascii="Sylfaen" w:hAnsi="Sylfaen"/>
          <w:lang w:val="ka-GE"/>
        </w:rPr>
        <w:t>მეწარმე სუბიექტი</w:t>
      </w:r>
      <w:r w:rsidR="0063774E">
        <w:rPr>
          <w:rFonts w:ascii="Sylfaen" w:hAnsi="Sylfaen"/>
          <w:lang w:val="ka-GE"/>
        </w:rPr>
        <w:t xml:space="preserve">, </w:t>
      </w:r>
      <w:r w:rsidR="002212DC">
        <w:rPr>
          <w:rFonts w:ascii="Sylfaen" w:hAnsi="Sylfaen"/>
          <w:lang w:val="ka-GE"/>
        </w:rPr>
        <w:t>რომელსაც აქვს</w:t>
      </w:r>
      <w:r w:rsidR="0063774E">
        <w:rPr>
          <w:rFonts w:ascii="Sylfaen" w:hAnsi="Sylfaen"/>
          <w:lang w:val="ka-GE"/>
        </w:rPr>
        <w:t xml:space="preserve"> ვალუტის</w:t>
      </w:r>
      <w:r w:rsidR="00981B90" w:rsidRPr="00ED5930">
        <w:rPr>
          <w:rFonts w:ascii="Sylfaen" w:hAnsi="Sylfaen"/>
          <w:lang w:val="ka-GE"/>
        </w:rPr>
        <w:t xml:space="preserve"> </w:t>
      </w:r>
      <w:r w:rsidR="0063774E">
        <w:rPr>
          <w:rFonts w:ascii="Sylfaen" w:hAnsi="Sylfaen"/>
          <w:lang w:val="ka-GE"/>
        </w:rPr>
        <w:t>უნაღდო ფორმით გადაცვლის</w:t>
      </w:r>
      <w:r w:rsidR="002212DC">
        <w:rPr>
          <w:rFonts w:ascii="Sylfaen" w:hAnsi="Sylfaen"/>
          <w:lang w:val="ka-GE"/>
        </w:rPr>
        <w:t xml:space="preserve"> უფლება</w:t>
      </w:r>
      <w:r w:rsidR="0063774E">
        <w:rPr>
          <w:rFonts w:ascii="Sylfaen" w:hAnsi="Sylfaen"/>
          <w:lang w:val="ka-GE"/>
        </w:rPr>
        <w:t xml:space="preserve">, </w:t>
      </w:r>
      <w:r w:rsidR="00981B90" w:rsidRPr="00ED5930">
        <w:rPr>
          <w:rFonts w:ascii="Sylfaen" w:hAnsi="Sylfaen"/>
          <w:lang w:val="ka-GE"/>
        </w:rPr>
        <w:t>უფლებამოსილია</w:t>
      </w:r>
      <w:r w:rsidR="006E4A09" w:rsidRPr="0064154A">
        <w:rPr>
          <w:rFonts w:ascii="Sylfaen" w:hAnsi="Sylfaen"/>
          <w:lang w:val="ka-GE"/>
        </w:rPr>
        <w:t>,</w:t>
      </w:r>
      <w:r w:rsidR="00981B90" w:rsidRPr="00ED5930">
        <w:rPr>
          <w:rFonts w:ascii="Sylfaen" w:hAnsi="Sylfaen"/>
          <w:lang w:val="ka-GE"/>
        </w:rPr>
        <w:t xml:space="preserve"> განახორციელოს მხოლოდ ვალუტის </w:t>
      </w:r>
      <w:r w:rsidR="006F188D">
        <w:rPr>
          <w:rFonts w:ascii="Sylfaen" w:hAnsi="Sylfaen"/>
          <w:lang w:val="ka-GE"/>
        </w:rPr>
        <w:t>გადაცვლ</w:t>
      </w:r>
      <w:r w:rsidR="00981B90" w:rsidRPr="00ED5930">
        <w:rPr>
          <w:rFonts w:ascii="Sylfaen" w:hAnsi="Sylfaen"/>
          <w:lang w:val="ka-GE"/>
        </w:rPr>
        <w:t xml:space="preserve">ის ოპერაციები, როგორც საკუთარი სამეწარმეო საქმიანობა, </w:t>
      </w:r>
      <w:r w:rsidR="002F2EC3" w:rsidRPr="00ED5930">
        <w:rPr>
          <w:rFonts w:ascii="Sylfaen" w:hAnsi="Sylfaen"/>
          <w:lang w:val="ka-GE"/>
        </w:rPr>
        <w:t xml:space="preserve">ამ წესის მოთხოვნების შესაბამისად ეროვნულ ბანკში </w:t>
      </w:r>
      <w:r w:rsidR="00F11C07" w:rsidRPr="00ED5930">
        <w:rPr>
          <w:rFonts w:ascii="Sylfaen" w:hAnsi="Sylfaen"/>
          <w:lang w:val="ka-GE"/>
        </w:rPr>
        <w:t xml:space="preserve">ვალუტის გადამცვლელ პუნქტად </w:t>
      </w:r>
      <w:r w:rsidR="00570BD4" w:rsidRPr="00ED5930">
        <w:rPr>
          <w:rFonts w:ascii="Sylfaen" w:hAnsi="Sylfaen"/>
          <w:lang w:val="ka-GE"/>
        </w:rPr>
        <w:t xml:space="preserve">(შემდგომში – პუნქტი) </w:t>
      </w:r>
      <w:r w:rsidR="002F2EC3" w:rsidRPr="00ED5930">
        <w:rPr>
          <w:rFonts w:ascii="Sylfaen" w:hAnsi="Sylfaen"/>
          <w:lang w:val="ka-GE"/>
        </w:rPr>
        <w:t xml:space="preserve">რეგისტრაციის </w:t>
      </w:r>
      <w:r w:rsidR="002F2EC3" w:rsidRPr="00A41DFC">
        <w:rPr>
          <w:rFonts w:ascii="Sylfaen" w:hAnsi="Sylfaen"/>
          <w:lang w:val="ka-GE"/>
        </w:rPr>
        <w:t>შემდეგ</w:t>
      </w:r>
      <w:r w:rsidR="00C06A79" w:rsidRPr="0064154A">
        <w:rPr>
          <w:rFonts w:ascii="Sylfaen" w:hAnsi="Sylfaen"/>
          <w:lang w:val="ka-GE"/>
        </w:rPr>
        <w:t>,</w:t>
      </w:r>
      <w:r w:rsidR="002F2EC3" w:rsidRPr="00A41DFC">
        <w:rPr>
          <w:rFonts w:ascii="Sylfaen" w:hAnsi="Sylfaen"/>
          <w:lang w:val="ka-GE"/>
        </w:rPr>
        <w:t xml:space="preserve"> გარდა </w:t>
      </w:r>
      <w:r w:rsidR="003C07B5" w:rsidRPr="00A41DFC">
        <w:rPr>
          <w:rFonts w:ascii="Sylfaen" w:hAnsi="Sylfaen"/>
          <w:lang w:val="ka-GE"/>
        </w:rPr>
        <w:t>საქართველოს კანონმდებლობით</w:t>
      </w:r>
      <w:r w:rsidR="00FA20E8" w:rsidRPr="00A41DFC">
        <w:rPr>
          <w:rFonts w:ascii="Sylfaen" w:hAnsi="Sylfaen"/>
          <w:lang w:val="ka-GE"/>
        </w:rPr>
        <w:t xml:space="preserve"> და ამ წესით</w:t>
      </w:r>
      <w:r w:rsidR="003C07B5" w:rsidRPr="00A41DFC">
        <w:rPr>
          <w:rFonts w:ascii="Sylfaen" w:hAnsi="Sylfaen"/>
          <w:lang w:val="ka-GE"/>
        </w:rPr>
        <w:t xml:space="preserve"> გათვალისწინებული შემთხვევებისა. </w:t>
      </w:r>
    </w:p>
    <w:p w14:paraId="5D09EE30" w14:textId="60971178" w:rsidR="0063774E" w:rsidRPr="00ED5930" w:rsidRDefault="0063774E" w:rsidP="009410F7">
      <w:pPr>
        <w:spacing w:after="40"/>
        <w:jc w:val="both"/>
        <w:rPr>
          <w:rFonts w:ascii="Sylfaen" w:hAnsi="Sylfaen"/>
          <w:lang w:val="ka-GE"/>
        </w:rPr>
      </w:pPr>
      <w:r>
        <w:rPr>
          <w:rFonts w:ascii="Sylfaen" w:hAnsi="Sylfaen"/>
          <w:lang w:val="ka-GE"/>
        </w:rPr>
        <w:t xml:space="preserve">3. </w:t>
      </w:r>
      <w:r w:rsidRPr="00ED5930">
        <w:rPr>
          <w:rFonts w:ascii="Sylfaen" w:hAnsi="Sylfaen"/>
          <w:lang w:val="ka-GE"/>
        </w:rPr>
        <w:t xml:space="preserve">მეწარმე </w:t>
      </w:r>
      <w:r w:rsidR="002212DC">
        <w:rPr>
          <w:rFonts w:ascii="Sylfaen" w:hAnsi="Sylfaen"/>
          <w:lang w:val="ka-GE"/>
        </w:rPr>
        <w:t>სუბიექტმა</w:t>
      </w:r>
      <w:r>
        <w:rPr>
          <w:rFonts w:ascii="Sylfaen" w:hAnsi="Sylfaen"/>
          <w:lang w:val="ka-GE"/>
        </w:rPr>
        <w:t xml:space="preserve">, </w:t>
      </w:r>
      <w:r w:rsidR="002212DC">
        <w:rPr>
          <w:rFonts w:ascii="Sylfaen" w:hAnsi="Sylfaen"/>
          <w:lang w:val="ka-GE"/>
        </w:rPr>
        <w:t>რომელსაც აქვს</w:t>
      </w:r>
      <w:r>
        <w:rPr>
          <w:rFonts w:ascii="Sylfaen" w:hAnsi="Sylfaen"/>
          <w:lang w:val="ka-GE"/>
        </w:rPr>
        <w:t xml:space="preserve"> მხოლოდ ვალუტის</w:t>
      </w:r>
      <w:r w:rsidRPr="00ED5930">
        <w:rPr>
          <w:rFonts w:ascii="Sylfaen" w:hAnsi="Sylfaen"/>
          <w:lang w:val="ka-GE"/>
        </w:rPr>
        <w:t xml:space="preserve"> </w:t>
      </w:r>
      <w:r>
        <w:rPr>
          <w:rFonts w:ascii="Sylfaen" w:hAnsi="Sylfaen"/>
          <w:lang w:val="ka-GE"/>
        </w:rPr>
        <w:t xml:space="preserve">ნაღდი ფორმით გადაცვლის </w:t>
      </w:r>
      <w:r w:rsidR="002212DC">
        <w:rPr>
          <w:rFonts w:ascii="Sylfaen" w:hAnsi="Sylfaen"/>
          <w:lang w:val="ka-GE"/>
        </w:rPr>
        <w:t>უფლება</w:t>
      </w:r>
      <w:r>
        <w:rPr>
          <w:rFonts w:ascii="Sylfaen" w:hAnsi="Sylfaen"/>
          <w:lang w:val="ka-GE"/>
        </w:rPr>
        <w:t xml:space="preserve">, საოპერაციო ფართში </w:t>
      </w:r>
      <w:r w:rsidR="002212DC">
        <w:rPr>
          <w:rFonts w:ascii="Sylfaen" w:hAnsi="Sylfaen"/>
          <w:lang w:val="ka-GE"/>
        </w:rPr>
        <w:t xml:space="preserve">უნდა </w:t>
      </w:r>
      <w:r w:rsidRPr="00ED5930">
        <w:rPr>
          <w:rFonts w:ascii="Sylfaen" w:hAnsi="Sylfaen"/>
          <w:lang w:val="ka-GE"/>
        </w:rPr>
        <w:t xml:space="preserve">განახორციელოს მხოლოდ ვალუტის </w:t>
      </w:r>
      <w:r>
        <w:rPr>
          <w:rFonts w:ascii="Sylfaen" w:hAnsi="Sylfaen"/>
          <w:lang w:val="ka-GE"/>
        </w:rPr>
        <w:t>ნაღდი ფორმით გადაცვლ</w:t>
      </w:r>
      <w:r w:rsidRPr="00ED5930">
        <w:rPr>
          <w:rFonts w:ascii="Sylfaen" w:hAnsi="Sylfaen"/>
          <w:lang w:val="ka-GE"/>
        </w:rPr>
        <w:t xml:space="preserve">ის ოპერაციები, როგორც საკუთარი სამეწარმეო საქმიანობა, ამ წესის მოთხოვნების შესაბამისად ეროვნულ ბანკში ვალუტის გადამცვლელ პუნქტად რეგისტრაციის </w:t>
      </w:r>
      <w:r w:rsidRPr="00A41DFC">
        <w:rPr>
          <w:rFonts w:ascii="Sylfaen" w:hAnsi="Sylfaen"/>
          <w:lang w:val="ka-GE"/>
        </w:rPr>
        <w:t>შემდეგ</w:t>
      </w:r>
      <w:r w:rsidRPr="0064154A">
        <w:rPr>
          <w:rFonts w:ascii="Sylfaen" w:hAnsi="Sylfaen"/>
          <w:lang w:val="ka-GE"/>
        </w:rPr>
        <w:t>,</w:t>
      </w:r>
      <w:r w:rsidRPr="00A41DFC">
        <w:rPr>
          <w:rFonts w:ascii="Sylfaen" w:hAnsi="Sylfaen"/>
          <w:lang w:val="ka-GE"/>
        </w:rPr>
        <w:t xml:space="preserve"> გარდა საქართველოს კანონმდებლობით და ამ წესით გათვალისწინებული შემთხვევებისა. </w:t>
      </w:r>
    </w:p>
    <w:p w14:paraId="71FECDE3" w14:textId="7269F6AB" w:rsidR="0049059E" w:rsidRPr="00ED5930" w:rsidRDefault="002212DC" w:rsidP="009410F7">
      <w:pPr>
        <w:spacing w:after="40" w:line="240" w:lineRule="auto"/>
        <w:jc w:val="both"/>
        <w:rPr>
          <w:rFonts w:ascii="Sylfaen" w:hAnsi="Sylfaen"/>
          <w:lang w:val="ka-GE"/>
        </w:rPr>
      </w:pPr>
      <w:r>
        <w:rPr>
          <w:rFonts w:ascii="Sylfaen" w:hAnsi="Sylfaen"/>
          <w:lang w:val="ka-GE"/>
        </w:rPr>
        <w:t>4</w:t>
      </w:r>
      <w:r w:rsidR="00A44588" w:rsidRPr="00ED5930">
        <w:rPr>
          <w:rFonts w:ascii="Sylfaen" w:hAnsi="Sylfaen"/>
          <w:lang w:val="ka-GE"/>
        </w:rPr>
        <w:t xml:space="preserve">. </w:t>
      </w:r>
      <w:r w:rsidR="0049059E" w:rsidRPr="00ED5930">
        <w:rPr>
          <w:rFonts w:ascii="Sylfaen" w:hAnsi="Sylfaen"/>
          <w:lang w:val="ka-GE"/>
        </w:rPr>
        <w:t>პუნქტი უფლებამოსილია, განახორციელოს „საგადახდო სისტემისა და საგადახდო მომსახურების შესახებ“ საქართველოს კანონის მე-2 მუხლის „ჰ</w:t>
      </w:r>
      <w:r w:rsidR="0049059E" w:rsidRPr="00ED5930">
        <w:rPr>
          <w:rFonts w:ascii="Sylfaen" w:hAnsi="Sylfaen"/>
          <w:vertAlign w:val="superscript"/>
          <w:lang w:val="ka-GE"/>
        </w:rPr>
        <w:t>8</w:t>
      </w:r>
      <w:r w:rsidR="0049059E" w:rsidRPr="00ED5930">
        <w:rPr>
          <w:rFonts w:ascii="Sylfaen" w:hAnsi="Sylfaen"/>
          <w:lang w:val="ka-GE"/>
        </w:rPr>
        <w:t>“ ქვეპუნქტით განსაზღვრული საგადახდო მომსახურების პროვაიდერის აგენტის ფუნქცია საქართველოს ეროვნული ბანკის პრეზიდენტის 20</w:t>
      </w:r>
      <w:r w:rsidR="004C0FD1">
        <w:rPr>
          <w:rFonts w:ascii="Sylfaen" w:hAnsi="Sylfaen"/>
          <w:lang w:val="ka-GE"/>
        </w:rPr>
        <w:t>23</w:t>
      </w:r>
      <w:r w:rsidR="0049059E" w:rsidRPr="00ED5930">
        <w:rPr>
          <w:rFonts w:ascii="Sylfaen" w:hAnsi="Sylfaen"/>
          <w:lang w:val="ka-GE"/>
        </w:rPr>
        <w:t xml:space="preserve"> წლის </w:t>
      </w:r>
      <w:r w:rsidR="004C0FD1">
        <w:rPr>
          <w:rFonts w:ascii="Sylfaen" w:hAnsi="Sylfaen"/>
          <w:lang w:val="ka-GE"/>
        </w:rPr>
        <w:t>1</w:t>
      </w:r>
      <w:r w:rsidR="0049059E" w:rsidRPr="00ED5930">
        <w:rPr>
          <w:rFonts w:ascii="Sylfaen" w:hAnsi="Sylfaen"/>
          <w:lang w:val="ka-GE"/>
        </w:rPr>
        <w:t xml:space="preserve"> </w:t>
      </w:r>
      <w:r w:rsidR="004C0FD1">
        <w:rPr>
          <w:rFonts w:ascii="Sylfaen" w:hAnsi="Sylfaen"/>
          <w:lang w:val="ka-GE"/>
        </w:rPr>
        <w:t>მაისის</w:t>
      </w:r>
      <w:r w:rsidR="0049059E" w:rsidRPr="00ED5930">
        <w:rPr>
          <w:rFonts w:ascii="Sylfaen" w:hAnsi="Sylfaen"/>
          <w:lang w:val="ka-GE"/>
        </w:rPr>
        <w:t xml:space="preserve"> №</w:t>
      </w:r>
      <w:r w:rsidR="004C0FD1">
        <w:rPr>
          <w:rFonts w:ascii="Sylfaen" w:hAnsi="Sylfaen"/>
          <w:lang w:val="ka-GE"/>
        </w:rPr>
        <w:t>77</w:t>
      </w:r>
      <w:r w:rsidR="0049059E" w:rsidRPr="00ED5930">
        <w:rPr>
          <w:rFonts w:ascii="Sylfaen" w:hAnsi="Sylfaen"/>
          <w:lang w:val="ka-GE"/>
        </w:rPr>
        <w:t>/04 ბრძანებით დამტკიცებული „საგადახდო მომსახურების პროვაიდერის რეგისტრაციისა და რეგულირების წესის“ მე-1</w:t>
      </w:r>
      <w:r w:rsidR="004C0FD1">
        <w:rPr>
          <w:rFonts w:ascii="Sylfaen" w:hAnsi="Sylfaen"/>
          <w:lang w:val="ka-GE"/>
        </w:rPr>
        <w:t>3</w:t>
      </w:r>
      <w:r w:rsidR="0049059E" w:rsidRPr="00ED5930">
        <w:rPr>
          <w:rFonts w:ascii="Sylfaen" w:hAnsi="Sylfaen"/>
          <w:lang w:val="ka-GE"/>
        </w:rPr>
        <w:t>-მე-1</w:t>
      </w:r>
      <w:r w:rsidR="004C0FD1">
        <w:rPr>
          <w:rFonts w:ascii="Sylfaen" w:hAnsi="Sylfaen"/>
          <w:lang w:val="ka-GE"/>
        </w:rPr>
        <w:t>5</w:t>
      </w:r>
      <w:r w:rsidR="0049059E" w:rsidRPr="00ED5930">
        <w:rPr>
          <w:rFonts w:ascii="Sylfaen" w:hAnsi="Sylfaen"/>
          <w:lang w:val="ka-GE"/>
        </w:rPr>
        <w:t xml:space="preserve"> მუხლებით საგადახდო მომსახურების პროვაიდერის აგენტის მიმართ განსაზღვრული მოთხოვნების დაცვით.  </w:t>
      </w:r>
    </w:p>
    <w:p w14:paraId="572D756D" w14:textId="6628E512" w:rsidR="0069150B" w:rsidRPr="00ED5930" w:rsidRDefault="0063774E" w:rsidP="009410F7">
      <w:pPr>
        <w:spacing w:after="40" w:line="240" w:lineRule="auto"/>
        <w:jc w:val="both"/>
        <w:rPr>
          <w:rFonts w:ascii="Sylfaen" w:hAnsi="Sylfaen"/>
          <w:lang w:val="ka-GE"/>
        </w:rPr>
      </w:pPr>
      <w:r>
        <w:rPr>
          <w:rFonts w:ascii="Sylfaen" w:hAnsi="Sylfaen"/>
          <w:lang w:val="ka-GE"/>
        </w:rPr>
        <w:t>5</w:t>
      </w:r>
      <w:r w:rsidR="0049059E" w:rsidRPr="00ED5930">
        <w:rPr>
          <w:rFonts w:ascii="Sylfaen" w:hAnsi="Sylfaen"/>
          <w:lang w:val="ka-GE"/>
        </w:rPr>
        <w:t xml:space="preserve">. </w:t>
      </w:r>
      <w:r w:rsidR="0069150B" w:rsidRPr="00ED5930">
        <w:rPr>
          <w:rFonts w:ascii="Sylfaen" w:hAnsi="Sylfaen"/>
          <w:lang w:val="ka-GE"/>
        </w:rPr>
        <w:t>პუნქტ</w:t>
      </w:r>
      <w:r w:rsidR="00DF7D65" w:rsidRPr="00ED5930">
        <w:rPr>
          <w:rFonts w:ascii="Sylfaen" w:hAnsi="Sylfaen"/>
          <w:lang w:val="ka-GE"/>
        </w:rPr>
        <w:t>მა</w:t>
      </w:r>
      <w:r w:rsidR="0069150B" w:rsidRPr="00ED5930">
        <w:rPr>
          <w:rFonts w:ascii="Sylfaen" w:hAnsi="Sylfaen"/>
          <w:lang w:val="ka-GE"/>
        </w:rPr>
        <w:t>, რომელ</w:t>
      </w:r>
      <w:r w:rsidR="007C69EC" w:rsidRPr="00ED5930">
        <w:rPr>
          <w:rFonts w:ascii="Sylfaen" w:hAnsi="Sylfaen"/>
          <w:lang w:val="ka-GE"/>
        </w:rPr>
        <w:t>საც აქვს</w:t>
      </w:r>
      <w:r w:rsidR="000F2A3A" w:rsidRPr="00ED5930">
        <w:rPr>
          <w:rFonts w:ascii="Sylfaen" w:hAnsi="Sylfaen"/>
          <w:lang w:val="ka-GE"/>
        </w:rPr>
        <w:t xml:space="preserve"> </w:t>
      </w:r>
      <w:r w:rsidR="0069150B" w:rsidRPr="00ED5930">
        <w:rPr>
          <w:rFonts w:ascii="Sylfaen" w:hAnsi="Sylfaen"/>
          <w:lang w:val="ka-GE"/>
        </w:rPr>
        <w:t xml:space="preserve">ვალუტის </w:t>
      </w:r>
      <w:r w:rsidR="000F0CBE" w:rsidRPr="00ED5930">
        <w:rPr>
          <w:rFonts w:ascii="Sylfaen" w:hAnsi="Sylfaen"/>
          <w:lang w:val="ka-GE"/>
        </w:rPr>
        <w:t xml:space="preserve">მხოლოდ </w:t>
      </w:r>
      <w:r w:rsidR="0069150B" w:rsidRPr="00ED5930">
        <w:rPr>
          <w:rFonts w:ascii="Sylfaen" w:hAnsi="Sylfaen"/>
          <w:lang w:val="ka-GE"/>
        </w:rPr>
        <w:t xml:space="preserve">ნაღდი </w:t>
      </w:r>
      <w:r w:rsidR="00FF3BD5" w:rsidRPr="00ED5930">
        <w:rPr>
          <w:rFonts w:ascii="Sylfaen" w:hAnsi="Sylfaen"/>
          <w:lang w:val="ka-GE"/>
        </w:rPr>
        <w:t xml:space="preserve">ფორმით </w:t>
      </w:r>
      <w:r w:rsidR="006F188D">
        <w:rPr>
          <w:rFonts w:ascii="Sylfaen" w:hAnsi="Sylfaen"/>
          <w:lang w:val="ka-GE"/>
        </w:rPr>
        <w:t>გადაცვლ</w:t>
      </w:r>
      <w:r w:rsidR="0069150B" w:rsidRPr="00ED5930">
        <w:rPr>
          <w:rFonts w:ascii="Sylfaen" w:hAnsi="Sylfaen"/>
          <w:lang w:val="ka-GE"/>
        </w:rPr>
        <w:t xml:space="preserve">ის </w:t>
      </w:r>
      <w:r w:rsidR="007C69EC" w:rsidRPr="00ED5930">
        <w:rPr>
          <w:rFonts w:ascii="Sylfaen" w:hAnsi="Sylfaen"/>
          <w:lang w:val="ka-GE"/>
        </w:rPr>
        <w:t xml:space="preserve">უფლება, </w:t>
      </w:r>
      <w:r w:rsidR="0069150B" w:rsidRPr="00ED5930">
        <w:rPr>
          <w:rFonts w:ascii="Sylfaen" w:hAnsi="Sylfaen"/>
          <w:lang w:val="ka-GE"/>
        </w:rPr>
        <w:t xml:space="preserve">არ </w:t>
      </w:r>
      <w:r w:rsidR="00DF7D65" w:rsidRPr="00ED5930">
        <w:rPr>
          <w:rFonts w:ascii="Sylfaen" w:hAnsi="Sylfaen"/>
          <w:lang w:val="ka-GE"/>
        </w:rPr>
        <w:t>შეიძლება</w:t>
      </w:r>
      <w:r w:rsidR="0069150B" w:rsidRPr="00ED5930">
        <w:rPr>
          <w:rFonts w:ascii="Sylfaen" w:hAnsi="Sylfaen"/>
          <w:lang w:val="ka-GE"/>
        </w:rPr>
        <w:t xml:space="preserve"> განახორციელოს უნაღდო ფორმით ვალუტის </w:t>
      </w:r>
      <w:r w:rsidR="006F188D">
        <w:rPr>
          <w:rFonts w:ascii="Sylfaen" w:hAnsi="Sylfaen"/>
          <w:lang w:val="ka-GE"/>
        </w:rPr>
        <w:t>გადაცვლ</w:t>
      </w:r>
      <w:r w:rsidR="0069150B" w:rsidRPr="00ED5930">
        <w:rPr>
          <w:rFonts w:ascii="Sylfaen" w:hAnsi="Sylfaen"/>
          <w:lang w:val="ka-GE"/>
        </w:rPr>
        <w:t>ა</w:t>
      </w:r>
      <w:r w:rsidR="000F2A3A" w:rsidRPr="00ED5930">
        <w:rPr>
          <w:rFonts w:ascii="Sylfaen" w:hAnsi="Sylfaen"/>
          <w:lang w:val="ka-GE"/>
        </w:rPr>
        <w:t xml:space="preserve"> ამ წესით განსაზღვრული შესაბამისი მოთხოვნების დაკმაყოფილებისა და ეროვნული ბანკის შესაბამისი ინდივიდუალური ადმინისტრაციულ</w:t>
      </w:r>
      <w:r w:rsidR="004A3082" w:rsidRPr="00ED5930">
        <w:rPr>
          <w:rFonts w:ascii="Sylfaen" w:hAnsi="Sylfaen"/>
          <w:lang w:val="ka-GE"/>
        </w:rPr>
        <w:t>-</w:t>
      </w:r>
      <w:r w:rsidR="000F2A3A" w:rsidRPr="00ED5930">
        <w:rPr>
          <w:rFonts w:ascii="Sylfaen" w:hAnsi="Sylfaen"/>
          <w:lang w:val="ka-GE"/>
        </w:rPr>
        <w:t>სამართლებრივი აქტის</w:t>
      </w:r>
      <w:r w:rsidR="00CC0338" w:rsidRPr="00ED5930">
        <w:rPr>
          <w:rFonts w:ascii="Sylfaen" w:hAnsi="Sylfaen"/>
          <w:lang w:val="ka-GE"/>
        </w:rPr>
        <w:t xml:space="preserve"> </w:t>
      </w:r>
      <w:r w:rsidR="004A3082" w:rsidRPr="00ED5930">
        <w:rPr>
          <w:rFonts w:ascii="Sylfaen" w:hAnsi="Sylfaen"/>
          <w:lang w:val="ka-GE"/>
        </w:rPr>
        <w:t xml:space="preserve">გამოცემის </w:t>
      </w:r>
      <w:r w:rsidR="00CC0338" w:rsidRPr="00ED5930">
        <w:rPr>
          <w:rFonts w:ascii="Sylfaen" w:hAnsi="Sylfaen"/>
          <w:lang w:val="ka-GE"/>
        </w:rPr>
        <w:t>გარეშე</w:t>
      </w:r>
      <w:r w:rsidR="000F2A3A" w:rsidRPr="00ED5930">
        <w:rPr>
          <w:rFonts w:ascii="Sylfaen" w:hAnsi="Sylfaen"/>
          <w:lang w:val="ka-GE"/>
        </w:rPr>
        <w:t xml:space="preserve"> და </w:t>
      </w:r>
      <w:r w:rsidR="0069150B" w:rsidRPr="00ED5930">
        <w:rPr>
          <w:rFonts w:ascii="Sylfaen" w:hAnsi="Sylfaen"/>
          <w:lang w:val="ka-GE"/>
        </w:rPr>
        <w:t xml:space="preserve"> პირიქით</w:t>
      </w:r>
      <w:r w:rsidR="006C2071" w:rsidRPr="00ED5930">
        <w:rPr>
          <w:rFonts w:ascii="Sylfaen" w:hAnsi="Sylfaen"/>
          <w:lang w:val="ka-GE"/>
        </w:rPr>
        <w:t xml:space="preserve">. </w:t>
      </w:r>
    </w:p>
    <w:p w14:paraId="05FEA919" w14:textId="3A21F71D" w:rsidR="009410F7" w:rsidRPr="00ED5930" w:rsidRDefault="00237832" w:rsidP="00070EF3">
      <w:pPr>
        <w:spacing w:after="40" w:line="240" w:lineRule="auto"/>
        <w:jc w:val="both"/>
        <w:rPr>
          <w:rFonts w:ascii="Sylfaen" w:hAnsi="Sylfaen"/>
          <w:lang w:val="ka-GE"/>
        </w:rPr>
      </w:pPr>
      <w:r>
        <w:rPr>
          <w:rFonts w:ascii="Sylfaen" w:hAnsi="Sylfaen"/>
          <w:lang w:val="ka-GE"/>
        </w:rPr>
        <w:t>6</w:t>
      </w:r>
      <w:r w:rsidR="0049059E" w:rsidRPr="00ED5930">
        <w:rPr>
          <w:rFonts w:ascii="Sylfaen" w:hAnsi="Sylfaen"/>
          <w:lang w:val="ka-GE"/>
        </w:rPr>
        <w:t xml:space="preserve">. </w:t>
      </w:r>
      <w:r w:rsidR="00A75DA7" w:rsidRPr="00ED5930">
        <w:rPr>
          <w:rFonts w:ascii="Sylfaen" w:hAnsi="Sylfaen"/>
          <w:lang w:val="ka-GE"/>
        </w:rPr>
        <w:t>პუნქტ</w:t>
      </w:r>
      <w:r w:rsidR="005E2145">
        <w:rPr>
          <w:rFonts w:ascii="Sylfaen" w:hAnsi="Sylfaen"/>
          <w:lang w:val="ka-GE"/>
        </w:rPr>
        <w:t>ი</w:t>
      </w:r>
      <w:r w:rsidR="002212DC">
        <w:rPr>
          <w:rFonts w:ascii="Sylfaen" w:hAnsi="Sylfaen"/>
          <w:lang w:val="ka-GE"/>
        </w:rPr>
        <w:t>, რომელსაც აქვს ვალუტის უნაღდო ფორმით გადაცვლის უფლება,</w:t>
      </w:r>
      <w:r w:rsidR="00A75DA7" w:rsidRPr="00ED5930">
        <w:rPr>
          <w:rFonts w:ascii="Sylfaen" w:hAnsi="Sylfaen"/>
          <w:lang w:val="ka-GE"/>
        </w:rPr>
        <w:t xml:space="preserve"> უფლება</w:t>
      </w:r>
      <w:r w:rsidR="005E2145">
        <w:rPr>
          <w:rFonts w:ascii="Sylfaen" w:hAnsi="Sylfaen"/>
          <w:lang w:val="ka-GE"/>
        </w:rPr>
        <w:t>მოსილია</w:t>
      </w:r>
      <w:r w:rsidR="00A75DA7" w:rsidRPr="00ED5930">
        <w:rPr>
          <w:rFonts w:ascii="Sylfaen" w:hAnsi="Sylfaen"/>
          <w:lang w:val="ka-GE"/>
        </w:rPr>
        <w:t xml:space="preserve"> </w:t>
      </w:r>
      <w:r w:rsidR="001B0086" w:rsidRPr="00ED5930">
        <w:rPr>
          <w:rFonts w:ascii="Sylfaen" w:hAnsi="Sylfaen"/>
          <w:lang w:val="ka-GE"/>
        </w:rPr>
        <w:t xml:space="preserve">საქმიანობისთვის საჭირო საბრუნავი ფულადი სახსრები მოიზიდოს </w:t>
      </w:r>
      <w:r w:rsidR="00A75DA7" w:rsidRPr="00ED5930">
        <w:rPr>
          <w:rFonts w:ascii="Sylfaen" w:hAnsi="Sylfaen"/>
          <w:lang w:val="ka-GE"/>
        </w:rPr>
        <w:t xml:space="preserve">მხოლოდ </w:t>
      </w:r>
      <w:r w:rsidR="001B0086" w:rsidRPr="00ED5930">
        <w:rPr>
          <w:rFonts w:ascii="Sylfaen" w:hAnsi="Sylfaen"/>
          <w:lang w:val="ka-GE"/>
        </w:rPr>
        <w:t>უშუალო</w:t>
      </w:r>
      <w:r w:rsidR="002D0727">
        <w:rPr>
          <w:rFonts w:ascii="Sylfaen" w:hAnsi="Sylfaen"/>
          <w:lang w:val="ka-GE"/>
        </w:rPr>
        <w:t xml:space="preserve"> მესაკუთრისგან/</w:t>
      </w:r>
      <w:r w:rsidR="00C55029" w:rsidRPr="00ED5930">
        <w:rPr>
          <w:rFonts w:ascii="Sylfaen" w:hAnsi="Sylfaen"/>
          <w:lang w:val="ka-GE"/>
        </w:rPr>
        <w:t>მესაკუთრეებისგან</w:t>
      </w:r>
      <w:r w:rsidR="00612C8B">
        <w:rPr>
          <w:rFonts w:ascii="Sylfaen" w:hAnsi="Sylfaen"/>
          <w:lang w:val="ka-GE"/>
        </w:rPr>
        <w:t xml:space="preserve">, </w:t>
      </w:r>
      <w:r w:rsidR="001B0086" w:rsidRPr="00ED5930">
        <w:rPr>
          <w:rFonts w:ascii="Sylfaen" w:hAnsi="Sylfaen"/>
          <w:lang w:val="ka-GE"/>
        </w:rPr>
        <w:t xml:space="preserve">ბენეფიციარი </w:t>
      </w:r>
      <w:r w:rsidR="00612C8B">
        <w:rPr>
          <w:rFonts w:ascii="Sylfaen" w:hAnsi="Sylfaen"/>
          <w:lang w:val="ka-GE"/>
        </w:rPr>
        <w:t>მესაკუთრისგა</w:t>
      </w:r>
      <w:r w:rsidR="00A35A68">
        <w:rPr>
          <w:rFonts w:ascii="Sylfaen" w:hAnsi="Sylfaen"/>
          <w:lang w:val="ka-GE"/>
        </w:rPr>
        <w:t>ნ</w:t>
      </w:r>
      <w:r w:rsidR="00612C8B">
        <w:rPr>
          <w:rFonts w:ascii="Sylfaen" w:hAnsi="Sylfaen"/>
          <w:lang w:val="ka-GE"/>
        </w:rPr>
        <w:t>/</w:t>
      </w:r>
      <w:r w:rsidR="001B0086" w:rsidRPr="00ED5930">
        <w:rPr>
          <w:rFonts w:ascii="Sylfaen" w:hAnsi="Sylfaen"/>
          <w:lang w:val="ka-GE"/>
        </w:rPr>
        <w:t>მესაკუთრეებისგან (სახსრების წარმომავლობის დადასტურებით) ან/და ფინანსური ინსტიტუტებიდან.</w:t>
      </w:r>
      <w:r w:rsidR="00A75DA7" w:rsidRPr="00ED5930">
        <w:rPr>
          <w:rFonts w:ascii="Sylfaen" w:hAnsi="Sylfaen"/>
          <w:lang w:val="ka-GE"/>
        </w:rPr>
        <w:t xml:space="preserve"> </w:t>
      </w:r>
    </w:p>
    <w:p w14:paraId="15A9D709" w14:textId="4411E01D" w:rsidR="002F2EC3" w:rsidRPr="00ED5930" w:rsidRDefault="00237832" w:rsidP="00070EF3">
      <w:pPr>
        <w:spacing w:after="40" w:line="240" w:lineRule="auto"/>
        <w:jc w:val="both"/>
        <w:rPr>
          <w:rFonts w:ascii="Sylfaen" w:hAnsi="Sylfaen"/>
          <w:lang w:val="ka-GE"/>
        </w:rPr>
      </w:pPr>
      <w:r>
        <w:rPr>
          <w:rFonts w:ascii="Sylfaen" w:hAnsi="Sylfaen"/>
          <w:lang w:val="ka-GE"/>
        </w:rPr>
        <w:t>7</w:t>
      </w:r>
      <w:r w:rsidR="009410F7" w:rsidRPr="00ED5930">
        <w:rPr>
          <w:rFonts w:ascii="Sylfaen" w:hAnsi="Sylfaen"/>
          <w:lang w:val="ka-GE"/>
        </w:rPr>
        <w:t xml:space="preserve">. პუნქტის მიერ </w:t>
      </w:r>
      <w:r w:rsidR="00C55029" w:rsidRPr="00ED5930">
        <w:rPr>
          <w:rFonts w:ascii="Sylfaen" w:hAnsi="Sylfaen"/>
          <w:lang w:val="ka-GE"/>
        </w:rPr>
        <w:t xml:space="preserve">პირებისგან თანხების მიღება შესაძლებელია მხოლოდ ვალუტის </w:t>
      </w:r>
      <w:r w:rsidR="006F188D">
        <w:rPr>
          <w:rFonts w:ascii="Sylfaen" w:hAnsi="Sylfaen"/>
          <w:lang w:val="ka-GE"/>
        </w:rPr>
        <w:t>გადაცვლ</w:t>
      </w:r>
      <w:r w:rsidR="00C55029" w:rsidRPr="00ED5930">
        <w:rPr>
          <w:rFonts w:ascii="Sylfaen" w:hAnsi="Sylfaen"/>
          <w:lang w:val="ka-GE"/>
        </w:rPr>
        <w:t>ის დანიშნულებით.</w:t>
      </w:r>
    </w:p>
    <w:p w14:paraId="2FAB3B87" w14:textId="7CCF846F" w:rsidR="002F2EC3" w:rsidRPr="00ED5930" w:rsidRDefault="005E2145" w:rsidP="009410F7">
      <w:pPr>
        <w:spacing w:after="40"/>
        <w:jc w:val="both"/>
        <w:rPr>
          <w:rFonts w:ascii="Sylfaen" w:hAnsi="Sylfaen"/>
          <w:lang w:val="ka-GE"/>
        </w:rPr>
      </w:pPr>
      <w:r>
        <w:rPr>
          <w:rFonts w:ascii="Sylfaen" w:hAnsi="Sylfaen"/>
          <w:lang w:val="ka-GE"/>
        </w:rPr>
        <w:t>8</w:t>
      </w:r>
      <w:r w:rsidR="002F2EC3" w:rsidRPr="00ED5930">
        <w:rPr>
          <w:rFonts w:ascii="Sylfaen" w:hAnsi="Sylfaen"/>
          <w:lang w:val="ka-GE"/>
        </w:rPr>
        <w:t>.</w:t>
      </w:r>
      <w:r w:rsidR="00A05784" w:rsidRPr="00ED5930">
        <w:rPr>
          <w:rFonts w:ascii="Sylfaen" w:hAnsi="Sylfaen"/>
          <w:lang w:val="ka-GE"/>
        </w:rPr>
        <w:t xml:space="preserve"> </w:t>
      </w:r>
      <w:r w:rsidR="002F2EC3" w:rsidRPr="00ED5930">
        <w:rPr>
          <w:rFonts w:ascii="Sylfaen" w:hAnsi="Sylfaen"/>
          <w:lang w:val="ka-GE"/>
        </w:rPr>
        <w:t>პუნქტის რეგისტრაცია</w:t>
      </w:r>
      <w:r w:rsidR="00BA13EF" w:rsidRPr="0064154A">
        <w:rPr>
          <w:rFonts w:ascii="Sylfaen" w:hAnsi="Sylfaen"/>
          <w:lang w:val="ka-GE"/>
        </w:rPr>
        <w:t>/</w:t>
      </w:r>
      <w:r w:rsidR="004C0FD1">
        <w:rPr>
          <w:rFonts w:ascii="Sylfaen" w:hAnsi="Sylfaen"/>
          <w:lang w:val="ka-GE"/>
        </w:rPr>
        <w:t>ს</w:t>
      </w:r>
      <w:r w:rsidR="002F2EC3" w:rsidRPr="00ED5930">
        <w:rPr>
          <w:rFonts w:ascii="Sylfaen" w:hAnsi="Sylfaen"/>
          <w:lang w:val="ka-GE"/>
        </w:rPr>
        <w:t xml:space="preserve">აქმიანობის </w:t>
      </w:r>
      <w:r w:rsidR="0049059E" w:rsidRPr="00ED5930">
        <w:rPr>
          <w:rFonts w:ascii="Sylfaen" w:hAnsi="Sylfaen"/>
          <w:lang w:val="ka-GE"/>
        </w:rPr>
        <w:t xml:space="preserve">უფლება </w:t>
      </w:r>
      <w:r w:rsidR="002F2EC3" w:rsidRPr="00ED5930">
        <w:rPr>
          <w:rFonts w:ascii="Sylfaen" w:hAnsi="Sylfaen"/>
          <w:lang w:val="ka-GE"/>
        </w:rPr>
        <w:t xml:space="preserve">არის უვადო და </w:t>
      </w:r>
      <w:r w:rsidR="009F6E28" w:rsidRPr="00ED5930">
        <w:rPr>
          <w:rFonts w:ascii="Sylfaen" w:hAnsi="Sylfaen"/>
          <w:lang w:val="ka-GE"/>
        </w:rPr>
        <w:t>მისი</w:t>
      </w:r>
      <w:r w:rsidR="002F2EC3" w:rsidRPr="00ED5930">
        <w:rPr>
          <w:rFonts w:ascii="Sylfaen" w:hAnsi="Sylfaen"/>
          <w:lang w:val="ka-GE"/>
        </w:rPr>
        <w:t xml:space="preserve"> სხვა პირ</w:t>
      </w:r>
      <w:r w:rsidR="009F6E28" w:rsidRPr="00ED5930">
        <w:rPr>
          <w:rFonts w:ascii="Sylfaen" w:hAnsi="Sylfaen"/>
          <w:lang w:val="ka-GE"/>
        </w:rPr>
        <w:t>ისთვის</w:t>
      </w:r>
      <w:r w:rsidR="002F2EC3" w:rsidRPr="00ED5930">
        <w:rPr>
          <w:rFonts w:ascii="Sylfaen" w:hAnsi="Sylfaen"/>
          <w:lang w:val="ka-GE"/>
        </w:rPr>
        <w:t xml:space="preserve"> გადაცემა აკრძალულია.</w:t>
      </w:r>
    </w:p>
    <w:p w14:paraId="571779EA" w14:textId="4018969A" w:rsidR="006A1417" w:rsidRPr="00ED5930" w:rsidRDefault="005E2145" w:rsidP="009410F7">
      <w:pPr>
        <w:spacing w:after="40"/>
        <w:jc w:val="both"/>
        <w:rPr>
          <w:rFonts w:ascii="Sylfaen" w:hAnsi="Sylfaen"/>
          <w:lang w:val="ka-GE"/>
        </w:rPr>
      </w:pPr>
      <w:r>
        <w:rPr>
          <w:rFonts w:ascii="Sylfaen" w:hAnsi="Sylfaen"/>
          <w:lang w:val="ka-GE"/>
        </w:rPr>
        <w:lastRenderedPageBreak/>
        <w:t>9</w:t>
      </w:r>
      <w:r w:rsidR="00CB248C" w:rsidRPr="00ED5930">
        <w:rPr>
          <w:rFonts w:ascii="Sylfaen" w:hAnsi="Sylfaen"/>
          <w:lang w:val="ka-GE"/>
        </w:rPr>
        <w:t xml:space="preserve">. </w:t>
      </w:r>
      <w:r w:rsidR="006A51A6" w:rsidRPr="00ED5930">
        <w:rPr>
          <w:rFonts w:ascii="Sylfaen" w:hAnsi="Sylfaen"/>
          <w:lang w:val="ka-GE"/>
        </w:rPr>
        <w:t>პუნქტის რეგისტრაციით დაინტერესებული პირი,  მისი ადმინისტრატორი, მნიშვნელოვანი წილის მფლობელი პარტნიორი/აქციონერი</w:t>
      </w:r>
      <w:r w:rsidR="00495DE8" w:rsidRPr="0064154A">
        <w:rPr>
          <w:rFonts w:ascii="Sylfaen" w:hAnsi="Sylfaen"/>
          <w:lang w:val="ka-GE"/>
        </w:rPr>
        <w:t>/</w:t>
      </w:r>
      <w:r w:rsidR="006A51A6" w:rsidRPr="00ED5930">
        <w:rPr>
          <w:rFonts w:ascii="Sylfaen" w:hAnsi="Sylfaen"/>
          <w:lang w:val="ka-GE"/>
        </w:rPr>
        <w:t>ბენეფიციარი მესაკუთრე არ უნდა იყოს ნასამართლევი მძიმე ან განსაკუთრებით მძიმე დანაშაულისათვის, ტერორიზმის დაფინანსებისათვის ან/და უკანონო შემოსავლის ლეგალიზაციისათვის ან სხვა ეკონომიკური დანაშაულისათვის.</w:t>
      </w:r>
    </w:p>
    <w:p w14:paraId="3AACF7F9" w14:textId="0A566A97" w:rsidR="00616920" w:rsidRPr="00ED5930" w:rsidRDefault="005E2145" w:rsidP="009410F7">
      <w:pPr>
        <w:spacing w:after="40"/>
        <w:jc w:val="both"/>
        <w:rPr>
          <w:rFonts w:ascii="Sylfaen" w:hAnsi="Sylfaen"/>
          <w:lang w:val="ka-GE"/>
        </w:rPr>
      </w:pPr>
      <w:r>
        <w:rPr>
          <w:rFonts w:ascii="Sylfaen" w:hAnsi="Sylfaen"/>
          <w:lang w:val="ka-GE"/>
        </w:rPr>
        <w:t>10</w:t>
      </w:r>
      <w:r w:rsidR="004B5151" w:rsidRPr="00ED5930">
        <w:rPr>
          <w:rFonts w:ascii="Sylfaen" w:hAnsi="Sylfaen"/>
          <w:lang w:val="ka-GE"/>
        </w:rPr>
        <w:t xml:space="preserve">. </w:t>
      </w:r>
      <w:r w:rsidR="00616920" w:rsidRPr="00ED5930">
        <w:rPr>
          <w:rFonts w:ascii="Sylfaen" w:hAnsi="Sylfaen"/>
          <w:lang w:val="ka-GE"/>
        </w:rPr>
        <w:t>ამ წესით გათვალისწინებული ნასამართლობის/სისხლისსამართლებრივი პასუხისმგებლობის შესახებ ცნობის საქართველოს ტერიტორიაზე გაცემიდან გასული დრო არ უნდა აღემატებოდეს 15 (თხუთმეტ) კალენდარულ დღეს, ხოლო უცხო ქვეყნების შემთხვევაში – 60 (სამოც) კალენდარულ დღეს.</w:t>
      </w:r>
    </w:p>
    <w:p w14:paraId="18B1EFDD" w14:textId="3043D1C3" w:rsidR="004B5151" w:rsidRPr="00ED5930" w:rsidRDefault="00616920" w:rsidP="009410F7">
      <w:pPr>
        <w:spacing w:after="40"/>
        <w:jc w:val="both"/>
        <w:rPr>
          <w:rFonts w:ascii="Sylfaen" w:hAnsi="Sylfaen"/>
          <w:lang w:val="ka-GE"/>
        </w:rPr>
      </w:pPr>
      <w:r w:rsidRPr="00ED5930">
        <w:rPr>
          <w:rFonts w:ascii="Sylfaen" w:hAnsi="Sylfaen"/>
          <w:lang w:val="ka-GE"/>
        </w:rPr>
        <w:t>1</w:t>
      </w:r>
      <w:r w:rsidR="005E2145">
        <w:rPr>
          <w:rFonts w:ascii="Sylfaen" w:hAnsi="Sylfaen"/>
          <w:lang w:val="ka-GE"/>
        </w:rPr>
        <w:t>1</w:t>
      </w:r>
      <w:r w:rsidRPr="00ED5930">
        <w:rPr>
          <w:rFonts w:ascii="Sylfaen" w:hAnsi="Sylfaen"/>
          <w:lang w:val="ka-GE"/>
        </w:rPr>
        <w:t xml:space="preserve">. </w:t>
      </w:r>
      <w:r w:rsidR="00477A47" w:rsidRPr="00ED5930">
        <w:rPr>
          <w:rFonts w:ascii="Sylfaen" w:hAnsi="Sylfaen"/>
          <w:lang w:val="ka-GE"/>
        </w:rPr>
        <w:t>ამ წესით გათვალისწინებული დოკუმენტები წარდგენილ უნდა იქნეს დედნების ან მათი სანოტარო წესით დამოწმებული ასლების ფორმით. უცხო ქვეყანაში გაცემული დოკუმენტები ასევე უნდა იყოს აპოსტილით დამოწმებული ან/და ლეგალიზებული, ამასთან, წარმოდგენილ უნდა იქნ</w:t>
      </w:r>
      <w:r w:rsidR="00AF4C29">
        <w:rPr>
          <w:rFonts w:ascii="Sylfaen" w:hAnsi="Sylfaen"/>
          <w:lang w:val="ka-GE"/>
        </w:rPr>
        <w:t>ე</w:t>
      </w:r>
      <w:r w:rsidR="00477A47" w:rsidRPr="00ED5930">
        <w:rPr>
          <w:rFonts w:ascii="Sylfaen" w:hAnsi="Sylfaen"/>
          <w:lang w:val="ka-GE"/>
        </w:rPr>
        <w:t xml:space="preserve">ს დოკუმენტაციის ქართულ ენაზე სათანადოდ დამოწმებული თარგმანი. </w:t>
      </w:r>
    </w:p>
    <w:p w14:paraId="7D4BB40B" w14:textId="34D2F471" w:rsidR="00B519D3" w:rsidRPr="00ED5930" w:rsidRDefault="00CB248C" w:rsidP="009410F7">
      <w:pPr>
        <w:spacing w:after="40"/>
        <w:jc w:val="both"/>
        <w:rPr>
          <w:rFonts w:ascii="Sylfaen" w:hAnsi="Sylfaen"/>
          <w:lang w:val="ka-GE"/>
        </w:rPr>
      </w:pPr>
      <w:r w:rsidRPr="00ED5930">
        <w:rPr>
          <w:rFonts w:ascii="Sylfaen" w:hAnsi="Sylfaen"/>
          <w:lang w:val="ka-GE"/>
        </w:rPr>
        <w:t>1</w:t>
      </w:r>
      <w:r w:rsidR="005E2145">
        <w:rPr>
          <w:rFonts w:ascii="Sylfaen" w:hAnsi="Sylfaen"/>
          <w:lang w:val="ka-GE"/>
        </w:rPr>
        <w:t>2</w:t>
      </w:r>
      <w:r w:rsidR="00B519D3" w:rsidRPr="00ED5930">
        <w:rPr>
          <w:rFonts w:ascii="Sylfaen" w:hAnsi="Sylfaen"/>
          <w:lang w:val="ka-GE"/>
        </w:rPr>
        <w:t>. პუნქტის</w:t>
      </w:r>
      <w:r w:rsidR="005D137D" w:rsidRPr="00ED5930">
        <w:rPr>
          <w:rFonts w:ascii="Sylfaen" w:hAnsi="Sylfaen"/>
          <w:lang w:val="ka-GE"/>
        </w:rPr>
        <w:t>/ფილიალის</w:t>
      </w:r>
      <w:r w:rsidR="00B519D3" w:rsidRPr="00ED5930">
        <w:rPr>
          <w:rFonts w:ascii="Sylfaen" w:hAnsi="Sylfaen"/>
          <w:lang w:val="ka-GE"/>
        </w:rPr>
        <w:t xml:space="preserve"> რეგისტრაცი</w:t>
      </w:r>
      <w:r w:rsidR="005D137D" w:rsidRPr="00ED5930">
        <w:rPr>
          <w:rFonts w:ascii="Sylfaen" w:hAnsi="Sylfaen"/>
          <w:lang w:val="ka-GE"/>
        </w:rPr>
        <w:t xml:space="preserve">ასთან, </w:t>
      </w:r>
      <w:r w:rsidR="00B519D3" w:rsidRPr="00ED5930">
        <w:rPr>
          <w:rFonts w:ascii="Sylfaen" w:hAnsi="Sylfaen"/>
          <w:lang w:val="ka-GE"/>
        </w:rPr>
        <w:t xml:space="preserve">საქმიანობის </w:t>
      </w:r>
      <w:r w:rsidR="009410F7" w:rsidRPr="00ED5930">
        <w:rPr>
          <w:rFonts w:ascii="Sylfaen" w:hAnsi="Sylfaen"/>
          <w:lang w:val="ka-GE"/>
        </w:rPr>
        <w:t xml:space="preserve">უფლებასთან </w:t>
      </w:r>
      <w:r w:rsidR="005D137D" w:rsidRPr="00ED5930">
        <w:rPr>
          <w:rFonts w:ascii="Sylfaen" w:hAnsi="Sylfaen"/>
          <w:lang w:val="ka-GE"/>
        </w:rPr>
        <w:t xml:space="preserve">ან/და </w:t>
      </w:r>
      <w:r w:rsidR="009410F7" w:rsidRPr="00ED5930">
        <w:rPr>
          <w:rFonts w:ascii="Sylfaen" w:hAnsi="Sylfaen"/>
          <w:lang w:val="ka-GE"/>
        </w:rPr>
        <w:t xml:space="preserve">მათ </w:t>
      </w:r>
      <w:r w:rsidR="005D137D" w:rsidRPr="00ED5930">
        <w:rPr>
          <w:rFonts w:ascii="Sylfaen" w:hAnsi="Sylfaen"/>
          <w:lang w:val="ka-GE"/>
        </w:rPr>
        <w:t>გაუქმებასთან დაკავშირებულ მონაცემებ</w:t>
      </w:r>
      <w:r w:rsidR="00FF18B4">
        <w:rPr>
          <w:rFonts w:ascii="Sylfaen" w:hAnsi="Sylfaen"/>
          <w:lang w:val="ka-GE"/>
        </w:rPr>
        <w:t>ს</w:t>
      </w:r>
      <w:r w:rsidR="005D137D" w:rsidRPr="00ED5930">
        <w:rPr>
          <w:rFonts w:ascii="Sylfaen" w:hAnsi="Sylfaen"/>
          <w:lang w:val="ka-GE"/>
        </w:rPr>
        <w:t xml:space="preserve"> და ცვლილებებ</w:t>
      </w:r>
      <w:r w:rsidR="00FF18B4">
        <w:rPr>
          <w:rFonts w:ascii="Sylfaen" w:hAnsi="Sylfaen"/>
          <w:lang w:val="ka-GE"/>
        </w:rPr>
        <w:t>ს</w:t>
      </w:r>
      <w:r w:rsidR="005D137D" w:rsidRPr="00ED5930">
        <w:rPr>
          <w:rFonts w:ascii="Sylfaen" w:hAnsi="Sylfaen"/>
          <w:lang w:val="ka-GE"/>
        </w:rPr>
        <w:t xml:space="preserve"> ამ მონაცემებში </w:t>
      </w:r>
      <w:r w:rsidR="00FF18B4">
        <w:rPr>
          <w:rFonts w:ascii="Sylfaen" w:hAnsi="Sylfaen"/>
          <w:lang w:val="ka-GE"/>
        </w:rPr>
        <w:t>ეროვნული ბანკი ასახავს</w:t>
      </w:r>
      <w:r w:rsidR="00B519D3" w:rsidRPr="00ED5930">
        <w:rPr>
          <w:rFonts w:ascii="Sylfaen" w:hAnsi="Sylfaen"/>
          <w:lang w:val="ka-GE"/>
        </w:rPr>
        <w:t xml:space="preserve"> პუნქტების სარეგისტრაციო ელექტრონულ რეესტრში.</w:t>
      </w:r>
    </w:p>
    <w:p w14:paraId="5C470421" w14:textId="1BF85B49" w:rsidR="001106C8" w:rsidRPr="00ED5930" w:rsidRDefault="001106C8" w:rsidP="001106C8">
      <w:pPr>
        <w:spacing w:after="40"/>
        <w:jc w:val="both"/>
        <w:rPr>
          <w:rFonts w:ascii="Sylfaen" w:hAnsi="Sylfaen"/>
          <w:lang w:val="ka-GE"/>
        </w:rPr>
      </w:pPr>
      <w:r w:rsidRPr="00ED5930">
        <w:rPr>
          <w:rFonts w:ascii="Sylfaen" w:hAnsi="Sylfaen"/>
          <w:lang w:val="ka-GE"/>
        </w:rPr>
        <w:t>1</w:t>
      </w:r>
      <w:r w:rsidR="005E2145">
        <w:rPr>
          <w:rFonts w:ascii="Sylfaen" w:hAnsi="Sylfaen"/>
          <w:lang w:val="ka-GE"/>
        </w:rPr>
        <w:t>3</w:t>
      </w:r>
      <w:r w:rsidRPr="00ED5930">
        <w:rPr>
          <w:rFonts w:ascii="Sylfaen" w:hAnsi="Sylfaen"/>
          <w:lang w:val="ka-GE"/>
        </w:rPr>
        <w:t xml:space="preserve">. </w:t>
      </w:r>
      <w:r w:rsidR="00477A47" w:rsidRPr="00ED5930">
        <w:rPr>
          <w:rFonts w:ascii="Sylfaen" w:hAnsi="Sylfaen"/>
          <w:lang w:val="ka-GE"/>
        </w:rPr>
        <w:t>ეროვნულ ბანკს უფლება აქვს</w:t>
      </w:r>
      <w:r w:rsidR="00477A47" w:rsidRPr="0064154A">
        <w:rPr>
          <w:rFonts w:ascii="Sylfaen" w:hAnsi="Sylfaen"/>
          <w:lang w:val="ka-GE"/>
        </w:rPr>
        <w:t>,</w:t>
      </w:r>
      <w:r w:rsidR="00477A47" w:rsidRPr="00ED5930">
        <w:rPr>
          <w:rFonts w:ascii="Sylfaen" w:hAnsi="Sylfaen"/>
          <w:lang w:val="ka-GE"/>
        </w:rPr>
        <w:t xml:space="preserve"> ამ წესით დადგენილი მოთხოვნების შეუსრულებლობის შემთხვევაში პუნქტის მიმართ გამოიყენოს მოქმედი კანონმდებლობით გათვალისწინებული სანქციები</w:t>
      </w:r>
      <w:r w:rsidR="007F6FFC">
        <w:rPr>
          <w:rFonts w:ascii="Sylfaen" w:hAnsi="Sylfaen"/>
          <w:lang w:val="ka-GE"/>
        </w:rPr>
        <w:t xml:space="preserve"> (მათ შორის, ფულადი ჯარიმა)</w:t>
      </w:r>
      <w:r w:rsidR="00477A47" w:rsidRPr="00ED5930">
        <w:rPr>
          <w:rFonts w:ascii="Sylfaen" w:hAnsi="Sylfaen"/>
          <w:lang w:val="ka-GE"/>
        </w:rPr>
        <w:t>.</w:t>
      </w:r>
    </w:p>
    <w:p w14:paraId="2B7642D3" w14:textId="77777777" w:rsidR="007A345D" w:rsidRPr="00ED5930" w:rsidRDefault="007A345D" w:rsidP="009410F7">
      <w:pPr>
        <w:spacing w:after="40"/>
        <w:jc w:val="both"/>
        <w:rPr>
          <w:rFonts w:ascii="Sylfaen" w:hAnsi="Sylfaen"/>
          <w:lang w:val="ka-GE"/>
        </w:rPr>
      </w:pPr>
    </w:p>
    <w:p w14:paraId="72EE7483" w14:textId="77777777" w:rsidR="007A345D" w:rsidRPr="00ED5930" w:rsidRDefault="007A345D" w:rsidP="009410F7">
      <w:pPr>
        <w:spacing w:after="40"/>
        <w:jc w:val="both"/>
        <w:rPr>
          <w:rFonts w:ascii="Sylfaen" w:hAnsi="Sylfaen"/>
          <w:b/>
          <w:lang w:val="ka-GE"/>
        </w:rPr>
      </w:pPr>
      <w:r w:rsidRPr="00ED5930">
        <w:rPr>
          <w:rFonts w:ascii="Sylfaen" w:hAnsi="Sylfaen"/>
          <w:b/>
          <w:lang w:val="ka-GE"/>
        </w:rPr>
        <w:t>მუხლი 2. ტერმინთა განმარტება</w:t>
      </w:r>
    </w:p>
    <w:p w14:paraId="40F8B9F4" w14:textId="77777777" w:rsidR="007A345D" w:rsidRPr="00ED5930" w:rsidRDefault="007A345D" w:rsidP="009410F7">
      <w:pPr>
        <w:spacing w:after="40"/>
        <w:jc w:val="both"/>
        <w:rPr>
          <w:rFonts w:ascii="Sylfaen" w:hAnsi="Sylfaen"/>
          <w:lang w:val="ka-GE"/>
        </w:rPr>
      </w:pPr>
      <w:r w:rsidRPr="00ED5930">
        <w:rPr>
          <w:rFonts w:ascii="Sylfaen" w:hAnsi="Sylfaen"/>
          <w:lang w:val="ka-GE"/>
        </w:rPr>
        <w:t xml:space="preserve">1. ამ წესში გამოყენებულ ტერმინებს </w:t>
      </w:r>
      <w:r w:rsidR="005F2B31" w:rsidRPr="00ED5930">
        <w:rPr>
          <w:rFonts w:ascii="Sylfaen" w:hAnsi="Sylfaen"/>
          <w:lang w:val="ka-GE"/>
        </w:rPr>
        <w:t xml:space="preserve">ამ წესის მიზნებისთვის </w:t>
      </w:r>
      <w:r w:rsidRPr="00ED5930">
        <w:rPr>
          <w:rFonts w:ascii="Sylfaen" w:hAnsi="Sylfaen"/>
          <w:lang w:val="ka-GE"/>
        </w:rPr>
        <w:t>აქვ</w:t>
      </w:r>
      <w:r w:rsidR="005F2B31" w:rsidRPr="00ED5930">
        <w:rPr>
          <w:rFonts w:ascii="Sylfaen" w:hAnsi="Sylfaen"/>
          <w:lang w:val="ka-GE"/>
        </w:rPr>
        <w:t>ს</w:t>
      </w:r>
      <w:r w:rsidRPr="00ED5930">
        <w:rPr>
          <w:rFonts w:ascii="Sylfaen" w:hAnsi="Sylfaen"/>
          <w:lang w:val="ka-GE"/>
        </w:rPr>
        <w:t xml:space="preserve"> შემდეგი მნიშვნელობა:</w:t>
      </w:r>
    </w:p>
    <w:p w14:paraId="2102A2EE" w14:textId="77777777" w:rsidR="007A345D" w:rsidRPr="00ED5930" w:rsidRDefault="007A345D" w:rsidP="009410F7">
      <w:pPr>
        <w:spacing w:after="40"/>
        <w:jc w:val="both"/>
        <w:rPr>
          <w:rFonts w:ascii="Sylfaen" w:hAnsi="Sylfaen"/>
          <w:lang w:val="ka-GE"/>
        </w:rPr>
      </w:pPr>
      <w:r w:rsidRPr="00ED5930">
        <w:rPr>
          <w:rFonts w:ascii="Sylfaen" w:hAnsi="Sylfaen"/>
          <w:lang w:val="ka-GE"/>
        </w:rPr>
        <w:t xml:space="preserve">ა) რეგისტრაცია – ეროვნული ბანკის მიერ მეწარმე სუბიექტისთვის განუსაზღვრელი ვადით მინიჭებული უფლება, საქართველოს კანონმდებლობით განსაზღვრული მოთხოვნების დაცვით განახორციელოს ეროვნული და უცხოური ვალუტის ნაღდი </w:t>
      </w:r>
      <w:r w:rsidR="00232543" w:rsidRPr="00ED5930">
        <w:rPr>
          <w:rFonts w:ascii="Sylfaen" w:hAnsi="Sylfaen"/>
          <w:lang w:val="ka-GE"/>
        </w:rPr>
        <w:t xml:space="preserve">ან/და უნაღდო </w:t>
      </w:r>
      <w:r w:rsidR="00D977DB" w:rsidRPr="00ED5930">
        <w:rPr>
          <w:rFonts w:ascii="Sylfaen" w:hAnsi="Sylfaen"/>
          <w:lang w:val="ka-GE"/>
        </w:rPr>
        <w:t>ფორმით</w:t>
      </w:r>
      <w:r w:rsidRPr="00ED5930">
        <w:rPr>
          <w:rFonts w:ascii="Sylfaen" w:hAnsi="Sylfaen"/>
          <w:lang w:val="ka-GE"/>
        </w:rPr>
        <w:t xml:space="preserve"> </w:t>
      </w:r>
      <w:r w:rsidR="006F188D">
        <w:rPr>
          <w:rFonts w:ascii="Sylfaen" w:hAnsi="Sylfaen"/>
          <w:lang w:val="ka-GE"/>
        </w:rPr>
        <w:t>გადაცვლ</w:t>
      </w:r>
      <w:r w:rsidR="00107A8D" w:rsidRPr="00ED5930">
        <w:rPr>
          <w:rFonts w:ascii="Sylfaen" w:hAnsi="Sylfaen"/>
          <w:lang w:val="ka-GE"/>
        </w:rPr>
        <w:t>ა</w:t>
      </w:r>
      <w:r w:rsidRPr="00ED5930">
        <w:rPr>
          <w:rFonts w:ascii="Sylfaen" w:hAnsi="Sylfaen"/>
          <w:lang w:val="ka-GE"/>
        </w:rPr>
        <w:t>;</w:t>
      </w:r>
    </w:p>
    <w:p w14:paraId="7D313D67" w14:textId="77777777" w:rsidR="00DA1A4F" w:rsidRPr="00ED5930" w:rsidRDefault="007A345D" w:rsidP="009410F7">
      <w:pPr>
        <w:spacing w:after="40"/>
        <w:jc w:val="both"/>
        <w:rPr>
          <w:rFonts w:ascii="Sylfaen" w:hAnsi="Sylfaen"/>
          <w:lang w:val="ka-GE"/>
        </w:rPr>
      </w:pPr>
      <w:r w:rsidRPr="00ED5930">
        <w:rPr>
          <w:rFonts w:ascii="Sylfaen" w:hAnsi="Sylfaen"/>
          <w:lang w:val="ka-GE"/>
        </w:rPr>
        <w:t xml:space="preserve">ბ) პუნქტი – ეროვნული ბანკის მიერ რეგისტრირებული მეწარმე სუბიექტი, რომელიც ეროვნული და უცხოური ვალუტის </w:t>
      </w:r>
      <w:r w:rsidR="006F188D">
        <w:rPr>
          <w:rFonts w:ascii="Sylfaen" w:hAnsi="Sylfaen"/>
          <w:lang w:val="ka-GE"/>
        </w:rPr>
        <w:t>გადაცვლ</w:t>
      </w:r>
      <w:r w:rsidR="00FE0F54" w:rsidRPr="00ED5930">
        <w:rPr>
          <w:rFonts w:ascii="Sylfaen" w:hAnsi="Sylfaen"/>
          <w:lang w:val="ka-GE"/>
        </w:rPr>
        <w:t>ა</w:t>
      </w:r>
      <w:r w:rsidR="000C1CC3" w:rsidRPr="00ED5930">
        <w:rPr>
          <w:rFonts w:ascii="Sylfaen" w:hAnsi="Sylfaen"/>
          <w:lang w:val="ka-GE"/>
        </w:rPr>
        <w:t>ს</w:t>
      </w:r>
      <w:r w:rsidRPr="00ED5930">
        <w:rPr>
          <w:rFonts w:ascii="Sylfaen" w:hAnsi="Sylfaen"/>
          <w:lang w:val="ka-GE"/>
        </w:rPr>
        <w:t xml:space="preserve"> ახორციელებს </w:t>
      </w:r>
      <w:r w:rsidR="00015123" w:rsidRPr="00ED5930">
        <w:rPr>
          <w:rFonts w:ascii="Sylfaen" w:hAnsi="Sylfaen"/>
          <w:lang w:val="ka-GE"/>
        </w:rPr>
        <w:t xml:space="preserve">ნაღდი </w:t>
      </w:r>
      <w:r w:rsidR="00D51381" w:rsidRPr="00ED5930">
        <w:rPr>
          <w:rFonts w:ascii="Sylfaen" w:hAnsi="Sylfaen"/>
          <w:lang w:val="ka-GE"/>
        </w:rPr>
        <w:t xml:space="preserve">ან/და უნაღდო </w:t>
      </w:r>
      <w:r w:rsidR="00DA1A4F" w:rsidRPr="00ED5930">
        <w:rPr>
          <w:rFonts w:ascii="Sylfaen" w:hAnsi="Sylfaen"/>
          <w:lang w:val="ka-GE"/>
        </w:rPr>
        <w:t>ფორმით;</w:t>
      </w:r>
    </w:p>
    <w:p w14:paraId="650D9A6B" w14:textId="77777777" w:rsidR="00DA1A4F" w:rsidRPr="00ED5930" w:rsidRDefault="00A35A68" w:rsidP="009410F7">
      <w:pPr>
        <w:spacing w:after="40"/>
        <w:jc w:val="both"/>
        <w:rPr>
          <w:rFonts w:ascii="Sylfaen" w:hAnsi="Sylfaen"/>
          <w:lang w:val="ka-GE"/>
        </w:rPr>
      </w:pPr>
      <w:r>
        <w:rPr>
          <w:rFonts w:ascii="Sylfaen" w:hAnsi="Sylfaen"/>
          <w:lang w:val="ka-GE"/>
        </w:rPr>
        <w:t>გ</w:t>
      </w:r>
      <w:r w:rsidR="005F222E" w:rsidRPr="00ED5930">
        <w:rPr>
          <w:rFonts w:ascii="Sylfaen" w:hAnsi="Sylfaen"/>
          <w:lang w:val="ka-GE"/>
        </w:rPr>
        <w:t xml:space="preserve">) </w:t>
      </w:r>
      <w:r w:rsidR="00D977DB" w:rsidRPr="00ED5930">
        <w:rPr>
          <w:rFonts w:ascii="Sylfaen" w:hAnsi="Sylfaen"/>
          <w:lang w:val="ka-GE"/>
        </w:rPr>
        <w:t xml:space="preserve">ვალუტის </w:t>
      </w:r>
      <w:r w:rsidR="00DA1A4F" w:rsidRPr="00ED5930">
        <w:rPr>
          <w:rFonts w:ascii="Sylfaen" w:hAnsi="Sylfaen"/>
          <w:lang w:val="ka-GE"/>
        </w:rPr>
        <w:t xml:space="preserve">ნაღდი </w:t>
      </w:r>
      <w:r w:rsidR="00D700D8" w:rsidRPr="00ED5930">
        <w:rPr>
          <w:rFonts w:ascii="Sylfaen" w:hAnsi="Sylfaen"/>
          <w:lang w:val="ka-GE"/>
        </w:rPr>
        <w:t xml:space="preserve">ფორმით </w:t>
      </w:r>
      <w:r w:rsidR="006F188D">
        <w:rPr>
          <w:rFonts w:ascii="Sylfaen" w:hAnsi="Sylfaen"/>
          <w:lang w:val="ka-GE"/>
        </w:rPr>
        <w:t>გადაცვლ</w:t>
      </w:r>
      <w:r w:rsidR="00DA1A4F" w:rsidRPr="00ED5930">
        <w:rPr>
          <w:rFonts w:ascii="Sylfaen" w:hAnsi="Sylfaen"/>
          <w:lang w:val="ka-GE"/>
        </w:rPr>
        <w:t>ა - ვალუტის ყიდვ</w:t>
      </w:r>
      <w:r w:rsidR="003E420E" w:rsidRPr="00ED5930">
        <w:rPr>
          <w:rFonts w:ascii="Sylfaen" w:hAnsi="Sylfaen"/>
          <w:lang w:val="ka-GE"/>
        </w:rPr>
        <w:t xml:space="preserve">ის ან/და </w:t>
      </w:r>
      <w:r w:rsidR="00DA1A4F" w:rsidRPr="00ED5930">
        <w:rPr>
          <w:rFonts w:ascii="Sylfaen" w:hAnsi="Sylfaen"/>
          <w:lang w:val="ka-GE"/>
        </w:rPr>
        <w:t>გაყიდვის ოპერაციები ნაღდი ფორმით</w:t>
      </w:r>
      <w:r w:rsidR="00D700D8" w:rsidRPr="00ED5930">
        <w:rPr>
          <w:rFonts w:ascii="Sylfaen" w:hAnsi="Sylfaen"/>
          <w:lang w:val="ka-GE"/>
        </w:rPr>
        <w:t xml:space="preserve"> (მათ შორის</w:t>
      </w:r>
      <w:r w:rsidR="00337F19">
        <w:rPr>
          <w:rFonts w:ascii="Sylfaen" w:hAnsi="Sylfaen"/>
          <w:lang w:val="ka-GE"/>
        </w:rPr>
        <w:t>,</w:t>
      </w:r>
      <w:r w:rsidR="00D700D8" w:rsidRPr="00ED5930">
        <w:rPr>
          <w:rFonts w:ascii="Sylfaen" w:hAnsi="Sylfaen"/>
          <w:lang w:val="ka-GE"/>
        </w:rPr>
        <w:t xml:space="preserve"> ელექტრონული აპარატის მეშვეობით)</w:t>
      </w:r>
      <w:r w:rsidR="00DA1A4F" w:rsidRPr="00ED5930">
        <w:rPr>
          <w:rFonts w:ascii="Sylfaen" w:hAnsi="Sylfaen"/>
          <w:lang w:val="ka-GE"/>
        </w:rPr>
        <w:t>;</w:t>
      </w:r>
    </w:p>
    <w:p w14:paraId="55E9DA67" w14:textId="77777777" w:rsidR="007A345D" w:rsidRPr="00ED5930" w:rsidRDefault="00A35A68" w:rsidP="009410F7">
      <w:pPr>
        <w:spacing w:after="40"/>
        <w:jc w:val="both"/>
        <w:rPr>
          <w:rFonts w:ascii="Sylfaen" w:hAnsi="Sylfaen"/>
          <w:lang w:val="ka-GE"/>
        </w:rPr>
      </w:pPr>
      <w:r>
        <w:rPr>
          <w:rFonts w:ascii="Sylfaen" w:hAnsi="Sylfaen"/>
          <w:lang w:val="ka-GE"/>
        </w:rPr>
        <w:t>დ</w:t>
      </w:r>
      <w:r w:rsidR="005F222E" w:rsidRPr="00ED5930">
        <w:rPr>
          <w:rFonts w:ascii="Sylfaen" w:hAnsi="Sylfaen"/>
          <w:lang w:val="ka-GE"/>
        </w:rPr>
        <w:t xml:space="preserve">) </w:t>
      </w:r>
      <w:r w:rsidR="00D977DB" w:rsidRPr="00ED5930">
        <w:rPr>
          <w:rFonts w:ascii="Sylfaen" w:hAnsi="Sylfaen"/>
          <w:lang w:val="ka-GE"/>
        </w:rPr>
        <w:t xml:space="preserve">ვალუტის </w:t>
      </w:r>
      <w:r w:rsidR="00DA1A4F" w:rsidRPr="00ED5930">
        <w:rPr>
          <w:rFonts w:ascii="Sylfaen" w:hAnsi="Sylfaen"/>
          <w:lang w:val="ka-GE"/>
        </w:rPr>
        <w:t xml:space="preserve">უნაღდო </w:t>
      </w:r>
      <w:r w:rsidR="00D700D8" w:rsidRPr="00ED5930">
        <w:rPr>
          <w:rFonts w:ascii="Sylfaen" w:hAnsi="Sylfaen"/>
          <w:lang w:val="ka-GE"/>
        </w:rPr>
        <w:t xml:space="preserve">ფორმით </w:t>
      </w:r>
      <w:r w:rsidR="006F188D">
        <w:rPr>
          <w:rFonts w:ascii="Sylfaen" w:hAnsi="Sylfaen"/>
          <w:lang w:val="ka-GE"/>
        </w:rPr>
        <w:t>გადაცვლ</w:t>
      </w:r>
      <w:r w:rsidR="00DA1A4F" w:rsidRPr="00ED5930">
        <w:rPr>
          <w:rFonts w:ascii="Sylfaen" w:hAnsi="Sylfaen"/>
          <w:lang w:val="ka-GE"/>
        </w:rPr>
        <w:t>ა -  ვალუტის ყიდვის ან/და გაყიდვის ოპერაციები უნაღდო ფორმით</w:t>
      </w:r>
      <w:r w:rsidR="001D3B7B" w:rsidRPr="00ED5930">
        <w:rPr>
          <w:rFonts w:ascii="Sylfaen" w:hAnsi="Sylfaen"/>
          <w:lang w:val="ka-GE"/>
        </w:rPr>
        <w:t>,</w:t>
      </w:r>
      <w:r w:rsidR="003E420E" w:rsidRPr="00ED5930">
        <w:rPr>
          <w:rFonts w:ascii="Sylfaen" w:hAnsi="Sylfaen"/>
          <w:lang w:val="ka-GE"/>
        </w:rPr>
        <w:t xml:space="preserve"> საბანკო ანგარიშების მეშვეობით</w:t>
      </w:r>
      <w:r w:rsidR="00DA1A4F" w:rsidRPr="00ED5930">
        <w:rPr>
          <w:rFonts w:ascii="Sylfaen" w:hAnsi="Sylfaen"/>
          <w:lang w:val="ka-GE"/>
        </w:rPr>
        <w:t>;</w:t>
      </w:r>
    </w:p>
    <w:p w14:paraId="076C91F7" w14:textId="77777777" w:rsidR="003573F2" w:rsidRPr="00ED5930" w:rsidRDefault="00A35A68" w:rsidP="009410F7">
      <w:pPr>
        <w:spacing w:after="40"/>
        <w:jc w:val="both"/>
        <w:rPr>
          <w:rFonts w:ascii="Sylfaen" w:hAnsi="Sylfaen"/>
          <w:lang w:val="ka-GE"/>
        </w:rPr>
      </w:pPr>
      <w:r>
        <w:rPr>
          <w:rFonts w:ascii="Sylfaen" w:hAnsi="Sylfaen"/>
          <w:lang w:val="ka-GE"/>
        </w:rPr>
        <w:t>ე</w:t>
      </w:r>
      <w:r w:rsidR="00137CA0" w:rsidRPr="00ED5930">
        <w:rPr>
          <w:rFonts w:ascii="Sylfaen" w:hAnsi="Sylfaen"/>
          <w:lang w:val="ka-GE"/>
        </w:rPr>
        <w:t xml:space="preserve">) </w:t>
      </w:r>
      <w:r w:rsidR="005F222E" w:rsidRPr="00ED5930">
        <w:rPr>
          <w:rFonts w:ascii="Sylfaen" w:hAnsi="Sylfaen"/>
          <w:lang w:val="ka-GE"/>
        </w:rPr>
        <w:t>ვალუტის ყიდვა – უცხოური ვალუტის შესყიდვა</w:t>
      </w:r>
      <w:r w:rsidR="00AD3D47" w:rsidRPr="0064154A">
        <w:rPr>
          <w:rFonts w:ascii="Sylfaen" w:hAnsi="Sylfaen"/>
          <w:lang w:val="ka-GE"/>
        </w:rPr>
        <w:t>;</w:t>
      </w:r>
      <w:r w:rsidR="005F222E" w:rsidRPr="00ED5930">
        <w:rPr>
          <w:rFonts w:ascii="Sylfaen" w:hAnsi="Sylfaen"/>
          <w:lang w:val="ka-GE"/>
        </w:rPr>
        <w:t xml:space="preserve"> </w:t>
      </w:r>
    </w:p>
    <w:p w14:paraId="6B285D76" w14:textId="77777777" w:rsidR="007A345D" w:rsidRPr="00ED5930" w:rsidRDefault="00A35A68" w:rsidP="009410F7">
      <w:pPr>
        <w:spacing w:after="40"/>
        <w:jc w:val="both"/>
        <w:rPr>
          <w:rFonts w:ascii="Sylfaen" w:hAnsi="Sylfaen"/>
          <w:lang w:val="ka-GE"/>
        </w:rPr>
      </w:pPr>
      <w:r>
        <w:rPr>
          <w:rFonts w:ascii="Sylfaen" w:hAnsi="Sylfaen"/>
          <w:lang w:val="ka-GE"/>
        </w:rPr>
        <w:t>ვ</w:t>
      </w:r>
      <w:r w:rsidR="00D8388C" w:rsidRPr="00ED5930">
        <w:rPr>
          <w:rFonts w:ascii="Sylfaen" w:hAnsi="Sylfaen"/>
          <w:lang w:val="ka-GE"/>
        </w:rPr>
        <w:t>)</w:t>
      </w:r>
      <w:r w:rsidR="007A345D" w:rsidRPr="00ED5930">
        <w:rPr>
          <w:rFonts w:ascii="Sylfaen" w:hAnsi="Sylfaen"/>
          <w:lang w:val="ka-GE"/>
        </w:rPr>
        <w:t xml:space="preserve"> </w:t>
      </w:r>
      <w:r w:rsidR="005F222E" w:rsidRPr="00ED5930">
        <w:rPr>
          <w:rFonts w:ascii="Sylfaen" w:hAnsi="Sylfaen"/>
          <w:lang w:val="ka-GE"/>
        </w:rPr>
        <w:t>ვალუტის გაყიდვა – უცხოური ვალუტის გაყიდვა ლარზე;</w:t>
      </w:r>
    </w:p>
    <w:p w14:paraId="06966292" w14:textId="77777777" w:rsidR="007A345D" w:rsidRPr="00ED5930" w:rsidRDefault="00A35A68" w:rsidP="009410F7">
      <w:pPr>
        <w:spacing w:after="40"/>
        <w:jc w:val="both"/>
        <w:rPr>
          <w:rFonts w:ascii="Sylfaen" w:hAnsi="Sylfaen"/>
          <w:lang w:val="ka-GE"/>
        </w:rPr>
      </w:pPr>
      <w:r>
        <w:rPr>
          <w:rFonts w:ascii="Sylfaen" w:hAnsi="Sylfaen"/>
          <w:lang w:val="ka-GE"/>
        </w:rPr>
        <w:t>ზ</w:t>
      </w:r>
      <w:r w:rsidR="007A345D" w:rsidRPr="00ED5930">
        <w:rPr>
          <w:rFonts w:ascii="Sylfaen" w:hAnsi="Sylfaen"/>
          <w:lang w:val="ka-GE"/>
        </w:rPr>
        <w:t xml:space="preserve">) </w:t>
      </w:r>
      <w:r w:rsidR="005F222E" w:rsidRPr="00ED5930">
        <w:rPr>
          <w:rFonts w:ascii="Sylfaen" w:hAnsi="Sylfaen"/>
          <w:lang w:val="ka-GE"/>
        </w:rPr>
        <w:t xml:space="preserve">საკომისიო – ვალუტის </w:t>
      </w:r>
      <w:r w:rsidR="006F188D">
        <w:rPr>
          <w:rFonts w:ascii="Sylfaen" w:hAnsi="Sylfaen"/>
          <w:lang w:val="ka-GE"/>
        </w:rPr>
        <w:t>გადაცვლ</w:t>
      </w:r>
      <w:r w:rsidR="005F222E" w:rsidRPr="00ED5930">
        <w:rPr>
          <w:rFonts w:ascii="Sylfaen" w:hAnsi="Sylfaen"/>
          <w:lang w:val="ka-GE"/>
        </w:rPr>
        <w:t>ის ოპერაციაზე დაწესებული გადასახდელი;</w:t>
      </w:r>
    </w:p>
    <w:p w14:paraId="52502154" w14:textId="77777777" w:rsidR="007A345D" w:rsidRPr="00ED5930" w:rsidRDefault="00A35A68" w:rsidP="009410F7">
      <w:pPr>
        <w:spacing w:after="40"/>
        <w:jc w:val="both"/>
        <w:rPr>
          <w:rFonts w:ascii="Sylfaen" w:hAnsi="Sylfaen"/>
          <w:lang w:val="ka-GE"/>
        </w:rPr>
      </w:pPr>
      <w:r>
        <w:rPr>
          <w:rFonts w:ascii="Sylfaen" w:hAnsi="Sylfaen"/>
          <w:lang w:val="ka-GE"/>
        </w:rPr>
        <w:t>თ</w:t>
      </w:r>
      <w:r w:rsidR="007A345D" w:rsidRPr="00ED5930">
        <w:rPr>
          <w:rFonts w:ascii="Sylfaen" w:hAnsi="Sylfaen"/>
          <w:lang w:val="ka-GE"/>
        </w:rPr>
        <w:t xml:space="preserve">) </w:t>
      </w:r>
      <w:r w:rsidR="005F222E" w:rsidRPr="00ED5930">
        <w:rPr>
          <w:rFonts w:ascii="Sylfaen" w:hAnsi="Sylfaen"/>
          <w:lang w:val="ka-GE"/>
        </w:rPr>
        <w:t xml:space="preserve">პუნქტის ფილიალი – პუნქტის ქვედანაყოფი, რომელიც ვალუტის ნაღდი ფორმით </w:t>
      </w:r>
      <w:r w:rsidR="006F188D">
        <w:rPr>
          <w:rFonts w:ascii="Sylfaen" w:hAnsi="Sylfaen"/>
          <w:lang w:val="ka-GE"/>
        </w:rPr>
        <w:t>გადაცვლ</w:t>
      </w:r>
      <w:r w:rsidR="005F222E" w:rsidRPr="00ED5930">
        <w:rPr>
          <w:rFonts w:ascii="Sylfaen" w:hAnsi="Sylfaen"/>
          <w:lang w:val="ka-GE"/>
        </w:rPr>
        <w:t xml:space="preserve">ას ახორციელებს პუნქტის სახელით; </w:t>
      </w:r>
    </w:p>
    <w:p w14:paraId="671B6662" w14:textId="77777777" w:rsidR="007A345D" w:rsidRPr="00ED5930" w:rsidRDefault="00A35A68" w:rsidP="009410F7">
      <w:pPr>
        <w:spacing w:after="40"/>
        <w:jc w:val="both"/>
        <w:rPr>
          <w:rFonts w:ascii="Sylfaen" w:hAnsi="Sylfaen"/>
          <w:lang w:val="ka-GE"/>
        </w:rPr>
      </w:pPr>
      <w:r>
        <w:rPr>
          <w:rFonts w:ascii="Sylfaen" w:hAnsi="Sylfaen"/>
          <w:lang w:val="ka-GE"/>
        </w:rPr>
        <w:t>ი</w:t>
      </w:r>
      <w:r w:rsidR="007A345D" w:rsidRPr="00ED5930">
        <w:rPr>
          <w:rFonts w:ascii="Sylfaen" w:hAnsi="Sylfaen"/>
          <w:lang w:val="ka-GE"/>
        </w:rPr>
        <w:t>) საყურადღებო კურსი –კურსი, რომლის დროსაც ვალუტის ყიდვისა და გაყიდვის კურსებს შორის სხვაობა აღემატება 3%-ს ან როდესაც ვალუტის შესყიდვის ან/და გაყიდვის კურსი 3%-</w:t>
      </w:r>
      <w:r w:rsidR="007A345D" w:rsidRPr="00ED5930">
        <w:rPr>
          <w:rFonts w:ascii="Sylfaen" w:hAnsi="Sylfaen"/>
          <w:lang w:val="ka-GE"/>
        </w:rPr>
        <w:lastRenderedPageBreak/>
        <w:t>ით ან მეტით არის გადახრილი იმ დღისთვის არსებულ სხვა ქვეყნების ვალუტების მიმართ ლარის ოფიციალური გაცვლითი კურსიდან;</w:t>
      </w:r>
    </w:p>
    <w:p w14:paraId="2133B9C3" w14:textId="77777777" w:rsidR="007A345D" w:rsidRPr="00ED5930" w:rsidRDefault="00A35A68" w:rsidP="009410F7">
      <w:pPr>
        <w:spacing w:after="40"/>
        <w:jc w:val="both"/>
        <w:rPr>
          <w:rFonts w:ascii="Sylfaen" w:hAnsi="Sylfaen"/>
          <w:lang w:val="ka-GE"/>
        </w:rPr>
      </w:pPr>
      <w:r>
        <w:rPr>
          <w:rFonts w:ascii="Sylfaen" w:hAnsi="Sylfaen"/>
          <w:lang w:val="ka-GE"/>
        </w:rPr>
        <w:t>კ</w:t>
      </w:r>
      <w:r w:rsidR="00137CA0" w:rsidRPr="00ED5930">
        <w:rPr>
          <w:rFonts w:ascii="Sylfaen" w:hAnsi="Sylfaen"/>
          <w:lang w:val="ka-GE"/>
        </w:rPr>
        <w:t>)</w:t>
      </w:r>
      <w:r w:rsidR="0035141A" w:rsidRPr="00ED5930">
        <w:rPr>
          <w:rFonts w:ascii="Sylfaen" w:hAnsi="Sylfaen"/>
          <w:lang w:val="ka-GE"/>
        </w:rPr>
        <w:t xml:space="preserve"> ადმინისტრატორი – სამეთვალყურეო საბჭოს წევრი, დირექტორატის წევრი, აგრეთვე პირი, რომელიც უფლებამოსილია დამოუკიდებლად ან/და ერთ ან რამდენიმე პირთან ერთად პუნქტის სახელით აიღოს ვალდებულებები</w:t>
      </w:r>
      <w:r w:rsidR="007A345D" w:rsidRPr="00ED5930">
        <w:rPr>
          <w:rFonts w:ascii="Sylfaen" w:hAnsi="Sylfaen"/>
          <w:lang w:val="ka-GE"/>
        </w:rPr>
        <w:t xml:space="preserve">; </w:t>
      </w:r>
    </w:p>
    <w:p w14:paraId="586A207D" w14:textId="77777777" w:rsidR="007A345D" w:rsidRPr="00ED5930" w:rsidRDefault="00A35A68" w:rsidP="009410F7">
      <w:pPr>
        <w:spacing w:after="40"/>
        <w:jc w:val="both"/>
        <w:rPr>
          <w:rFonts w:ascii="Sylfaen" w:hAnsi="Sylfaen"/>
          <w:lang w:val="ka-GE"/>
        </w:rPr>
      </w:pPr>
      <w:r>
        <w:rPr>
          <w:rFonts w:ascii="Sylfaen" w:hAnsi="Sylfaen"/>
          <w:lang w:val="ka-GE"/>
        </w:rPr>
        <w:t>ლ</w:t>
      </w:r>
      <w:r w:rsidR="007A345D" w:rsidRPr="00ED5930">
        <w:rPr>
          <w:rFonts w:ascii="Sylfaen" w:hAnsi="Sylfaen"/>
          <w:lang w:val="ka-GE"/>
        </w:rPr>
        <w:t xml:space="preserve">) </w:t>
      </w:r>
      <w:r w:rsidR="0026349F" w:rsidRPr="00ED5930">
        <w:rPr>
          <w:rFonts w:ascii="Sylfaen" w:hAnsi="Sylfaen"/>
          <w:lang w:val="ka-GE"/>
        </w:rPr>
        <w:t>დაინტერესებული პირი</w:t>
      </w:r>
      <w:r w:rsidR="007A345D" w:rsidRPr="00ED5930">
        <w:rPr>
          <w:rFonts w:ascii="Sylfaen" w:hAnsi="Sylfaen"/>
          <w:lang w:val="ka-GE"/>
        </w:rPr>
        <w:t xml:space="preserve"> – ინდივიდუალური მეწარმე ან იურიდიული პირი, რომელიც ეროვნულ ბანკს მიმართავს განცხადებით პუნქტის რეგისტაციის თაობაზე;</w:t>
      </w:r>
    </w:p>
    <w:p w14:paraId="7A6D5384" w14:textId="77777777" w:rsidR="00A82FE7" w:rsidRPr="0064154A" w:rsidRDefault="00A35A68" w:rsidP="00CB5135">
      <w:pPr>
        <w:autoSpaceDE w:val="0"/>
        <w:autoSpaceDN w:val="0"/>
        <w:spacing w:after="40" w:line="240" w:lineRule="auto"/>
        <w:jc w:val="both"/>
        <w:rPr>
          <w:rFonts w:ascii="Sylfaen" w:hAnsi="Sylfaen"/>
          <w:lang w:val="ka-GE"/>
        </w:rPr>
      </w:pPr>
      <w:r>
        <w:rPr>
          <w:rFonts w:ascii="Sylfaen" w:hAnsi="Sylfaen"/>
          <w:lang w:val="ka-GE"/>
        </w:rPr>
        <w:t>მ</w:t>
      </w:r>
      <w:r w:rsidR="007A345D" w:rsidRPr="00ED5930">
        <w:rPr>
          <w:rFonts w:ascii="Sylfaen" w:hAnsi="Sylfaen"/>
          <w:lang w:val="ka-GE"/>
        </w:rPr>
        <w:t xml:space="preserve">) </w:t>
      </w:r>
      <w:r w:rsidR="00D977DB" w:rsidRPr="00ED5930">
        <w:rPr>
          <w:rFonts w:ascii="Sylfaen" w:hAnsi="Sylfaen"/>
          <w:lang w:val="ka-GE"/>
        </w:rPr>
        <w:t xml:space="preserve">ბენეფიციარი მესაკუთრე – </w:t>
      </w:r>
      <w:r w:rsidR="00A82FE7" w:rsidRPr="00ED5930">
        <w:rPr>
          <w:rFonts w:ascii="Sylfaen" w:hAnsi="Sylfaen"/>
          <w:lang w:val="ka-GE"/>
        </w:rPr>
        <w:t>პირი</w:t>
      </w:r>
      <w:r w:rsidR="00A82FE7" w:rsidRPr="0064154A">
        <w:rPr>
          <w:rFonts w:ascii="Sylfaen" w:hAnsi="Sylfaen" w:cs="Times New Roman"/>
          <w:lang w:val="ka-GE"/>
        </w:rPr>
        <w:t xml:space="preserve">, </w:t>
      </w:r>
      <w:r w:rsidR="00A82FE7" w:rsidRPr="00ED5930">
        <w:rPr>
          <w:rFonts w:ascii="Sylfaen" w:hAnsi="Sylfaen"/>
          <w:lang w:val="ka-GE"/>
        </w:rPr>
        <w:t>რომელიც</w:t>
      </w:r>
      <w:r w:rsidR="00A82FE7" w:rsidRPr="00ED5930">
        <w:rPr>
          <w:rFonts w:ascii="Sylfaen" w:hAnsi="Sylfaen" w:cs="Times New Roman"/>
          <w:lang w:val="ka-GE"/>
        </w:rPr>
        <w:t xml:space="preserve"> </w:t>
      </w:r>
      <w:r w:rsidR="00A82FE7" w:rsidRPr="00ED5930">
        <w:rPr>
          <w:rFonts w:ascii="Sylfaen" w:hAnsi="Sylfaen"/>
          <w:lang w:val="ka-GE"/>
        </w:rPr>
        <w:t>კანონის</w:t>
      </w:r>
      <w:r w:rsidR="00A82FE7" w:rsidRPr="00ED5930">
        <w:rPr>
          <w:rFonts w:ascii="Sylfaen" w:hAnsi="Sylfaen" w:cs="Times New Roman"/>
          <w:lang w:val="ka-GE"/>
        </w:rPr>
        <w:t xml:space="preserve"> </w:t>
      </w:r>
      <w:r w:rsidR="00A82FE7" w:rsidRPr="00ED5930">
        <w:rPr>
          <w:rFonts w:ascii="Sylfaen" w:hAnsi="Sylfaen"/>
          <w:lang w:val="ka-GE"/>
        </w:rPr>
        <w:t>ან</w:t>
      </w:r>
      <w:r w:rsidR="00A82FE7" w:rsidRPr="00ED5930">
        <w:rPr>
          <w:rFonts w:ascii="Sylfaen" w:hAnsi="Sylfaen" w:cs="Times New Roman"/>
          <w:lang w:val="ka-GE"/>
        </w:rPr>
        <w:t xml:space="preserve"> </w:t>
      </w:r>
      <w:r w:rsidR="00A82FE7" w:rsidRPr="00ED5930">
        <w:rPr>
          <w:rFonts w:ascii="Sylfaen" w:hAnsi="Sylfaen"/>
          <w:lang w:val="ka-GE"/>
        </w:rPr>
        <w:t>გარიგების</w:t>
      </w:r>
      <w:r w:rsidR="00A82FE7" w:rsidRPr="00ED5930">
        <w:rPr>
          <w:rFonts w:ascii="Sylfaen" w:hAnsi="Sylfaen" w:cs="Times New Roman"/>
          <w:lang w:val="ka-GE"/>
        </w:rPr>
        <w:t xml:space="preserve"> </w:t>
      </w:r>
      <w:r w:rsidR="00A82FE7" w:rsidRPr="00ED5930">
        <w:rPr>
          <w:rFonts w:ascii="Sylfaen" w:hAnsi="Sylfaen"/>
          <w:lang w:val="ka-GE"/>
        </w:rPr>
        <w:t>საფუძველზე</w:t>
      </w:r>
      <w:r w:rsidR="00A82FE7" w:rsidRPr="00ED5930">
        <w:rPr>
          <w:rFonts w:ascii="Sylfaen" w:hAnsi="Sylfaen" w:cs="Times New Roman"/>
          <w:lang w:val="ka-GE"/>
        </w:rPr>
        <w:t xml:space="preserve"> </w:t>
      </w:r>
      <w:r w:rsidR="00A82FE7" w:rsidRPr="00ED5930">
        <w:rPr>
          <w:rFonts w:ascii="Sylfaen" w:hAnsi="Sylfaen"/>
          <w:lang w:val="ka-GE"/>
        </w:rPr>
        <w:t>იღებს</w:t>
      </w:r>
      <w:r w:rsidR="00A82FE7" w:rsidRPr="00ED5930">
        <w:rPr>
          <w:rFonts w:ascii="Sylfaen" w:hAnsi="Sylfaen" w:cs="Times New Roman"/>
          <w:lang w:val="ka-GE"/>
        </w:rPr>
        <w:t xml:space="preserve"> </w:t>
      </w:r>
      <w:r w:rsidR="00A82FE7" w:rsidRPr="00ED5930">
        <w:rPr>
          <w:rFonts w:ascii="Sylfaen" w:hAnsi="Sylfaen"/>
          <w:lang w:val="ka-GE"/>
        </w:rPr>
        <w:t>ფულად</w:t>
      </w:r>
      <w:r w:rsidR="00A82FE7" w:rsidRPr="00ED5930">
        <w:rPr>
          <w:rFonts w:ascii="Sylfaen" w:hAnsi="Sylfaen" w:cs="Times New Roman"/>
          <w:lang w:val="ka-GE"/>
        </w:rPr>
        <w:t xml:space="preserve"> </w:t>
      </w:r>
      <w:r w:rsidR="00A82FE7" w:rsidRPr="00ED5930">
        <w:rPr>
          <w:rFonts w:ascii="Sylfaen" w:hAnsi="Sylfaen"/>
          <w:lang w:val="ka-GE"/>
        </w:rPr>
        <w:t>ან</w:t>
      </w:r>
      <w:r w:rsidR="00A82FE7" w:rsidRPr="00ED5930">
        <w:rPr>
          <w:rFonts w:ascii="Sylfaen" w:hAnsi="Sylfaen" w:cs="Times New Roman"/>
          <w:lang w:val="ka-GE"/>
        </w:rPr>
        <w:t xml:space="preserve"> </w:t>
      </w:r>
      <w:r w:rsidR="00A82FE7" w:rsidRPr="00ED5930">
        <w:rPr>
          <w:rFonts w:ascii="Sylfaen" w:hAnsi="Sylfaen"/>
          <w:lang w:val="ka-GE"/>
        </w:rPr>
        <w:t>სხვა</w:t>
      </w:r>
      <w:r w:rsidR="00A82FE7" w:rsidRPr="00ED5930">
        <w:rPr>
          <w:rFonts w:ascii="Sylfaen" w:hAnsi="Sylfaen" w:cs="Times New Roman"/>
          <w:lang w:val="ka-GE"/>
        </w:rPr>
        <w:t xml:space="preserve"> </w:t>
      </w:r>
      <w:r w:rsidR="00A82FE7" w:rsidRPr="00ED5930">
        <w:rPr>
          <w:rFonts w:ascii="Sylfaen" w:hAnsi="Sylfaen"/>
          <w:lang w:val="ka-GE"/>
        </w:rPr>
        <w:t>სარგებელს</w:t>
      </w:r>
      <w:r w:rsidR="00A82FE7" w:rsidRPr="00ED5930">
        <w:rPr>
          <w:rFonts w:ascii="Sylfaen" w:hAnsi="Sylfaen" w:cs="Times New Roman"/>
          <w:lang w:val="ka-GE"/>
        </w:rPr>
        <w:t xml:space="preserve"> </w:t>
      </w:r>
      <w:r w:rsidR="00A82FE7" w:rsidRPr="00ED5930">
        <w:rPr>
          <w:rFonts w:ascii="Sylfaen" w:hAnsi="Sylfaen"/>
          <w:lang w:val="ka-GE"/>
        </w:rPr>
        <w:t>და</w:t>
      </w:r>
      <w:r w:rsidR="00A82FE7" w:rsidRPr="00ED5930">
        <w:rPr>
          <w:rFonts w:ascii="Sylfaen" w:hAnsi="Sylfaen" w:cs="Times New Roman"/>
          <w:lang w:val="ka-GE"/>
        </w:rPr>
        <w:t xml:space="preserve"> </w:t>
      </w:r>
      <w:r w:rsidR="00A82FE7" w:rsidRPr="00ED5930">
        <w:rPr>
          <w:rFonts w:ascii="Sylfaen" w:hAnsi="Sylfaen"/>
          <w:lang w:val="ka-GE"/>
        </w:rPr>
        <w:t>ამ</w:t>
      </w:r>
      <w:r w:rsidR="00A82FE7" w:rsidRPr="00ED5930">
        <w:rPr>
          <w:rFonts w:ascii="Sylfaen" w:hAnsi="Sylfaen" w:cs="Times New Roman"/>
          <w:lang w:val="ka-GE"/>
        </w:rPr>
        <w:t xml:space="preserve"> </w:t>
      </w:r>
      <w:r w:rsidR="00A82FE7" w:rsidRPr="00ED5930">
        <w:rPr>
          <w:rFonts w:ascii="Sylfaen" w:hAnsi="Sylfaen"/>
          <w:lang w:val="ka-GE"/>
        </w:rPr>
        <w:t>სარგებლის</w:t>
      </w:r>
      <w:r w:rsidR="00A82FE7" w:rsidRPr="00ED5930">
        <w:rPr>
          <w:rFonts w:ascii="Sylfaen" w:hAnsi="Sylfaen" w:cs="Times New Roman"/>
          <w:lang w:val="ka-GE"/>
        </w:rPr>
        <w:t xml:space="preserve"> </w:t>
      </w:r>
      <w:r w:rsidR="00A82FE7" w:rsidRPr="00ED5930">
        <w:rPr>
          <w:rFonts w:ascii="Sylfaen" w:hAnsi="Sylfaen"/>
          <w:lang w:val="ka-GE"/>
        </w:rPr>
        <w:t>სხვა</w:t>
      </w:r>
      <w:r w:rsidR="00A82FE7" w:rsidRPr="00ED5930">
        <w:rPr>
          <w:rFonts w:ascii="Sylfaen" w:hAnsi="Sylfaen" w:cs="Times New Roman"/>
          <w:lang w:val="ka-GE"/>
        </w:rPr>
        <w:t xml:space="preserve"> </w:t>
      </w:r>
      <w:r w:rsidR="00A82FE7" w:rsidRPr="00ED5930">
        <w:rPr>
          <w:rFonts w:ascii="Sylfaen" w:hAnsi="Sylfaen"/>
          <w:lang w:val="ka-GE"/>
        </w:rPr>
        <w:t>პირისთვის</w:t>
      </w:r>
      <w:r w:rsidR="00A82FE7" w:rsidRPr="00ED5930">
        <w:rPr>
          <w:rFonts w:ascii="Sylfaen" w:hAnsi="Sylfaen" w:cs="Times New Roman"/>
          <w:lang w:val="ka-GE"/>
        </w:rPr>
        <w:t xml:space="preserve"> </w:t>
      </w:r>
      <w:r w:rsidR="00A82FE7" w:rsidRPr="00ED5930">
        <w:rPr>
          <w:rFonts w:ascii="Sylfaen" w:hAnsi="Sylfaen"/>
          <w:lang w:val="ka-GE"/>
        </w:rPr>
        <w:t>გადაცემის</w:t>
      </w:r>
      <w:r w:rsidR="00A82FE7" w:rsidRPr="00ED5930">
        <w:rPr>
          <w:rFonts w:ascii="Sylfaen" w:hAnsi="Sylfaen" w:cs="Times New Roman"/>
          <w:lang w:val="ka-GE"/>
        </w:rPr>
        <w:t xml:space="preserve"> </w:t>
      </w:r>
      <w:r w:rsidR="00A82FE7" w:rsidRPr="00ED5930">
        <w:rPr>
          <w:rFonts w:ascii="Sylfaen" w:hAnsi="Sylfaen"/>
          <w:lang w:val="ka-GE"/>
        </w:rPr>
        <w:t>ვალდებულება</w:t>
      </w:r>
      <w:r w:rsidR="00A82FE7" w:rsidRPr="00ED5930">
        <w:rPr>
          <w:rFonts w:ascii="Sylfaen" w:hAnsi="Sylfaen" w:cs="Times New Roman"/>
          <w:lang w:val="ka-GE"/>
        </w:rPr>
        <w:t xml:space="preserve"> </w:t>
      </w:r>
      <w:r w:rsidR="00A82FE7" w:rsidRPr="00ED5930">
        <w:rPr>
          <w:rFonts w:ascii="Sylfaen" w:hAnsi="Sylfaen"/>
          <w:lang w:val="ka-GE"/>
        </w:rPr>
        <w:t>არ</w:t>
      </w:r>
      <w:r w:rsidR="00A82FE7" w:rsidRPr="00ED5930">
        <w:rPr>
          <w:rFonts w:ascii="Sylfaen" w:hAnsi="Sylfaen" w:cs="Times New Roman"/>
          <w:lang w:val="ka-GE"/>
        </w:rPr>
        <w:t xml:space="preserve"> </w:t>
      </w:r>
      <w:r w:rsidR="00A82FE7" w:rsidRPr="00ED5930">
        <w:rPr>
          <w:rFonts w:ascii="Sylfaen" w:hAnsi="Sylfaen"/>
          <w:lang w:val="ka-GE"/>
        </w:rPr>
        <w:t>აკისრია</w:t>
      </w:r>
      <w:r w:rsidR="00A82FE7" w:rsidRPr="0064154A">
        <w:rPr>
          <w:rFonts w:ascii="Sylfaen" w:hAnsi="Sylfaen" w:cs="Times New Roman"/>
          <w:lang w:val="ka-GE"/>
        </w:rPr>
        <w:t xml:space="preserve">, </w:t>
      </w:r>
      <w:r w:rsidR="00A82FE7" w:rsidRPr="00ED5930">
        <w:rPr>
          <w:rFonts w:ascii="Sylfaen" w:hAnsi="Sylfaen"/>
          <w:lang w:val="ka-GE"/>
        </w:rPr>
        <w:t>ხოლო</w:t>
      </w:r>
      <w:r w:rsidR="00A82FE7" w:rsidRPr="00ED5930">
        <w:rPr>
          <w:rFonts w:ascii="Sylfaen" w:hAnsi="Sylfaen" w:cs="Times New Roman"/>
          <w:lang w:val="ka-GE"/>
        </w:rPr>
        <w:t xml:space="preserve"> </w:t>
      </w:r>
      <w:r w:rsidR="00A82FE7" w:rsidRPr="00ED5930">
        <w:rPr>
          <w:rFonts w:ascii="Sylfaen" w:hAnsi="Sylfaen"/>
          <w:lang w:val="ka-GE"/>
        </w:rPr>
        <w:t>თუ</w:t>
      </w:r>
      <w:r w:rsidR="00A82FE7" w:rsidRPr="00ED5930">
        <w:rPr>
          <w:rFonts w:ascii="Sylfaen" w:hAnsi="Sylfaen" w:cs="Times New Roman"/>
          <w:lang w:val="ka-GE"/>
        </w:rPr>
        <w:t xml:space="preserve"> </w:t>
      </w:r>
      <w:r w:rsidR="00A82FE7" w:rsidRPr="00ED5930">
        <w:rPr>
          <w:rFonts w:ascii="Sylfaen" w:hAnsi="Sylfaen"/>
          <w:lang w:val="ka-GE"/>
        </w:rPr>
        <w:t>ბენეფიციარი</w:t>
      </w:r>
      <w:r w:rsidR="00A82FE7" w:rsidRPr="00ED5930">
        <w:rPr>
          <w:rFonts w:ascii="Sylfaen" w:hAnsi="Sylfaen" w:cs="Times New Roman"/>
          <w:lang w:val="ka-GE"/>
        </w:rPr>
        <w:t xml:space="preserve"> </w:t>
      </w:r>
      <w:r w:rsidR="00A82FE7" w:rsidRPr="00ED5930">
        <w:rPr>
          <w:rFonts w:ascii="Sylfaen" w:hAnsi="Sylfaen"/>
          <w:lang w:val="ka-GE"/>
        </w:rPr>
        <w:t>მესაკუთრე</w:t>
      </w:r>
      <w:r w:rsidR="00A82FE7" w:rsidRPr="00ED5930">
        <w:rPr>
          <w:rFonts w:ascii="Sylfaen" w:hAnsi="Sylfaen" w:cs="Times New Roman"/>
          <w:lang w:val="ka-GE"/>
        </w:rPr>
        <w:t xml:space="preserve"> </w:t>
      </w:r>
      <w:r w:rsidR="00A82FE7" w:rsidRPr="00ED5930">
        <w:rPr>
          <w:rFonts w:ascii="Sylfaen" w:hAnsi="Sylfaen"/>
          <w:lang w:val="ka-GE"/>
        </w:rPr>
        <w:t>არის</w:t>
      </w:r>
      <w:r w:rsidR="00A82FE7" w:rsidRPr="00ED5930">
        <w:rPr>
          <w:rFonts w:ascii="Sylfaen" w:hAnsi="Sylfaen" w:cs="Times New Roman"/>
          <w:lang w:val="ka-GE"/>
        </w:rPr>
        <w:t xml:space="preserve"> </w:t>
      </w:r>
      <w:r w:rsidR="00A82FE7" w:rsidRPr="00ED5930">
        <w:rPr>
          <w:rFonts w:ascii="Sylfaen" w:hAnsi="Sylfaen"/>
          <w:lang w:val="ka-GE"/>
        </w:rPr>
        <w:t>არასამეწარმეო</w:t>
      </w:r>
      <w:r w:rsidR="00A82FE7" w:rsidRPr="0064154A">
        <w:rPr>
          <w:rFonts w:ascii="Sylfaen" w:hAnsi="Sylfaen" w:cs="Times New Roman"/>
          <w:lang w:val="ka-GE"/>
        </w:rPr>
        <w:t xml:space="preserve"> (</w:t>
      </w:r>
      <w:r w:rsidR="00A82FE7" w:rsidRPr="00ED5930">
        <w:rPr>
          <w:rFonts w:ascii="Sylfaen" w:hAnsi="Sylfaen"/>
          <w:lang w:val="ka-GE"/>
        </w:rPr>
        <w:t>არაკომერციული</w:t>
      </w:r>
      <w:r w:rsidR="00A82FE7" w:rsidRPr="0064154A">
        <w:rPr>
          <w:rFonts w:ascii="Sylfaen" w:hAnsi="Sylfaen" w:cs="Times New Roman"/>
          <w:lang w:val="ka-GE"/>
        </w:rPr>
        <w:t xml:space="preserve">) </w:t>
      </w:r>
      <w:r w:rsidR="00A82FE7" w:rsidRPr="00ED5930">
        <w:rPr>
          <w:rFonts w:ascii="Sylfaen" w:hAnsi="Sylfaen"/>
          <w:lang w:val="ka-GE"/>
        </w:rPr>
        <w:t>მიზნებისთვის</w:t>
      </w:r>
      <w:r w:rsidR="00A82FE7" w:rsidRPr="00ED5930">
        <w:rPr>
          <w:rFonts w:ascii="Sylfaen" w:hAnsi="Sylfaen" w:cs="Times New Roman"/>
          <w:lang w:val="ka-GE"/>
        </w:rPr>
        <w:t xml:space="preserve"> </w:t>
      </w:r>
      <w:r w:rsidR="00A82FE7" w:rsidRPr="00ED5930">
        <w:rPr>
          <w:rFonts w:ascii="Sylfaen" w:hAnsi="Sylfaen"/>
          <w:lang w:val="ka-GE"/>
        </w:rPr>
        <w:t>შექმნილი</w:t>
      </w:r>
      <w:r w:rsidR="00A82FE7" w:rsidRPr="00ED5930">
        <w:rPr>
          <w:rFonts w:ascii="Sylfaen" w:hAnsi="Sylfaen" w:cs="Times New Roman"/>
          <w:lang w:val="ka-GE"/>
        </w:rPr>
        <w:t xml:space="preserve"> </w:t>
      </w:r>
      <w:r w:rsidR="00A82FE7" w:rsidRPr="00ED5930">
        <w:rPr>
          <w:rFonts w:ascii="Sylfaen" w:hAnsi="Sylfaen"/>
          <w:lang w:val="ka-GE"/>
        </w:rPr>
        <w:t>იურიდიული</w:t>
      </w:r>
      <w:r w:rsidR="00A82FE7" w:rsidRPr="00ED5930">
        <w:rPr>
          <w:rFonts w:ascii="Sylfaen" w:hAnsi="Sylfaen" w:cs="Times New Roman"/>
          <w:lang w:val="ka-GE"/>
        </w:rPr>
        <w:t xml:space="preserve"> </w:t>
      </w:r>
      <w:r w:rsidR="00A82FE7" w:rsidRPr="00ED5930">
        <w:rPr>
          <w:rFonts w:ascii="Sylfaen" w:hAnsi="Sylfaen"/>
          <w:lang w:val="ka-GE"/>
        </w:rPr>
        <w:t>პირი</w:t>
      </w:r>
      <w:r w:rsidR="00A82FE7" w:rsidRPr="00ED5930">
        <w:rPr>
          <w:rFonts w:ascii="Sylfaen" w:hAnsi="Sylfaen" w:cs="Times New Roman"/>
          <w:lang w:val="ka-GE"/>
        </w:rPr>
        <w:t xml:space="preserve"> </w:t>
      </w:r>
      <w:r w:rsidR="00A82FE7" w:rsidRPr="00ED5930">
        <w:rPr>
          <w:rFonts w:ascii="Sylfaen" w:hAnsi="Sylfaen"/>
          <w:lang w:val="ka-GE"/>
        </w:rPr>
        <w:t>ან</w:t>
      </w:r>
      <w:r w:rsidR="00A82FE7" w:rsidRPr="00ED5930">
        <w:rPr>
          <w:rFonts w:ascii="Sylfaen" w:hAnsi="Sylfaen" w:cs="Times New Roman"/>
          <w:lang w:val="ka-GE"/>
        </w:rPr>
        <w:t xml:space="preserve"> </w:t>
      </w:r>
      <w:r w:rsidR="00A82FE7" w:rsidRPr="00ED5930">
        <w:rPr>
          <w:rFonts w:ascii="Sylfaen" w:hAnsi="Sylfaen"/>
          <w:lang w:val="ka-GE"/>
        </w:rPr>
        <w:t>მესაკუთრე</w:t>
      </w:r>
      <w:r w:rsidR="00A82FE7" w:rsidRPr="00ED5930">
        <w:rPr>
          <w:rFonts w:ascii="Sylfaen" w:hAnsi="Sylfaen" w:cs="Times New Roman"/>
          <w:lang w:val="ka-GE"/>
        </w:rPr>
        <w:t xml:space="preserve"> </w:t>
      </w:r>
      <w:r w:rsidR="00A82FE7" w:rsidRPr="00ED5930">
        <w:rPr>
          <w:rFonts w:ascii="Sylfaen" w:hAnsi="Sylfaen"/>
          <w:lang w:val="ka-GE"/>
        </w:rPr>
        <w:t>იურიდიულ</w:t>
      </w:r>
      <w:r w:rsidR="00A82FE7" w:rsidRPr="00ED5930">
        <w:rPr>
          <w:rFonts w:ascii="Sylfaen" w:hAnsi="Sylfaen" w:cs="Times New Roman"/>
          <w:lang w:val="ka-GE"/>
        </w:rPr>
        <w:t xml:space="preserve"> </w:t>
      </w:r>
      <w:r w:rsidR="00A82FE7" w:rsidRPr="00ED5930">
        <w:rPr>
          <w:rFonts w:ascii="Sylfaen" w:hAnsi="Sylfaen"/>
          <w:lang w:val="ka-GE"/>
        </w:rPr>
        <w:t>პირს</w:t>
      </w:r>
      <w:r w:rsidR="00A82FE7" w:rsidRPr="00ED5930">
        <w:rPr>
          <w:rFonts w:ascii="Sylfaen" w:hAnsi="Sylfaen" w:cs="Times New Roman"/>
          <w:lang w:val="ka-GE"/>
        </w:rPr>
        <w:t xml:space="preserve"> </w:t>
      </w:r>
      <w:r w:rsidR="00A82FE7" w:rsidRPr="00ED5930">
        <w:rPr>
          <w:rFonts w:ascii="Sylfaen" w:hAnsi="Sylfaen"/>
          <w:lang w:val="ka-GE"/>
        </w:rPr>
        <w:t>არ</w:t>
      </w:r>
      <w:r w:rsidR="00A82FE7" w:rsidRPr="00ED5930">
        <w:rPr>
          <w:rFonts w:ascii="Sylfaen" w:hAnsi="Sylfaen" w:cs="Times New Roman"/>
          <w:lang w:val="ka-GE"/>
        </w:rPr>
        <w:t xml:space="preserve"> </w:t>
      </w:r>
      <w:r w:rsidR="00A82FE7" w:rsidRPr="00ED5930">
        <w:rPr>
          <w:rFonts w:ascii="Sylfaen" w:hAnsi="Sylfaen"/>
          <w:lang w:val="ka-GE"/>
        </w:rPr>
        <w:t>ჰყავს</w:t>
      </w:r>
      <w:r w:rsidR="00A82FE7" w:rsidRPr="00ED5930">
        <w:rPr>
          <w:rFonts w:ascii="Sylfaen" w:hAnsi="Sylfaen" w:cs="Times New Roman"/>
          <w:lang w:val="ka-GE"/>
        </w:rPr>
        <w:t xml:space="preserve"> </w:t>
      </w:r>
      <w:r w:rsidR="00A82FE7" w:rsidRPr="00ED5930">
        <w:rPr>
          <w:rFonts w:ascii="Sylfaen" w:hAnsi="Sylfaen"/>
          <w:lang w:val="ka-GE"/>
        </w:rPr>
        <w:t>მნიშვნელოვანი</w:t>
      </w:r>
      <w:r w:rsidR="00A82FE7" w:rsidRPr="00ED5930">
        <w:rPr>
          <w:rFonts w:ascii="Sylfaen" w:hAnsi="Sylfaen" w:cs="Times New Roman"/>
          <w:lang w:val="ka-GE"/>
        </w:rPr>
        <w:t xml:space="preserve"> </w:t>
      </w:r>
      <w:r w:rsidR="00A82FE7" w:rsidRPr="00ED5930">
        <w:rPr>
          <w:rFonts w:ascii="Sylfaen" w:hAnsi="Sylfaen"/>
          <w:lang w:val="ka-GE"/>
        </w:rPr>
        <w:t>წილის</w:t>
      </w:r>
      <w:r w:rsidR="00A82FE7" w:rsidRPr="00ED5930">
        <w:rPr>
          <w:rFonts w:ascii="Sylfaen" w:hAnsi="Sylfaen" w:cs="Times New Roman"/>
          <w:lang w:val="ka-GE"/>
        </w:rPr>
        <w:t xml:space="preserve"> </w:t>
      </w:r>
      <w:r w:rsidR="00A82FE7" w:rsidRPr="00ED5930">
        <w:rPr>
          <w:rFonts w:ascii="Sylfaen" w:hAnsi="Sylfaen"/>
          <w:lang w:val="ka-GE"/>
        </w:rPr>
        <w:t>მესაკუთრე</w:t>
      </w:r>
      <w:r w:rsidR="00A82FE7" w:rsidRPr="00ED5930">
        <w:rPr>
          <w:rFonts w:ascii="Sylfaen" w:hAnsi="Sylfaen" w:cs="Times New Roman"/>
          <w:lang w:val="ka-GE"/>
        </w:rPr>
        <w:t xml:space="preserve"> </w:t>
      </w:r>
      <w:r w:rsidR="00A82FE7" w:rsidRPr="00ED5930">
        <w:rPr>
          <w:rFonts w:ascii="Sylfaen" w:hAnsi="Sylfaen"/>
          <w:lang w:val="ka-GE"/>
        </w:rPr>
        <w:t>პირი</w:t>
      </w:r>
      <w:r w:rsidR="00A82FE7" w:rsidRPr="0064154A">
        <w:rPr>
          <w:rFonts w:ascii="Sylfaen" w:hAnsi="Sylfaen" w:cs="Times New Roman"/>
          <w:lang w:val="ka-GE"/>
        </w:rPr>
        <w:t xml:space="preserve"> – </w:t>
      </w:r>
      <w:r w:rsidR="00A82FE7" w:rsidRPr="00ED5930">
        <w:rPr>
          <w:rFonts w:ascii="Sylfaen" w:hAnsi="Sylfaen"/>
          <w:lang w:val="ka-GE"/>
        </w:rPr>
        <w:t>მისი</w:t>
      </w:r>
      <w:r w:rsidR="00A82FE7" w:rsidRPr="00ED5930">
        <w:rPr>
          <w:rFonts w:ascii="Sylfaen" w:hAnsi="Sylfaen" w:cs="Times New Roman"/>
          <w:lang w:val="ka-GE"/>
        </w:rPr>
        <w:t xml:space="preserve"> </w:t>
      </w:r>
      <w:r w:rsidR="00A82FE7" w:rsidRPr="00ED5930">
        <w:rPr>
          <w:rFonts w:ascii="Sylfaen" w:hAnsi="Sylfaen"/>
          <w:lang w:val="ka-GE"/>
        </w:rPr>
        <w:t>მმართველი</w:t>
      </w:r>
      <w:r w:rsidR="00A82FE7" w:rsidRPr="00ED5930">
        <w:rPr>
          <w:rFonts w:ascii="Sylfaen" w:hAnsi="Sylfaen" w:cs="Times New Roman"/>
          <w:lang w:val="ka-GE"/>
        </w:rPr>
        <w:t xml:space="preserve"> </w:t>
      </w:r>
      <w:r w:rsidR="00A82FE7" w:rsidRPr="00ED5930">
        <w:rPr>
          <w:rFonts w:ascii="Sylfaen" w:hAnsi="Sylfaen"/>
          <w:lang w:val="ka-GE"/>
        </w:rPr>
        <w:t>ორგანოს</w:t>
      </w:r>
      <w:r w:rsidR="00A82FE7" w:rsidRPr="00ED5930">
        <w:rPr>
          <w:rFonts w:ascii="Sylfaen" w:hAnsi="Sylfaen" w:cs="Times New Roman"/>
          <w:lang w:val="ka-GE"/>
        </w:rPr>
        <w:t xml:space="preserve"> </w:t>
      </w:r>
      <w:r w:rsidR="00A82FE7" w:rsidRPr="00ED5930">
        <w:rPr>
          <w:rFonts w:ascii="Sylfaen" w:hAnsi="Sylfaen"/>
          <w:lang w:val="ka-GE"/>
        </w:rPr>
        <w:t>წევრი</w:t>
      </w:r>
      <w:r w:rsidR="00A82FE7" w:rsidRPr="0064154A">
        <w:rPr>
          <w:rFonts w:ascii="Sylfaen" w:hAnsi="Sylfaen" w:cs="Times New Roman"/>
          <w:lang w:val="ka-GE"/>
        </w:rPr>
        <w:t>;  </w:t>
      </w:r>
    </w:p>
    <w:p w14:paraId="4F29F5AC" w14:textId="77777777" w:rsidR="007A345D" w:rsidRPr="00ED5930" w:rsidRDefault="00A35A68" w:rsidP="00070EF3">
      <w:pPr>
        <w:autoSpaceDE w:val="0"/>
        <w:autoSpaceDN w:val="0"/>
        <w:spacing w:after="40" w:line="240" w:lineRule="auto"/>
        <w:jc w:val="both"/>
        <w:rPr>
          <w:rFonts w:ascii="Sylfaen" w:hAnsi="Sylfaen"/>
          <w:lang w:val="ka-GE"/>
        </w:rPr>
      </w:pPr>
      <w:r>
        <w:rPr>
          <w:rFonts w:ascii="Sylfaen" w:hAnsi="Sylfaen"/>
          <w:lang w:val="ka-GE"/>
        </w:rPr>
        <w:t>ნ</w:t>
      </w:r>
      <w:r w:rsidR="007A345D" w:rsidRPr="00ED5930">
        <w:rPr>
          <w:rFonts w:ascii="Sylfaen" w:hAnsi="Sylfaen"/>
          <w:lang w:val="ka-GE"/>
        </w:rPr>
        <w:t xml:space="preserve">) მნიშვნელოვანი წილი – პირის ან ერთობლივად მოქმედ პარტნიორთა/აქციონერთა ჯგუფის პირდაპირ ან არაპირდაპირ მფლობელობაში არსებული </w:t>
      </w:r>
      <w:r w:rsidR="007A345D" w:rsidRPr="00A41DFC">
        <w:rPr>
          <w:rFonts w:ascii="Sylfaen" w:hAnsi="Sylfaen"/>
          <w:lang w:val="ka-GE"/>
        </w:rPr>
        <w:t>პუნქტის განაღდებული</w:t>
      </w:r>
      <w:r w:rsidR="00203570" w:rsidRPr="00A41DFC">
        <w:rPr>
          <w:rFonts w:ascii="Sylfaen" w:hAnsi="Sylfaen"/>
          <w:lang w:val="ka-GE"/>
        </w:rPr>
        <w:t xml:space="preserve"> </w:t>
      </w:r>
      <w:r w:rsidR="007A345D" w:rsidRPr="00A41DFC">
        <w:rPr>
          <w:rFonts w:ascii="Sylfaen" w:hAnsi="Sylfaen"/>
          <w:lang w:val="ka-GE"/>
        </w:rPr>
        <w:t>კაპიტალის ან განცხადებული კაპიტალის ან/და ხმის უფლების მქონე წილის/აქციების</w:t>
      </w:r>
      <w:r w:rsidR="007A345D" w:rsidRPr="00ED5930">
        <w:rPr>
          <w:rFonts w:ascii="Sylfaen" w:hAnsi="Sylfaen"/>
          <w:lang w:val="ka-GE"/>
        </w:rPr>
        <w:t xml:space="preserve"> 10%-ზე მეტი წილი ან/და პირის ან ერთობლივად მოქმედ პარტნიორთა/აქციონერთა ჯგუფის მიერ პუნქტზე მნიშვნელოვანი გავლენის მოხდენის შესაძლებლობა, მიუხედავად კაპიტალში ან/და ხმის უფლების მქონე წილში/აქციებში წილის ოდენობისა პუნქტში;</w:t>
      </w:r>
    </w:p>
    <w:p w14:paraId="17C2B81B" w14:textId="77777777" w:rsidR="00D977DB" w:rsidRDefault="00A35A68" w:rsidP="009410F7">
      <w:pPr>
        <w:spacing w:after="40"/>
        <w:jc w:val="both"/>
        <w:rPr>
          <w:rFonts w:ascii="Sylfaen" w:hAnsi="Sylfaen"/>
          <w:lang w:val="ka-GE"/>
        </w:rPr>
      </w:pPr>
      <w:r>
        <w:rPr>
          <w:rFonts w:ascii="Sylfaen" w:hAnsi="Sylfaen"/>
          <w:lang w:val="ka-GE"/>
        </w:rPr>
        <w:t>ო</w:t>
      </w:r>
      <w:r w:rsidR="007A345D" w:rsidRPr="00ED5930">
        <w:rPr>
          <w:rFonts w:ascii="Sylfaen" w:hAnsi="Sylfaen"/>
          <w:lang w:val="ka-GE"/>
        </w:rPr>
        <w:t>) ერთობლივად მოქმედ პარტნიორთა/აქციონერთა ჯგუფი – ახლონათესაური კავშირის (საქართველოს სამოქალაქო კოდექსით განსაზღვრული პირველი რიგისა და მეორე რიგის მემკვიდრეები) მქონე პარტნიორთა/აქციონერთა ჯგუფი, ან პარტნიორები/აქციონერები, რომლებიც ერთმანეთთან, გარდა პუნქტისა, სხვა კომერციული ინტერესებითაც არიან დაკავშირებული</w:t>
      </w:r>
      <w:r w:rsidR="0087752E">
        <w:rPr>
          <w:rFonts w:ascii="Sylfaen" w:hAnsi="Sylfaen"/>
          <w:lang w:val="ka-GE"/>
        </w:rPr>
        <w:t>;</w:t>
      </w:r>
      <w:r w:rsidR="007A345D" w:rsidRPr="00ED5930">
        <w:rPr>
          <w:rFonts w:ascii="Sylfaen" w:hAnsi="Sylfaen"/>
          <w:lang w:val="ka-GE"/>
        </w:rPr>
        <w:t xml:space="preserve"> </w:t>
      </w:r>
    </w:p>
    <w:p w14:paraId="241D9783" w14:textId="77777777" w:rsidR="0041730A" w:rsidRPr="0041730A" w:rsidRDefault="0041730A" w:rsidP="0041730A">
      <w:pPr>
        <w:spacing w:after="40"/>
        <w:jc w:val="both"/>
        <w:rPr>
          <w:rFonts w:ascii="Sylfaen" w:hAnsi="Sylfaen"/>
          <w:lang w:val="ka-GE"/>
        </w:rPr>
      </w:pPr>
      <w:r>
        <w:rPr>
          <w:rFonts w:ascii="Sylfaen" w:hAnsi="Sylfaen"/>
          <w:lang w:val="ka-GE"/>
        </w:rPr>
        <w:t>პ</w:t>
      </w:r>
      <w:r w:rsidRPr="0041730A">
        <w:rPr>
          <w:rFonts w:ascii="Sylfaen" w:hAnsi="Sylfaen"/>
          <w:lang w:val="ka-GE"/>
        </w:rPr>
        <w:t xml:space="preserve">) განცხადებული კაპიტალი – </w:t>
      </w:r>
      <w:r>
        <w:rPr>
          <w:rFonts w:ascii="Sylfaen" w:hAnsi="Sylfaen"/>
          <w:lang w:val="ka-GE"/>
        </w:rPr>
        <w:t>პუნქტის</w:t>
      </w:r>
      <w:r w:rsidRPr="0041730A">
        <w:rPr>
          <w:rFonts w:ascii="Sylfaen" w:hAnsi="Sylfaen"/>
          <w:lang w:val="ka-GE"/>
        </w:rPr>
        <w:t xml:space="preserve"> პარტნიორთა/აქციონერთა მიერ დათქმული და </w:t>
      </w:r>
      <w:r>
        <w:rPr>
          <w:rFonts w:ascii="Sylfaen" w:hAnsi="Sylfaen"/>
          <w:lang w:val="ka-GE"/>
        </w:rPr>
        <w:t>პუნქტის</w:t>
      </w:r>
      <w:r w:rsidRPr="0041730A">
        <w:rPr>
          <w:rFonts w:ascii="Sylfaen" w:hAnsi="Sylfaen"/>
          <w:lang w:val="ka-GE"/>
        </w:rPr>
        <w:t xml:space="preserve"> წესდებით გათვალისწინებული კაპიტალი</w:t>
      </w:r>
      <w:r>
        <w:rPr>
          <w:rFonts w:ascii="Sylfaen" w:hAnsi="Sylfaen"/>
          <w:lang w:val="ka-GE"/>
        </w:rPr>
        <w:t>;</w:t>
      </w:r>
    </w:p>
    <w:p w14:paraId="1E4A3CCE" w14:textId="77777777" w:rsidR="0041730A" w:rsidRPr="00ED5930" w:rsidRDefault="0041730A" w:rsidP="0041730A">
      <w:pPr>
        <w:spacing w:after="40"/>
        <w:jc w:val="both"/>
        <w:rPr>
          <w:rFonts w:ascii="Sylfaen" w:hAnsi="Sylfaen"/>
          <w:lang w:val="ka-GE"/>
        </w:rPr>
      </w:pPr>
      <w:r>
        <w:rPr>
          <w:rFonts w:ascii="Sylfaen" w:hAnsi="Sylfaen"/>
          <w:lang w:val="ka-GE"/>
        </w:rPr>
        <w:t>ჟ</w:t>
      </w:r>
      <w:r w:rsidRPr="0041730A">
        <w:rPr>
          <w:rFonts w:ascii="Sylfaen" w:hAnsi="Sylfaen"/>
          <w:lang w:val="ka-GE"/>
        </w:rPr>
        <w:t>) განაღდებული კაპიტალი – განცხადებული კაპიტალის ფაქტობრივად შევსებული ნაწილი;</w:t>
      </w:r>
    </w:p>
    <w:p w14:paraId="210B77DD" w14:textId="77777777" w:rsidR="004B3BAB" w:rsidRDefault="0041730A" w:rsidP="00D8388C">
      <w:pPr>
        <w:autoSpaceDE w:val="0"/>
        <w:autoSpaceDN w:val="0"/>
        <w:spacing w:after="40" w:line="240" w:lineRule="auto"/>
        <w:jc w:val="both"/>
        <w:rPr>
          <w:rFonts w:ascii="Sylfaen" w:hAnsi="Sylfaen" w:cs="Times New Roman"/>
          <w:lang w:val="ka-GE"/>
        </w:rPr>
      </w:pPr>
      <w:r>
        <w:rPr>
          <w:rFonts w:ascii="Sylfaen" w:hAnsi="Sylfaen"/>
          <w:lang w:val="ka-GE"/>
        </w:rPr>
        <w:t>რ</w:t>
      </w:r>
      <w:r w:rsidR="00D8388C" w:rsidRPr="00ED5930">
        <w:rPr>
          <w:rFonts w:ascii="Sylfaen" w:hAnsi="Sylfaen"/>
          <w:lang w:val="ka-GE"/>
        </w:rPr>
        <w:t>) საოპერაციო ფართი - მომხმარებლებისა</w:t>
      </w:r>
      <w:r w:rsidR="00D8388C" w:rsidRPr="00ED5930">
        <w:rPr>
          <w:rFonts w:ascii="Sylfaen" w:hAnsi="Sylfaen" w:cs="Times New Roman"/>
          <w:lang w:val="ka-GE"/>
        </w:rPr>
        <w:t xml:space="preserve"> </w:t>
      </w:r>
      <w:r w:rsidR="00D8388C" w:rsidRPr="00ED5930">
        <w:rPr>
          <w:rFonts w:ascii="Sylfaen" w:hAnsi="Sylfaen"/>
          <w:lang w:val="ka-GE"/>
        </w:rPr>
        <w:t>და</w:t>
      </w:r>
      <w:r w:rsidR="00D8388C" w:rsidRPr="00ED5930">
        <w:rPr>
          <w:rFonts w:ascii="Sylfaen" w:hAnsi="Sylfaen" w:cs="Times New Roman"/>
          <w:lang w:val="ka-GE"/>
        </w:rPr>
        <w:t xml:space="preserve"> </w:t>
      </w:r>
      <w:r w:rsidR="00D8388C" w:rsidRPr="00ED5930">
        <w:rPr>
          <w:rFonts w:ascii="Sylfaen" w:hAnsi="Sylfaen"/>
          <w:lang w:val="ka-GE"/>
        </w:rPr>
        <w:t>სხვა</w:t>
      </w:r>
      <w:r w:rsidR="00D8388C" w:rsidRPr="00ED5930">
        <w:rPr>
          <w:rFonts w:ascii="Sylfaen" w:hAnsi="Sylfaen" w:cs="Times New Roman"/>
          <w:lang w:val="ka-GE"/>
        </w:rPr>
        <w:t xml:space="preserve"> </w:t>
      </w:r>
      <w:r w:rsidR="00D8388C" w:rsidRPr="00ED5930">
        <w:rPr>
          <w:rFonts w:ascii="Sylfaen" w:hAnsi="Sylfaen"/>
          <w:lang w:val="ka-GE"/>
        </w:rPr>
        <w:t>ობიექტებისაგან</w:t>
      </w:r>
      <w:r w:rsidR="00D8388C" w:rsidRPr="00ED5930">
        <w:rPr>
          <w:rFonts w:ascii="Sylfaen" w:hAnsi="Sylfaen" w:cs="Times New Roman"/>
          <w:lang w:val="ka-GE"/>
        </w:rPr>
        <w:t xml:space="preserve"> </w:t>
      </w:r>
      <w:r w:rsidR="00D8388C" w:rsidRPr="00ED5930">
        <w:rPr>
          <w:rFonts w:ascii="Sylfaen" w:hAnsi="Sylfaen"/>
          <w:lang w:val="ka-GE"/>
        </w:rPr>
        <w:t>იზოლირებული</w:t>
      </w:r>
      <w:r w:rsidR="00D8388C" w:rsidRPr="00ED5930">
        <w:rPr>
          <w:rFonts w:ascii="Sylfaen" w:hAnsi="Sylfaen" w:cs="Times New Roman"/>
          <w:lang w:val="ka-GE"/>
        </w:rPr>
        <w:t xml:space="preserve"> </w:t>
      </w:r>
      <w:r w:rsidR="00D8388C" w:rsidRPr="00ED5930">
        <w:rPr>
          <w:rFonts w:ascii="Sylfaen" w:hAnsi="Sylfaen"/>
          <w:lang w:val="ka-GE"/>
        </w:rPr>
        <w:t>ფართი</w:t>
      </w:r>
      <w:r w:rsidR="00D8388C" w:rsidRPr="0064154A">
        <w:rPr>
          <w:rFonts w:ascii="Sylfaen" w:hAnsi="Sylfaen" w:cs="Times New Roman"/>
          <w:lang w:val="ka-GE"/>
        </w:rPr>
        <w:t xml:space="preserve">, </w:t>
      </w:r>
      <w:r w:rsidR="00D8388C" w:rsidRPr="00ED5930">
        <w:rPr>
          <w:rFonts w:ascii="Sylfaen" w:hAnsi="Sylfaen"/>
          <w:lang w:val="ka-GE"/>
        </w:rPr>
        <w:t>რომელიც</w:t>
      </w:r>
      <w:r w:rsidR="00D8388C" w:rsidRPr="00ED5930">
        <w:rPr>
          <w:rFonts w:ascii="Sylfaen" w:hAnsi="Sylfaen" w:cs="Times New Roman"/>
          <w:lang w:val="ka-GE"/>
        </w:rPr>
        <w:t xml:space="preserve"> </w:t>
      </w:r>
      <w:r w:rsidR="00D8388C" w:rsidRPr="00ED5930">
        <w:rPr>
          <w:rFonts w:ascii="Sylfaen" w:hAnsi="Sylfaen"/>
          <w:lang w:val="ka-GE"/>
        </w:rPr>
        <w:t>აღჭურვილია</w:t>
      </w:r>
      <w:r w:rsidR="00D8388C" w:rsidRPr="00ED5930">
        <w:rPr>
          <w:rFonts w:ascii="Sylfaen" w:hAnsi="Sylfaen" w:cs="Times New Roman"/>
          <w:lang w:val="ka-GE"/>
        </w:rPr>
        <w:t xml:space="preserve"> </w:t>
      </w:r>
      <w:r w:rsidR="00D8388C" w:rsidRPr="00ED5930">
        <w:rPr>
          <w:rFonts w:ascii="Sylfaen" w:hAnsi="Sylfaen"/>
          <w:lang w:val="ka-GE"/>
        </w:rPr>
        <w:t>შესაბამისი</w:t>
      </w:r>
      <w:r w:rsidR="00D8388C" w:rsidRPr="00ED5930">
        <w:rPr>
          <w:rFonts w:ascii="Sylfaen" w:hAnsi="Sylfaen" w:cs="Times New Roman"/>
          <w:lang w:val="ka-GE"/>
        </w:rPr>
        <w:t xml:space="preserve"> </w:t>
      </w:r>
      <w:r w:rsidR="00D8388C" w:rsidRPr="00ED5930">
        <w:rPr>
          <w:rFonts w:ascii="Sylfaen" w:hAnsi="Sylfaen"/>
          <w:lang w:val="ka-GE"/>
        </w:rPr>
        <w:t>ტექნიკური</w:t>
      </w:r>
      <w:r w:rsidR="00D8388C" w:rsidRPr="00ED5930">
        <w:rPr>
          <w:rFonts w:ascii="Sylfaen" w:hAnsi="Sylfaen" w:cs="Times New Roman"/>
          <w:lang w:val="ka-GE"/>
        </w:rPr>
        <w:t xml:space="preserve"> </w:t>
      </w:r>
      <w:r w:rsidR="00D8388C" w:rsidRPr="00ED5930">
        <w:rPr>
          <w:rFonts w:ascii="Sylfaen" w:hAnsi="Sylfaen"/>
          <w:lang w:val="ka-GE"/>
        </w:rPr>
        <w:t>საშუალებებით</w:t>
      </w:r>
      <w:r w:rsidR="00D8388C" w:rsidRPr="0064154A">
        <w:rPr>
          <w:rFonts w:ascii="Sylfaen" w:hAnsi="Sylfaen" w:cs="Times New Roman"/>
          <w:lang w:val="ka-GE"/>
        </w:rPr>
        <w:t xml:space="preserve">, </w:t>
      </w:r>
      <w:r w:rsidR="00D8388C" w:rsidRPr="00ED5930">
        <w:rPr>
          <w:rFonts w:ascii="Sylfaen" w:hAnsi="Sylfaen"/>
          <w:lang w:val="ka-GE"/>
        </w:rPr>
        <w:t>სადაც</w:t>
      </w:r>
      <w:r w:rsidR="00D8388C" w:rsidRPr="00ED5930">
        <w:rPr>
          <w:rFonts w:ascii="Sylfaen" w:hAnsi="Sylfaen" w:cs="Times New Roman"/>
          <w:lang w:val="ka-GE"/>
        </w:rPr>
        <w:t xml:space="preserve"> </w:t>
      </w:r>
      <w:r w:rsidR="00D8388C" w:rsidRPr="00ED5930">
        <w:rPr>
          <w:rFonts w:ascii="Sylfaen" w:hAnsi="Sylfaen"/>
          <w:lang w:val="ka-GE"/>
        </w:rPr>
        <w:t>პუნქტის</w:t>
      </w:r>
      <w:r w:rsidR="00D8388C" w:rsidRPr="0064154A">
        <w:rPr>
          <w:rFonts w:ascii="Sylfaen" w:hAnsi="Sylfaen" w:cs="Times New Roman"/>
          <w:lang w:val="ka-GE"/>
        </w:rPr>
        <w:t>/</w:t>
      </w:r>
      <w:r w:rsidR="00D8388C" w:rsidRPr="00ED5930">
        <w:rPr>
          <w:rFonts w:ascii="Sylfaen" w:hAnsi="Sylfaen"/>
          <w:lang w:val="ka-GE"/>
        </w:rPr>
        <w:t>ფილიალის</w:t>
      </w:r>
      <w:r w:rsidR="00D8388C" w:rsidRPr="00ED5930">
        <w:rPr>
          <w:rFonts w:ascii="Sylfaen" w:hAnsi="Sylfaen" w:cs="Times New Roman"/>
          <w:lang w:val="ka-GE"/>
        </w:rPr>
        <w:t xml:space="preserve"> </w:t>
      </w:r>
      <w:r w:rsidR="00D8388C" w:rsidRPr="00ED5930">
        <w:rPr>
          <w:rFonts w:ascii="Sylfaen" w:hAnsi="Sylfaen"/>
          <w:lang w:val="ka-GE"/>
        </w:rPr>
        <w:t>წარმომადგენლის</w:t>
      </w:r>
      <w:r w:rsidR="00D8388C" w:rsidRPr="00ED5930">
        <w:rPr>
          <w:rFonts w:ascii="Sylfaen" w:hAnsi="Sylfaen" w:cs="Times New Roman"/>
          <w:lang w:val="ka-GE"/>
        </w:rPr>
        <w:t xml:space="preserve"> </w:t>
      </w:r>
      <w:r w:rsidR="00D8388C" w:rsidRPr="00ED5930">
        <w:rPr>
          <w:rFonts w:ascii="Sylfaen" w:hAnsi="Sylfaen"/>
          <w:lang w:val="ka-GE"/>
        </w:rPr>
        <w:t>მიერ</w:t>
      </w:r>
      <w:r w:rsidR="00D8388C" w:rsidRPr="00ED5930">
        <w:rPr>
          <w:rFonts w:ascii="Sylfaen" w:hAnsi="Sylfaen" w:cs="Times New Roman"/>
          <w:lang w:val="ka-GE"/>
        </w:rPr>
        <w:t xml:space="preserve"> </w:t>
      </w:r>
      <w:r w:rsidR="00D8388C" w:rsidRPr="00ED5930">
        <w:rPr>
          <w:rFonts w:ascii="Sylfaen" w:hAnsi="Sylfaen"/>
          <w:lang w:val="ka-GE"/>
        </w:rPr>
        <w:t>ხორციელდება</w:t>
      </w:r>
      <w:r w:rsidR="00D8388C" w:rsidRPr="00ED5930">
        <w:rPr>
          <w:rFonts w:ascii="Sylfaen" w:hAnsi="Sylfaen" w:cs="Times New Roman"/>
          <w:lang w:val="ka-GE"/>
        </w:rPr>
        <w:t xml:space="preserve"> </w:t>
      </w:r>
      <w:r w:rsidR="00D8388C" w:rsidRPr="00ED5930">
        <w:rPr>
          <w:rFonts w:ascii="Sylfaen" w:hAnsi="Sylfaen"/>
          <w:lang w:val="ka-GE"/>
        </w:rPr>
        <w:t>ვალუტის</w:t>
      </w:r>
      <w:r w:rsidR="00D8388C" w:rsidRPr="00ED5930">
        <w:rPr>
          <w:rFonts w:ascii="Sylfaen" w:hAnsi="Sylfaen" w:cs="Times New Roman"/>
          <w:lang w:val="ka-GE"/>
        </w:rPr>
        <w:t xml:space="preserve"> ნაღდი ფორმით </w:t>
      </w:r>
      <w:r w:rsidR="006F188D">
        <w:rPr>
          <w:rFonts w:ascii="Sylfaen" w:hAnsi="Sylfaen" w:cs="Times New Roman"/>
          <w:lang w:val="ka-GE"/>
        </w:rPr>
        <w:t>გადაცვლ</w:t>
      </w:r>
      <w:r w:rsidR="00D8388C" w:rsidRPr="00ED5930">
        <w:rPr>
          <w:rFonts w:ascii="Sylfaen" w:hAnsi="Sylfaen" w:cs="Times New Roman"/>
          <w:lang w:val="ka-GE"/>
        </w:rPr>
        <w:t xml:space="preserve">ა </w:t>
      </w:r>
      <w:r w:rsidR="00D8388C" w:rsidRPr="00ED5930">
        <w:rPr>
          <w:rFonts w:ascii="Sylfaen" w:hAnsi="Sylfaen"/>
          <w:lang w:val="ka-GE"/>
        </w:rPr>
        <w:t>და</w:t>
      </w:r>
      <w:r w:rsidR="00D8388C" w:rsidRPr="00ED5930">
        <w:rPr>
          <w:rFonts w:ascii="Sylfaen" w:hAnsi="Sylfaen" w:cs="Times New Roman"/>
          <w:lang w:val="ka-GE"/>
        </w:rPr>
        <w:t xml:space="preserve"> </w:t>
      </w:r>
      <w:r w:rsidR="00D8388C" w:rsidRPr="00ED5930">
        <w:rPr>
          <w:rFonts w:ascii="Sylfaen" w:hAnsi="Sylfaen"/>
          <w:lang w:val="ka-GE"/>
        </w:rPr>
        <w:t>ინახება</w:t>
      </w:r>
      <w:r w:rsidR="00D8388C" w:rsidRPr="00ED5930">
        <w:rPr>
          <w:rFonts w:ascii="Sylfaen" w:hAnsi="Sylfaen" w:cs="Times New Roman"/>
          <w:lang w:val="ka-GE"/>
        </w:rPr>
        <w:t xml:space="preserve"> </w:t>
      </w:r>
      <w:r w:rsidR="00D8388C" w:rsidRPr="00ED5930">
        <w:rPr>
          <w:rFonts w:ascii="Sylfaen" w:hAnsi="Sylfaen"/>
          <w:lang w:val="ka-GE"/>
        </w:rPr>
        <w:t>ამ</w:t>
      </w:r>
      <w:r w:rsidR="00D8388C" w:rsidRPr="00ED5930">
        <w:rPr>
          <w:rFonts w:ascii="Sylfaen" w:hAnsi="Sylfaen" w:cs="Times New Roman"/>
          <w:lang w:val="ka-GE"/>
        </w:rPr>
        <w:t xml:space="preserve"> </w:t>
      </w:r>
      <w:r w:rsidR="00D8388C" w:rsidRPr="00ED5930">
        <w:rPr>
          <w:rFonts w:ascii="Sylfaen" w:hAnsi="Sylfaen"/>
          <w:lang w:val="ka-GE"/>
        </w:rPr>
        <w:t>ოპერაციებთან</w:t>
      </w:r>
      <w:r w:rsidR="00D8388C" w:rsidRPr="00ED5930">
        <w:rPr>
          <w:rFonts w:ascii="Sylfaen" w:hAnsi="Sylfaen" w:cs="Times New Roman"/>
          <w:lang w:val="ka-GE"/>
        </w:rPr>
        <w:t xml:space="preserve"> </w:t>
      </w:r>
      <w:r w:rsidR="00D8388C" w:rsidRPr="00ED5930">
        <w:rPr>
          <w:rFonts w:ascii="Sylfaen" w:hAnsi="Sylfaen"/>
          <w:lang w:val="ka-GE"/>
        </w:rPr>
        <w:t>დაკავშირებული</w:t>
      </w:r>
      <w:r w:rsidR="00D8388C" w:rsidRPr="00ED5930">
        <w:rPr>
          <w:rFonts w:ascii="Sylfaen" w:hAnsi="Sylfaen" w:cs="Times New Roman"/>
          <w:lang w:val="ka-GE"/>
        </w:rPr>
        <w:t xml:space="preserve"> </w:t>
      </w:r>
      <w:r w:rsidR="00D8388C" w:rsidRPr="00ED5930">
        <w:rPr>
          <w:rFonts w:ascii="Sylfaen" w:hAnsi="Sylfaen"/>
          <w:lang w:val="ka-GE"/>
        </w:rPr>
        <w:t>დოკუმენტები</w:t>
      </w:r>
      <w:r w:rsidR="004B3BAB">
        <w:rPr>
          <w:rFonts w:ascii="Sylfaen" w:hAnsi="Sylfaen" w:cs="Times New Roman"/>
          <w:lang w:val="ka-GE"/>
        </w:rPr>
        <w:t>;</w:t>
      </w:r>
    </w:p>
    <w:p w14:paraId="500228A2" w14:textId="77777777" w:rsidR="00D8388C" w:rsidRPr="0064154A" w:rsidRDefault="004B3BAB" w:rsidP="00D8388C">
      <w:pPr>
        <w:autoSpaceDE w:val="0"/>
        <w:autoSpaceDN w:val="0"/>
        <w:spacing w:after="40" w:line="240" w:lineRule="auto"/>
        <w:jc w:val="both"/>
        <w:rPr>
          <w:rFonts w:ascii="Sylfaen" w:hAnsi="Sylfaen"/>
          <w:lang w:val="ka-GE"/>
        </w:rPr>
      </w:pPr>
      <w:r>
        <w:rPr>
          <w:rFonts w:ascii="Sylfaen" w:hAnsi="Sylfaen" w:cs="Times New Roman"/>
          <w:lang w:val="ka-GE"/>
        </w:rPr>
        <w:t>ს) საანგარიშგებო პერიოდი - თვის ბოლო დღე</w:t>
      </w:r>
      <w:r w:rsidR="00B1692D">
        <w:rPr>
          <w:rFonts w:ascii="Sylfaen" w:hAnsi="Sylfaen" w:cs="Times New Roman"/>
          <w:lang w:val="ka-GE"/>
        </w:rPr>
        <w:t>.</w:t>
      </w:r>
      <w:r w:rsidR="00D8388C" w:rsidRPr="0064154A">
        <w:rPr>
          <w:rFonts w:ascii="Sylfaen" w:hAnsi="Sylfaen" w:cs="Segoe UI"/>
          <w:color w:val="000000"/>
          <w:lang w:val="ka-GE"/>
        </w:rPr>
        <w:t xml:space="preserve"> </w:t>
      </w:r>
    </w:p>
    <w:p w14:paraId="7DDDB666" w14:textId="77777777" w:rsidR="007A345D" w:rsidRPr="00ED5930" w:rsidRDefault="007A345D" w:rsidP="009410F7">
      <w:pPr>
        <w:spacing w:after="40"/>
        <w:jc w:val="both"/>
        <w:rPr>
          <w:rFonts w:ascii="Sylfaen" w:hAnsi="Sylfaen"/>
          <w:lang w:val="ka-GE"/>
        </w:rPr>
      </w:pPr>
      <w:r w:rsidRPr="00ED5930">
        <w:rPr>
          <w:rFonts w:ascii="Sylfaen" w:hAnsi="Sylfaen"/>
          <w:lang w:val="ka-GE"/>
        </w:rPr>
        <w:t>2.</w:t>
      </w:r>
      <w:r w:rsidR="00AA200E" w:rsidRPr="00ED5930">
        <w:rPr>
          <w:rFonts w:ascii="Sylfaen" w:hAnsi="Sylfaen"/>
          <w:lang w:val="ka-GE"/>
        </w:rPr>
        <w:t xml:space="preserve"> ამ</w:t>
      </w:r>
      <w:r w:rsidRPr="00ED5930">
        <w:rPr>
          <w:rFonts w:ascii="Sylfaen" w:hAnsi="Sylfaen"/>
          <w:lang w:val="ka-GE"/>
        </w:rPr>
        <w:t xml:space="preserve"> წესში გამოყენებულ სხვა ტერმინებს</w:t>
      </w:r>
      <w:r w:rsidR="00CB4FFE">
        <w:rPr>
          <w:rFonts w:ascii="Sylfaen" w:hAnsi="Sylfaen"/>
          <w:lang w:val="ka-GE"/>
        </w:rPr>
        <w:t xml:space="preserve"> </w:t>
      </w:r>
      <w:r w:rsidRPr="00ED5930">
        <w:rPr>
          <w:rFonts w:ascii="Sylfaen" w:hAnsi="Sylfaen"/>
          <w:lang w:val="ka-GE"/>
        </w:rPr>
        <w:t>აქვს საქართველოს კანონმდებლობით განსაზღვრული მნიშვნელობ</w:t>
      </w:r>
      <w:r w:rsidR="008F5DA8" w:rsidRPr="00ED5930">
        <w:rPr>
          <w:rFonts w:ascii="Sylfaen" w:hAnsi="Sylfaen"/>
          <w:lang w:val="ka-GE"/>
        </w:rPr>
        <w:t>ა</w:t>
      </w:r>
      <w:r w:rsidRPr="00ED5930">
        <w:rPr>
          <w:rFonts w:ascii="Sylfaen" w:hAnsi="Sylfaen"/>
          <w:lang w:val="ka-GE"/>
        </w:rPr>
        <w:t>.</w:t>
      </w:r>
    </w:p>
    <w:p w14:paraId="3DAB684E" w14:textId="77777777" w:rsidR="008433DF" w:rsidRPr="00ED5930" w:rsidRDefault="008433DF" w:rsidP="009410F7">
      <w:pPr>
        <w:spacing w:after="40"/>
        <w:jc w:val="center"/>
        <w:rPr>
          <w:rFonts w:ascii="Sylfaen" w:hAnsi="Sylfaen"/>
          <w:b/>
          <w:lang w:val="ka-GE"/>
        </w:rPr>
      </w:pPr>
    </w:p>
    <w:p w14:paraId="73CD5EE9" w14:textId="77777777" w:rsidR="00680469" w:rsidRPr="00ED5930" w:rsidRDefault="00680469" w:rsidP="009410F7">
      <w:pPr>
        <w:spacing w:after="40"/>
        <w:jc w:val="center"/>
        <w:rPr>
          <w:rFonts w:ascii="Sylfaen" w:hAnsi="Sylfaen"/>
          <w:b/>
          <w:lang w:val="ka-GE"/>
        </w:rPr>
      </w:pPr>
      <w:r w:rsidRPr="00ED5930">
        <w:rPr>
          <w:rFonts w:ascii="Sylfaen" w:hAnsi="Sylfaen"/>
          <w:b/>
          <w:lang w:val="ka-GE"/>
        </w:rPr>
        <w:t>თავი II</w:t>
      </w:r>
    </w:p>
    <w:p w14:paraId="28BF0409" w14:textId="77777777" w:rsidR="008F3786" w:rsidRPr="00ED5930" w:rsidRDefault="00D57CEB" w:rsidP="009410F7">
      <w:pPr>
        <w:spacing w:after="40"/>
        <w:jc w:val="center"/>
        <w:rPr>
          <w:rFonts w:ascii="Sylfaen" w:hAnsi="Sylfaen"/>
          <w:b/>
          <w:lang w:val="ka-GE"/>
        </w:rPr>
      </w:pPr>
      <w:r w:rsidRPr="00ED5930">
        <w:rPr>
          <w:rFonts w:ascii="Sylfaen" w:hAnsi="Sylfaen"/>
          <w:b/>
          <w:lang w:val="ka-GE"/>
        </w:rPr>
        <w:t xml:space="preserve">ვალუტის </w:t>
      </w:r>
      <w:r w:rsidR="004C1A0F" w:rsidRPr="00ED5930">
        <w:rPr>
          <w:rFonts w:ascii="Sylfaen" w:hAnsi="Sylfaen"/>
          <w:b/>
          <w:lang w:val="ka-GE"/>
        </w:rPr>
        <w:t xml:space="preserve">ნაღდი ფორმით </w:t>
      </w:r>
      <w:r w:rsidR="006F188D">
        <w:rPr>
          <w:rFonts w:ascii="Sylfaen" w:hAnsi="Sylfaen"/>
          <w:b/>
          <w:lang w:val="ka-GE"/>
        </w:rPr>
        <w:t>გადაცვლ</w:t>
      </w:r>
      <w:r w:rsidR="004C1A0F" w:rsidRPr="00ED5930">
        <w:rPr>
          <w:rFonts w:ascii="Sylfaen" w:hAnsi="Sylfaen"/>
          <w:b/>
          <w:lang w:val="ka-GE"/>
        </w:rPr>
        <w:t>ის გან</w:t>
      </w:r>
      <w:r w:rsidR="00C40B0E" w:rsidRPr="00ED5930">
        <w:rPr>
          <w:rFonts w:ascii="Sylfaen" w:hAnsi="Sylfaen"/>
          <w:b/>
          <w:lang w:val="ka-GE"/>
        </w:rPr>
        <w:t>ხორციელება</w:t>
      </w:r>
    </w:p>
    <w:p w14:paraId="430A9C9E" w14:textId="77777777" w:rsidR="004C1A0F" w:rsidRPr="00ED5930" w:rsidRDefault="004C1A0F" w:rsidP="009410F7">
      <w:pPr>
        <w:spacing w:after="40"/>
        <w:jc w:val="center"/>
        <w:rPr>
          <w:rFonts w:ascii="Sylfaen" w:hAnsi="Sylfaen"/>
          <w:b/>
          <w:lang w:val="ka-GE"/>
        </w:rPr>
      </w:pPr>
    </w:p>
    <w:p w14:paraId="092740F4" w14:textId="77777777" w:rsidR="00453099" w:rsidRPr="00ED5930" w:rsidRDefault="00453099" w:rsidP="005E0BA1">
      <w:pPr>
        <w:spacing w:after="40"/>
        <w:jc w:val="both"/>
        <w:rPr>
          <w:rFonts w:ascii="Sylfaen" w:hAnsi="Sylfaen"/>
          <w:b/>
          <w:lang w:val="ka-GE"/>
        </w:rPr>
      </w:pPr>
      <w:r w:rsidRPr="00ED5930">
        <w:rPr>
          <w:rFonts w:ascii="Sylfaen" w:hAnsi="Sylfaen"/>
          <w:b/>
          <w:lang w:val="ka-GE"/>
        </w:rPr>
        <w:t xml:space="preserve">მუხლი 3. </w:t>
      </w:r>
      <w:r w:rsidR="00D57CEB" w:rsidRPr="00ED5930">
        <w:rPr>
          <w:rFonts w:ascii="Sylfaen" w:hAnsi="Sylfaen"/>
          <w:b/>
          <w:bCs/>
          <w:lang w:val="ka-GE"/>
        </w:rPr>
        <w:t xml:space="preserve">ვალუტის ნაღდი ფორმით </w:t>
      </w:r>
      <w:r w:rsidR="006F188D">
        <w:rPr>
          <w:rFonts w:ascii="Sylfaen" w:hAnsi="Sylfaen"/>
          <w:b/>
          <w:bCs/>
          <w:lang w:val="ka-GE"/>
        </w:rPr>
        <w:t>გადაცვლ</w:t>
      </w:r>
      <w:r w:rsidR="00D57CEB" w:rsidRPr="00ED5930">
        <w:rPr>
          <w:rFonts w:ascii="Sylfaen" w:hAnsi="Sylfaen"/>
          <w:b/>
          <w:bCs/>
          <w:lang w:val="ka-GE"/>
        </w:rPr>
        <w:t xml:space="preserve">ის განსახორციელებლად პუნქტის </w:t>
      </w:r>
      <w:r w:rsidRPr="00ED5930">
        <w:rPr>
          <w:rFonts w:ascii="Sylfaen" w:hAnsi="Sylfaen"/>
          <w:b/>
          <w:lang w:val="ka-GE"/>
        </w:rPr>
        <w:t>რეგისტრაციის პირობები</w:t>
      </w:r>
    </w:p>
    <w:p w14:paraId="41F3852A" w14:textId="77777777" w:rsidR="003A64E4" w:rsidRPr="00ED5930" w:rsidRDefault="00453099" w:rsidP="009410F7">
      <w:pPr>
        <w:spacing w:after="40"/>
        <w:jc w:val="both"/>
        <w:rPr>
          <w:rFonts w:ascii="Sylfaen" w:hAnsi="Sylfaen"/>
          <w:lang w:val="ka-GE"/>
        </w:rPr>
      </w:pPr>
      <w:r w:rsidRPr="00ED5930">
        <w:rPr>
          <w:rFonts w:ascii="Sylfaen" w:hAnsi="Sylfaen"/>
          <w:lang w:val="ka-GE"/>
        </w:rPr>
        <w:lastRenderedPageBreak/>
        <w:t xml:space="preserve">1. </w:t>
      </w:r>
      <w:r w:rsidR="003A64E4" w:rsidRPr="00ED5930">
        <w:rPr>
          <w:rFonts w:ascii="Sylfaen" w:hAnsi="Sylfaen"/>
          <w:lang w:val="ka-GE"/>
        </w:rPr>
        <w:t>ვალუტის ნაღდი</w:t>
      </w:r>
      <w:r w:rsidR="007A6744" w:rsidRPr="00ED5930">
        <w:rPr>
          <w:rFonts w:ascii="Sylfaen" w:hAnsi="Sylfaen"/>
          <w:lang w:val="ka-GE"/>
        </w:rPr>
        <w:t xml:space="preserve"> ფორმით</w:t>
      </w:r>
      <w:r w:rsidR="003A64E4" w:rsidRPr="00ED5930">
        <w:rPr>
          <w:rFonts w:ascii="Sylfaen" w:hAnsi="Sylfaen"/>
          <w:lang w:val="ka-GE"/>
        </w:rPr>
        <w:t xml:space="preserve"> </w:t>
      </w:r>
      <w:r w:rsidR="006F188D">
        <w:rPr>
          <w:rFonts w:ascii="Sylfaen" w:hAnsi="Sylfaen"/>
          <w:lang w:val="ka-GE"/>
        </w:rPr>
        <w:t>გადაცვლ</w:t>
      </w:r>
      <w:r w:rsidR="000C1CC3" w:rsidRPr="00ED5930">
        <w:rPr>
          <w:rFonts w:ascii="Sylfaen" w:hAnsi="Sylfaen"/>
          <w:lang w:val="ka-GE"/>
        </w:rPr>
        <w:t>ის</w:t>
      </w:r>
      <w:r w:rsidR="003A64E4" w:rsidRPr="00ED5930">
        <w:rPr>
          <w:rFonts w:ascii="Sylfaen" w:hAnsi="Sylfaen"/>
          <w:lang w:val="ka-GE"/>
        </w:rPr>
        <w:t xml:space="preserve"> </w:t>
      </w:r>
      <w:r w:rsidR="00BA4A05" w:rsidRPr="00ED5930">
        <w:rPr>
          <w:rFonts w:ascii="Sylfaen" w:hAnsi="Sylfaen"/>
          <w:lang w:val="ka-GE"/>
        </w:rPr>
        <w:t>განხორციელების</w:t>
      </w:r>
      <w:r w:rsidR="003A64E4" w:rsidRPr="00ED5930">
        <w:rPr>
          <w:rFonts w:ascii="Sylfaen" w:hAnsi="Sylfaen"/>
          <w:lang w:val="ka-GE"/>
        </w:rPr>
        <w:t xml:space="preserve"> მიზნით პუნქტი შეიძლება ფუნქციონირებდეს ინდივიდუალური მეწარმის</w:t>
      </w:r>
      <w:r w:rsidR="00E127DB" w:rsidRPr="00ED5930">
        <w:rPr>
          <w:rFonts w:ascii="Sylfaen" w:hAnsi="Sylfaen"/>
          <w:lang w:val="ka-GE"/>
        </w:rPr>
        <w:t>,</w:t>
      </w:r>
      <w:r w:rsidR="003A64E4" w:rsidRPr="00ED5930">
        <w:rPr>
          <w:rFonts w:ascii="Sylfaen" w:hAnsi="Sylfaen"/>
          <w:lang w:val="ka-GE"/>
        </w:rPr>
        <w:t xml:space="preserve"> </w:t>
      </w:r>
      <w:r w:rsidR="00E127DB" w:rsidRPr="00ED5930">
        <w:rPr>
          <w:rFonts w:ascii="Sylfaen" w:hAnsi="Sylfaen"/>
          <w:lang w:val="ka-GE"/>
        </w:rPr>
        <w:t xml:space="preserve">შეზღუდული პასუხისმგებლობის საზოგადოების ან სააქციო საზოგადოების </w:t>
      </w:r>
      <w:r w:rsidR="00632C9E">
        <w:rPr>
          <w:rFonts w:ascii="Sylfaen" w:hAnsi="Sylfaen"/>
          <w:lang w:val="ka-GE"/>
        </w:rPr>
        <w:t xml:space="preserve">სამართლებრივი </w:t>
      </w:r>
      <w:r w:rsidR="00541842">
        <w:rPr>
          <w:rFonts w:ascii="Sylfaen" w:hAnsi="Sylfaen"/>
          <w:lang w:val="ka-GE"/>
        </w:rPr>
        <w:t>ფორმით</w:t>
      </w:r>
      <w:r w:rsidR="00E127DB" w:rsidRPr="00ED5930">
        <w:rPr>
          <w:rFonts w:ascii="Sylfaen" w:hAnsi="Sylfaen"/>
          <w:lang w:val="ka-GE"/>
        </w:rPr>
        <w:t xml:space="preserve">. </w:t>
      </w:r>
    </w:p>
    <w:p w14:paraId="364882C3" w14:textId="77777777" w:rsidR="00D12E9F" w:rsidRPr="00ED5930" w:rsidRDefault="00701239" w:rsidP="009410F7">
      <w:pPr>
        <w:spacing w:after="40"/>
        <w:jc w:val="both"/>
        <w:rPr>
          <w:rFonts w:ascii="Sylfaen" w:hAnsi="Sylfaen"/>
          <w:lang w:val="ka-GE"/>
        </w:rPr>
      </w:pPr>
      <w:r w:rsidRPr="00ED5930">
        <w:rPr>
          <w:rFonts w:ascii="Sylfaen" w:hAnsi="Sylfaen"/>
          <w:lang w:val="ka-GE"/>
        </w:rPr>
        <w:t xml:space="preserve">2. </w:t>
      </w:r>
      <w:r w:rsidR="00D12E9F" w:rsidRPr="00ED5930">
        <w:rPr>
          <w:rFonts w:ascii="Sylfaen" w:hAnsi="Sylfaen"/>
          <w:lang w:val="ka-GE"/>
        </w:rPr>
        <w:t xml:space="preserve">ვალუტის ნაღდი ფორმით </w:t>
      </w:r>
      <w:r w:rsidR="006F188D">
        <w:rPr>
          <w:rFonts w:ascii="Sylfaen" w:hAnsi="Sylfaen"/>
          <w:lang w:val="ka-GE"/>
        </w:rPr>
        <w:t>გადაცვლ</w:t>
      </w:r>
      <w:r w:rsidR="00D12E9F" w:rsidRPr="00ED5930">
        <w:rPr>
          <w:rFonts w:ascii="Sylfaen" w:hAnsi="Sylfaen"/>
          <w:lang w:val="ka-GE"/>
        </w:rPr>
        <w:t xml:space="preserve">ის განსახორციელებლად პუნქტის რეგისტრაციის მიზნით, </w:t>
      </w:r>
      <w:r w:rsidR="0026349F" w:rsidRPr="00ED5930">
        <w:rPr>
          <w:rFonts w:ascii="Sylfaen" w:hAnsi="Sylfaen"/>
          <w:lang w:val="ka-GE"/>
        </w:rPr>
        <w:t>დაინტერესებული პირი</w:t>
      </w:r>
      <w:r w:rsidR="00D12E9F" w:rsidRPr="00ED5930">
        <w:rPr>
          <w:rFonts w:ascii="Sylfaen" w:hAnsi="Sylfaen"/>
          <w:lang w:val="ka-GE"/>
        </w:rPr>
        <w:t xml:space="preserve"> წარმომადგენლობაზე უფლებამოსილი პირი</w:t>
      </w:r>
      <w:r w:rsidR="00362C4E" w:rsidRPr="00ED5930">
        <w:rPr>
          <w:rFonts w:ascii="Sylfaen" w:hAnsi="Sylfaen"/>
          <w:lang w:val="ka-GE"/>
        </w:rPr>
        <w:t>ს მეშვეობით</w:t>
      </w:r>
      <w:r w:rsidR="00D12E9F" w:rsidRPr="00ED5930">
        <w:rPr>
          <w:rFonts w:ascii="Sylfaen" w:hAnsi="Sylfaen"/>
          <w:lang w:val="ka-GE"/>
        </w:rPr>
        <w:t xml:space="preserve"> ეროვნულ ბანკს მიმართავს განცხადებით </w:t>
      </w:r>
      <w:r w:rsidR="00D12E9F" w:rsidRPr="00A41DFC">
        <w:rPr>
          <w:rFonts w:ascii="Sylfaen" w:hAnsi="Sylfaen"/>
          <w:lang w:val="ka-GE"/>
        </w:rPr>
        <w:t>(დანართი №</w:t>
      </w:r>
      <w:r w:rsidR="00C97D5F" w:rsidRPr="0064154A">
        <w:rPr>
          <w:rFonts w:ascii="Sylfaen" w:hAnsi="Sylfaen"/>
          <w:lang w:val="ka-GE"/>
        </w:rPr>
        <w:t>1</w:t>
      </w:r>
      <w:r w:rsidR="00D12E9F" w:rsidRPr="00A41DFC">
        <w:rPr>
          <w:rFonts w:ascii="Sylfaen" w:hAnsi="Sylfaen"/>
          <w:lang w:val="ka-GE"/>
        </w:rPr>
        <w:t>).</w:t>
      </w:r>
      <w:r w:rsidR="00D12E9F" w:rsidRPr="00ED5930">
        <w:rPr>
          <w:rFonts w:ascii="Sylfaen" w:hAnsi="Sylfaen"/>
          <w:lang w:val="ka-GE"/>
        </w:rPr>
        <w:t xml:space="preserve">  დოკუმენტების ჩაბარების თარიღად ითვლება ეროვნული ბანკის მიერ განცხადებაზე მითითებული თარიღი.</w:t>
      </w:r>
    </w:p>
    <w:p w14:paraId="16CD38E7" w14:textId="77777777" w:rsidR="00453099" w:rsidRPr="00ED5930" w:rsidRDefault="00701239" w:rsidP="009410F7">
      <w:pPr>
        <w:spacing w:after="40"/>
        <w:jc w:val="both"/>
        <w:rPr>
          <w:rFonts w:ascii="Sylfaen" w:hAnsi="Sylfaen"/>
          <w:lang w:val="ka-GE"/>
        </w:rPr>
      </w:pPr>
      <w:r w:rsidRPr="00ED5930">
        <w:rPr>
          <w:rFonts w:ascii="Sylfaen" w:hAnsi="Sylfaen"/>
          <w:lang w:val="ka-GE"/>
        </w:rPr>
        <w:t>3.</w:t>
      </w:r>
      <w:r w:rsidR="00453099" w:rsidRPr="00ED5930">
        <w:rPr>
          <w:rFonts w:ascii="Sylfaen" w:hAnsi="Sylfaen"/>
          <w:lang w:val="ka-GE"/>
        </w:rPr>
        <w:t xml:space="preserve"> განცხადებას უნდა ერთოდეს:</w:t>
      </w:r>
    </w:p>
    <w:p w14:paraId="5A0CA306" w14:textId="77777777" w:rsidR="009E7C75" w:rsidRPr="00ED5930" w:rsidRDefault="007B5B08" w:rsidP="009410F7">
      <w:pPr>
        <w:spacing w:after="40"/>
        <w:jc w:val="both"/>
        <w:rPr>
          <w:rFonts w:ascii="Sylfaen" w:hAnsi="Sylfaen"/>
          <w:lang w:val="ka-GE"/>
        </w:rPr>
      </w:pPr>
      <w:r w:rsidRPr="00ED5930">
        <w:rPr>
          <w:rFonts w:ascii="Sylfaen" w:hAnsi="Sylfaen"/>
          <w:lang w:val="ka-GE"/>
        </w:rPr>
        <w:t>ა</w:t>
      </w:r>
      <w:r w:rsidR="009E7C75" w:rsidRPr="00ED5930">
        <w:rPr>
          <w:rFonts w:ascii="Sylfaen" w:hAnsi="Sylfaen"/>
          <w:lang w:val="ka-GE"/>
        </w:rPr>
        <w:t>)</w:t>
      </w:r>
      <w:r w:rsidR="00AD3D47" w:rsidRPr="0064154A">
        <w:rPr>
          <w:rFonts w:ascii="Sylfaen" w:hAnsi="Sylfaen"/>
          <w:lang w:val="ka-GE"/>
        </w:rPr>
        <w:t xml:space="preserve"> </w:t>
      </w:r>
      <w:r w:rsidR="00E4360D">
        <w:rPr>
          <w:rFonts w:ascii="Sylfaen" w:hAnsi="Sylfaen"/>
          <w:lang w:val="ka-GE"/>
        </w:rPr>
        <w:t xml:space="preserve">დაინტერესებული პირის, </w:t>
      </w:r>
      <w:r w:rsidR="00421F66" w:rsidRPr="00ED5930">
        <w:rPr>
          <w:rFonts w:ascii="Sylfaen" w:hAnsi="Sylfaen"/>
          <w:lang w:val="ka-GE"/>
        </w:rPr>
        <w:t>ადმინისტრატორთა,</w:t>
      </w:r>
      <w:r w:rsidR="009E7C75" w:rsidRPr="00ED5930">
        <w:rPr>
          <w:rFonts w:ascii="Sylfaen" w:hAnsi="Sylfaen"/>
          <w:lang w:val="ka-GE"/>
        </w:rPr>
        <w:t xml:space="preserve"> მნიშვნელოვანი წილის მფლობელ პარტნიორთა/აქციონერთა</w:t>
      </w:r>
      <w:r w:rsidR="00752B89" w:rsidRPr="00ED5930">
        <w:rPr>
          <w:rFonts w:ascii="Sylfaen" w:hAnsi="Sylfaen"/>
          <w:lang w:val="ka-GE"/>
        </w:rPr>
        <w:t>/</w:t>
      </w:r>
      <w:r w:rsidR="009E7C75" w:rsidRPr="00ED5930">
        <w:rPr>
          <w:rFonts w:ascii="Sylfaen" w:hAnsi="Sylfaen"/>
          <w:lang w:val="ka-GE"/>
        </w:rPr>
        <w:t>ბენეფიციარ მესაკუთრეთა</w:t>
      </w:r>
      <w:r w:rsidR="009E7C75" w:rsidRPr="005E0BA1">
        <w:rPr>
          <w:rFonts w:ascii="Sylfaen" w:eastAsia="Sylfaen" w:hAnsi="Sylfaen"/>
          <w:i/>
          <w:lang w:val="ka-GE"/>
        </w:rPr>
        <w:t xml:space="preserve"> </w:t>
      </w:r>
      <w:r w:rsidR="009E7C75" w:rsidRPr="00ED5930">
        <w:rPr>
          <w:rFonts w:ascii="Sylfaen" w:hAnsi="Sylfaen"/>
          <w:lang w:val="ka-GE"/>
        </w:rPr>
        <w:t xml:space="preserve">საიდენტიფიკაციო დოკუმენტები </w:t>
      </w:r>
      <w:r w:rsidR="00752B89" w:rsidRPr="00ED5930">
        <w:rPr>
          <w:rFonts w:ascii="Sylfaen" w:hAnsi="Sylfaen"/>
          <w:lang w:val="ka-GE"/>
        </w:rPr>
        <w:t>(</w:t>
      </w:r>
      <w:r w:rsidR="009E7C75" w:rsidRPr="00ED5930">
        <w:rPr>
          <w:rFonts w:ascii="Sylfaen" w:hAnsi="Sylfaen"/>
          <w:lang w:val="ka-GE"/>
        </w:rPr>
        <w:t>ფიზიკური პირის შემთხვევაში</w:t>
      </w:r>
      <w:r w:rsidR="00752B89" w:rsidRPr="00ED5930">
        <w:rPr>
          <w:rFonts w:ascii="Sylfaen" w:hAnsi="Sylfaen"/>
          <w:lang w:val="ka-GE"/>
        </w:rPr>
        <w:t xml:space="preserve"> -</w:t>
      </w:r>
      <w:r w:rsidR="00956A00" w:rsidRPr="00ED5930">
        <w:rPr>
          <w:rFonts w:ascii="Sylfaen" w:hAnsi="Sylfaen"/>
          <w:lang w:val="ka-GE"/>
        </w:rPr>
        <w:t xml:space="preserve"> </w:t>
      </w:r>
      <w:r w:rsidR="00752B89" w:rsidRPr="00ED5930">
        <w:rPr>
          <w:rFonts w:ascii="Sylfaen" w:hAnsi="Sylfaen"/>
          <w:lang w:val="ka-GE"/>
        </w:rPr>
        <w:t>პირადობის მოწმობის ან პასპორტის ასლი</w:t>
      </w:r>
      <w:r w:rsidR="009E7C75" w:rsidRPr="00ED5930">
        <w:rPr>
          <w:rFonts w:ascii="Sylfaen" w:hAnsi="Sylfaen"/>
          <w:lang w:val="ka-GE"/>
        </w:rPr>
        <w:t>, ხოლო იურიდიული პირის შემთხვევაში - სარეგისტრაციო დოკუმენტები)</w:t>
      </w:r>
      <w:r w:rsidR="008521D7" w:rsidRPr="00ED5930">
        <w:rPr>
          <w:rFonts w:ascii="Sylfaen" w:hAnsi="Sylfaen"/>
          <w:lang w:val="ka-GE"/>
        </w:rPr>
        <w:t>;</w:t>
      </w:r>
    </w:p>
    <w:p w14:paraId="31D7045B" w14:textId="77777777" w:rsidR="00453099" w:rsidRPr="00ED5930" w:rsidRDefault="007B5B08" w:rsidP="009410F7">
      <w:pPr>
        <w:spacing w:after="40"/>
        <w:jc w:val="both"/>
        <w:rPr>
          <w:rFonts w:ascii="Sylfaen" w:hAnsi="Sylfaen"/>
          <w:lang w:val="ka-GE"/>
        </w:rPr>
      </w:pPr>
      <w:r w:rsidRPr="00ED5930">
        <w:rPr>
          <w:rFonts w:ascii="Sylfaen" w:hAnsi="Sylfaen"/>
          <w:lang w:val="ka-GE"/>
        </w:rPr>
        <w:t>ბ</w:t>
      </w:r>
      <w:r w:rsidR="00453099" w:rsidRPr="00ED5930">
        <w:rPr>
          <w:rFonts w:ascii="Sylfaen" w:hAnsi="Sylfaen"/>
          <w:lang w:val="ka-GE"/>
        </w:rPr>
        <w:t xml:space="preserve">) </w:t>
      </w:r>
      <w:r w:rsidR="009E7C75" w:rsidRPr="00ED5930">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სააქციო საზოგადოების შემთხვევაში, დამატებით, ასევე, რეგისტრატორის მიერ გაცემული ამონაწერი;</w:t>
      </w:r>
    </w:p>
    <w:p w14:paraId="20CEF578" w14:textId="77777777" w:rsidR="00453099" w:rsidRPr="00ED5930" w:rsidRDefault="007B5B08" w:rsidP="009410F7">
      <w:pPr>
        <w:spacing w:after="40"/>
        <w:jc w:val="both"/>
        <w:rPr>
          <w:rFonts w:ascii="Sylfaen" w:hAnsi="Sylfaen"/>
          <w:lang w:val="ka-GE"/>
        </w:rPr>
      </w:pPr>
      <w:r w:rsidRPr="00ED5930">
        <w:rPr>
          <w:rFonts w:ascii="Sylfaen" w:hAnsi="Sylfaen"/>
          <w:lang w:val="ka-GE"/>
        </w:rPr>
        <w:t>გ</w:t>
      </w:r>
      <w:r w:rsidR="00453099" w:rsidRPr="00ED5930">
        <w:rPr>
          <w:rFonts w:ascii="Sylfaen" w:hAnsi="Sylfaen"/>
          <w:lang w:val="ka-GE"/>
        </w:rPr>
        <w:t xml:space="preserve">) </w:t>
      </w:r>
      <w:r w:rsidR="0026349F" w:rsidRPr="00ED5930">
        <w:rPr>
          <w:rFonts w:ascii="Sylfaen" w:hAnsi="Sylfaen"/>
          <w:lang w:val="ka-GE"/>
        </w:rPr>
        <w:t>დაინტერესებული პირის</w:t>
      </w:r>
      <w:r w:rsidR="00453099" w:rsidRPr="00ED5930">
        <w:rPr>
          <w:rFonts w:ascii="Sylfaen" w:hAnsi="Sylfaen"/>
          <w:lang w:val="ka-GE"/>
        </w:rPr>
        <w:t xml:space="preserve">, </w:t>
      </w:r>
      <w:r w:rsidR="009E7C75" w:rsidRPr="00ED5930">
        <w:rPr>
          <w:rFonts w:ascii="Sylfaen" w:hAnsi="Sylfaen"/>
          <w:lang w:val="ka-GE"/>
        </w:rPr>
        <w:t xml:space="preserve">ადმინისტრატორის, მნიშვნელოვანი წილის მფლობელი </w:t>
      </w:r>
      <w:r w:rsidR="00453099" w:rsidRPr="00ED5930">
        <w:rPr>
          <w:rFonts w:ascii="Sylfaen" w:hAnsi="Sylfaen"/>
          <w:lang w:val="ka-GE"/>
        </w:rPr>
        <w:t xml:space="preserve"> აქციონერის/პარტნიორის</w:t>
      </w:r>
      <w:r w:rsidRPr="00ED5930">
        <w:rPr>
          <w:rFonts w:ascii="Sylfaen" w:hAnsi="Sylfaen"/>
          <w:lang w:val="ka-GE"/>
        </w:rPr>
        <w:t>/</w:t>
      </w:r>
      <w:r w:rsidR="00453099" w:rsidRPr="00ED5930">
        <w:rPr>
          <w:rFonts w:ascii="Sylfaen" w:hAnsi="Sylfaen"/>
          <w:lang w:val="ka-GE"/>
        </w:rPr>
        <w:t>ბენეფიციარი</w:t>
      </w:r>
      <w:r w:rsidR="003C1FF6">
        <w:rPr>
          <w:rFonts w:ascii="Sylfaen" w:hAnsi="Sylfaen"/>
          <w:lang w:val="ka-GE"/>
        </w:rPr>
        <w:t xml:space="preserve"> </w:t>
      </w:r>
      <w:r w:rsidR="00453099" w:rsidRPr="00ED5930">
        <w:rPr>
          <w:rFonts w:ascii="Sylfaen" w:hAnsi="Sylfaen"/>
          <w:lang w:val="ka-GE"/>
        </w:rPr>
        <w:t>მესაკუთრის ნასამართლობის</w:t>
      </w:r>
      <w:r w:rsidR="008521D7" w:rsidRPr="00ED5930">
        <w:rPr>
          <w:rFonts w:ascii="Sylfaen" w:hAnsi="Sylfaen"/>
          <w:lang w:val="ka-GE"/>
        </w:rPr>
        <w:t>/სისხლისსამართლებრივი პასუხისმგებლობის</w:t>
      </w:r>
      <w:r w:rsidR="00453099" w:rsidRPr="00ED5930">
        <w:rPr>
          <w:rFonts w:ascii="Sylfaen" w:hAnsi="Sylfaen"/>
          <w:lang w:val="ka-GE"/>
        </w:rPr>
        <w:t xml:space="preserve"> </w:t>
      </w:r>
      <w:r w:rsidRPr="00ED5930">
        <w:rPr>
          <w:rFonts w:ascii="Sylfaen" w:hAnsi="Sylfaen"/>
          <w:lang w:val="ka-GE"/>
        </w:rPr>
        <w:t xml:space="preserve">შესახებ </w:t>
      </w:r>
      <w:r w:rsidR="00453099" w:rsidRPr="00ED5930">
        <w:rPr>
          <w:rFonts w:ascii="Sylfaen" w:hAnsi="Sylfaen"/>
          <w:lang w:val="ka-GE"/>
        </w:rPr>
        <w:t>ცნობ</w:t>
      </w:r>
      <w:r w:rsidR="00C75D13" w:rsidRPr="00ED5930">
        <w:rPr>
          <w:rFonts w:ascii="Sylfaen" w:hAnsi="Sylfaen"/>
          <w:lang w:val="ka-GE"/>
        </w:rPr>
        <w:t>ა</w:t>
      </w:r>
      <w:r w:rsidR="00453099" w:rsidRPr="00ED5930">
        <w:rPr>
          <w:rFonts w:ascii="Sylfaen" w:hAnsi="Sylfaen"/>
          <w:lang w:val="ka-GE"/>
        </w:rPr>
        <w:t>;</w:t>
      </w:r>
    </w:p>
    <w:p w14:paraId="3EABD157" w14:textId="77777777" w:rsidR="00453099" w:rsidRPr="00ED5930" w:rsidRDefault="00453099" w:rsidP="009410F7">
      <w:pPr>
        <w:spacing w:after="40"/>
        <w:jc w:val="both"/>
        <w:rPr>
          <w:rFonts w:ascii="Sylfaen" w:hAnsi="Sylfaen"/>
          <w:lang w:val="ka-GE"/>
        </w:rPr>
      </w:pPr>
      <w:r w:rsidRPr="00ED5930">
        <w:rPr>
          <w:rFonts w:ascii="Sylfaen" w:hAnsi="Sylfaen"/>
          <w:lang w:val="ka-GE"/>
        </w:rPr>
        <w:t xml:space="preserve">დ) </w:t>
      </w:r>
      <w:r w:rsidR="004C1A0F" w:rsidRPr="00ED5930">
        <w:rPr>
          <w:rFonts w:ascii="Sylfaen" w:hAnsi="Sylfaen"/>
          <w:lang w:val="ka-GE"/>
        </w:rPr>
        <w:t xml:space="preserve">ვალუტის ნაღდი </w:t>
      </w:r>
      <w:r w:rsidR="00E629DE" w:rsidRPr="00ED5930">
        <w:rPr>
          <w:rFonts w:ascii="Sylfaen" w:hAnsi="Sylfaen"/>
          <w:lang w:val="ka-GE"/>
        </w:rPr>
        <w:t xml:space="preserve">ფორმით </w:t>
      </w:r>
      <w:r w:rsidR="006F188D">
        <w:rPr>
          <w:rFonts w:ascii="Sylfaen" w:hAnsi="Sylfaen"/>
          <w:lang w:val="ka-GE"/>
        </w:rPr>
        <w:t>გადაცვლ</w:t>
      </w:r>
      <w:r w:rsidR="00561BC5" w:rsidRPr="00ED5930">
        <w:rPr>
          <w:rFonts w:ascii="Sylfaen" w:hAnsi="Sylfaen"/>
          <w:lang w:val="ka-GE"/>
        </w:rPr>
        <w:t>ის</w:t>
      </w:r>
      <w:r w:rsidRPr="00ED5930">
        <w:rPr>
          <w:rFonts w:ascii="Sylfaen" w:hAnsi="Sylfaen"/>
          <w:lang w:val="ka-GE"/>
        </w:rPr>
        <w:t xml:space="preserve"> ოპერაციების აღსარიცხავად, სპეციალურ პროგრამულ უზრუნველყოფასთან დაკავშირებით გაფორმებული ხელშეკრულება;</w:t>
      </w:r>
    </w:p>
    <w:p w14:paraId="608ABACA" w14:textId="77777777" w:rsidR="00453099" w:rsidRPr="00ED5930" w:rsidRDefault="00453099" w:rsidP="009410F7">
      <w:pPr>
        <w:spacing w:after="40"/>
        <w:jc w:val="both"/>
        <w:rPr>
          <w:rFonts w:ascii="Sylfaen" w:hAnsi="Sylfaen"/>
          <w:lang w:val="ka-GE"/>
        </w:rPr>
      </w:pPr>
      <w:r w:rsidRPr="00ED5930">
        <w:rPr>
          <w:rFonts w:ascii="Sylfaen" w:hAnsi="Sylfaen"/>
          <w:lang w:val="ka-GE"/>
        </w:rPr>
        <w:t>ე) საქართველოს შინაგან საქმეთა სამინისტროს დაცვის პოლიციის დეპარტამენტის შესაბამის სამსახურთან დაცვის საგანგაშო ღილაკის მომსახურებაზე გაფორმებული ხელშეკრულების ასლი, საგანგაშო ღილაკის დამონტაჟების შეუძლებლობის შემთხვევაში - შესაბამისი ცნობა საქართველოს შინაგან საქმეთა სამინისტროდან;</w:t>
      </w:r>
    </w:p>
    <w:p w14:paraId="452CBC76" w14:textId="77777777" w:rsidR="001E7501" w:rsidRPr="00ED5930" w:rsidRDefault="00453099" w:rsidP="009410F7">
      <w:pPr>
        <w:spacing w:after="40"/>
        <w:jc w:val="both"/>
        <w:rPr>
          <w:rFonts w:ascii="Sylfaen" w:hAnsi="Sylfaen"/>
          <w:lang w:val="ka-GE"/>
        </w:rPr>
      </w:pPr>
      <w:r w:rsidRPr="00ED5930">
        <w:rPr>
          <w:rFonts w:ascii="Sylfaen" w:hAnsi="Sylfaen"/>
          <w:lang w:val="ka-GE"/>
        </w:rPr>
        <w:t>ვ) გარეპერიმეტრზე ვიდეომეთვალყურეობის სისტემის დამონტაჟების აქტის ასლი</w:t>
      </w:r>
      <w:r w:rsidR="001E7501" w:rsidRPr="00ED5930">
        <w:rPr>
          <w:rFonts w:ascii="Sylfaen" w:hAnsi="Sylfaen"/>
          <w:lang w:val="ka-GE"/>
        </w:rPr>
        <w:t>;</w:t>
      </w:r>
    </w:p>
    <w:p w14:paraId="6046D5FA" w14:textId="77777777" w:rsidR="00453099" w:rsidRPr="00ED5930" w:rsidRDefault="00453099" w:rsidP="009410F7">
      <w:pPr>
        <w:spacing w:after="40"/>
        <w:jc w:val="both"/>
        <w:rPr>
          <w:rFonts w:ascii="Sylfaen" w:hAnsi="Sylfaen"/>
          <w:lang w:val="ka-GE"/>
        </w:rPr>
      </w:pPr>
      <w:r w:rsidRPr="00ED5930">
        <w:rPr>
          <w:rFonts w:ascii="Sylfaen" w:hAnsi="Sylfaen"/>
          <w:lang w:val="ka-GE"/>
        </w:rPr>
        <w:t xml:space="preserve">ზ) </w:t>
      </w:r>
      <w:r w:rsidR="002A1BCB" w:rsidRPr="00ED5930">
        <w:rPr>
          <w:rFonts w:ascii="Sylfaen" w:hAnsi="Sylfaen"/>
          <w:lang w:val="ka-GE"/>
        </w:rPr>
        <w:t xml:space="preserve">„სარეგისტრაციო მოსაკრებლების შესახებ“ საქართველოს კანონით განსაზღვრული </w:t>
      </w:r>
      <w:r w:rsidRPr="00ED5930">
        <w:rPr>
          <w:rFonts w:ascii="Sylfaen" w:hAnsi="Sylfaen"/>
          <w:lang w:val="ka-GE"/>
        </w:rPr>
        <w:t xml:space="preserve">სარეგისტრაციო მოსაკრებლის გადახდის დამადასტურებელი </w:t>
      </w:r>
      <w:r w:rsidR="00E71815" w:rsidRPr="00E71815">
        <w:rPr>
          <w:rFonts w:ascii="Sylfaen" w:hAnsi="Sylfaen"/>
          <w:lang w:val="ka-GE"/>
        </w:rPr>
        <w:t>დოკუმენტი</w:t>
      </w:r>
      <w:r w:rsidRPr="00ED5930">
        <w:rPr>
          <w:rFonts w:ascii="Sylfaen" w:hAnsi="Sylfaen"/>
          <w:lang w:val="ka-GE"/>
        </w:rPr>
        <w:t>;</w:t>
      </w:r>
    </w:p>
    <w:p w14:paraId="188BD33B" w14:textId="77777777" w:rsidR="00453099" w:rsidRPr="00ED5930" w:rsidRDefault="00453099" w:rsidP="009410F7">
      <w:pPr>
        <w:spacing w:after="40"/>
        <w:jc w:val="both"/>
        <w:rPr>
          <w:rFonts w:ascii="Sylfaen" w:hAnsi="Sylfaen"/>
          <w:lang w:val="ka-GE"/>
        </w:rPr>
      </w:pPr>
      <w:r w:rsidRPr="00ED5930">
        <w:rPr>
          <w:rFonts w:ascii="Sylfaen" w:hAnsi="Sylfaen"/>
          <w:lang w:val="ka-GE"/>
        </w:rPr>
        <w:t>თ) პუნქტის/ფილიალის საოპერაციო ფართის აზომვითი ნახაზი;</w:t>
      </w:r>
    </w:p>
    <w:p w14:paraId="47333821" w14:textId="21D2B6E5" w:rsidR="00453099" w:rsidRPr="00ED5930" w:rsidRDefault="00453099" w:rsidP="009410F7">
      <w:pPr>
        <w:spacing w:after="40"/>
        <w:jc w:val="both"/>
        <w:rPr>
          <w:rFonts w:ascii="Sylfaen" w:hAnsi="Sylfaen"/>
          <w:lang w:val="ka-GE"/>
        </w:rPr>
      </w:pPr>
      <w:r w:rsidRPr="00ED5930">
        <w:rPr>
          <w:rFonts w:ascii="Sylfaen" w:hAnsi="Sylfaen"/>
          <w:lang w:val="ka-GE"/>
        </w:rPr>
        <w:t>ი) პუნქტის/ფილიალის საოპერაციო ფართის ინტერიერისა და ექსტერიერის ამსახველი ფოტომასალა</w:t>
      </w:r>
      <w:r w:rsidR="00AD2707">
        <w:rPr>
          <w:rFonts w:ascii="Sylfaen" w:hAnsi="Sylfaen"/>
          <w:lang w:val="ka-GE"/>
        </w:rPr>
        <w:t>.</w:t>
      </w:r>
    </w:p>
    <w:p w14:paraId="138B16BE" w14:textId="77777777" w:rsidR="00453099" w:rsidRPr="00ED5930" w:rsidRDefault="001E7501" w:rsidP="009410F7">
      <w:pPr>
        <w:spacing w:after="40"/>
        <w:jc w:val="both"/>
        <w:rPr>
          <w:rFonts w:ascii="Sylfaen" w:hAnsi="Sylfaen"/>
          <w:lang w:val="ka-GE"/>
        </w:rPr>
      </w:pPr>
      <w:r w:rsidRPr="00ED5930">
        <w:rPr>
          <w:rFonts w:ascii="Sylfaen" w:hAnsi="Sylfaen"/>
          <w:lang w:val="ka-GE"/>
        </w:rPr>
        <w:t xml:space="preserve">4. </w:t>
      </w:r>
      <w:r w:rsidR="00453099" w:rsidRPr="00ED5930">
        <w:rPr>
          <w:rFonts w:ascii="Sylfaen" w:hAnsi="Sylfaen"/>
          <w:lang w:val="ka-GE"/>
        </w:rPr>
        <w:t>საოპერაციო ფართი უნდა</w:t>
      </w:r>
      <w:r w:rsidR="00015123" w:rsidRPr="00ED5930">
        <w:rPr>
          <w:rFonts w:ascii="Sylfaen" w:hAnsi="Sylfaen"/>
          <w:lang w:val="ka-GE"/>
        </w:rPr>
        <w:t xml:space="preserve"> </w:t>
      </w:r>
      <w:r w:rsidR="00453099" w:rsidRPr="00ED5930">
        <w:rPr>
          <w:rFonts w:ascii="Sylfaen" w:hAnsi="Sylfaen"/>
          <w:lang w:val="ka-GE"/>
        </w:rPr>
        <w:t>აკმაყოფილებდეს შემდეგ მოთხოვნებს:</w:t>
      </w:r>
    </w:p>
    <w:p w14:paraId="59F43DFB" w14:textId="77777777" w:rsidR="00453099" w:rsidRPr="00ED5930" w:rsidRDefault="00015123" w:rsidP="009410F7">
      <w:pPr>
        <w:spacing w:after="40"/>
        <w:jc w:val="both"/>
        <w:rPr>
          <w:rFonts w:ascii="Sylfaen" w:hAnsi="Sylfaen"/>
          <w:lang w:val="ka-GE"/>
        </w:rPr>
      </w:pPr>
      <w:r w:rsidRPr="00ED5930">
        <w:rPr>
          <w:rFonts w:ascii="Sylfaen" w:hAnsi="Sylfaen"/>
          <w:lang w:val="ka-GE"/>
        </w:rPr>
        <w:t xml:space="preserve">ა) </w:t>
      </w:r>
      <w:r w:rsidR="002922D4">
        <w:rPr>
          <w:rFonts w:ascii="Sylfaen" w:hAnsi="Sylfaen"/>
          <w:lang w:val="ka-GE"/>
        </w:rPr>
        <w:t xml:space="preserve">უნდა იყოს </w:t>
      </w:r>
      <w:r w:rsidR="00453099" w:rsidRPr="00ED5930">
        <w:rPr>
          <w:rFonts w:ascii="Sylfaen" w:hAnsi="Sylfaen"/>
          <w:lang w:val="ka-GE"/>
        </w:rPr>
        <w:t>არანაკლებ 4 (ოთხი) კვადრატული მეტრისა;</w:t>
      </w:r>
    </w:p>
    <w:p w14:paraId="09FAA08D" w14:textId="77777777" w:rsidR="00015123" w:rsidRPr="00ED5930" w:rsidRDefault="00453099" w:rsidP="009410F7">
      <w:pPr>
        <w:spacing w:after="40"/>
        <w:jc w:val="both"/>
        <w:rPr>
          <w:rFonts w:ascii="Sylfaen" w:hAnsi="Sylfaen"/>
          <w:lang w:val="ka-GE"/>
        </w:rPr>
      </w:pPr>
      <w:r w:rsidRPr="00ED5930">
        <w:rPr>
          <w:rFonts w:ascii="Sylfaen" w:hAnsi="Sylfaen"/>
          <w:lang w:val="ka-GE"/>
        </w:rPr>
        <w:t xml:space="preserve">ბ) </w:t>
      </w:r>
      <w:r w:rsidR="002922D4">
        <w:rPr>
          <w:rFonts w:ascii="Sylfaen" w:hAnsi="Sylfaen"/>
          <w:lang w:val="ka-GE"/>
        </w:rPr>
        <w:t xml:space="preserve">უნდა იყოს </w:t>
      </w:r>
      <w:r w:rsidRPr="00ED5930">
        <w:rPr>
          <w:rFonts w:ascii="Sylfaen" w:hAnsi="Sylfaen"/>
          <w:lang w:val="ka-GE"/>
        </w:rPr>
        <w:t>იზოლირებული სხვა ობიექტებისგან და მომხმარებლებისგან;</w:t>
      </w:r>
    </w:p>
    <w:p w14:paraId="6EEDF6F2" w14:textId="77777777" w:rsidR="00453099" w:rsidRPr="00ED5930" w:rsidRDefault="00015123" w:rsidP="009410F7">
      <w:pPr>
        <w:spacing w:after="40"/>
        <w:jc w:val="both"/>
        <w:rPr>
          <w:rFonts w:ascii="Sylfaen" w:hAnsi="Sylfaen"/>
          <w:lang w:val="ka-GE"/>
        </w:rPr>
      </w:pPr>
      <w:r w:rsidRPr="00ED5930">
        <w:rPr>
          <w:rFonts w:ascii="Sylfaen" w:hAnsi="Sylfaen"/>
          <w:lang w:val="ka-GE"/>
        </w:rPr>
        <w:t>გ</w:t>
      </w:r>
      <w:r w:rsidR="00453099" w:rsidRPr="00ED5930">
        <w:rPr>
          <w:rFonts w:ascii="Sylfaen" w:hAnsi="Sylfaen"/>
          <w:lang w:val="ka-GE"/>
        </w:rPr>
        <w:t>) უნდა ჰქონდეს სხვა ობიექტებისგან დამოუკიდებელი შესასვლელი კარი, იმგვარად, რომ არ იყოს შესაძლებელი პუნქტთან/ფილიალთან მოხვედრა სხვა ობიექტის გავლით</w:t>
      </w:r>
      <w:r w:rsidR="001B0757" w:rsidRPr="0064154A">
        <w:rPr>
          <w:rFonts w:ascii="Sylfaen" w:hAnsi="Sylfaen"/>
          <w:lang w:val="ka-GE"/>
        </w:rPr>
        <w:t>.</w:t>
      </w:r>
      <w:r w:rsidR="00453099" w:rsidRPr="00ED5930">
        <w:rPr>
          <w:rFonts w:ascii="Sylfaen" w:hAnsi="Sylfaen"/>
          <w:lang w:val="ka-GE"/>
        </w:rPr>
        <w:t xml:space="preserve"> გამონაკლისს წარმოადგენს სავაჭრო ცენტრები</w:t>
      </w:r>
      <w:r w:rsidR="00FE0298" w:rsidRPr="00ED5930">
        <w:rPr>
          <w:rFonts w:ascii="Sylfaen" w:hAnsi="Sylfaen"/>
          <w:lang w:val="ka-GE"/>
        </w:rPr>
        <w:t xml:space="preserve"> (საერთო ადმინისტრაციის მქონე შენობაში განთავსებული კომპლექსი, იზოლირებულ ფართზე განლაგებული, ინდივიდუალური შესასვლელის მქონე სავაჭრო ობიექტი, რომელშიც საქმიანობას ახორციელებენ მეწარმე სუბიექტები)</w:t>
      </w:r>
      <w:r w:rsidR="00453099" w:rsidRPr="00ED5930">
        <w:rPr>
          <w:rFonts w:ascii="Sylfaen" w:hAnsi="Sylfaen"/>
          <w:lang w:val="ka-GE"/>
        </w:rPr>
        <w:t xml:space="preserve">, სასტუმროები, სამორინეები, აეროპორტები, რკინიგზის </w:t>
      </w:r>
      <w:r w:rsidR="00AF0DC8">
        <w:rPr>
          <w:rFonts w:ascii="Sylfaen" w:hAnsi="Sylfaen"/>
          <w:lang w:val="ka-GE"/>
        </w:rPr>
        <w:t xml:space="preserve">სადგურები, </w:t>
      </w:r>
      <w:r w:rsidR="00453099" w:rsidRPr="00ED5930">
        <w:rPr>
          <w:rFonts w:ascii="Sylfaen" w:hAnsi="Sylfaen"/>
          <w:lang w:val="ka-GE"/>
        </w:rPr>
        <w:t>ავტოსადგურები და სხვა მსგავსი ობიექტები).</w:t>
      </w:r>
    </w:p>
    <w:p w14:paraId="3A2784D2" w14:textId="77777777" w:rsidR="00453099" w:rsidRPr="00ED5930" w:rsidRDefault="00C14EF7" w:rsidP="009410F7">
      <w:pPr>
        <w:spacing w:after="40"/>
        <w:jc w:val="both"/>
        <w:rPr>
          <w:rFonts w:ascii="Sylfaen" w:hAnsi="Sylfaen"/>
          <w:lang w:val="ka-GE"/>
        </w:rPr>
      </w:pPr>
      <w:r w:rsidRPr="00ED5930">
        <w:rPr>
          <w:rFonts w:ascii="Sylfaen" w:hAnsi="Sylfaen"/>
          <w:lang w:val="ka-GE"/>
        </w:rPr>
        <w:lastRenderedPageBreak/>
        <w:t>5</w:t>
      </w:r>
      <w:r w:rsidR="00453099" w:rsidRPr="00ED5930">
        <w:rPr>
          <w:rFonts w:ascii="Sylfaen" w:hAnsi="Sylfaen"/>
          <w:lang w:val="ka-GE"/>
        </w:rPr>
        <w:t>. პუნქტი/ფილიალი აღჭურვილი უნდა იყოს ყალბი ფულის ამომცნობი საშუალებით, კომპიუტერით – სპეციალური პროგრამული უზრუნველყოფით, საბეჭდი და ასლგადამღები საშუალებებით.</w:t>
      </w:r>
    </w:p>
    <w:p w14:paraId="191F3D24" w14:textId="77777777" w:rsidR="00453099" w:rsidRPr="00ED5930" w:rsidRDefault="00C14EF7" w:rsidP="009410F7">
      <w:pPr>
        <w:spacing w:after="40"/>
        <w:jc w:val="both"/>
        <w:rPr>
          <w:rFonts w:ascii="Sylfaen" w:hAnsi="Sylfaen"/>
          <w:lang w:val="ka-GE"/>
        </w:rPr>
      </w:pPr>
      <w:r w:rsidRPr="00ED5930">
        <w:rPr>
          <w:rFonts w:ascii="Sylfaen" w:hAnsi="Sylfaen"/>
          <w:lang w:val="ka-GE"/>
        </w:rPr>
        <w:t>6</w:t>
      </w:r>
      <w:r w:rsidR="00453099" w:rsidRPr="00ED5930">
        <w:rPr>
          <w:rFonts w:ascii="Sylfaen" w:hAnsi="Sylfaen"/>
          <w:lang w:val="ka-GE"/>
        </w:rPr>
        <w:t xml:space="preserve">. მეწარმე სუბიექტი, რომელიც ახორციელებს სასტუმროს საქმიანობას, უფლებამოსილია, პუნქტის რეგისტრაციის გარეშე სასტუმროს ტერიტორიაზე განახორციელოს ვალუტის </w:t>
      </w:r>
      <w:r w:rsidRPr="00ED5930">
        <w:rPr>
          <w:rFonts w:ascii="Sylfaen" w:hAnsi="Sylfaen"/>
          <w:lang w:val="ka-GE"/>
        </w:rPr>
        <w:t>ნაღდი</w:t>
      </w:r>
      <w:r w:rsidR="00A95EEB" w:rsidRPr="00ED5930">
        <w:rPr>
          <w:rFonts w:ascii="Sylfaen" w:hAnsi="Sylfaen"/>
          <w:lang w:val="ka-GE"/>
        </w:rPr>
        <w:t xml:space="preserve"> ფორმით</w:t>
      </w:r>
      <w:r w:rsidRPr="00ED5930">
        <w:rPr>
          <w:rFonts w:ascii="Sylfaen" w:hAnsi="Sylfaen"/>
          <w:lang w:val="ka-GE"/>
        </w:rPr>
        <w:t xml:space="preserve"> </w:t>
      </w:r>
      <w:r w:rsidR="006F188D">
        <w:rPr>
          <w:rFonts w:ascii="Sylfaen" w:hAnsi="Sylfaen"/>
          <w:lang w:val="ka-GE"/>
        </w:rPr>
        <w:t>გადაცვლ</w:t>
      </w:r>
      <w:r w:rsidR="00A95EEB" w:rsidRPr="00ED5930">
        <w:rPr>
          <w:rFonts w:ascii="Sylfaen" w:hAnsi="Sylfaen"/>
          <w:lang w:val="ka-GE"/>
        </w:rPr>
        <w:t>ა</w:t>
      </w:r>
      <w:r w:rsidR="003C63B6" w:rsidRPr="0064154A">
        <w:rPr>
          <w:rFonts w:ascii="Sylfaen" w:hAnsi="Sylfaen"/>
          <w:lang w:val="ka-GE"/>
        </w:rPr>
        <w:t xml:space="preserve">, </w:t>
      </w:r>
      <w:r w:rsidR="00453099" w:rsidRPr="00ED5930">
        <w:rPr>
          <w:rFonts w:ascii="Sylfaen" w:hAnsi="Sylfaen"/>
          <w:lang w:val="ka-GE"/>
        </w:rPr>
        <w:t>თუ სასტუმროს მომსახურებისთვის გადასახდელი თანხის გადაცვლის თითოეული ოპერაცია ერთ პირზე დღიურად არ აღემატება 2</w:t>
      </w:r>
      <w:r w:rsidR="00D17601" w:rsidRPr="0064154A">
        <w:rPr>
          <w:rFonts w:ascii="Sylfaen" w:hAnsi="Sylfaen"/>
          <w:lang w:val="ka-GE"/>
        </w:rPr>
        <w:t xml:space="preserve"> </w:t>
      </w:r>
      <w:r w:rsidR="00453099" w:rsidRPr="00ED5930">
        <w:rPr>
          <w:rFonts w:ascii="Sylfaen" w:hAnsi="Sylfaen"/>
          <w:lang w:val="ka-GE"/>
        </w:rPr>
        <w:t>000 ლარს (ან მის ეკვივალენტს სხვა ვალუტაში). თუ თანხის გადაცვლის ერთ-ერთი ოპერაცია აღემატება 2</w:t>
      </w:r>
      <w:r w:rsidR="00D17601" w:rsidRPr="0064154A">
        <w:rPr>
          <w:rFonts w:ascii="Sylfaen" w:hAnsi="Sylfaen"/>
          <w:lang w:val="ka-GE"/>
        </w:rPr>
        <w:t xml:space="preserve"> </w:t>
      </w:r>
      <w:r w:rsidR="00453099" w:rsidRPr="00ED5930">
        <w:rPr>
          <w:rFonts w:ascii="Sylfaen" w:hAnsi="Sylfaen"/>
          <w:lang w:val="ka-GE"/>
        </w:rPr>
        <w:t>000 ლარს (ან მის ეკვივალენტს სხვა ვალუტაში), სასტუმროს მფლობელი ვალდებულია განახორციელოს პუნქტის რეგისტრაცია, რეგისტრაციისთვის ამ წესით გათვალისწინებული მოთხოვნების შესაბამისად.</w:t>
      </w:r>
    </w:p>
    <w:p w14:paraId="5E79412D" w14:textId="77777777" w:rsidR="00453099" w:rsidRPr="00ED5930" w:rsidRDefault="006643AE" w:rsidP="009410F7">
      <w:pPr>
        <w:spacing w:after="40"/>
        <w:jc w:val="both"/>
        <w:rPr>
          <w:rFonts w:ascii="Sylfaen" w:hAnsi="Sylfaen"/>
          <w:lang w:val="ka-GE"/>
        </w:rPr>
      </w:pPr>
      <w:r w:rsidRPr="00ED5930">
        <w:rPr>
          <w:rFonts w:ascii="Sylfaen" w:hAnsi="Sylfaen"/>
          <w:lang w:val="ka-GE"/>
        </w:rPr>
        <w:t>7</w:t>
      </w:r>
      <w:r w:rsidR="00453099" w:rsidRPr="00ED5930">
        <w:rPr>
          <w:rFonts w:ascii="Sylfaen" w:hAnsi="Sylfaen"/>
          <w:lang w:val="ka-GE"/>
        </w:rPr>
        <w:t>. ეროვნული ბანკი უფლებამოსილია</w:t>
      </w:r>
      <w:r w:rsidR="00D17601" w:rsidRPr="0064154A">
        <w:rPr>
          <w:rFonts w:ascii="Sylfaen" w:hAnsi="Sylfaen"/>
          <w:lang w:val="ka-GE"/>
        </w:rPr>
        <w:t>,</w:t>
      </w:r>
      <w:r w:rsidR="00453099" w:rsidRPr="00ED5930">
        <w:rPr>
          <w:rFonts w:ascii="Sylfaen" w:hAnsi="Sylfaen"/>
          <w:lang w:val="ka-GE"/>
        </w:rPr>
        <w:t xml:space="preserve"> რეგისტრაციის მიზნებისთვის დამატებით მოითხოვოს </w:t>
      </w:r>
      <w:r w:rsidR="00CD45A7">
        <w:rPr>
          <w:rFonts w:ascii="Sylfaen" w:hAnsi="Sylfaen"/>
          <w:lang w:val="ka-GE"/>
        </w:rPr>
        <w:t xml:space="preserve">და მიიღოს </w:t>
      </w:r>
      <w:r w:rsidR="00453099" w:rsidRPr="00ED5930">
        <w:rPr>
          <w:rFonts w:ascii="Sylfaen" w:hAnsi="Sylfaen"/>
          <w:lang w:val="ka-GE"/>
        </w:rPr>
        <w:t>ნებისმიერი სხვა ინფორმაცია</w:t>
      </w:r>
      <w:r w:rsidR="00BA5A20" w:rsidRPr="00ED5930">
        <w:rPr>
          <w:rFonts w:ascii="Sylfaen" w:hAnsi="Sylfaen"/>
          <w:lang w:val="ka-GE"/>
        </w:rPr>
        <w:t>/დოკუმენტაცია</w:t>
      </w:r>
      <w:r w:rsidR="00B764EA">
        <w:rPr>
          <w:rFonts w:ascii="Sylfaen" w:hAnsi="Sylfaen"/>
          <w:lang w:val="ka-GE"/>
        </w:rPr>
        <w:t xml:space="preserve"> </w:t>
      </w:r>
      <w:r w:rsidR="00B764EA" w:rsidRPr="00B764EA">
        <w:rPr>
          <w:rFonts w:ascii="Sylfaen" w:hAnsi="Sylfaen"/>
          <w:lang w:val="ka-GE"/>
        </w:rPr>
        <w:t>(მათ შორის, კონფიდენციალური)</w:t>
      </w:r>
      <w:r w:rsidR="00453099" w:rsidRPr="00ED5930">
        <w:rPr>
          <w:rFonts w:ascii="Sylfaen" w:hAnsi="Sylfaen"/>
          <w:lang w:val="ka-GE"/>
        </w:rPr>
        <w:t>.</w:t>
      </w:r>
    </w:p>
    <w:p w14:paraId="6CC656E7" w14:textId="77777777" w:rsidR="00453099" w:rsidRPr="00ED5930" w:rsidRDefault="00453099" w:rsidP="009410F7">
      <w:pPr>
        <w:spacing w:after="40"/>
        <w:jc w:val="both"/>
        <w:rPr>
          <w:rFonts w:ascii="Sylfaen" w:hAnsi="Sylfaen"/>
          <w:lang w:val="ka-GE"/>
        </w:rPr>
      </w:pPr>
    </w:p>
    <w:p w14:paraId="1000C9EA" w14:textId="77777777" w:rsidR="00453099" w:rsidRPr="00ED5930" w:rsidRDefault="00453099" w:rsidP="009410F7">
      <w:pPr>
        <w:spacing w:after="40"/>
        <w:jc w:val="both"/>
        <w:rPr>
          <w:rFonts w:ascii="Sylfaen" w:hAnsi="Sylfaen"/>
          <w:b/>
          <w:lang w:val="ka-GE"/>
        </w:rPr>
      </w:pPr>
      <w:r w:rsidRPr="00ED5930">
        <w:rPr>
          <w:rFonts w:ascii="Sylfaen" w:hAnsi="Sylfaen"/>
          <w:b/>
          <w:lang w:val="ka-GE"/>
        </w:rPr>
        <w:t xml:space="preserve">მუხლი </w:t>
      </w:r>
      <w:r w:rsidR="00FA4668" w:rsidRPr="00ED5930">
        <w:rPr>
          <w:rFonts w:ascii="Sylfaen" w:hAnsi="Sylfaen"/>
          <w:b/>
          <w:lang w:val="ka-GE"/>
        </w:rPr>
        <w:t>4</w:t>
      </w:r>
      <w:r w:rsidRPr="00ED5930">
        <w:rPr>
          <w:rFonts w:ascii="Sylfaen" w:hAnsi="Sylfaen"/>
          <w:b/>
          <w:lang w:val="ka-GE"/>
        </w:rPr>
        <w:t xml:space="preserve">. ელექტრონული აპარატების მეშვეობით </w:t>
      </w:r>
      <w:r w:rsidR="00CC4921" w:rsidRPr="00CC4921">
        <w:rPr>
          <w:rFonts w:ascii="Sylfaen" w:hAnsi="Sylfaen"/>
          <w:b/>
          <w:lang w:val="ka-GE"/>
        </w:rPr>
        <w:t xml:space="preserve">ვალუტის </w:t>
      </w:r>
      <w:r w:rsidR="00CC4921">
        <w:rPr>
          <w:rFonts w:ascii="Sylfaen" w:hAnsi="Sylfaen"/>
          <w:b/>
          <w:lang w:val="ka-GE"/>
        </w:rPr>
        <w:t xml:space="preserve">გადაცვლის </w:t>
      </w:r>
      <w:r w:rsidRPr="00ED5930">
        <w:rPr>
          <w:rFonts w:ascii="Sylfaen" w:hAnsi="Sylfaen"/>
          <w:b/>
          <w:lang w:val="ka-GE"/>
        </w:rPr>
        <w:t>ოპერაციების განხორციელება</w:t>
      </w:r>
    </w:p>
    <w:p w14:paraId="094EE25D" w14:textId="2BBF2B96" w:rsidR="00453099" w:rsidRPr="00ED5930" w:rsidRDefault="00453099" w:rsidP="009410F7">
      <w:pPr>
        <w:autoSpaceDE w:val="0"/>
        <w:autoSpaceDN w:val="0"/>
        <w:spacing w:after="40" w:line="240" w:lineRule="auto"/>
        <w:jc w:val="both"/>
        <w:rPr>
          <w:rFonts w:ascii="Sylfaen" w:hAnsi="Sylfaen"/>
          <w:lang w:val="ka-GE"/>
        </w:rPr>
      </w:pPr>
      <w:r w:rsidRPr="00ED5930">
        <w:rPr>
          <w:rFonts w:ascii="Sylfaen" w:hAnsi="Sylfaen"/>
          <w:lang w:val="ka-GE"/>
        </w:rPr>
        <w:t xml:space="preserve">1. </w:t>
      </w:r>
      <w:r w:rsidR="00F50F96" w:rsidRPr="00ED5930">
        <w:rPr>
          <w:rFonts w:ascii="Sylfaen" w:hAnsi="Sylfaen"/>
          <w:lang w:val="ka-GE"/>
        </w:rPr>
        <w:t>ელექტრონული</w:t>
      </w:r>
      <w:r w:rsidR="00F50F96" w:rsidRPr="00ED5930">
        <w:rPr>
          <w:rFonts w:ascii="Sylfaen" w:hAnsi="Sylfaen" w:cs="Times New Roman"/>
          <w:lang w:val="ka-GE"/>
        </w:rPr>
        <w:t xml:space="preserve"> </w:t>
      </w:r>
      <w:r w:rsidR="00F50F96" w:rsidRPr="00ED5930">
        <w:rPr>
          <w:rFonts w:ascii="Sylfaen" w:hAnsi="Sylfaen"/>
          <w:lang w:val="ka-GE"/>
        </w:rPr>
        <w:t>აპარატების</w:t>
      </w:r>
      <w:r w:rsidR="00F50F96" w:rsidRPr="00ED5930">
        <w:rPr>
          <w:rFonts w:ascii="Sylfaen" w:hAnsi="Sylfaen" w:cs="Times New Roman"/>
          <w:lang w:val="ka-GE"/>
        </w:rPr>
        <w:t xml:space="preserve"> </w:t>
      </w:r>
      <w:r w:rsidR="00F50F96" w:rsidRPr="00ED5930">
        <w:rPr>
          <w:rFonts w:ascii="Sylfaen" w:hAnsi="Sylfaen"/>
          <w:lang w:val="ka-GE"/>
        </w:rPr>
        <w:t>მეშვეობით</w:t>
      </w:r>
      <w:r w:rsidR="00F50F96" w:rsidRPr="00ED5930">
        <w:rPr>
          <w:rFonts w:ascii="Sylfaen" w:hAnsi="Sylfaen" w:cs="Times New Roman"/>
          <w:lang w:val="ka-GE"/>
        </w:rPr>
        <w:t xml:space="preserve"> </w:t>
      </w:r>
      <w:r w:rsidR="00F50F96" w:rsidRPr="00ED5930">
        <w:rPr>
          <w:rFonts w:ascii="Sylfaen" w:hAnsi="Sylfaen"/>
          <w:lang w:val="ka-GE"/>
        </w:rPr>
        <w:t>ვალუტის</w:t>
      </w:r>
      <w:r w:rsidR="00F50F96" w:rsidRPr="00ED5930">
        <w:rPr>
          <w:rFonts w:ascii="Sylfaen" w:hAnsi="Sylfaen" w:cs="Times New Roman"/>
          <w:lang w:val="ka-GE"/>
        </w:rPr>
        <w:t xml:space="preserve"> </w:t>
      </w:r>
      <w:r w:rsidR="006F188D">
        <w:rPr>
          <w:rFonts w:ascii="Sylfaen" w:hAnsi="Sylfaen"/>
          <w:lang w:val="ka-GE"/>
        </w:rPr>
        <w:t>გადაცვლ</w:t>
      </w:r>
      <w:r w:rsidR="00F50F96" w:rsidRPr="00ED5930">
        <w:rPr>
          <w:rFonts w:ascii="Sylfaen" w:hAnsi="Sylfaen"/>
          <w:lang w:val="ka-GE"/>
        </w:rPr>
        <w:t>ა</w:t>
      </w:r>
      <w:r w:rsidR="00F50F96" w:rsidRPr="00ED5930">
        <w:rPr>
          <w:rFonts w:ascii="Sylfaen" w:hAnsi="Sylfaen" w:cs="Times New Roman"/>
          <w:lang w:val="ka-GE"/>
        </w:rPr>
        <w:t xml:space="preserve"> </w:t>
      </w:r>
      <w:r w:rsidR="00F50F96" w:rsidRPr="00ED5930">
        <w:rPr>
          <w:rFonts w:ascii="Sylfaen" w:hAnsi="Sylfaen"/>
          <w:lang w:val="ka-GE"/>
        </w:rPr>
        <w:t>შეიძლება</w:t>
      </w:r>
      <w:r w:rsidR="00F50F96" w:rsidRPr="00ED5930">
        <w:rPr>
          <w:rFonts w:ascii="Sylfaen" w:hAnsi="Sylfaen" w:cs="Times New Roman"/>
          <w:lang w:val="ka-GE"/>
        </w:rPr>
        <w:t xml:space="preserve"> </w:t>
      </w:r>
      <w:r w:rsidR="00F50F96" w:rsidRPr="00ED5930">
        <w:rPr>
          <w:rFonts w:ascii="Sylfaen" w:hAnsi="Sylfaen"/>
          <w:lang w:val="ka-GE"/>
        </w:rPr>
        <w:t>განხორციელდეს</w:t>
      </w:r>
      <w:r w:rsidR="00F50F96" w:rsidRPr="00ED5930">
        <w:rPr>
          <w:rFonts w:ascii="Sylfaen" w:hAnsi="Sylfaen" w:cs="Times New Roman"/>
          <w:lang w:val="ka-GE"/>
        </w:rPr>
        <w:t xml:space="preserve"> </w:t>
      </w:r>
      <w:r w:rsidR="00F50F96" w:rsidRPr="00ED5930">
        <w:rPr>
          <w:rFonts w:ascii="Sylfaen" w:hAnsi="Sylfaen"/>
          <w:lang w:val="ka-GE"/>
        </w:rPr>
        <w:t>მხოლოდ</w:t>
      </w:r>
      <w:r w:rsidR="00F50F96" w:rsidRPr="00ED5930">
        <w:rPr>
          <w:rFonts w:ascii="Sylfaen" w:hAnsi="Sylfaen" w:cs="Times New Roman"/>
          <w:lang w:val="ka-GE"/>
        </w:rPr>
        <w:t xml:space="preserve"> </w:t>
      </w:r>
      <w:r w:rsidR="00F50F96" w:rsidRPr="00ED5930">
        <w:rPr>
          <w:rFonts w:ascii="Sylfaen" w:hAnsi="Sylfaen"/>
          <w:lang w:val="ka-GE"/>
        </w:rPr>
        <w:t>ნაღდი</w:t>
      </w:r>
      <w:r w:rsidR="00F50F96" w:rsidRPr="00ED5930">
        <w:rPr>
          <w:rFonts w:ascii="Sylfaen" w:hAnsi="Sylfaen" w:cs="Times New Roman"/>
          <w:lang w:val="ka-GE"/>
        </w:rPr>
        <w:t xml:space="preserve"> </w:t>
      </w:r>
      <w:r w:rsidR="00F50F96" w:rsidRPr="00ED5930">
        <w:rPr>
          <w:rFonts w:ascii="Sylfaen" w:hAnsi="Sylfaen"/>
          <w:lang w:val="ka-GE"/>
        </w:rPr>
        <w:t xml:space="preserve">ფორმით. </w:t>
      </w:r>
      <w:r w:rsidRPr="00ED5930">
        <w:rPr>
          <w:rFonts w:ascii="Sylfaen" w:hAnsi="Sylfaen"/>
          <w:lang w:val="ka-GE"/>
        </w:rPr>
        <w:t xml:space="preserve">მეწარმე სუბიექტი, რომელსაც სურს განახორციელოს ოპერაციები ელექტრონული აპარატების მეშვეობით, რეგისტრაციის მიზნით მიმართავს ეროვნულ ბანკს ელექტრონული აპარატის მეშვეობით ოპერაციების განხორციელების თაობაზე განცხადებით </w:t>
      </w:r>
      <w:r w:rsidRPr="001D3A73">
        <w:rPr>
          <w:rFonts w:ascii="Sylfaen" w:hAnsi="Sylfaen"/>
          <w:lang w:val="ka-GE"/>
        </w:rPr>
        <w:t>(დანართი №</w:t>
      </w:r>
      <w:r w:rsidR="0004799A" w:rsidRPr="001D3A73">
        <w:rPr>
          <w:rFonts w:ascii="Sylfaen" w:hAnsi="Sylfaen"/>
          <w:lang w:val="ka-GE"/>
        </w:rPr>
        <w:t>1</w:t>
      </w:r>
      <w:r w:rsidRPr="001D3A73">
        <w:rPr>
          <w:rFonts w:ascii="Sylfaen" w:hAnsi="Sylfaen"/>
          <w:lang w:val="ka-GE"/>
        </w:rPr>
        <w:t>),</w:t>
      </w:r>
      <w:r w:rsidRPr="00ED5930">
        <w:rPr>
          <w:rFonts w:ascii="Sylfaen" w:hAnsi="Sylfaen"/>
          <w:lang w:val="ka-GE"/>
        </w:rPr>
        <w:t xml:space="preserve"> რომელსაც თან უნდა დაერთოს ამ წესის მე-3 მუხლის მე-</w:t>
      </w:r>
      <w:r w:rsidR="003F66DC">
        <w:rPr>
          <w:rFonts w:ascii="Sylfaen" w:hAnsi="Sylfaen"/>
          <w:lang w:val="ka-GE"/>
        </w:rPr>
        <w:t>3</w:t>
      </w:r>
      <w:r w:rsidRPr="00ED5930">
        <w:rPr>
          <w:rFonts w:ascii="Sylfaen" w:hAnsi="Sylfaen"/>
          <w:lang w:val="ka-GE"/>
        </w:rPr>
        <w:t xml:space="preserve"> პუნქტის </w:t>
      </w:r>
      <w:r w:rsidRPr="005E0BA1">
        <w:rPr>
          <w:rFonts w:ascii="Sylfaen" w:hAnsi="Sylfaen"/>
          <w:lang w:val="ka-GE"/>
        </w:rPr>
        <w:t>„ა“ – „დ“ და „ზ“</w:t>
      </w:r>
      <w:r w:rsidR="00C350D1">
        <w:rPr>
          <w:rFonts w:ascii="Sylfaen" w:hAnsi="Sylfaen"/>
          <w:lang w:val="ka-GE"/>
        </w:rPr>
        <w:t xml:space="preserve"> </w:t>
      </w:r>
      <w:r w:rsidRPr="00ED5930">
        <w:rPr>
          <w:rFonts w:ascii="Sylfaen" w:hAnsi="Sylfaen"/>
          <w:lang w:val="ka-GE"/>
        </w:rPr>
        <w:t>ქვეპუნქტებით განსაზღვრული დოკუმენტაცია. დოკუმენტ</w:t>
      </w:r>
      <w:r w:rsidR="00AE0FB3">
        <w:rPr>
          <w:rFonts w:ascii="Sylfaen" w:hAnsi="Sylfaen"/>
          <w:lang w:val="ka-GE"/>
        </w:rPr>
        <w:t>ებ</w:t>
      </w:r>
      <w:r w:rsidRPr="00ED5930">
        <w:rPr>
          <w:rFonts w:ascii="Sylfaen" w:hAnsi="Sylfaen"/>
          <w:lang w:val="ka-GE"/>
        </w:rPr>
        <w:t xml:space="preserve">ის ჩაბარების თარიღად ითვლება ეროვნული ბანკის მიერ განცხადებაზე მითითებული თარიღი.  </w:t>
      </w:r>
    </w:p>
    <w:p w14:paraId="324EC0C9" w14:textId="77777777" w:rsidR="00453099" w:rsidRPr="00ED5930" w:rsidRDefault="006C72DC" w:rsidP="009410F7">
      <w:pPr>
        <w:spacing w:after="40"/>
        <w:jc w:val="both"/>
        <w:rPr>
          <w:rFonts w:ascii="Sylfaen" w:hAnsi="Sylfaen"/>
          <w:lang w:val="ka-GE"/>
        </w:rPr>
      </w:pPr>
      <w:r>
        <w:rPr>
          <w:rFonts w:ascii="Sylfaen" w:hAnsi="Sylfaen"/>
          <w:lang w:val="ka-GE"/>
        </w:rPr>
        <w:t>2</w:t>
      </w:r>
      <w:r w:rsidR="00453099" w:rsidRPr="00ED5930">
        <w:rPr>
          <w:rFonts w:ascii="Sylfaen" w:hAnsi="Sylfaen"/>
          <w:lang w:val="ka-GE"/>
        </w:rPr>
        <w:t>. მეწარმე სუბიექტს ელექტრონული აპარატების მეშვეობით</w:t>
      </w:r>
      <w:r w:rsidR="005568F1" w:rsidRPr="00ED5930">
        <w:rPr>
          <w:rFonts w:ascii="Sylfaen" w:hAnsi="Sylfaen"/>
          <w:lang w:val="ka-GE"/>
        </w:rPr>
        <w:t xml:space="preserve"> </w:t>
      </w:r>
      <w:r w:rsidR="009027A8" w:rsidRPr="00ED5930">
        <w:rPr>
          <w:rFonts w:ascii="Sylfaen" w:hAnsi="Sylfaen"/>
          <w:lang w:val="ka-GE"/>
        </w:rPr>
        <w:t xml:space="preserve">ვალუტის </w:t>
      </w:r>
      <w:r w:rsidR="006F188D">
        <w:rPr>
          <w:rFonts w:ascii="Sylfaen" w:hAnsi="Sylfaen"/>
          <w:lang w:val="ka-GE"/>
        </w:rPr>
        <w:t>გადაცვლ</w:t>
      </w:r>
      <w:r w:rsidR="009027A8" w:rsidRPr="00ED5930">
        <w:rPr>
          <w:rFonts w:ascii="Sylfaen" w:hAnsi="Sylfaen"/>
          <w:lang w:val="ka-GE"/>
        </w:rPr>
        <w:t xml:space="preserve">ის  </w:t>
      </w:r>
      <w:r w:rsidR="00453099" w:rsidRPr="00ED5930">
        <w:rPr>
          <w:rFonts w:ascii="Sylfaen" w:hAnsi="Sylfaen"/>
          <w:lang w:val="ka-GE"/>
        </w:rPr>
        <w:t>განხორციელების უფლება აქვს მხოლოდ იმ შემთხვევაში, თუ იგი აკმაყოფილებს შემდეგ მოთხოვნებს:</w:t>
      </w:r>
    </w:p>
    <w:p w14:paraId="12469EF0" w14:textId="77777777" w:rsidR="00453099" w:rsidRPr="00ED5930" w:rsidRDefault="00BA2753" w:rsidP="009410F7">
      <w:pPr>
        <w:spacing w:after="40"/>
        <w:jc w:val="both"/>
        <w:rPr>
          <w:rFonts w:ascii="Sylfaen" w:hAnsi="Sylfaen"/>
          <w:lang w:val="ka-GE"/>
        </w:rPr>
      </w:pPr>
      <w:r>
        <w:rPr>
          <w:rFonts w:ascii="Sylfaen" w:hAnsi="Sylfaen"/>
          <w:lang w:val="ka-GE"/>
        </w:rPr>
        <w:t>ა</w:t>
      </w:r>
      <w:r w:rsidR="00453099" w:rsidRPr="00ED5930">
        <w:rPr>
          <w:rFonts w:ascii="Sylfaen" w:hAnsi="Sylfaen"/>
          <w:lang w:val="ka-GE"/>
        </w:rPr>
        <w:t xml:space="preserve">) ელექტრონულმა აპარატმა უნდა განახორციელოს საეჭვო ბანკნოტების და მონეტების ამოცნობა და არ </w:t>
      </w:r>
      <w:r w:rsidR="000C628D">
        <w:rPr>
          <w:rFonts w:ascii="Sylfaen" w:hAnsi="Sylfaen"/>
          <w:lang w:val="ka-GE"/>
        </w:rPr>
        <w:t xml:space="preserve">უნდა </w:t>
      </w:r>
      <w:r w:rsidR="00453099" w:rsidRPr="00ED5930">
        <w:rPr>
          <w:rFonts w:ascii="Sylfaen" w:hAnsi="Sylfaen"/>
          <w:lang w:val="ka-GE"/>
        </w:rPr>
        <w:t xml:space="preserve">მიიღოს ასეთი ბანკნოტები და მონეტები </w:t>
      </w:r>
      <w:r w:rsidR="006F188D">
        <w:rPr>
          <w:rFonts w:ascii="Sylfaen" w:hAnsi="Sylfaen"/>
          <w:lang w:val="ka-GE"/>
        </w:rPr>
        <w:t>გადაცვლ</w:t>
      </w:r>
      <w:r w:rsidR="009027A8" w:rsidRPr="00ED5930">
        <w:rPr>
          <w:rFonts w:ascii="Sylfaen" w:hAnsi="Sylfaen"/>
          <w:lang w:val="ka-GE"/>
        </w:rPr>
        <w:t>ის</w:t>
      </w:r>
      <w:r w:rsidR="00453099" w:rsidRPr="00ED5930">
        <w:rPr>
          <w:rFonts w:ascii="Sylfaen" w:hAnsi="Sylfaen"/>
          <w:lang w:val="ka-GE"/>
        </w:rPr>
        <w:t xml:space="preserve"> განსახორციელებლად. იმ შემთხვევაში, თუ ელექტრონული აპარატის მეშვეობით მაინც განხორციელდა საეჭვო ბანკნოტების და მონეტების მიღება, მაშინ ელექტრონულმა აპარატმა მომხმარებელს ეკრანზე უნდა გამოუტანოს შეტყობინება, რომ მომხმარებელი დაუკავშირდეს პუნქტს. ამასთან, პუნქტმა უნდა უზრუნველყოს, რომ საეჭვო ბანკნოტების და მონეტების მიღების სანაცვლოდ არ განხორციელდეს </w:t>
      </w:r>
      <w:r w:rsidR="006F188D">
        <w:rPr>
          <w:rFonts w:ascii="Sylfaen" w:hAnsi="Sylfaen"/>
          <w:lang w:val="ka-GE"/>
        </w:rPr>
        <w:t>გადაცვლ</w:t>
      </w:r>
      <w:r w:rsidR="00561BC5" w:rsidRPr="00ED5930">
        <w:rPr>
          <w:rFonts w:ascii="Sylfaen" w:hAnsi="Sylfaen"/>
          <w:lang w:val="ka-GE"/>
        </w:rPr>
        <w:t>ა</w:t>
      </w:r>
      <w:r w:rsidR="00453099" w:rsidRPr="00ED5930">
        <w:rPr>
          <w:rFonts w:ascii="Sylfaen" w:hAnsi="Sylfaen"/>
          <w:lang w:val="ka-GE"/>
        </w:rPr>
        <w:t xml:space="preserve"> და აღნიშნული ბანკნოტები და მონეტები არ გაიცეს მომხმარებლებზე მათი გადახდის კანონიერი ძალის დადასტურებამდე;</w:t>
      </w:r>
    </w:p>
    <w:p w14:paraId="3A4C0E57" w14:textId="77777777" w:rsidR="00453099" w:rsidRPr="00ED5930" w:rsidRDefault="00BA2753" w:rsidP="009410F7">
      <w:pPr>
        <w:spacing w:after="40"/>
        <w:jc w:val="both"/>
        <w:rPr>
          <w:rFonts w:ascii="Sylfaen" w:hAnsi="Sylfaen"/>
          <w:lang w:val="ka-GE"/>
        </w:rPr>
      </w:pPr>
      <w:r>
        <w:rPr>
          <w:rFonts w:ascii="Sylfaen" w:hAnsi="Sylfaen"/>
          <w:lang w:val="ka-GE"/>
        </w:rPr>
        <w:t>ბ</w:t>
      </w:r>
      <w:r w:rsidR="00453099" w:rsidRPr="00ED5930">
        <w:rPr>
          <w:rFonts w:ascii="Sylfaen" w:hAnsi="Sylfaen"/>
          <w:lang w:val="ka-GE"/>
        </w:rPr>
        <w:t xml:space="preserve">) </w:t>
      </w:r>
      <w:r w:rsidR="006F188D">
        <w:rPr>
          <w:rFonts w:ascii="Sylfaen" w:hAnsi="Sylfaen"/>
          <w:lang w:val="ka-GE"/>
        </w:rPr>
        <w:t>გადაცვლ</w:t>
      </w:r>
      <w:r w:rsidR="000C1CC3" w:rsidRPr="00ED5930">
        <w:rPr>
          <w:rFonts w:ascii="Sylfaen" w:hAnsi="Sylfaen"/>
          <w:lang w:val="ka-GE"/>
        </w:rPr>
        <w:t>ის</w:t>
      </w:r>
      <w:r w:rsidR="00453099" w:rsidRPr="00ED5930">
        <w:rPr>
          <w:rFonts w:ascii="Sylfaen" w:hAnsi="Sylfaen"/>
          <w:lang w:val="ka-GE"/>
        </w:rPr>
        <w:t xml:space="preserve"> განხორციელების დროს მომხმარებელს უბეჭდავს ქვითარს ამ წესის მოთხოვნების შესაბამისად;</w:t>
      </w:r>
    </w:p>
    <w:p w14:paraId="12CEFF71" w14:textId="77777777" w:rsidR="00453099" w:rsidRPr="00ED5930" w:rsidRDefault="00BA2753" w:rsidP="009410F7">
      <w:pPr>
        <w:spacing w:after="40"/>
        <w:jc w:val="both"/>
        <w:rPr>
          <w:rFonts w:ascii="Sylfaen" w:hAnsi="Sylfaen"/>
          <w:lang w:val="ka-GE"/>
        </w:rPr>
      </w:pPr>
      <w:r>
        <w:rPr>
          <w:rFonts w:ascii="Sylfaen" w:hAnsi="Sylfaen"/>
          <w:lang w:val="ka-GE"/>
        </w:rPr>
        <w:t>გ</w:t>
      </w:r>
      <w:r w:rsidR="00453099" w:rsidRPr="00ED5930">
        <w:rPr>
          <w:rFonts w:ascii="Sylfaen" w:hAnsi="Sylfaen"/>
          <w:lang w:val="ka-GE"/>
        </w:rPr>
        <w:t xml:space="preserve">) ელექტრონულ აპარატში დამონტაჟებული სისტემის მეშვეობით საქართველოს კანონმდებლობით დადგენილი წესით მუდმივად და უწყვეტ რეჟიმში ხორციელდება ელექტრონული აპარატების ვიდეომეთვალყურეობა და შესაბამისი ჩანაწერის გაკეთება.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30 დღისა უნდა ინახებოდეს სათანადოდ დაცულ </w:t>
      </w:r>
      <w:r w:rsidR="00453099" w:rsidRPr="00ED5930">
        <w:rPr>
          <w:rFonts w:ascii="Sylfaen" w:hAnsi="Sylfaen"/>
          <w:lang w:val="ka-GE"/>
        </w:rPr>
        <w:lastRenderedPageBreak/>
        <w:t>ადგილზე. იმ შემთხვევაში, თუ ვიდეომეთვალყურეობის სისტემის გათიშვის/დაზიანების ან/და სხვა ტექნიკური ხარვეზის გამო პუნქტი ვერ უზრუნველყოფს ვიდეომეთვალყურეობის სისტემის გამართულ მუშაობას, პუნქტი ვალდებულია</w:t>
      </w:r>
      <w:r w:rsidR="00851A13" w:rsidRPr="00ED5930">
        <w:rPr>
          <w:rFonts w:ascii="Sylfaen" w:hAnsi="Sylfaen"/>
          <w:lang w:val="ka-GE"/>
        </w:rPr>
        <w:t>,</w:t>
      </w:r>
      <w:r w:rsidR="00453099" w:rsidRPr="00ED5930">
        <w:rPr>
          <w:rFonts w:ascii="Sylfaen" w:hAnsi="Sylfaen"/>
          <w:lang w:val="ka-GE"/>
        </w:rPr>
        <w:t xml:space="preserve"> აღნიშნულის შესახებ პირველივე შესაძლებლობისთანავე, ელექტრონულად, პორტალის საშუალებით, შეატყობინოს საქართველოს შინაგან საქმეთა სამინისტროს საჯარო სამართლის იურიდიულ პირს – საზოგადოებრივი უსაფრთხოების მართვის ცენტრ „112“-ს. პუნქტი ვალდებულია ვიდეომეთვალყურეობის სისტემის გაუმართაობისას ყველა ზომა მიიღოს ხარვეზის დაუყოვნებლივ აღმოსაფხვრელად. გაუმართაობის აღმოფხვრამდე პუნქტი უფლებამოსილი არ არის </w:t>
      </w:r>
      <w:r w:rsidR="006F188D">
        <w:rPr>
          <w:rFonts w:ascii="Sylfaen" w:hAnsi="Sylfaen"/>
          <w:lang w:val="ka-GE"/>
        </w:rPr>
        <w:t>გადაცვლ</w:t>
      </w:r>
      <w:r w:rsidR="009027A8" w:rsidRPr="00ED5930">
        <w:rPr>
          <w:rFonts w:ascii="Sylfaen" w:hAnsi="Sylfaen"/>
          <w:lang w:val="ka-GE"/>
        </w:rPr>
        <w:t>ა</w:t>
      </w:r>
      <w:r w:rsidR="00453099" w:rsidRPr="00ED5930">
        <w:rPr>
          <w:rFonts w:ascii="Sylfaen" w:hAnsi="Sylfaen"/>
          <w:lang w:val="ka-GE"/>
        </w:rPr>
        <w:t xml:space="preserve"> განახორციელოს შესაბამისი გაუმართავი ელექტრონული აპარატის მეშვეობით;</w:t>
      </w:r>
    </w:p>
    <w:p w14:paraId="2A2A51BE" w14:textId="77777777" w:rsidR="00453099" w:rsidRPr="00ED5930" w:rsidRDefault="00BA2753" w:rsidP="009410F7">
      <w:pPr>
        <w:spacing w:after="40"/>
        <w:jc w:val="both"/>
        <w:rPr>
          <w:rFonts w:ascii="Sylfaen" w:hAnsi="Sylfaen"/>
          <w:lang w:val="ka-GE"/>
        </w:rPr>
      </w:pPr>
      <w:r>
        <w:rPr>
          <w:rFonts w:ascii="Sylfaen" w:hAnsi="Sylfaen"/>
          <w:lang w:val="ka-GE"/>
        </w:rPr>
        <w:t>დ</w:t>
      </w:r>
      <w:r w:rsidR="00453099" w:rsidRPr="00ED5930">
        <w:rPr>
          <w:rFonts w:ascii="Sylfaen" w:hAnsi="Sylfaen"/>
          <w:lang w:val="ka-GE"/>
        </w:rPr>
        <w:t xml:space="preserve">) გააჩნია სპეციალური პროგრამული უზრუნველყოფა </w:t>
      </w:r>
      <w:r w:rsidR="006F188D">
        <w:rPr>
          <w:rFonts w:ascii="Sylfaen" w:hAnsi="Sylfaen"/>
          <w:lang w:val="ka-GE"/>
        </w:rPr>
        <w:t>გადაცვლ</w:t>
      </w:r>
      <w:r w:rsidR="00561BC5" w:rsidRPr="00ED5930">
        <w:rPr>
          <w:rFonts w:ascii="Sylfaen" w:hAnsi="Sylfaen"/>
          <w:lang w:val="ka-GE"/>
        </w:rPr>
        <w:t>ის</w:t>
      </w:r>
      <w:r w:rsidR="00453099" w:rsidRPr="00ED5930">
        <w:rPr>
          <w:rFonts w:ascii="Sylfaen" w:hAnsi="Sylfaen"/>
          <w:lang w:val="ka-GE"/>
        </w:rPr>
        <w:t xml:space="preserve"> ოპერაციების აღსარიცხად, რომელსაც გააჩნია საეჭვო/უჩვეულო/დანაწევრებული გარიგებების გამოვლენის შესაძლებლობა და რომელიც უნდა შეესაბამებოდეს „ფულის გათეთრებისა და ტერორიზმის დაფინანსების აღკვეთის ხელშეწყობის შესახებ“ საქართველოს კანონი</w:t>
      </w:r>
      <w:r w:rsidR="000B1213">
        <w:rPr>
          <w:rFonts w:ascii="Sylfaen" w:hAnsi="Sylfaen"/>
          <w:lang w:val="ka-GE"/>
        </w:rPr>
        <w:t>თ</w:t>
      </w:r>
      <w:r w:rsidR="00453099" w:rsidRPr="00ED5930">
        <w:rPr>
          <w:rFonts w:ascii="Sylfaen" w:hAnsi="Sylfaen"/>
          <w:lang w:val="ka-GE"/>
        </w:rPr>
        <w:t>, მის შესაბამისად მიღებული კანონქვემდებარე აქტებითა და ამ წესით განსაზღვრულ მოთხოვნებს;</w:t>
      </w:r>
    </w:p>
    <w:p w14:paraId="348EA8A3" w14:textId="77777777" w:rsidR="00453099" w:rsidRPr="00ED5930" w:rsidRDefault="00BA2753" w:rsidP="009410F7">
      <w:pPr>
        <w:spacing w:after="40"/>
        <w:jc w:val="both"/>
        <w:rPr>
          <w:rFonts w:ascii="Sylfaen" w:hAnsi="Sylfaen"/>
          <w:lang w:val="ka-GE"/>
        </w:rPr>
      </w:pPr>
      <w:r>
        <w:rPr>
          <w:rFonts w:ascii="Sylfaen" w:hAnsi="Sylfaen"/>
          <w:lang w:val="ka-GE"/>
        </w:rPr>
        <w:t>ე</w:t>
      </w:r>
      <w:r w:rsidR="00453099" w:rsidRPr="00ED5930">
        <w:rPr>
          <w:rFonts w:ascii="Sylfaen" w:hAnsi="Sylfaen"/>
          <w:lang w:val="ka-GE"/>
        </w:rPr>
        <w:t>) ელექტრონულ აპარატს უნდა შეეძლოს თითოეულ განხორციელებულ ოპერაციაზე კლიენტის პასპორტების ან/და პირადობის დამ</w:t>
      </w:r>
      <w:r w:rsidR="00B33330">
        <w:rPr>
          <w:rFonts w:ascii="Sylfaen" w:hAnsi="Sylfaen"/>
          <w:lang w:val="ka-GE"/>
        </w:rPr>
        <w:t>ა</w:t>
      </w:r>
      <w:r w:rsidR="00453099" w:rsidRPr="00ED5930">
        <w:rPr>
          <w:rFonts w:ascii="Sylfaen" w:hAnsi="Sylfaen"/>
          <w:lang w:val="ka-GE"/>
        </w:rPr>
        <w:t>დასტურებელი დოკუმენტების წაკითხვა და შესაბამისი ელექტრონული ასლის შენახვა.</w:t>
      </w:r>
    </w:p>
    <w:p w14:paraId="5FE83B0C" w14:textId="77777777" w:rsidR="00453099" w:rsidRPr="00ED5930" w:rsidRDefault="006C72DC" w:rsidP="009410F7">
      <w:pPr>
        <w:spacing w:after="40"/>
        <w:jc w:val="both"/>
        <w:rPr>
          <w:rFonts w:ascii="Sylfaen" w:hAnsi="Sylfaen"/>
          <w:lang w:val="ka-GE"/>
        </w:rPr>
      </w:pPr>
      <w:r>
        <w:rPr>
          <w:rFonts w:ascii="Sylfaen" w:hAnsi="Sylfaen"/>
          <w:lang w:val="ka-GE"/>
        </w:rPr>
        <w:t>3</w:t>
      </w:r>
      <w:r w:rsidR="00453099" w:rsidRPr="00ED5930">
        <w:rPr>
          <w:rFonts w:ascii="Sylfaen" w:hAnsi="Sylfaen"/>
          <w:lang w:val="ka-GE"/>
        </w:rPr>
        <w:t xml:space="preserve">. </w:t>
      </w:r>
      <w:r w:rsidR="008C5BC9" w:rsidRPr="00ED5930">
        <w:rPr>
          <w:rFonts w:ascii="Sylfaen" w:hAnsi="Sylfaen"/>
          <w:lang w:val="ka-GE"/>
        </w:rPr>
        <w:t xml:space="preserve">რეგისტრაციის/საქმიანობის უფლების </w:t>
      </w:r>
      <w:r w:rsidR="00453099" w:rsidRPr="00ED5930">
        <w:rPr>
          <w:rFonts w:ascii="Sylfaen" w:hAnsi="Sylfaen"/>
          <w:lang w:val="ka-GE"/>
        </w:rPr>
        <w:t xml:space="preserve">მიღების შემდეგ </w:t>
      </w:r>
      <w:r w:rsidR="00684FA5" w:rsidRPr="00ED5930">
        <w:rPr>
          <w:rFonts w:ascii="Sylfaen" w:hAnsi="Sylfaen"/>
          <w:lang w:val="ka-GE"/>
        </w:rPr>
        <w:t xml:space="preserve">პუნქტი ვალდებულია </w:t>
      </w:r>
      <w:r w:rsidR="00453099" w:rsidRPr="00ED5930">
        <w:rPr>
          <w:rFonts w:ascii="Sylfaen" w:hAnsi="Sylfaen"/>
          <w:lang w:val="ka-GE"/>
        </w:rPr>
        <w:t>ყოველკვარტალურად ეროვნულ ბანკს წარუდგინოს სრულყოფილი ინფორმაცია ელექტრონული აპარატების რაოდენობის და ადგილმდებარეობის შესახებ, შესაბამისი მისამართების მითითებით.</w:t>
      </w:r>
    </w:p>
    <w:p w14:paraId="6B2E2049" w14:textId="77777777" w:rsidR="00453099" w:rsidRPr="00ED5930" w:rsidRDefault="006C72DC" w:rsidP="009410F7">
      <w:pPr>
        <w:spacing w:after="40"/>
        <w:jc w:val="both"/>
        <w:rPr>
          <w:rFonts w:ascii="Sylfaen" w:hAnsi="Sylfaen"/>
          <w:lang w:val="ka-GE"/>
        </w:rPr>
      </w:pPr>
      <w:r>
        <w:rPr>
          <w:rFonts w:ascii="Sylfaen" w:hAnsi="Sylfaen"/>
          <w:lang w:val="ka-GE"/>
        </w:rPr>
        <w:t>4</w:t>
      </w:r>
      <w:r w:rsidR="00453099" w:rsidRPr="00ED5930">
        <w:rPr>
          <w:rFonts w:ascii="Sylfaen" w:hAnsi="Sylfaen"/>
          <w:lang w:val="ka-GE"/>
        </w:rPr>
        <w:t xml:space="preserve">. კლიენტის მიერ ელექტრონული აპარატის მეშვეობით განხორციელებული </w:t>
      </w:r>
      <w:r w:rsidR="006F188D">
        <w:rPr>
          <w:rFonts w:ascii="Sylfaen" w:hAnsi="Sylfaen"/>
          <w:lang w:val="ka-GE"/>
        </w:rPr>
        <w:t>გადაცვლ</w:t>
      </w:r>
      <w:r w:rsidR="00561BC5" w:rsidRPr="00ED5930">
        <w:rPr>
          <w:rFonts w:ascii="Sylfaen" w:hAnsi="Sylfaen"/>
          <w:lang w:val="ka-GE"/>
        </w:rPr>
        <w:t>ის</w:t>
      </w:r>
      <w:r w:rsidR="00453099" w:rsidRPr="00ED5930">
        <w:rPr>
          <w:rFonts w:ascii="Sylfaen" w:hAnsi="Sylfaen"/>
          <w:lang w:val="ka-GE"/>
        </w:rPr>
        <w:t xml:space="preserve"> ჯამური ოპერაციების მოცულობა დღის განმავლობაში არ უნდა აღემატებოდეს 3</w:t>
      </w:r>
      <w:r w:rsidR="00B37856" w:rsidRPr="00915ED3">
        <w:rPr>
          <w:rFonts w:ascii="Sylfaen" w:hAnsi="Sylfaen"/>
          <w:lang w:val="ka-GE"/>
        </w:rPr>
        <w:t xml:space="preserve"> </w:t>
      </w:r>
      <w:r w:rsidR="00453099" w:rsidRPr="00ED5930">
        <w:rPr>
          <w:rFonts w:ascii="Sylfaen" w:hAnsi="Sylfaen"/>
          <w:lang w:val="ka-GE"/>
        </w:rPr>
        <w:t>000 ლარს (ან მის ეკვივალენტს უცხოურ ვალუტაში). ოპერაცია უნდა განხორციელდეს „ფულის გათეთრებისა და ტერორიზმის დაფინანსების აღკვეთის ხელშეწყობის შესახებ“ საქართველოს კანონით და მის შესაბამისად მიღებული კანონქვემდებარე აქტებით დადგენილი მოთხოვნების შესაბამისად</w:t>
      </w:r>
      <w:r w:rsidR="005D74CA" w:rsidRPr="00ED5930">
        <w:rPr>
          <w:rFonts w:ascii="Sylfaen" w:hAnsi="Sylfaen"/>
          <w:lang w:val="ka-GE"/>
        </w:rPr>
        <w:t>.</w:t>
      </w:r>
    </w:p>
    <w:p w14:paraId="6399840F" w14:textId="77777777" w:rsidR="00453099" w:rsidRPr="00ED5930" w:rsidRDefault="006C72DC" w:rsidP="009410F7">
      <w:pPr>
        <w:spacing w:after="40"/>
        <w:jc w:val="both"/>
        <w:rPr>
          <w:rFonts w:ascii="Sylfaen" w:hAnsi="Sylfaen"/>
          <w:lang w:val="ka-GE"/>
        </w:rPr>
      </w:pPr>
      <w:r>
        <w:rPr>
          <w:rFonts w:ascii="Sylfaen" w:hAnsi="Sylfaen"/>
          <w:lang w:val="ka-GE"/>
        </w:rPr>
        <w:t>5</w:t>
      </w:r>
      <w:r w:rsidR="00453099" w:rsidRPr="00ED5930">
        <w:rPr>
          <w:rFonts w:ascii="Sylfaen" w:hAnsi="Sylfaen"/>
          <w:lang w:val="ka-GE"/>
        </w:rPr>
        <w:t xml:space="preserve">. ელექტრონული აპარატების მეშვეობით </w:t>
      </w:r>
      <w:r w:rsidR="006F188D">
        <w:rPr>
          <w:rFonts w:ascii="Sylfaen" w:hAnsi="Sylfaen"/>
          <w:lang w:val="ka-GE"/>
        </w:rPr>
        <w:t>გადაცვლ</w:t>
      </w:r>
      <w:r w:rsidR="00561BC5" w:rsidRPr="00ED5930">
        <w:rPr>
          <w:rFonts w:ascii="Sylfaen" w:hAnsi="Sylfaen"/>
          <w:lang w:val="ka-GE"/>
        </w:rPr>
        <w:t>ის</w:t>
      </w:r>
      <w:r w:rsidR="00453099" w:rsidRPr="00ED5930">
        <w:rPr>
          <w:rFonts w:ascii="Sylfaen" w:hAnsi="Sylfaen"/>
          <w:lang w:val="ka-GE"/>
        </w:rPr>
        <w:t xml:space="preserve"> განხორციელება შესაძლებელია მხოლოდ ფიზიკური პირებისთვის (მათ შორის</w:t>
      </w:r>
      <w:r w:rsidR="00B37856" w:rsidRPr="00915ED3">
        <w:rPr>
          <w:rFonts w:ascii="Sylfaen" w:hAnsi="Sylfaen"/>
          <w:lang w:val="ka-GE"/>
        </w:rPr>
        <w:t>,</w:t>
      </w:r>
      <w:r w:rsidR="00453099" w:rsidRPr="00ED5930">
        <w:rPr>
          <w:rFonts w:ascii="Sylfaen" w:hAnsi="Sylfaen"/>
          <w:lang w:val="ka-GE"/>
        </w:rPr>
        <w:t xml:space="preserve"> ინდივიდუალური მეწარმისთვის).</w:t>
      </w:r>
    </w:p>
    <w:p w14:paraId="136C10E3" w14:textId="77777777" w:rsidR="00453099" w:rsidRPr="00ED5930" w:rsidRDefault="006C72DC" w:rsidP="009410F7">
      <w:pPr>
        <w:spacing w:after="40"/>
        <w:jc w:val="both"/>
        <w:rPr>
          <w:rFonts w:ascii="Sylfaen" w:hAnsi="Sylfaen"/>
          <w:lang w:val="ka-GE"/>
        </w:rPr>
      </w:pPr>
      <w:r>
        <w:rPr>
          <w:rFonts w:ascii="Sylfaen" w:hAnsi="Sylfaen"/>
          <w:lang w:val="ka-GE"/>
        </w:rPr>
        <w:t>6</w:t>
      </w:r>
      <w:r w:rsidR="00453099" w:rsidRPr="00ED5930">
        <w:rPr>
          <w:rFonts w:ascii="Sylfaen" w:hAnsi="Sylfaen"/>
          <w:lang w:val="ka-GE"/>
        </w:rPr>
        <w:t>. ეროვნული ბანკი უფლებამოსილია</w:t>
      </w:r>
      <w:r w:rsidR="00B37856" w:rsidRPr="00915ED3">
        <w:rPr>
          <w:rFonts w:ascii="Sylfaen" w:hAnsi="Sylfaen"/>
          <w:lang w:val="ka-GE"/>
        </w:rPr>
        <w:t>,</w:t>
      </w:r>
      <w:r w:rsidR="00453099" w:rsidRPr="00ED5930">
        <w:rPr>
          <w:rFonts w:ascii="Sylfaen" w:hAnsi="Sylfaen"/>
          <w:lang w:val="ka-GE"/>
        </w:rPr>
        <w:t xml:space="preserve"> რეგისტრაციის მიზნებისთვის დამატებით მოითხოვოს და მიიღოს ნებისმიერი სხვა ინფორმაცია</w:t>
      </w:r>
      <w:r w:rsidR="005D74CA" w:rsidRPr="00ED5930">
        <w:rPr>
          <w:rFonts w:ascii="Sylfaen" w:hAnsi="Sylfaen"/>
          <w:lang w:val="ka-GE"/>
        </w:rPr>
        <w:t>/დოკუმენტაცია</w:t>
      </w:r>
      <w:r w:rsidR="00A45B44">
        <w:rPr>
          <w:rFonts w:ascii="Sylfaen" w:hAnsi="Sylfaen"/>
          <w:lang w:val="ka-GE"/>
        </w:rPr>
        <w:t xml:space="preserve"> </w:t>
      </w:r>
      <w:r w:rsidR="00A45B44" w:rsidRPr="00A45B44">
        <w:rPr>
          <w:rFonts w:ascii="Sylfaen" w:hAnsi="Sylfaen"/>
          <w:lang w:val="ka-GE"/>
        </w:rPr>
        <w:t>(მათ შორის, კონფიდენციალური)</w:t>
      </w:r>
      <w:r w:rsidR="00453099" w:rsidRPr="00ED5930">
        <w:rPr>
          <w:rFonts w:ascii="Sylfaen" w:hAnsi="Sylfaen"/>
          <w:lang w:val="ka-GE"/>
        </w:rPr>
        <w:t>.</w:t>
      </w:r>
    </w:p>
    <w:p w14:paraId="33D09B59" w14:textId="77777777" w:rsidR="003A4293" w:rsidRPr="00A41DFC" w:rsidRDefault="006C72DC" w:rsidP="009410F7">
      <w:pPr>
        <w:spacing w:after="40"/>
        <w:jc w:val="both"/>
        <w:rPr>
          <w:rFonts w:ascii="Sylfaen" w:hAnsi="Sylfaen"/>
          <w:lang w:val="ka-GE"/>
        </w:rPr>
      </w:pPr>
      <w:r>
        <w:rPr>
          <w:rFonts w:ascii="Sylfaen" w:hAnsi="Sylfaen"/>
          <w:lang w:val="ka-GE"/>
        </w:rPr>
        <w:t>7</w:t>
      </w:r>
      <w:r w:rsidR="00453099" w:rsidRPr="00ED5930">
        <w:rPr>
          <w:rFonts w:ascii="Sylfaen" w:hAnsi="Sylfaen"/>
          <w:lang w:val="ka-GE"/>
        </w:rPr>
        <w:t xml:space="preserve">. მეწარმე სუბიექტის მიერ ელექტრონული აპარატის მეშვეობით ვალუტის </w:t>
      </w:r>
      <w:r w:rsidR="006F188D" w:rsidRPr="00A41DFC">
        <w:rPr>
          <w:rFonts w:ascii="Sylfaen" w:hAnsi="Sylfaen"/>
          <w:lang w:val="ka-GE"/>
        </w:rPr>
        <w:t>გადაცვლ</w:t>
      </w:r>
      <w:r w:rsidR="000C1CC3" w:rsidRPr="00A41DFC">
        <w:rPr>
          <w:rFonts w:ascii="Sylfaen" w:hAnsi="Sylfaen"/>
          <w:lang w:val="ka-GE"/>
        </w:rPr>
        <w:t>ის</w:t>
      </w:r>
      <w:r w:rsidR="00453099" w:rsidRPr="00A41DFC">
        <w:rPr>
          <w:rFonts w:ascii="Sylfaen" w:hAnsi="Sylfaen"/>
          <w:lang w:val="ka-GE"/>
        </w:rPr>
        <w:t xml:space="preserve"> განხორციელების მიზნით რეგისტრაციის ან/და </w:t>
      </w:r>
      <w:r w:rsidR="005568F1" w:rsidRPr="00A41DFC">
        <w:rPr>
          <w:rFonts w:ascii="Sylfaen" w:hAnsi="Sylfaen"/>
          <w:lang w:val="ka-GE"/>
        </w:rPr>
        <w:t xml:space="preserve">საქმიანობის </w:t>
      </w:r>
      <w:r w:rsidR="006B7EA6" w:rsidRPr="00A41DFC">
        <w:rPr>
          <w:rFonts w:ascii="Sylfaen" w:hAnsi="Sylfaen"/>
          <w:lang w:val="ka-GE"/>
        </w:rPr>
        <w:t xml:space="preserve">უფლების </w:t>
      </w:r>
      <w:r w:rsidR="00453099" w:rsidRPr="00A41DFC">
        <w:rPr>
          <w:rFonts w:ascii="Sylfaen" w:hAnsi="Sylfaen"/>
          <w:lang w:val="ka-GE"/>
        </w:rPr>
        <w:t>მიღების პროცედურაზე ვრცელდება ამ წესის მე-</w:t>
      </w:r>
      <w:r w:rsidR="00B84A51" w:rsidRPr="00A41DFC">
        <w:rPr>
          <w:rFonts w:ascii="Sylfaen" w:hAnsi="Sylfaen"/>
          <w:lang w:val="ka-GE"/>
        </w:rPr>
        <w:t>13</w:t>
      </w:r>
      <w:r w:rsidR="00453099" w:rsidRPr="00A41DFC">
        <w:rPr>
          <w:rFonts w:ascii="Sylfaen" w:hAnsi="Sylfaen"/>
          <w:lang w:val="ka-GE"/>
        </w:rPr>
        <w:t xml:space="preserve"> და მე-</w:t>
      </w:r>
      <w:r w:rsidR="00B84A51" w:rsidRPr="00A41DFC">
        <w:rPr>
          <w:rFonts w:ascii="Sylfaen" w:hAnsi="Sylfaen"/>
          <w:lang w:val="ka-GE"/>
        </w:rPr>
        <w:t>14</w:t>
      </w:r>
      <w:r w:rsidR="00453099" w:rsidRPr="00A41DFC">
        <w:rPr>
          <w:rFonts w:ascii="Sylfaen" w:hAnsi="Sylfaen"/>
          <w:lang w:val="ka-GE"/>
        </w:rPr>
        <w:t xml:space="preserve"> მუხლებით გათვალისწინებული ვადები.</w:t>
      </w:r>
    </w:p>
    <w:p w14:paraId="64E478BA" w14:textId="77777777" w:rsidR="00526427" w:rsidRPr="00A41DFC" w:rsidRDefault="00526427" w:rsidP="009410F7">
      <w:pPr>
        <w:spacing w:after="40"/>
        <w:jc w:val="both"/>
        <w:rPr>
          <w:rFonts w:ascii="Sylfaen" w:hAnsi="Sylfaen"/>
          <w:lang w:val="ka-GE"/>
        </w:rPr>
      </w:pPr>
    </w:p>
    <w:p w14:paraId="179F2606" w14:textId="77777777" w:rsidR="00C771DE" w:rsidRPr="00A41DFC" w:rsidRDefault="00C771DE" w:rsidP="009410F7">
      <w:pPr>
        <w:spacing w:after="40"/>
        <w:jc w:val="both"/>
        <w:rPr>
          <w:rFonts w:ascii="Sylfaen" w:hAnsi="Sylfaen"/>
          <w:b/>
          <w:lang w:val="ka-GE"/>
        </w:rPr>
      </w:pPr>
      <w:r w:rsidRPr="00A41DFC">
        <w:rPr>
          <w:rFonts w:ascii="Sylfaen" w:hAnsi="Sylfaen"/>
          <w:b/>
          <w:lang w:val="ka-GE"/>
        </w:rPr>
        <w:t xml:space="preserve">მუხლი </w:t>
      </w:r>
      <w:r w:rsidR="00F06E19" w:rsidRPr="00A41DFC">
        <w:rPr>
          <w:rFonts w:ascii="Sylfaen" w:hAnsi="Sylfaen"/>
          <w:b/>
          <w:lang w:val="ka-GE"/>
        </w:rPr>
        <w:t>5</w:t>
      </w:r>
      <w:r w:rsidRPr="00A41DFC">
        <w:rPr>
          <w:rFonts w:ascii="Sylfaen" w:hAnsi="Sylfaen"/>
          <w:b/>
          <w:lang w:val="ka-GE"/>
        </w:rPr>
        <w:t xml:space="preserve">. ფილიალის გახსნა და მისი საქმიანობის შეწყვეტა </w:t>
      </w:r>
    </w:p>
    <w:p w14:paraId="4F827C09" w14:textId="77777777" w:rsidR="00C771DE" w:rsidRPr="00ED5930" w:rsidRDefault="00C771DE" w:rsidP="009410F7">
      <w:pPr>
        <w:spacing w:after="40"/>
        <w:jc w:val="both"/>
        <w:rPr>
          <w:rFonts w:ascii="Sylfaen" w:hAnsi="Sylfaen"/>
          <w:lang w:val="ka-GE"/>
        </w:rPr>
      </w:pPr>
      <w:r w:rsidRPr="00A41DFC">
        <w:rPr>
          <w:rFonts w:ascii="Sylfaen" w:hAnsi="Sylfaen"/>
          <w:lang w:val="ka-GE"/>
        </w:rPr>
        <w:t>1. პუნქტი</w:t>
      </w:r>
      <w:r w:rsidR="00526427" w:rsidRPr="00A41DFC">
        <w:rPr>
          <w:rFonts w:ascii="Sylfaen" w:hAnsi="Sylfaen"/>
          <w:lang w:val="ka-GE"/>
        </w:rPr>
        <w:t xml:space="preserve">, რომელიც ახორციელებს ვალუტის ნაღდი </w:t>
      </w:r>
      <w:r w:rsidR="00D977DB" w:rsidRPr="00A41DFC">
        <w:rPr>
          <w:rFonts w:ascii="Sylfaen" w:hAnsi="Sylfaen"/>
          <w:lang w:val="ka-GE"/>
        </w:rPr>
        <w:t>ფორმით</w:t>
      </w:r>
      <w:r w:rsidR="00526427" w:rsidRPr="00A41DFC">
        <w:rPr>
          <w:rFonts w:ascii="Sylfaen" w:hAnsi="Sylfaen"/>
          <w:lang w:val="ka-GE"/>
        </w:rPr>
        <w:t xml:space="preserve"> </w:t>
      </w:r>
      <w:r w:rsidR="006F188D" w:rsidRPr="00A41DFC">
        <w:rPr>
          <w:rFonts w:ascii="Sylfaen" w:hAnsi="Sylfaen"/>
          <w:lang w:val="ka-GE"/>
        </w:rPr>
        <w:t>გადაცვლ</w:t>
      </w:r>
      <w:r w:rsidR="0024653A" w:rsidRPr="00A41DFC">
        <w:rPr>
          <w:rFonts w:ascii="Sylfaen" w:hAnsi="Sylfaen"/>
          <w:lang w:val="ka-GE"/>
        </w:rPr>
        <w:t>ას</w:t>
      </w:r>
      <w:r w:rsidR="00526427" w:rsidRPr="00A41DFC">
        <w:rPr>
          <w:rFonts w:ascii="Sylfaen" w:hAnsi="Sylfaen"/>
          <w:lang w:val="ka-GE"/>
        </w:rPr>
        <w:t xml:space="preserve">, </w:t>
      </w:r>
      <w:r w:rsidRPr="00A41DFC">
        <w:rPr>
          <w:rFonts w:ascii="Sylfaen" w:hAnsi="Sylfaen"/>
          <w:lang w:val="ka-GE"/>
        </w:rPr>
        <w:t>ფილიალის გახსნის მიზნით ეროვნულ ბანკს მიმართავს განცხადებით (დანართი №</w:t>
      </w:r>
      <w:r w:rsidR="00356586" w:rsidRPr="00A41DFC">
        <w:rPr>
          <w:rFonts w:ascii="Sylfaen" w:hAnsi="Sylfaen"/>
          <w:lang w:val="ka-GE"/>
        </w:rPr>
        <w:t>3</w:t>
      </w:r>
      <w:r w:rsidRPr="00A41DFC">
        <w:rPr>
          <w:rFonts w:ascii="Sylfaen" w:hAnsi="Sylfaen"/>
          <w:lang w:val="ka-GE"/>
        </w:rPr>
        <w:t>). დოკ</w:t>
      </w:r>
      <w:r w:rsidRPr="00ED5930">
        <w:rPr>
          <w:rFonts w:ascii="Sylfaen" w:hAnsi="Sylfaen"/>
          <w:lang w:val="ka-GE"/>
        </w:rPr>
        <w:t>უმენტების ჩაბარების თარიღად ითვლება ეროვნული ბანკის მიერ განცხადებაზე მითითებული თარიღი.</w:t>
      </w:r>
    </w:p>
    <w:p w14:paraId="5BDD4686" w14:textId="77777777" w:rsidR="00C771DE" w:rsidRPr="00ED5930" w:rsidRDefault="00C771DE" w:rsidP="009410F7">
      <w:pPr>
        <w:spacing w:after="40"/>
        <w:jc w:val="both"/>
        <w:rPr>
          <w:rFonts w:ascii="Sylfaen" w:hAnsi="Sylfaen"/>
          <w:lang w:val="ka-GE"/>
        </w:rPr>
      </w:pPr>
      <w:r w:rsidRPr="00ED5930">
        <w:rPr>
          <w:rFonts w:ascii="Sylfaen" w:hAnsi="Sylfaen"/>
          <w:lang w:val="ka-GE"/>
        </w:rPr>
        <w:lastRenderedPageBreak/>
        <w:t>2.</w:t>
      </w:r>
      <w:r w:rsidR="002C3E45" w:rsidRPr="00ED5930">
        <w:rPr>
          <w:rFonts w:ascii="Sylfaen" w:hAnsi="Sylfaen"/>
          <w:lang w:val="ka-GE"/>
        </w:rPr>
        <w:t xml:space="preserve"> </w:t>
      </w:r>
      <w:r w:rsidRPr="00ED5930">
        <w:rPr>
          <w:rFonts w:ascii="Sylfaen" w:hAnsi="Sylfaen"/>
          <w:lang w:val="ka-GE"/>
        </w:rPr>
        <w:t>პუნქტის განცხადებას უნდა ერთ</w:t>
      </w:r>
      <w:r w:rsidR="002D3930" w:rsidRPr="00ED5930">
        <w:rPr>
          <w:rFonts w:ascii="Sylfaen" w:hAnsi="Sylfaen"/>
          <w:lang w:val="ka-GE"/>
        </w:rPr>
        <w:t>ვ</w:t>
      </w:r>
      <w:r w:rsidRPr="00ED5930">
        <w:rPr>
          <w:rFonts w:ascii="Sylfaen" w:hAnsi="Sylfaen"/>
          <w:lang w:val="ka-GE"/>
        </w:rPr>
        <w:t>ოდეს ამ წესის მე-3 მუხლის მე-</w:t>
      </w:r>
      <w:r w:rsidR="002226A1">
        <w:rPr>
          <w:rFonts w:ascii="Sylfaen" w:hAnsi="Sylfaen"/>
          <w:lang w:val="ka-GE"/>
        </w:rPr>
        <w:t>3</w:t>
      </w:r>
      <w:r w:rsidRPr="00ED5930">
        <w:rPr>
          <w:rFonts w:ascii="Sylfaen" w:hAnsi="Sylfaen"/>
          <w:lang w:val="ka-GE"/>
        </w:rPr>
        <w:t xml:space="preserve"> პუნქტის </w:t>
      </w:r>
      <w:r w:rsidRPr="00915ED3">
        <w:rPr>
          <w:rFonts w:ascii="Sylfaen" w:hAnsi="Sylfaen"/>
          <w:lang w:val="ka-GE"/>
        </w:rPr>
        <w:t>„ე“, „ვ“, „თ“ და „ი“ ქვეპუნქტებით გათვალისწინებული დოკუმენტაცია.</w:t>
      </w:r>
    </w:p>
    <w:p w14:paraId="52E77A0A" w14:textId="77777777" w:rsidR="00C771DE" w:rsidRPr="00ED5930" w:rsidRDefault="00C771DE" w:rsidP="009410F7">
      <w:pPr>
        <w:spacing w:after="40"/>
        <w:jc w:val="both"/>
        <w:rPr>
          <w:rFonts w:ascii="Sylfaen" w:hAnsi="Sylfaen"/>
          <w:lang w:val="ka-GE"/>
        </w:rPr>
      </w:pPr>
      <w:r w:rsidRPr="00ED5930">
        <w:rPr>
          <w:rFonts w:ascii="Sylfaen" w:hAnsi="Sylfaen"/>
          <w:lang w:val="ka-GE"/>
        </w:rPr>
        <w:t xml:space="preserve">3. ფილიალი უნდა აკმაყოფილებდეს ამ წესის </w:t>
      </w:r>
      <w:r w:rsidRPr="00915ED3">
        <w:rPr>
          <w:rFonts w:ascii="Sylfaen" w:hAnsi="Sylfaen"/>
          <w:lang w:val="ka-GE"/>
        </w:rPr>
        <w:t>მე-3 მუხლის მე-</w:t>
      </w:r>
      <w:r w:rsidR="002226A1">
        <w:rPr>
          <w:rFonts w:ascii="Sylfaen" w:hAnsi="Sylfaen"/>
          <w:lang w:val="ka-GE"/>
        </w:rPr>
        <w:t>4</w:t>
      </w:r>
      <w:r w:rsidRPr="00915ED3">
        <w:rPr>
          <w:rFonts w:ascii="Sylfaen" w:hAnsi="Sylfaen"/>
          <w:lang w:val="ka-GE"/>
        </w:rPr>
        <w:t xml:space="preserve"> პუნქტის</w:t>
      </w:r>
      <w:r w:rsidRPr="00ED5930">
        <w:rPr>
          <w:rFonts w:ascii="Sylfaen" w:hAnsi="Sylfaen"/>
          <w:lang w:val="ka-GE"/>
        </w:rPr>
        <w:t xml:space="preserve"> მოთხოვნებს.</w:t>
      </w:r>
    </w:p>
    <w:p w14:paraId="1541B909" w14:textId="77777777" w:rsidR="00C771DE" w:rsidRPr="00ED5930" w:rsidRDefault="00C771DE" w:rsidP="009410F7">
      <w:pPr>
        <w:spacing w:after="40"/>
        <w:jc w:val="both"/>
        <w:rPr>
          <w:rFonts w:ascii="Sylfaen" w:hAnsi="Sylfaen"/>
          <w:lang w:val="ka-GE"/>
        </w:rPr>
      </w:pPr>
      <w:r w:rsidRPr="00ED5930">
        <w:rPr>
          <w:rFonts w:ascii="Sylfaen" w:hAnsi="Sylfaen"/>
          <w:lang w:val="ka-GE"/>
        </w:rPr>
        <w:t xml:space="preserve">4. ეროვნული ბანკი განცხადების მიღებიდან </w:t>
      </w:r>
      <w:r w:rsidR="007265E6" w:rsidRPr="00ED5930">
        <w:rPr>
          <w:rFonts w:ascii="Sylfaen" w:hAnsi="Sylfaen"/>
          <w:lang w:val="ka-GE"/>
        </w:rPr>
        <w:t xml:space="preserve">30 </w:t>
      </w:r>
      <w:r w:rsidR="00654552">
        <w:rPr>
          <w:rFonts w:ascii="Sylfaen" w:hAnsi="Sylfaen"/>
          <w:lang w:val="ka-GE"/>
        </w:rPr>
        <w:t xml:space="preserve">(ოცდაათი) </w:t>
      </w:r>
      <w:r w:rsidR="007265E6" w:rsidRPr="00ED5930">
        <w:rPr>
          <w:rFonts w:ascii="Sylfaen" w:hAnsi="Sylfaen"/>
          <w:lang w:val="ka-GE"/>
        </w:rPr>
        <w:t xml:space="preserve">კალენდარული </w:t>
      </w:r>
      <w:r w:rsidRPr="00ED5930">
        <w:rPr>
          <w:rFonts w:ascii="Sylfaen" w:hAnsi="Sylfaen"/>
          <w:lang w:val="ka-GE"/>
        </w:rPr>
        <w:t>დღის განმავლობაში იღებს გადაწყვეტილებას ფილიალის გახსნაზე ნებართვის გაცემის ან უარის თქმის თაობაზე და გამოსცემს შესაბამის ინდივიდუალურ ადმინისტრაციულ-სამართლებრივ აქტს პუნქტის სარეგისტრაციო ნომრით.</w:t>
      </w:r>
    </w:p>
    <w:p w14:paraId="15645B39" w14:textId="77777777" w:rsidR="00C771DE" w:rsidRPr="00ED5930" w:rsidRDefault="00C771DE" w:rsidP="009410F7">
      <w:pPr>
        <w:spacing w:after="40"/>
        <w:jc w:val="both"/>
        <w:rPr>
          <w:rFonts w:ascii="Sylfaen" w:hAnsi="Sylfaen"/>
          <w:lang w:val="ka-GE"/>
        </w:rPr>
      </w:pPr>
      <w:r w:rsidRPr="00ED5930">
        <w:rPr>
          <w:rFonts w:ascii="Sylfaen" w:hAnsi="Sylfaen"/>
          <w:lang w:val="ka-GE"/>
        </w:rPr>
        <w:t xml:space="preserve">5. ფილიალის საქმიანობის ნებართვის/უარის შესახებ ინდივიდუალურ ადმინისტრაციულ-სამართლებრივ აქტში </w:t>
      </w:r>
      <w:r w:rsidR="008F5482">
        <w:rPr>
          <w:rFonts w:ascii="Sylfaen" w:hAnsi="Sylfaen"/>
          <w:lang w:val="ka-GE"/>
        </w:rPr>
        <w:t xml:space="preserve">საქართველოს </w:t>
      </w:r>
      <w:r w:rsidRPr="00ED5930">
        <w:rPr>
          <w:rFonts w:ascii="Sylfaen" w:hAnsi="Sylfaen"/>
          <w:lang w:val="ka-GE"/>
        </w:rPr>
        <w:t>კანონმდებლობით გათვალისწინებულ სავალდებულო რეკვიზიტებთან ერთად აღინიშნება იმ პუნქტის საფირმო სახელწოდება და რეგისტრაციის ნომერი, რომლის ფილიალზეც გაიცემა ნებართვა/უარი</w:t>
      </w:r>
      <w:r w:rsidR="00FA462E">
        <w:rPr>
          <w:rFonts w:ascii="Sylfaen" w:hAnsi="Sylfaen"/>
          <w:lang w:val="ka-GE"/>
        </w:rPr>
        <w:t>,</w:t>
      </w:r>
      <w:r w:rsidRPr="00ED5930">
        <w:rPr>
          <w:rFonts w:ascii="Sylfaen" w:hAnsi="Sylfaen"/>
          <w:lang w:val="ka-GE"/>
        </w:rPr>
        <w:t xml:space="preserve"> ფილიალის მისამართი და ნებართვის გაცემის თარიღი.</w:t>
      </w:r>
    </w:p>
    <w:p w14:paraId="460C6216" w14:textId="77777777" w:rsidR="00C771DE" w:rsidRPr="00ED5930" w:rsidRDefault="00C771DE" w:rsidP="009410F7">
      <w:pPr>
        <w:spacing w:after="40"/>
        <w:jc w:val="both"/>
        <w:rPr>
          <w:rFonts w:ascii="Sylfaen" w:hAnsi="Sylfaen"/>
          <w:lang w:val="ka-GE"/>
        </w:rPr>
      </w:pPr>
      <w:r w:rsidRPr="00ED5930">
        <w:rPr>
          <w:rFonts w:ascii="Sylfaen" w:hAnsi="Sylfaen"/>
          <w:lang w:val="ka-GE"/>
        </w:rPr>
        <w:t xml:space="preserve">6. ამ მუხლის </w:t>
      </w:r>
      <w:r w:rsidRPr="00915ED3">
        <w:rPr>
          <w:rFonts w:ascii="Sylfaen" w:hAnsi="Sylfaen"/>
          <w:lang w:val="ka-GE"/>
        </w:rPr>
        <w:t>მე-5 პუნქტით</w:t>
      </w:r>
      <w:r w:rsidRPr="00ED5930">
        <w:rPr>
          <w:rFonts w:ascii="Sylfaen" w:hAnsi="Sylfaen"/>
          <w:lang w:val="ka-GE"/>
        </w:rPr>
        <w:t xml:space="preserve"> გათვალისწინებული ინდივიდუალური ადმინისტრაციულ-სამართლებრივი აქტის ერთი ასლი ეგზავნება </w:t>
      </w:r>
      <w:r w:rsidR="00684FA5" w:rsidRPr="00ED5930">
        <w:rPr>
          <w:rFonts w:ascii="Sylfaen" w:hAnsi="Sylfaen"/>
          <w:lang w:val="ka-GE"/>
        </w:rPr>
        <w:t>პუნ</w:t>
      </w:r>
      <w:r w:rsidR="007D12A7">
        <w:rPr>
          <w:rFonts w:ascii="Sylfaen" w:hAnsi="Sylfaen"/>
          <w:lang w:val="ka-GE"/>
        </w:rPr>
        <w:t>ქ</w:t>
      </w:r>
      <w:r w:rsidR="00684FA5" w:rsidRPr="00ED5930">
        <w:rPr>
          <w:rFonts w:ascii="Sylfaen" w:hAnsi="Sylfaen"/>
          <w:lang w:val="ka-GE"/>
        </w:rPr>
        <w:t>ტს</w:t>
      </w:r>
      <w:r w:rsidRPr="00ED5930">
        <w:rPr>
          <w:rFonts w:ascii="Sylfaen" w:hAnsi="Sylfaen"/>
          <w:lang w:val="ka-GE"/>
        </w:rPr>
        <w:t>.</w:t>
      </w:r>
    </w:p>
    <w:p w14:paraId="641BD1AA" w14:textId="77777777" w:rsidR="00C771DE" w:rsidRPr="00ED5930" w:rsidRDefault="00C771DE" w:rsidP="009410F7">
      <w:pPr>
        <w:spacing w:after="40"/>
        <w:jc w:val="both"/>
        <w:rPr>
          <w:rFonts w:ascii="Sylfaen" w:hAnsi="Sylfaen"/>
          <w:lang w:val="ka-GE"/>
        </w:rPr>
      </w:pPr>
      <w:r w:rsidRPr="00ED5930">
        <w:rPr>
          <w:rFonts w:ascii="Sylfaen" w:hAnsi="Sylfaen"/>
          <w:lang w:val="ka-GE"/>
        </w:rPr>
        <w:t xml:space="preserve">7. თუ წარმოდგენილი დოკუმენტაცია არ აკმაყოფილებს ამ წესით გათვალისწინებულ მოთხოვნებს, ეროვნული ბანკი </w:t>
      </w:r>
      <w:r w:rsidR="0026349F" w:rsidRPr="00ED5930">
        <w:rPr>
          <w:rFonts w:ascii="Sylfaen" w:hAnsi="Sylfaen"/>
          <w:lang w:val="ka-GE"/>
        </w:rPr>
        <w:t>დაინტერესებულ პირს</w:t>
      </w:r>
      <w:r w:rsidRPr="00ED5930">
        <w:rPr>
          <w:rFonts w:ascii="Sylfaen" w:hAnsi="Sylfaen"/>
          <w:lang w:val="ka-GE"/>
        </w:rPr>
        <w:t xml:space="preserve"> განუსაზღვრავს 30 </w:t>
      </w:r>
      <w:r w:rsidR="009C1502">
        <w:rPr>
          <w:rFonts w:ascii="Sylfaen" w:hAnsi="Sylfaen"/>
          <w:lang w:val="ka-GE"/>
        </w:rPr>
        <w:t xml:space="preserve">(ოცდაათი) </w:t>
      </w:r>
      <w:r w:rsidRPr="00ED5930">
        <w:rPr>
          <w:rFonts w:ascii="Sylfaen" w:hAnsi="Sylfaen"/>
          <w:lang w:val="ka-GE"/>
        </w:rPr>
        <w:t>კალენდარულ დღეს ხარვეზის აღმოსაფხვრელად ან/და წარმოდგენილი მონაცემების დასაზუსტებლად. აღნიშნული პერიოდის განმავლობაში ჩერდება ამ მუხლის მე-4 პუნქტით გათვალისწინებული ვადის დინება.</w:t>
      </w:r>
    </w:p>
    <w:p w14:paraId="1A474146" w14:textId="77777777" w:rsidR="00C771DE" w:rsidRPr="00ED5930" w:rsidRDefault="00C771DE" w:rsidP="009410F7">
      <w:pPr>
        <w:spacing w:after="40"/>
        <w:jc w:val="both"/>
        <w:rPr>
          <w:rFonts w:ascii="Sylfaen" w:hAnsi="Sylfaen"/>
          <w:lang w:val="ka-GE"/>
        </w:rPr>
      </w:pPr>
      <w:r w:rsidRPr="00ED5930">
        <w:rPr>
          <w:rFonts w:ascii="Sylfaen" w:hAnsi="Sylfaen"/>
          <w:lang w:val="ka-GE"/>
        </w:rPr>
        <w:t>8. ფილიალის/ფილიალების საქმიანობაზე პასუხისმგებელია პუნქტი.</w:t>
      </w:r>
    </w:p>
    <w:p w14:paraId="3A9FDE17" w14:textId="77777777" w:rsidR="00C771DE" w:rsidRPr="00ED5930" w:rsidRDefault="00C771DE" w:rsidP="009410F7">
      <w:pPr>
        <w:spacing w:after="40"/>
        <w:jc w:val="both"/>
        <w:rPr>
          <w:rFonts w:ascii="Sylfaen" w:hAnsi="Sylfaen"/>
          <w:lang w:val="ka-GE"/>
        </w:rPr>
      </w:pPr>
      <w:r w:rsidRPr="00ED5930">
        <w:rPr>
          <w:rFonts w:ascii="Sylfaen" w:hAnsi="Sylfaen"/>
          <w:lang w:val="ka-GE"/>
        </w:rPr>
        <w:t>9. ფილიალის საქმიანობის შეწყვეტის საფუძველს წარმოადგენს ამ წესის მე-</w:t>
      </w:r>
      <w:r w:rsidR="00A403B5" w:rsidRPr="00ED5930">
        <w:rPr>
          <w:rFonts w:ascii="Sylfaen" w:hAnsi="Sylfaen"/>
          <w:lang w:val="ka-GE"/>
        </w:rPr>
        <w:t>16</w:t>
      </w:r>
      <w:r w:rsidRPr="00ED5930">
        <w:rPr>
          <w:rFonts w:ascii="Sylfaen" w:hAnsi="Sylfaen"/>
          <w:lang w:val="ka-GE"/>
        </w:rPr>
        <w:t xml:space="preserve"> მუხლის პირველი პუნქტით განსაზღვ</w:t>
      </w:r>
      <w:r w:rsidR="007B2F0F">
        <w:rPr>
          <w:rFonts w:ascii="Sylfaen" w:hAnsi="Sylfaen"/>
          <w:lang w:val="ka-GE"/>
        </w:rPr>
        <w:t>რ</w:t>
      </w:r>
      <w:r w:rsidRPr="00ED5930">
        <w:rPr>
          <w:rFonts w:ascii="Sylfaen" w:hAnsi="Sylfaen"/>
          <w:lang w:val="ka-GE"/>
        </w:rPr>
        <w:t>ული პუნქტის რეგისტრაციის გაუქმების საფუძვლები.</w:t>
      </w:r>
    </w:p>
    <w:p w14:paraId="2217F305" w14:textId="77777777" w:rsidR="00C771DE" w:rsidRPr="00ED5930" w:rsidRDefault="00C771DE" w:rsidP="009410F7">
      <w:pPr>
        <w:spacing w:after="40"/>
        <w:jc w:val="both"/>
        <w:rPr>
          <w:rFonts w:ascii="Sylfaen" w:hAnsi="Sylfaen"/>
          <w:lang w:val="ka-GE"/>
        </w:rPr>
      </w:pPr>
      <w:r w:rsidRPr="00ED5930">
        <w:rPr>
          <w:rFonts w:ascii="Sylfaen" w:hAnsi="Sylfaen"/>
          <w:lang w:val="ka-GE"/>
        </w:rPr>
        <w:t>10. პუნქტის ყველა არსებული ფილიალის საქმიანობა წყდება პუნქტის რეგისტრაციის გაუქმებისას.</w:t>
      </w:r>
    </w:p>
    <w:p w14:paraId="0BD2D86B" w14:textId="77777777" w:rsidR="00C771DE" w:rsidRPr="00ED5930" w:rsidRDefault="00C771DE" w:rsidP="009410F7">
      <w:pPr>
        <w:spacing w:after="40"/>
        <w:jc w:val="both"/>
        <w:rPr>
          <w:rFonts w:ascii="Sylfaen" w:hAnsi="Sylfaen"/>
          <w:lang w:val="ka-GE"/>
        </w:rPr>
      </w:pPr>
      <w:r w:rsidRPr="00ED5930">
        <w:rPr>
          <w:rFonts w:ascii="Sylfaen" w:hAnsi="Sylfaen"/>
          <w:lang w:val="ka-GE"/>
        </w:rPr>
        <w:t>11. ეროვნული ბანკი უფლებამოსილია</w:t>
      </w:r>
      <w:r w:rsidR="009C207C" w:rsidRPr="00ED5930">
        <w:rPr>
          <w:rFonts w:ascii="Sylfaen" w:hAnsi="Sylfaen"/>
          <w:lang w:val="ka-GE"/>
        </w:rPr>
        <w:t>,</w:t>
      </w:r>
      <w:r w:rsidRPr="00ED5930">
        <w:rPr>
          <w:rFonts w:ascii="Sylfaen" w:hAnsi="Sylfaen"/>
          <w:lang w:val="ka-GE"/>
        </w:rPr>
        <w:t xml:space="preserve"> საქმიანობის უფლება შეუწყვიტოს ცალკეულ ფილიალს.</w:t>
      </w:r>
    </w:p>
    <w:p w14:paraId="32C52CEE" w14:textId="77777777" w:rsidR="00C771DE" w:rsidRPr="00ED5930" w:rsidRDefault="00C771DE" w:rsidP="009410F7">
      <w:pPr>
        <w:spacing w:after="40"/>
        <w:jc w:val="both"/>
        <w:rPr>
          <w:rFonts w:ascii="Sylfaen" w:hAnsi="Sylfaen"/>
          <w:lang w:val="ka-GE"/>
        </w:rPr>
      </w:pPr>
      <w:r w:rsidRPr="00ED5930">
        <w:rPr>
          <w:rFonts w:ascii="Sylfaen" w:hAnsi="Sylfaen"/>
          <w:lang w:val="ka-GE"/>
        </w:rPr>
        <w:t>12.</w:t>
      </w:r>
      <w:r w:rsidR="002C3E45" w:rsidRPr="00ED5930">
        <w:rPr>
          <w:rFonts w:ascii="Sylfaen" w:hAnsi="Sylfaen"/>
          <w:lang w:val="ka-GE"/>
        </w:rPr>
        <w:t xml:space="preserve"> </w:t>
      </w:r>
      <w:r w:rsidRPr="00ED5930">
        <w:rPr>
          <w:rFonts w:ascii="Sylfaen" w:hAnsi="Sylfaen"/>
          <w:lang w:val="ka-GE"/>
        </w:rPr>
        <w:t>ფილიალის საქმიანობის შეწყვეტის შემთხვევაში გამოიცემა ინდივიდუალური ადმინისტრაციულ-სამართლებრივი აქტი.</w:t>
      </w:r>
    </w:p>
    <w:p w14:paraId="515978CE" w14:textId="77777777" w:rsidR="00645A36" w:rsidRPr="00ED5930" w:rsidRDefault="00C771DE" w:rsidP="009410F7">
      <w:pPr>
        <w:spacing w:after="40"/>
        <w:jc w:val="both"/>
        <w:rPr>
          <w:rFonts w:ascii="Sylfaen" w:hAnsi="Sylfaen"/>
          <w:lang w:val="ka-GE"/>
        </w:rPr>
      </w:pPr>
      <w:r w:rsidRPr="00ED5930">
        <w:rPr>
          <w:rFonts w:ascii="Sylfaen" w:hAnsi="Sylfaen"/>
          <w:lang w:val="ka-GE"/>
        </w:rPr>
        <w:t>1</w:t>
      </w:r>
      <w:r w:rsidR="00B519D3" w:rsidRPr="00ED5930">
        <w:rPr>
          <w:rFonts w:ascii="Sylfaen" w:hAnsi="Sylfaen"/>
          <w:lang w:val="ka-GE"/>
        </w:rPr>
        <w:t>3</w:t>
      </w:r>
      <w:r w:rsidRPr="00ED5930">
        <w:rPr>
          <w:rFonts w:ascii="Sylfaen" w:hAnsi="Sylfaen"/>
          <w:lang w:val="ka-GE"/>
        </w:rPr>
        <w:t>.</w:t>
      </w:r>
      <w:r w:rsidR="005E7DFF" w:rsidRPr="00ED5930">
        <w:rPr>
          <w:rFonts w:ascii="Sylfaen" w:hAnsi="Sylfaen"/>
          <w:lang w:val="ka-GE"/>
        </w:rPr>
        <w:t xml:space="preserve"> </w:t>
      </w:r>
      <w:r w:rsidRPr="00ED5930">
        <w:rPr>
          <w:rFonts w:ascii="Sylfaen" w:hAnsi="Sylfaen"/>
          <w:lang w:val="ka-GE"/>
        </w:rPr>
        <w:t xml:space="preserve">თუ </w:t>
      </w:r>
      <w:r w:rsidR="0004390B" w:rsidRPr="00ED5930">
        <w:rPr>
          <w:rFonts w:ascii="Sylfaen" w:hAnsi="Sylfaen"/>
          <w:lang w:val="ka-GE"/>
        </w:rPr>
        <w:t>პუნქტი</w:t>
      </w:r>
      <w:r w:rsidRPr="00ED5930">
        <w:rPr>
          <w:rFonts w:ascii="Sylfaen" w:hAnsi="Sylfaen"/>
          <w:lang w:val="ka-GE"/>
        </w:rPr>
        <w:t xml:space="preserve"> ამ მუხლის მე-4 პუნქტი</w:t>
      </w:r>
      <w:r w:rsidR="0098642D">
        <w:rPr>
          <w:rFonts w:ascii="Sylfaen" w:hAnsi="Sylfaen"/>
          <w:lang w:val="ka-GE"/>
        </w:rPr>
        <w:t>თ</w:t>
      </w:r>
      <w:r w:rsidRPr="00ED5930">
        <w:rPr>
          <w:rFonts w:ascii="Sylfaen" w:hAnsi="Sylfaen"/>
          <w:lang w:val="ka-GE"/>
        </w:rPr>
        <w:t xml:space="preserve"> გათვალისწინებული ვადის ამოწურვამდე უარს განაცხადებს პუნქტისთვის ფილიალის/ფილიალების საქმიანობის ნებართვის მიღებაზე, ეროვნული ბანკი გამოსცემს ინდივიდუალურ ადმინისტრაციულ-სამართლებრივ აქტს ადმინისტრაციული წარმოების შეწყვეტის შესახებ. ინდივიდუალური ადმინისტრაციულ-სამართლებრივი აქტის ერთი ასლი ეგზავნება </w:t>
      </w:r>
      <w:r w:rsidR="0004390B" w:rsidRPr="00ED5930">
        <w:rPr>
          <w:rFonts w:ascii="Sylfaen" w:hAnsi="Sylfaen"/>
          <w:lang w:val="ka-GE"/>
        </w:rPr>
        <w:t>პუნქტს</w:t>
      </w:r>
      <w:r w:rsidRPr="00ED5930">
        <w:rPr>
          <w:rFonts w:ascii="Sylfaen" w:hAnsi="Sylfaen"/>
          <w:lang w:val="ka-GE"/>
        </w:rPr>
        <w:t>.</w:t>
      </w:r>
    </w:p>
    <w:p w14:paraId="707C6893" w14:textId="77777777" w:rsidR="005E7DFF" w:rsidRPr="00ED5930" w:rsidRDefault="005E7DFF" w:rsidP="009410F7">
      <w:pPr>
        <w:spacing w:after="40"/>
        <w:jc w:val="both"/>
        <w:rPr>
          <w:rFonts w:ascii="Sylfaen" w:hAnsi="Sylfaen"/>
          <w:lang w:val="ka-GE"/>
        </w:rPr>
      </w:pPr>
    </w:p>
    <w:p w14:paraId="6FC4C543" w14:textId="77777777" w:rsidR="00645A36" w:rsidRPr="00ED5930" w:rsidRDefault="00645A36" w:rsidP="009410F7">
      <w:pPr>
        <w:spacing w:after="40"/>
        <w:jc w:val="both"/>
        <w:rPr>
          <w:rFonts w:ascii="Sylfaen" w:hAnsi="Sylfaen"/>
          <w:b/>
          <w:lang w:val="ka-GE"/>
        </w:rPr>
      </w:pPr>
      <w:r w:rsidRPr="00ED5930">
        <w:rPr>
          <w:rFonts w:ascii="Sylfaen" w:hAnsi="Sylfaen"/>
          <w:b/>
          <w:lang w:val="ka-GE"/>
        </w:rPr>
        <w:t xml:space="preserve">მუხლი </w:t>
      </w:r>
      <w:r w:rsidR="00D95D8D" w:rsidRPr="00ED5930">
        <w:rPr>
          <w:rFonts w:ascii="Sylfaen" w:hAnsi="Sylfaen"/>
          <w:b/>
          <w:lang w:val="ka-GE"/>
        </w:rPr>
        <w:t>6</w:t>
      </w:r>
      <w:r w:rsidRPr="00ED5930">
        <w:rPr>
          <w:rFonts w:ascii="Sylfaen" w:hAnsi="Sylfaen"/>
          <w:b/>
          <w:lang w:val="ka-GE"/>
        </w:rPr>
        <w:t>. პუნქტის/ფილიალის ვალდებულებები</w:t>
      </w:r>
    </w:p>
    <w:p w14:paraId="6AD090E6" w14:textId="77777777" w:rsidR="00645A36" w:rsidRPr="00ED5930" w:rsidRDefault="00645A36" w:rsidP="009410F7">
      <w:pPr>
        <w:spacing w:after="40"/>
        <w:jc w:val="both"/>
        <w:rPr>
          <w:rFonts w:ascii="Sylfaen" w:hAnsi="Sylfaen"/>
          <w:lang w:val="ka-GE"/>
        </w:rPr>
      </w:pPr>
      <w:r w:rsidRPr="00ED5930">
        <w:rPr>
          <w:rFonts w:ascii="Sylfaen" w:hAnsi="Sylfaen"/>
          <w:lang w:val="ka-GE"/>
        </w:rPr>
        <w:t>1. პუნქტი/ფილიალი ვალდებულია:</w:t>
      </w:r>
    </w:p>
    <w:p w14:paraId="5E53C79B" w14:textId="77777777" w:rsidR="00645A36" w:rsidRPr="00ED5930" w:rsidRDefault="00645A36" w:rsidP="009410F7">
      <w:pPr>
        <w:spacing w:after="40"/>
        <w:jc w:val="both"/>
        <w:rPr>
          <w:rFonts w:ascii="Sylfaen" w:hAnsi="Sylfaen"/>
          <w:lang w:val="ka-GE"/>
        </w:rPr>
      </w:pPr>
      <w:r w:rsidRPr="00ED5930">
        <w:rPr>
          <w:rFonts w:ascii="Sylfaen" w:hAnsi="Sylfaen"/>
          <w:lang w:val="ka-GE"/>
        </w:rPr>
        <w:t>ა) თვალსაჩინო ადგილას განათავსოს ეროვნული ბანკის მიერ გა</w:t>
      </w:r>
      <w:r w:rsidR="00E91E4B">
        <w:rPr>
          <w:rFonts w:ascii="Sylfaen" w:hAnsi="Sylfaen"/>
          <w:lang w:val="ka-GE"/>
        </w:rPr>
        <w:t>მო</w:t>
      </w:r>
      <w:r w:rsidRPr="00ED5930">
        <w:rPr>
          <w:rFonts w:ascii="Sylfaen" w:hAnsi="Sylfaen"/>
          <w:lang w:val="ka-GE"/>
        </w:rPr>
        <w:t>ცემული რეგისტრაციის დამადასტურებელი ინდივიდუალური ადმინის</w:t>
      </w:r>
      <w:r w:rsidR="008F5D3D">
        <w:rPr>
          <w:rFonts w:ascii="Sylfaen" w:hAnsi="Sylfaen"/>
          <w:lang w:val="ka-GE"/>
        </w:rPr>
        <w:t>ტ</w:t>
      </w:r>
      <w:r w:rsidRPr="00ED5930">
        <w:rPr>
          <w:rFonts w:ascii="Sylfaen" w:hAnsi="Sylfaen"/>
          <w:lang w:val="ka-GE"/>
        </w:rPr>
        <w:t>რაციულ-სამართლებრივი აქტი;</w:t>
      </w:r>
    </w:p>
    <w:p w14:paraId="4F1D6F7B" w14:textId="77777777" w:rsidR="00645A36" w:rsidRPr="00ED5930" w:rsidRDefault="00645A36" w:rsidP="009410F7">
      <w:pPr>
        <w:spacing w:after="40"/>
        <w:jc w:val="both"/>
        <w:rPr>
          <w:rFonts w:ascii="Sylfaen" w:hAnsi="Sylfaen"/>
          <w:lang w:val="ka-GE"/>
        </w:rPr>
      </w:pPr>
      <w:r w:rsidRPr="00ED5930">
        <w:rPr>
          <w:rFonts w:ascii="Sylfaen" w:hAnsi="Sylfaen"/>
          <w:lang w:val="ka-GE"/>
        </w:rPr>
        <w:t>ბ) სალაროსთან განათავსოს შემდეგი ინფორმაცია მსხვილი (მინიმუმ 28) შრიფტით:</w:t>
      </w:r>
    </w:p>
    <w:p w14:paraId="374AAA49" w14:textId="77777777" w:rsidR="00645A36" w:rsidRPr="00ED5930" w:rsidRDefault="00645A36" w:rsidP="009410F7">
      <w:pPr>
        <w:spacing w:after="40"/>
        <w:jc w:val="both"/>
        <w:rPr>
          <w:rFonts w:ascii="Sylfaen" w:hAnsi="Sylfaen"/>
          <w:lang w:val="ka-GE"/>
        </w:rPr>
      </w:pPr>
      <w:r w:rsidRPr="00ED5930">
        <w:rPr>
          <w:rFonts w:ascii="Sylfaen" w:hAnsi="Sylfaen"/>
          <w:lang w:val="ka-GE"/>
        </w:rPr>
        <w:lastRenderedPageBreak/>
        <w:t>ბ.ა) „ვიყენებთ საკომისიოს – Conversion fee applies“</w:t>
      </w:r>
      <w:r w:rsidR="00E9088D">
        <w:rPr>
          <w:rFonts w:ascii="Sylfaen" w:hAnsi="Sylfaen"/>
          <w:lang w:val="ka-GE"/>
        </w:rPr>
        <w:t xml:space="preserve"> -</w:t>
      </w:r>
      <w:r w:rsidR="007F0782">
        <w:rPr>
          <w:rFonts w:ascii="Sylfaen" w:hAnsi="Sylfaen"/>
          <w:lang w:val="ka-GE"/>
        </w:rPr>
        <w:t xml:space="preserve"> </w:t>
      </w:r>
      <w:r w:rsidR="007F0782" w:rsidRPr="007F0782">
        <w:rPr>
          <w:rFonts w:ascii="Sylfaen" w:hAnsi="Sylfaen"/>
          <w:lang w:val="ka-GE"/>
        </w:rPr>
        <w:t xml:space="preserve">საკომისიოს ოდენობის მითითებით პროცენტულად ან თანხობრივად  </w:t>
      </w:r>
      <w:r w:rsidRPr="00ED5930">
        <w:rPr>
          <w:rFonts w:ascii="Sylfaen" w:hAnsi="Sylfaen"/>
          <w:lang w:val="ka-GE"/>
        </w:rPr>
        <w:t>(არსებობის შემთხვევაში);</w:t>
      </w:r>
    </w:p>
    <w:p w14:paraId="46737BE0" w14:textId="77777777" w:rsidR="00645A36" w:rsidRPr="00ED5930" w:rsidRDefault="00645A36" w:rsidP="009410F7">
      <w:pPr>
        <w:spacing w:after="40"/>
        <w:jc w:val="both"/>
        <w:rPr>
          <w:rFonts w:ascii="Sylfaen" w:hAnsi="Sylfaen"/>
          <w:lang w:val="ka-GE"/>
        </w:rPr>
      </w:pPr>
      <w:r w:rsidRPr="00ED5930">
        <w:rPr>
          <w:rFonts w:ascii="Sylfaen" w:hAnsi="Sylfaen"/>
          <w:lang w:val="ka-GE"/>
        </w:rPr>
        <w:t>ბ.ბ) „ვიყენებთ საყურადღებო კურსს – We are using notable exchange rate“</w:t>
      </w:r>
      <w:r w:rsidR="00E9088D">
        <w:rPr>
          <w:rFonts w:ascii="Sylfaen" w:hAnsi="Sylfaen"/>
          <w:lang w:val="ka-GE"/>
        </w:rPr>
        <w:t xml:space="preserve"> -</w:t>
      </w:r>
      <w:r w:rsidR="007F0782">
        <w:rPr>
          <w:rFonts w:ascii="Sylfaen" w:hAnsi="Sylfaen"/>
          <w:lang w:val="ka-GE"/>
        </w:rPr>
        <w:t xml:space="preserve"> </w:t>
      </w:r>
      <w:r w:rsidR="007F0782" w:rsidRPr="007F0782">
        <w:rPr>
          <w:rFonts w:ascii="Sylfaen" w:hAnsi="Sylfaen"/>
          <w:lang w:val="ka-GE"/>
        </w:rPr>
        <w:t>პროცენტული სხვაობის მითითებით</w:t>
      </w:r>
      <w:r w:rsidRPr="00ED5930">
        <w:rPr>
          <w:rFonts w:ascii="Sylfaen" w:hAnsi="Sylfaen"/>
          <w:lang w:val="ka-GE"/>
        </w:rPr>
        <w:t xml:space="preserve"> (არსებობის შემთხვევაში);</w:t>
      </w:r>
    </w:p>
    <w:p w14:paraId="5764138B" w14:textId="77777777" w:rsidR="00645A36" w:rsidRPr="00ED5930" w:rsidRDefault="00645A36" w:rsidP="009410F7">
      <w:pPr>
        <w:spacing w:after="40"/>
        <w:jc w:val="both"/>
        <w:rPr>
          <w:rFonts w:ascii="Sylfaen" w:hAnsi="Sylfaen"/>
          <w:lang w:val="ka-GE"/>
        </w:rPr>
      </w:pPr>
      <w:r w:rsidRPr="00ED5930">
        <w:rPr>
          <w:rFonts w:ascii="Sylfaen" w:hAnsi="Sylfaen"/>
          <w:lang w:val="ka-GE"/>
        </w:rPr>
        <w:t>ბ.გ) „მოითხოვეთ ქვითარი</w:t>
      </w:r>
      <w:r w:rsidR="005E7DFF" w:rsidRPr="00ED5930">
        <w:rPr>
          <w:rFonts w:ascii="Sylfaen" w:hAnsi="Sylfaen"/>
          <w:lang w:val="ka-GE"/>
        </w:rPr>
        <w:t>!</w:t>
      </w:r>
      <w:r w:rsidRPr="00ED5930">
        <w:rPr>
          <w:rFonts w:ascii="Sylfaen" w:hAnsi="Sylfaen"/>
          <w:lang w:val="ka-GE"/>
        </w:rPr>
        <w:t xml:space="preserve"> – Request a receipt!“;</w:t>
      </w:r>
    </w:p>
    <w:p w14:paraId="354EAD2A" w14:textId="77777777" w:rsidR="00645A36" w:rsidRPr="00ED5930" w:rsidRDefault="00645A36" w:rsidP="009410F7">
      <w:pPr>
        <w:spacing w:after="40"/>
        <w:jc w:val="both"/>
        <w:rPr>
          <w:rFonts w:ascii="Sylfaen" w:hAnsi="Sylfaen"/>
          <w:lang w:val="ka-GE"/>
        </w:rPr>
      </w:pPr>
      <w:r w:rsidRPr="00ED5930">
        <w:rPr>
          <w:rFonts w:ascii="Sylfaen" w:hAnsi="Sylfaen"/>
          <w:lang w:val="ka-GE"/>
        </w:rPr>
        <w:t>ბ.დ)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5</w:t>
      </w:r>
      <w:r w:rsidR="006E359B" w:rsidRPr="00ED5930">
        <w:rPr>
          <w:rFonts w:ascii="Sylfaen" w:hAnsi="Sylfaen"/>
          <w:lang w:val="ka-GE"/>
        </w:rPr>
        <w:t xml:space="preserve"> </w:t>
      </w:r>
      <w:r w:rsidRPr="00ED5930">
        <w:rPr>
          <w:rFonts w:ascii="Sylfaen" w:hAnsi="Sylfaen"/>
          <w:lang w:val="ka-GE"/>
        </w:rPr>
        <w:t>000 ლარს ან მის ეკვივალენტს უცხოურ ვალუტაში!  – Transaction can be canceled and the amount returned within 30 minutes after receiving of the receipt, if the transaction volume does not exceed 5</w:t>
      </w:r>
      <w:r w:rsidR="006E359B" w:rsidRPr="00ED5930">
        <w:rPr>
          <w:rFonts w:ascii="Sylfaen" w:hAnsi="Sylfaen"/>
          <w:lang w:val="ka-GE"/>
        </w:rPr>
        <w:t xml:space="preserve"> </w:t>
      </w:r>
      <w:r w:rsidRPr="00ED5930">
        <w:rPr>
          <w:rFonts w:ascii="Sylfaen" w:hAnsi="Sylfaen"/>
          <w:lang w:val="ka-GE"/>
        </w:rPr>
        <w:t>000 GEL or its equivalent in foreign currency!”.</w:t>
      </w:r>
    </w:p>
    <w:p w14:paraId="2655ECCA"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გ) თვალსაჩინო ადგილას განათავსოს ვალუტის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კურსების ამსახველი ელექტრონული დაფა, რომელზეც ერთნაირი შრიფტით, ზომითა და განათებით ასახული უნდა იყოს შემდეგი ინფორმაცია:</w:t>
      </w:r>
    </w:p>
    <w:p w14:paraId="4969D4A1" w14:textId="77777777" w:rsidR="00645A36" w:rsidRPr="00ED5930" w:rsidRDefault="00645A36" w:rsidP="009410F7">
      <w:pPr>
        <w:spacing w:after="40"/>
        <w:jc w:val="both"/>
        <w:rPr>
          <w:rFonts w:ascii="Sylfaen" w:hAnsi="Sylfaen"/>
          <w:lang w:val="ka-GE"/>
        </w:rPr>
      </w:pPr>
      <w:r w:rsidRPr="00ED5930">
        <w:rPr>
          <w:rFonts w:ascii="Sylfaen" w:hAnsi="Sylfaen"/>
          <w:lang w:val="ka-GE"/>
        </w:rPr>
        <w:t>გ.ა) ვალუტის დასახელება;</w:t>
      </w:r>
    </w:p>
    <w:p w14:paraId="7C0EF6C2" w14:textId="77777777" w:rsidR="00645A36" w:rsidRPr="00ED5930" w:rsidRDefault="00645A36" w:rsidP="009410F7">
      <w:pPr>
        <w:spacing w:after="40"/>
        <w:jc w:val="both"/>
        <w:rPr>
          <w:rFonts w:ascii="Sylfaen" w:hAnsi="Sylfaen"/>
          <w:lang w:val="ka-GE"/>
        </w:rPr>
      </w:pPr>
      <w:r w:rsidRPr="00ED5930">
        <w:rPr>
          <w:rFonts w:ascii="Sylfaen" w:hAnsi="Sylfaen"/>
          <w:lang w:val="ka-GE"/>
        </w:rPr>
        <w:t>გ.ბ) ვალუტის ყიდვის კურსი მეასედის სიზუსტით (მარცხნივ);</w:t>
      </w:r>
    </w:p>
    <w:p w14:paraId="651D5B3F" w14:textId="77777777" w:rsidR="00645A36" w:rsidRPr="00ED5930" w:rsidRDefault="00645A36" w:rsidP="009410F7">
      <w:pPr>
        <w:spacing w:after="40"/>
        <w:jc w:val="both"/>
        <w:rPr>
          <w:rFonts w:ascii="Sylfaen" w:hAnsi="Sylfaen"/>
          <w:lang w:val="ka-GE"/>
        </w:rPr>
      </w:pPr>
      <w:r w:rsidRPr="00ED5930">
        <w:rPr>
          <w:rFonts w:ascii="Sylfaen" w:hAnsi="Sylfaen"/>
          <w:lang w:val="ka-GE"/>
        </w:rPr>
        <w:t>გ.გ) ვალუტის გაყიდვის კურსი მეასედის სიზუსტით (მარჯვნივ);</w:t>
      </w:r>
    </w:p>
    <w:p w14:paraId="324279F2" w14:textId="77777777" w:rsidR="00645A36" w:rsidRPr="00ED5930" w:rsidRDefault="00645A36" w:rsidP="009410F7">
      <w:pPr>
        <w:spacing w:after="40"/>
        <w:jc w:val="both"/>
        <w:rPr>
          <w:rFonts w:ascii="Sylfaen" w:hAnsi="Sylfaen"/>
          <w:lang w:val="ka-GE"/>
        </w:rPr>
      </w:pPr>
      <w:r w:rsidRPr="00ED5930">
        <w:rPr>
          <w:rFonts w:ascii="Sylfaen" w:hAnsi="Sylfaen"/>
          <w:lang w:val="ka-GE"/>
        </w:rPr>
        <w:t>გ.დ) მომხმარებელთა საყურადღებოდ: საკომისიოს ოდენობა და საყურადღებო კურსი (არსებობის შემთხვევაში)</w:t>
      </w:r>
      <w:r w:rsidR="00A35CD0">
        <w:rPr>
          <w:rFonts w:ascii="Sylfaen" w:hAnsi="Sylfaen"/>
          <w:lang w:val="ka-GE"/>
        </w:rPr>
        <w:t>.</w:t>
      </w:r>
    </w:p>
    <w:p w14:paraId="3B4D0EA2" w14:textId="77777777" w:rsidR="00541E79" w:rsidRPr="00ED5930" w:rsidRDefault="009C207C" w:rsidP="009410F7">
      <w:pPr>
        <w:spacing w:after="40"/>
        <w:jc w:val="both"/>
        <w:rPr>
          <w:rFonts w:ascii="Sylfaen" w:hAnsi="Sylfaen"/>
          <w:lang w:val="ka-GE"/>
        </w:rPr>
      </w:pPr>
      <w:r w:rsidRPr="00ED5930">
        <w:rPr>
          <w:rFonts w:ascii="Sylfaen" w:hAnsi="Sylfaen"/>
          <w:lang w:val="ka-GE"/>
        </w:rPr>
        <w:t>2</w:t>
      </w:r>
      <w:r w:rsidR="00645A36" w:rsidRPr="00ED5930">
        <w:rPr>
          <w:rFonts w:ascii="Sylfaen" w:hAnsi="Sylfaen"/>
          <w:lang w:val="ka-GE"/>
        </w:rPr>
        <w:t>. პუნქტი/ფილიალი ვალდებულია</w:t>
      </w:r>
      <w:r w:rsidR="0028623D" w:rsidRPr="00ED5930">
        <w:rPr>
          <w:rFonts w:ascii="Sylfaen" w:hAnsi="Sylfaen"/>
          <w:lang w:val="ka-GE"/>
        </w:rPr>
        <w:t>,</w:t>
      </w:r>
      <w:r w:rsidR="00645A36" w:rsidRPr="00ED5930">
        <w:rPr>
          <w:rFonts w:ascii="Sylfaen" w:hAnsi="Sylfaen"/>
          <w:lang w:val="ka-GE"/>
        </w:rPr>
        <w:t xml:space="preserve"> </w:t>
      </w:r>
      <w:r w:rsidR="00A35CD0">
        <w:rPr>
          <w:rFonts w:ascii="Sylfaen" w:hAnsi="Sylfaen"/>
          <w:lang w:val="ka-GE"/>
        </w:rPr>
        <w:t>ჰქონდეს</w:t>
      </w:r>
      <w:r w:rsidR="00A35CD0" w:rsidRPr="00ED5930">
        <w:rPr>
          <w:rFonts w:ascii="Sylfaen" w:hAnsi="Sylfaen"/>
          <w:lang w:val="ka-GE"/>
        </w:rPr>
        <w:t xml:space="preserve"> </w:t>
      </w:r>
      <w:r w:rsidR="00645A36" w:rsidRPr="00ED5930">
        <w:rPr>
          <w:rFonts w:ascii="Sylfaen" w:hAnsi="Sylfaen"/>
          <w:lang w:val="ka-GE"/>
        </w:rPr>
        <w:t>ამ წესი</w:t>
      </w:r>
      <w:r w:rsidR="006373F2" w:rsidRPr="00ED5930">
        <w:rPr>
          <w:rFonts w:ascii="Sylfaen" w:hAnsi="Sylfaen"/>
          <w:lang w:val="ka-GE"/>
        </w:rPr>
        <w:t>თ</w:t>
      </w:r>
      <w:r w:rsidR="00645A36" w:rsidRPr="00ED5930">
        <w:rPr>
          <w:rFonts w:ascii="Sylfaen" w:hAnsi="Sylfaen"/>
          <w:lang w:val="ka-GE"/>
        </w:rPr>
        <w:t xml:space="preserve"> განსაზღვრული სარეგისტრაციო პირობების შესაბამისად მოწყობილი საოპერაციო ფართი</w:t>
      </w:r>
      <w:r w:rsidR="006C2071" w:rsidRPr="00ED5930">
        <w:rPr>
          <w:rFonts w:ascii="Sylfaen" w:hAnsi="Sylfaen"/>
          <w:lang w:val="ka-GE"/>
        </w:rPr>
        <w:t>.</w:t>
      </w:r>
    </w:p>
    <w:p w14:paraId="16372EE7" w14:textId="77777777" w:rsidR="00645A36" w:rsidRPr="00ED5930" w:rsidRDefault="009C207C" w:rsidP="009410F7">
      <w:pPr>
        <w:spacing w:after="40"/>
        <w:jc w:val="both"/>
        <w:rPr>
          <w:rFonts w:ascii="Sylfaen" w:hAnsi="Sylfaen"/>
          <w:lang w:val="ka-GE"/>
        </w:rPr>
      </w:pPr>
      <w:r w:rsidRPr="00ED5930">
        <w:rPr>
          <w:rFonts w:ascii="Sylfaen" w:hAnsi="Sylfaen"/>
          <w:lang w:val="ka-GE"/>
        </w:rPr>
        <w:t>3</w:t>
      </w:r>
      <w:r w:rsidR="00645A36" w:rsidRPr="00ED5930">
        <w:rPr>
          <w:rFonts w:ascii="Sylfaen" w:hAnsi="Sylfaen"/>
          <w:lang w:val="ka-GE"/>
        </w:rPr>
        <w:t>. პუნქტი/ფილიალი ვალდებული</w:t>
      </w:r>
      <w:r w:rsidR="0028623D" w:rsidRPr="00ED5930">
        <w:rPr>
          <w:rFonts w:ascii="Sylfaen" w:hAnsi="Sylfaen"/>
          <w:lang w:val="ka-GE"/>
        </w:rPr>
        <w:t>ა,</w:t>
      </w:r>
      <w:r w:rsidR="00645A36" w:rsidRPr="00ED5930">
        <w:rPr>
          <w:rFonts w:ascii="Sylfaen" w:hAnsi="Sylfaen"/>
          <w:lang w:val="ka-GE"/>
        </w:rPr>
        <w:t xml:space="preserve"> უზრუნველყოს მის მიერ და კლიენტთან/კლიენტებთან განხორციელებული ოპერაციების იმავდროული აღრიცხვა სპეციალურ საოპერაციო პროგრამაში იმდაგვარად, რომ დროის ნებისმიერ მომენტში სააღ</w:t>
      </w:r>
      <w:r w:rsidR="00E04284" w:rsidRPr="00ED5930">
        <w:rPr>
          <w:rFonts w:ascii="Sylfaen" w:hAnsi="Sylfaen"/>
          <w:lang w:val="ka-GE"/>
        </w:rPr>
        <w:t>რ</w:t>
      </w:r>
      <w:r w:rsidR="00645A36" w:rsidRPr="00ED5930">
        <w:rPr>
          <w:rFonts w:ascii="Sylfaen" w:hAnsi="Sylfaen"/>
          <w:lang w:val="ka-GE"/>
        </w:rPr>
        <w:t>იცხვო მონაცემებში დაფიქსირებული ინფორმაცია (ოპერაციები და ნაშთები) ედრებოდეს საოპერაციო ფართში არსებულ ფაქტობრივ ნაშთებს</w:t>
      </w:r>
      <w:r w:rsidR="00A35CD0">
        <w:rPr>
          <w:rFonts w:ascii="Sylfaen" w:hAnsi="Sylfaen"/>
          <w:lang w:val="ka-GE"/>
        </w:rPr>
        <w:t>.</w:t>
      </w:r>
      <w:r w:rsidR="00645A36" w:rsidRPr="00ED5930">
        <w:rPr>
          <w:rFonts w:ascii="Sylfaen" w:hAnsi="Sylfaen"/>
          <w:lang w:val="ka-GE"/>
        </w:rPr>
        <w:t xml:space="preserve"> სპეციალურ საოპერაციო პროგრამაში ინფორმაციის აღ</w:t>
      </w:r>
      <w:r w:rsidR="00E04284" w:rsidRPr="00ED5930">
        <w:rPr>
          <w:rFonts w:ascii="Sylfaen" w:hAnsi="Sylfaen"/>
          <w:lang w:val="ka-GE"/>
        </w:rPr>
        <w:t>რ</w:t>
      </w:r>
      <w:r w:rsidR="00645A36" w:rsidRPr="00ED5930">
        <w:rPr>
          <w:rFonts w:ascii="Sylfaen" w:hAnsi="Sylfaen"/>
          <w:lang w:val="ka-GE"/>
        </w:rPr>
        <w:t>იცხვა უნდა მოხდეს პუნქტისა და ფილიალების ჭრილში.</w:t>
      </w:r>
    </w:p>
    <w:p w14:paraId="5E0F036C" w14:textId="77777777" w:rsidR="00645A36" w:rsidRPr="00ED5930" w:rsidRDefault="009C207C" w:rsidP="009410F7">
      <w:pPr>
        <w:spacing w:after="40"/>
        <w:jc w:val="both"/>
        <w:rPr>
          <w:rFonts w:ascii="Sylfaen" w:hAnsi="Sylfaen"/>
          <w:lang w:val="ka-GE"/>
        </w:rPr>
      </w:pPr>
      <w:r w:rsidRPr="00ED5930">
        <w:rPr>
          <w:rFonts w:ascii="Sylfaen" w:hAnsi="Sylfaen"/>
          <w:lang w:val="ka-GE"/>
        </w:rPr>
        <w:t>4</w:t>
      </w:r>
      <w:r w:rsidR="00645A36" w:rsidRPr="00ED5930">
        <w:rPr>
          <w:rFonts w:ascii="Sylfaen" w:hAnsi="Sylfaen"/>
          <w:lang w:val="ka-GE"/>
        </w:rPr>
        <w:t xml:space="preserve">. სპეციალურ საოპერაციო პროგრამას უნდა </w:t>
      </w:r>
      <w:r w:rsidR="00A35CD0">
        <w:rPr>
          <w:rFonts w:ascii="Sylfaen" w:hAnsi="Sylfaen"/>
          <w:lang w:val="ka-GE"/>
        </w:rPr>
        <w:t>ჰქონდეს</w:t>
      </w:r>
      <w:r w:rsidR="00A35CD0" w:rsidRPr="00ED5930">
        <w:rPr>
          <w:rFonts w:ascii="Sylfaen" w:hAnsi="Sylfaen"/>
          <w:lang w:val="ka-GE"/>
        </w:rPr>
        <w:t xml:space="preserve"> </w:t>
      </w:r>
      <w:r w:rsidR="00645A36" w:rsidRPr="00ED5930">
        <w:rPr>
          <w:rFonts w:ascii="Sylfaen" w:hAnsi="Sylfaen"/>
          <w:lang w:val="ka-GE"/>
        </w:rPr>
        <w:t>ცალ-ცა</w:t>
      </w:r>
      <w:r w:rsidR="0028623D" w:rsidRPr="00ED5930">
        <w:rPr>
          <w:rFonts w:ascii="Sylfaen" w:hAnsi="Sylfaen"/>
          <w:lang w:val="ka-GE"/>
        </w:rPr>
        <w:t>ლ</w:t>
      </w:r>
      <w:r w:rsidR="00645A36" w:rsidRPr="00ED5930">
        <w:rPr>
          <w:rFonts w:ascii="Sylfaen" w:hAnsi="Sylfaen"/>
          <w:lang w:val="ka-GE"/>
        </w:rPr>
        <w:t>კე პუნქტის</w:t>
      </w:r>
      <w:r w:rsidR="0028623D" w:rsidRPr="00ED5930">
        <w:rPr>
          <w:rFonts w:ascii="Sylfaen" w:hAnsi="Sylfaen"/>
          <w:lang w:val="ka-GE"/>
        </w:rPr>
        <w:t>ა</w:t>
      </w:r>
      <w:r w:rsidR="00645A36" w:rsidRPr="00ED5930">
        <w:rPr>
          <w:rFonts w:ascii="Sylfaen" w:hAnsi="Sylfaen"/>
          <w:lang w:val="ka-GE"/>
        </w:rPr>
        <w:t xml:space="preserve"> და ფილიალების  ჭრილში, ასევე კონსოლიდირებულად, განხორციელებული ოპერაციებისა და ნაშთების შესახებ ინფორმაციის ამოღების შესაძლებლობა.</w:t>
      </w:r>
    </w:p>
    <w:p w14:paraId="01032639" w14:textId="77777777" w:rsidR="00645A36" w:rsidRPr="00ED5930" w:rsidRDefault="009C207C" w:rsidP="009410F7">
      <w:pPr>
        <w:spacing w:after="40"/>
        <w:jc w:val="both"/>
        <w:rPr>
          <w:rFonts w:ascii="Sylfaen" w:hAnsi="Sylfaen"/>
          <w:lang w:val="ka-GE"/>
        </w:rPr>
      </w:pPr>
      <w:r w:rsidRPr="00ED5930">
        <w:rPr>
          <w:rFonts w:ascii="Sylfaen" w:hAnsi="Sylfaen"/>
          <w:lang w:val="ka-GE"/>
        </w:rPr>
        <w:t>5</w:t>
      </w:r>
      <w:r w:rsidR="00645A36" w:rsidRPr="00ED5930">
        <w:rPr>
          <w:rFonts w:ascii="Sylfaen" w:hAnsi="Sylfaen"/>
          <w:lang w:val="ka-GE"/>
        </w:rPr>
        <w:t xml:space="preserve">. ვალუტის </w:t>
      </w:r>
      <w:r w:rsidR="006F188D">
        <w:rPr>
          <w:rFonts w:ascii="Sylfaen" w:hAnsi="Sylfaen"/>
          <w:lang w:val="ka-GE"/>
        </w:rPr>
        <w:t>გადაცვლ</w:t>
      </w:r>
      <w:r w:rsidR="000C1CC3" w:rsidRPr="00ED5930">
        <w:rPr>
          <w:rFonts w:ascii="Sylfaen" w:hAnsi="Sylfaen"/>
          <w:lang w:val="ka-GE"/>
        </w:rPr>
        <w:t>ის</w:t>
      </w:r>
      <w:r w:rsidR="00645A36" w:rsidRPr="00ED5930">
        <w:rPr>
          <w:rFonts w:ascii="Sylfaen" w:hAnsi="Sylfaen"/>
          <w:lang w:val="ka-GE"/>
        </w:rPr>
        <w:t xml:space="preserve"> თითოეული ოპერაცია ასახულ უნდა იქნეს პროგრამულად და ამოიბეჭდოს შესაბამისი ქვითარი, რომელიც უნდა გადაეცეს კლიენტს. პუნქტი თავად განსაზღვრავს ქვითრის ფორმას, რომელიც</w:t>
      </w:r>
      <w:r w:rsidR="007C4A7B" w:rsidRPr="00ED5930">
        <w:rPr>
          <w:rFonts w:ascii="Sylfaen" w:hAnsi="Sylfaen"/>
          <w:lang w:val="ka-GE"/>
        </w:rPr>
        <w:t>,</w:t>
      </w:r>
      <w:r w:rsidR="00645A36" w:rsidRPr="00ED5930">
        <w:rPr>
          <w:rFonts w:ascii="Sylfaen" w:hAnsi="Sylfaen"/>
          <w:lang w:val="ka-GE"/>
        </w:rPr>
        <w:t xml:space="preserve"> </w:t>
      </w:r>
      <w:r w:rsidR="007C4A7B" w:rsidRPr="00ED5930">
        <w:rPr>
          <w:rFonts w:ascii="Sylfaen" w:hAnsi="Sylfaen"/>
          <w:lang w:val="ka-GE"/>
        </w:rPr>
        <w:t xml:space="preserve">სულ მცირე, </w:t>
      </w:r>
      <w:r w:rsidR="00645A36" w:rsidRPr="00ED5930">
        <w:rPr>
          <w:rFonts w:ascii="Sylfaen" w:hAnsi="Sylfaen"/>
          <w:lang w:val="ka-GE"/>
        </w:rPr>
        <w:t>უნდა მოიცავდეს შემდეგ ინფორმაციას:</w:t>
      </w:r>
    </w:p>
    <w:p w14:paraId="70DDFFF8" w14:textId="77777777" w:rsidR="00645A36" w:rsidRPr="00ED5930" w:rsidRDefault="00645A36" w:rsidP="009410F7">
      <w:pPr>
        <w:spacing w:after="40"/>
        <w:jc w:val="both"/>
        <w:rPr>
          <w:rFonts w:ascii="Sylfaen" w:hAnsi="Sylfaen"/>
          <w:lang w:val="ka-GE"/>
        </w:rPr>
      </w:pPr>
      <w:r w:rsidRPr="00ED5930">
        <w:rPr>
          <w:rFonts w:ascii="Sylfaen" w:hAnsi="Sylfaen"/>
          <w:lang w:val="ka-GE"/>
        </w:rPr>
        <w:t>ა) პუნქტის/ფილიალის დასახელება და მისამართი;</w:t>
      </w:r>
    </w:p>
    <w:p w14:paraId="0FB1ADD5"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ბ) ვალუტის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ქვითრის №;</w:t>
      </w:r>
    </w:p>
    <w:p w14:paraId="2E667037" w14:textId="77777777" w:rsidR="00645A36" w:rsidRPr="00ED5930" w:rsidRDefault="00645A36" w:rsidP="009410F7">
      <w:pPr>
        <w:spacing w:after="40"/>
        <w:jc w:val="both"/>
        <w:rPr>
          <w:rFonts w:ascii="Sylfaen" w:hAnsi="Sylfaen"/>
          <w:lang w:val="ka-GE"/>
        </w:rPr>
      </w:pPr>
      <w:r w:rsidRPr="00ED5930">
        <w:rPr>
          <w:rFonts w:ascii="Sylfaen" w:hAnsi="Sylfaen"/>
          <w:lang w:val="ka-GE"/>
        </w:rPr>
        <w:t>გ) შემოსული და გასული ვალუტის დასახელება და თანხის ოდენობა;</w:t>
      </w:r>
    </w:p>
    <w:p w14:paraId="2AEBAB6C" w14:textId="77777777" w:rsidR="00645A36" w:rsidRPr="00ED5930" w:rsidRDefault="00645A36" w:rsidP="009410F7">
      <w:pPr>
        <w:spacing w:after="40"/>
        <w:jc w:val="both"/>
        <w:rPr>
          <w:rFonts w:ascii="Sylfaen" w:hAnsi="Sylfaen"/>
          <w:lang w:val="ka-GE"/>
        </w:rPr>
      </w:pPr>
      <w:r w:rsidRPr="00ED5930">
        <w:rPr>
          <w:rFonts w:ascii="Sylfaen" w:hAnsi="Sylfaen"/>
          <w:lang w:val="ka-GE"/>
        </w:rPr>
        <w:t>დ) გადაცვლის კურსი;</w:t>
      </w:r>
    </w:p>
    <w:p w14:paraId="2E1C25FA"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ე) კლიენტის საიდენტიფიკაციო მონაცემები: ფიზიკური პირის შემთხვევაში კლიენტის სახელი, გვარი, მისამართი, პირადობის დამადასტურებელი დოკუმენტის ნომერი, პირადი </w:t>
      </w:r>
      <w:r w:rsidRPr="00ED5930">
        <w:rPr>
          <w:rFonts w:ascii="Sylfaen" w:hAnsi="Sylfaen"/>
          <w:lang w:val="ka-GE"/>
        </w:rPr>
        <w:lastRenderedPageBreak/>
        <w:t>ნომერი, პირადობის დამადასტურებელი დოკუმენტის გამცემი ორგანო და გაცემის თარიღი. იურიდიული პირის (აგრეთვე საქართველოს კანონმდებლობით გათვალისწინებული იმ ორგანიზაციული წარმონაქმნის, რომელიც არ წარმოადგენს იურიდიულ პირს) და მეწარმე ფიზიკური პირის შემთხვევაში საფირმო სახელწოდება, საიდენტიფიკაციო ნომერი და წარმომადგენლობაზე უფლებამოსილი პირის საიდენტიფიკაციო მონაცემები ფიზიკური პირის შესაბამისად;</w:t>
      </w:r>
    </w:p>
    <w:p w14:paraId="08E9B633" w14:textId="77777777" w:rsidR="00645A36" w:rsidRPr="00ED5930" w:rsidRDefault="00645A36" w:rsidP="009410F7">
      <w:pPr>
        <w:spacing w:after="40"/>
        <w:jc w:val="both"/>
        <w:rPr>
          <w:rFonts w:ascii="Sylfaen" w:hAnsi="Sylfaen"/>
          <w:lang w:val="ka-GE"/>
        </w:rPr>
      </w:pPr>
      <w:r w:rsidRPr="00ED5930">
        <w:rPr>
          <w:rFonts w:ascii="Sylfaen" w:hAnsi="Sylfaen"/>
          <w:lang w:val="ka-GE"/>
        </w:rPr>
        <w:t>ვ) ტრანზაქციის განხორციელების დრო (წამი, წუთი, საათი) და თარიღი;</w:t>
      </w:r>
    </w:p>
    <w:p w14:paraId="08FF75DB" w14:textId="77777777" w:rsidR="00645A36" w:rsidRPr="00ED5930" w:rsidRDefault="00645A36" w:rsidP="009410F7">
      <w:pPr>
        <w:spacing w:after="40"/>
        <w:jc w:val="both"/>
        <w:rPr>
          <w:rFonts w:ascii="Sylfaen" w:hAnsi="Sylfaen"/>
          <w:lang w:val="ka-GE"/>
        </w:rPr>
      </w:pPr>
      <w:r w:rsidRPr="00ED5930">
        <w:rPr>
          <w:rFonts w:ascii="Sylfaen" w:hAnsi="Sylfaen"/>
          <w:lang w:val="ka-GE"/>
        </w:rPr>
        <w:t>ზ) ორივე მხარის ხელმოწერა;</w:t>
      </w:r>
    </w:p>
    <w:p w14:paraId="4B59164B" w14:textId="77777777" w:rsidR="00645A36" w:rsidRPr="00ED5930" w:rsidRDefault="00645A36" w:rsidP="009410F7">
      <w:pPr>
        <w:spacing w:after="40"/>
        <w:jc w:val="both"/>
        <w:rPr>
          <w:rFonts w:ascii="Sylfaen" w:hAnsi="Sylfaen"/>
          <w:lang w:val="ka-GE"/>
        </w:rPr>
      </w:pPr>
      <w:r w:rsidRPr="00ED5930">
        <w:rPr>
          <w:rFonts w:ascii="Sylfaen" w:hAnsi="Sylfaen"/>
          <w:lang w:val="ka-GE"/>
        </w:rPr>
        <w:t>თ)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5</w:t>
      </w:r>
      <w:r w:rsidR="0028623D" w:rsidRPr="00ED5930">
        <w:rPr>
          <w:rFonts w:ascii="Sylfaen" w:hAnsi="Sylfaen"/>
          <w:lang w:val="ka-GE"/>
        </w:rPr>
        <w:t xml:space="preserve"> </w:t>
      </w:r>
      <w:r w:rsidRPr="00ED5930">
        <w:rPr>
          <w:rFonts w:ascii="Sylfaen" w:hAnsi="Sylfaen"/>
          <w:lang w:val="ka-GE"/>
        </w:rPr>
        <w:t>000 ლარს ან მის ეკვივალენტს უცხოურ ვალუტაში! – Transaction can be canceled and the amount returned within 30 minutes after receiving of the receipt if the transaction volume does not exceed 5</w:t>
      </w:r>
      <w:r w:rsidR="0028623D" w:rsidRPr="00ED5930">
        <w:rPr>
          <w:rFonts w:ascii="Sylfaen" w:hAnsi="Sylfaen"/>
          <w:lang w:val="ka-GE"/>
        </w:rPr>
        <w:t xml:space="preserve"> </w:t>
      </w:r>
      <w:r w:rsidRPr="00ED5930">
        <w:rPr>
          <w:rFonts w:ascii="Sylfaen" w:hAnsi="Sylfaen"/>
          <w:lang w:val="ka-GE"/>
        </w:rPr>
        <w:t>000 GEL or its equivalent in foreign currency!’’.</w:t>
      </w:r>
    </w:p>
    <w:p w14:paraId="33B91CE1" w14:textId="77777777" w:rsidR="00645A36" w:rsidRPr="00ED5930" w:rsidRDefault="009C207C" w:rsidP="009410F7">
      <w:pPr>
        <w:spacing w:after="40"/>
        <w:jc w:val="both"/>
        <w:rPr>
          <w:rFonts w:ascii="Sylfaen" w:hAnsi="Sylfaen"/>
          <w:lang w:val="ka-GE"/>
        </w:rPr>
      </w:pPr>
      <w:r w:rsidRPr="00ED5930">
        <w:rPr>
          <w:rFonts w:ascii="Sylfaen" w:hAnsi="Sylfaen"/>
          <w:lang w:val="ka-GE"/>
        </w:rPr>
        <w:t>6</w:t>
      </w:r>
      <w:r w:rsidR="00645A36" w:rsidRPr="00ED5930">
        <w:rPr>
          <w:rFonts w:ascii="Sylfaen" w:hAnsi="Sylfaen"/>
          <w:lang w:val="ka-GE"/>
        </w:rPr>
        <w:t>. პუნქტი/ფილიალი ვალდებულია</w:t>
      </w:r>
      <w:r w:rsidR="0028623D" w:rsidRPr="00ED5930">
        <w:rPr>
          <w:rFonts w:ascii="Sylfaen" w:hAnsi="Sylfaen"/>
          <w:lang w:val="ka-GE"/>
        </w:rPr>
        <w:t>,</w:t>
      </w:r>
      <w:r w:rsidR="00645A36" w:rsidRPr="00ED5930">
        <w:rPr>
          <w:rFonts w:ascii="Sylfaen" w:hAnsi="Sylfaen"/>
          <w:lang w:val="ka-GE"/>
        </w:rPr>
        <w:t xml:space="preserve"> მომსახურების გაწევისას მომხმარებელს სიტყვიერად მიაწოდოს სრული ინფორმაცია ვალუტის საყურადღებო კურსის და მომსახურების საკომისიოს (ასეთების არსებობის შემთხვევაში) ოდენობის შესახებ.</w:t>
      </w:r>
    </w:p>
    <w:p w14:paraId="5F95B136" w14:textId="77777777" w:rsidR="00645A36" w:rsidRPr="00ED5930" w:rsidRDefault="009C207C" w:rsidP="009410F7">
      <w:pPr>
        <w:spacing w:after="40"/>
        <w:jc w:val="both"/>
        <w:rPr>
          <w:rFonts w:ascii="Sylfaen" w:hAnsi="Sylfaen"/>
          <w:lang w:val="ka-GE"/>
        </w:rPr>
      </w:pPr>
      <w:r w:rsidRPr="00ED5930">
        <w:rPr>
          <w:rFonts w:ascii="Sylfaen" w:hAnsi="Sylfaen"/>
          <w:lang w:val="ka-GE"/>
        </w:rPr>
        <w:t>7</w:t>
      </w:r>
      <w:r w:rsidR="00645A36" w:rsidRPr="00ED5930">
        <w:rPr>
          <w:rFonts w:ascii="Sylfaen" w:hAnsi="Sylfaen"/>
          <w:lang w:val="ka-GE"/>
        </w:rPr>
        <w:t>. პუნქტი/ფილიალი ვალდებულია</w:t>
      </w:r>
      <w:r w:rsidR="0028623D" w:rsidRPr="00ED5930">
        <w:rPr>
          <w:rFonts w:ascii="Sylfaen" w:hAnsi="Sylfaen"/>
          <w:lang w:val="ka-GE"/>
        </w:rPr>
        <w:t>,</w:t>
      </w:r>
      <w:r w:rsidR="00645A36" w:rsidRPr="00ED5930">
        <w:rPr>
          <w:rFonts w:ascii="Sylfaen" w:hAnsi="Sylfaen"/>
          <w:lang w:val="ka-GE"/>
        </w:rPr>
        <w:t xml:space="preserve"> ვალუტის </w:t>
      </w:r>
      <w:r w:rsidR="006C2071" w:rsidRPr="00ED5930">
        <w:rPr>
          <w:rFonts w:ascii="Sylfaen" w:hAnsi="Sylfaen"/>
          <w:lang w:val="ka-GE"/>
        </w:rPr>
        <w:t xml:space="preserve">ნაღდი </w:t>
      </w:r>
      <w:r w:rsidR="00FF3BD5" w:rsidRPr="00ED5930">
        <w:rPr>
          <w:rFonts w:ascii="Sylfaen" w:hAnsi="Sylfaen"/>
          <w:lang w:val="ka-GE"/>
        </w:rPr>
        <w:t xml:space="preserve">ფორმით </w:t>
      </w:r>
      <w:r w:rsidR="006F188D">
        <w:rPr>
          <w:rFonts w:ascii="Sylfaen" w:hAnsi="Sylfaen"/>
          <w:lang w:val="ka-GE"/>
        </w:rPr>
        <w:t>გადაცვლ</w:t>
      </w:r>
      <w:r w:rsidR="006C2071" w:rsidRPr="00ED5930">
        <w:rPr>
          <w:rFonts w:ascii="Sylfaen" w:hAnsi="Sylfaen"/>
          <w:lang w:val="ka-GE"/>
        </w:rPr>
        <w:t xml:space="preserve">ის </w:t>
      </w:r>
      <w:r w:rsidR="00645A36" w:rsidRPr="00ED5930">
        <w:rPr>
          <w:rFonts w:ascii="Sylfaen" w:hAnsi="Sylfaen"/>
          <w:lang w:val="ka-GE"/>
        </w:rPr>
        <w:t>განხორციელებიდან 30 წუთის განმავლობაში მომხმარებლის მოთხოვნით, ქვითრის წარდგენის შემთხვევაში, გააუქმოს აღნიშნული ოპერაცია და დააბრუნოს გაცვლილი ვალუტა, თუ ტრანზაქციის მოცულობა არ აღემატება 5</w:t>
      </w:r>
      <w:r w:rsidR="00026255" w:rsidRPr="00ED5930">
        <w:rPr>
          <w:rFonts w:ascii="Sylfaen" w:hAnsi="Sylfaen"/>
          <w:lang w:val="ka-GE"/>
        </w:rPr>
        <w:t xml:space="preserve"> </w:t>
      </w:r>
      <w:r w:rsidR="00645A36" w:rsidRPr="00ED5930">
        <w:rPr>
          <w:rFonts w:ascii="Sylfaen" w:hAnsi="Sylfaen"/>
          <w:lang w:val="ka-GE"/>
        </w:rPr>
        <w:t>000 ლარს ან მის ეკვივალენტს უცხოურ ვალუტაში.</w:t>
      </w:r>
    </w:p>
    <w:p w14:paraId="0CBC5DC8" w14:textId="77777777" w:rsidR="00645A36" w:rsidRPr="00ED5930" w:rsidRDefault="009C207C" w:rsidP="009410F7">
      <w:pPr>
        <w:spacing w:after="40"/>
        <w:jc w:val="both"/>
        <w:rPr>
          <w:rFonts w:ascii="Sylfaen" w:hAnsi="Sylfaen"/>
          <w:lang w:val="ka-GE"/>
        </w:rPr>
      </w:pPr>
      <w:r w:rsidRPr="00ED5930">
        <w:rPr>
          <w:rFonts w:ascii="Sylfaen" w:hAnsi="Sylfaen"/>
          <w:lang w:val="ka-GE"/>
        </w:rPr>
        <w:t>8</w:t>
      </w:r>
      <w:r w:rsidR="00645A36" w:rsidRPr="00ED5930">
        <w:rPr>
          <w:rFonts w:ascii="Sylfaen" w:hAnsi="Sylfaen"/>
          <w:lang w:val="ka-GE"/>
        </w:rPr>
        <w:t xml:space="preserve">. პუნქტის/ფილიალის მიერ კომერციულ ბანკში, მიკრობანკში, მიკროსაფინანსო ორგანიზაციაში ან სხვა პუნქტში ვალუტის </w:t>
      </w:r>
      <w:r w:rsidR="006F188D">
        <w:rPr>
          <w:rFonts w:ascii="Sylfaen" w:hAnsi="Sylfaen"/>
          <w:lang w:val="ka-GE"/>
        </w:rPr>
        <w:t>გადაცვლ</w:t>
      </w:r>
      <w:r w:rsidR="000C1CC3" w:rsidRPr="00ED5930">
        <w:rPr>
          <w:rFonts w:ascii="Sylfaen" w:hAnsi="Sylfaen"/>
          <w:lang w:val="ka-GE"/>
        </w:rPr>
        <w:t>ის</w:t>
      </w:r>
      <w:r w:rsidR="00645A36" w:rsidRPr="00ED5930">
        <w:rPr>
          <w:rFonts w:ascii="Sylfaen" w:hAnsi="Sylfaen"/>
          <w:lang w:val="ka-GE"/>
        </w:rPr>
        <w:t xml:space="preserve"> განხორციელებისას, აღნიშნული ფინანსური ინსტიტუტების მიერ გაცემული ოპერაციის დამადასტურებელი საბუთის საფუძველზე, ვალუტის </w:t>
      </w:r>
      <w:r w:rsidR="006F188D">
        <w:rPr>
          <w:rFonts w:ascii="Sylfaen" w:hAnsi="Sylfaen"/>
          <w:lang w:val="ka-GE"/>
        </w:rPr>
        <w:t>გადაცვლ</w:t>
      </w:r>
      <w:r w:rsidR="000C1CC3" w:rsidRPr="00ED5930">
        <w:rPr>
          <w:rFonts w:ascii="Sylfaen" w:hAnsi="Sylfaen"/>
          <w:lang w:val="ka-GE"/>
        </w:rPr>
        <w:t>ის</w:t>
      </w:r>
      <w:r w:rsidR="00645A36" w:rsidRPr="00ED5930">
        <w:rPr>
          <w:rFonts w:ascii="Sylfaen" w:hAnsi="Sylfaen"/>
          <w:lang w:val="ka-GE"/>
        </w:rPr>
        <w:t xml:space="preserve"> თითოეული ოპერაცია ასახულ უნდა იქნეს პროგრამულად და ამოიბეჭდოს შესაბამისი ქვითარი და შეინახოს აღნიშნული ფინანსური ინსტიტუტების მიერ გაცემული ოპერაციის დამადასტურებელ საბუთთან ერთად. აღნიშნული ქვითარი უნდა მოიცავდეს, სულ მცირე, შემდეგ ინფორმაციას:</w:t>
      </w:r>
    </w:p>
    <w:p w14:paraId="31666A1E" w14:textId="77777777" w:rsidR="00645A36" w:rsidRPr="00ED5930" w:rsidRDefault="00645A36" w:rsidP="009410F7">
      <w:pPr>
        <w:spacing w:after="40"/>
        <w:jc w:val="both"/>
        <w:rPr>
          <w:rFonts w:ascii="Sylfaen" w:hAnsi="Sylfaen"/>
          <w:lang w:val="ka-GE"/>
        </w:rPr>
      </w:pPr>
      <w:r w:rsidRPr="00ED5930">
        <w:rPr>
          <w:rFonts w:ascii="Sylfaen" w:hAnsi="Sylfaen"/>
          <w:lang w:val="ka-GE"/>
        </w:rPr>
        <w:t>ა) პუნქტის/ფილიალის დასახელება და მისამართი;</w:t>
      </w:r>
    </w:p>
    <w:p w14:paraId="4101DE09"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ბ) ვალუტის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ქვითრის №;</w:t>
      </w:r>
    </w:p>
    <w:p w14:paraId="7FAFD0A3"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გ) იმ კომერციული ბანკის, მიკრობანკის, მიკროსაფინანსო ორგანიზაციის ან სხვა პუნქტის საფირმო სახელწოდება, სადაც განხორციელდა ვალუტის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ოპერაცია;      </w:t>
      </w:r>
    </w:p>
    <w:p w14:paraId="16E40776"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დ) პუნქტის/ფილიალის უფლებამოსილი პირის საიდენტიფიკაციო მონაცემები (სახელი, გვარი, პირადი </w:t>
      </w:r>
      <w:r w:rsidR="00DD7006">
        <w:rPr>
          <w:rFonts w:ascii="Sylfaen" w:hAnsi="Sylfaen"/>
          <w:lang w:val="ka-GE"/>
        </w:rPr>
        <w:t>ნომერი</w:t>
      </w:r>
      <w:r w:rsidR="00DD7006" w:rsidRPr="00ED5930">
        <w:rPr>
          <w:rFonts w:ascii="Sylfaen" w:hAnsi="Sylfaen"/>
          <w:lang w:val="ka-GE"/>
        </w:rPr>
        <w:t xml:space="preserve">), </w:t>
      </w:r>
      <w:r w:rsidRPr="00ED5930">
        <w:rPr>
          <w:rFonts w:ascii="Sylfaen" w:hAnsi="Sylfaen"/>
          <w:lang w:val="ka-GE"/>
        </w:rPr>
        <w:t xml:space="preserve">რომელიც დაფიქსირებულია ზემოაღნიშნული ფინანსური ინსტიტუტების მიერ გაცემულ ვალუტის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დამადასტურებელ საბუთში;</w:t>
      </w:r>
    </w:p>
    <w:p w14:paraId="44FEF24A" w14:textId="77777777" w:rsidR="00645A36" w:rsidRPr="00ED5930" w:rsidRDefault="00645A36" w:rsidP="009410F7">
      <w:pPr>
        <w:spacing w:after="40"/>
        <w:jc w:val="both"/>
        <w:rPr>
          <w:rFonts w:ascii="Sylfaen" w:hAnsi="Sylfaen"/>
          <w:lang w:val="ka-GE"/>
        </w:rPr>
      </w:pPr>
      <w:r w:rsidRPr="00ED5930">
        <w:rPr>
          <w:rFonts w:ascii="Sylfaen" w:hAnsi="Sylfaen"/>
          <w:lang w:val="ka-GE"/>
        </w:rPr>
        <w:t>ე) შემოსული და გასული ვალუტის დასახელება და თანხის ოდენობა;</w:t>
      </w:r>
    </w:p>
    <w:p w14:paraId="03A1D21C" w14:textId="77777777" w:rsidR="00645A36" w:rsidRPr="00ED5930" w:rsidRDefault="00645A36" w:rsidP="009410F7">
      <w:pPr>
        <w:spacing w:after="40"/>
        <w:jc w:val="both"/>
        <w:rPr>
          <w:rFonts w:ascii="Sylfaen" w:hAnsi="Sylfaen"/>
          <w:lang w:val="ka-GE"/>
        </w:rPr>
      </w:pPr>
      <w:r w:rsidRPr="00ED5930">
        <w:rPr>
          <w:rFonts w:ascii="Sylfaen" w:hAnsi="Sylfaen"/>
          <w:lang w:val="ka-GE"/>
        </w:rPr>
        <w:t>ვ) გადაცვლის კურსი;</w:t>
      </w:r>
    </w:p>
    <w:p w14:paraId="72062BC0" w14:textId="77777777" w:rsidR="00645A36" w:rsidRPr="00ED5930" w:rsidRDefault="00645A36" w:rsidP="009410F7">
      <w:pPr>
        <w:spacing w:after="40"/>
        <w:jc w:val="both"/>
        <w:rPr>
          <w:rFonts w:ascii="Sylfaen" w:hAnsi="Sylfaen"/>
          <w:lang w:val="ka-GE"/>
        </w:rPr>
      </w:pPr>
      <w:r w:rsidRPr="00ED5930">
        <w:rPr>
          <w:rFonts w:ascii="Sylfaen" w:hAnsi="Sylfaen"/>
          <w:lang w:val="ka-GE"/>
        </w:rPr>
        <w:t>ზ) ოპერაციის განხორციელების თარიღი და დრო;</w:t>
      </w:r>
    </w:p>
    <w:p w14:paraId="71C94BB3" w14:textId="77777777" w:rsidR="00645A36" w:rsidRPr="00ED5930" w:rsidRDefault="00645A36" w:rsidP="009410F7">
      <w:pPr>
        <w:spacing w:after="40"/>
        <w:jc w:val="both"/>
        <w:rPr>
          <w:rFonts w:ascii="Sylfaen" w:hAnsi="Sylfaen"/>
          <w:lang w:val="ka-GE"/>
        </w:rPr>
      </w:pPr>
      <w:r w:rsidRPr="00ED5930">
        <w:rPr>
          <w:rFonts w:ascii="Sylfaen" w:hAnsi="Sylfaen"/>
          <w:lang w:val="ka-GE"/>
        </w:rPr>
        <w:t>თ) ორივე მხარის ხელმოწერა.</w:t>
      </w:r>
    </w:p>
    <w:p w14:paraId="526A020B" w14:textId="77777777" w:rsidR="00645A36" w:rsidRPr="00ED5930" w:rsidRDefault="00A3734F" w:rsidP="009410F7">
      <w:pPr>
        <w:spacing w:after="40"/>
        <w:jc w:val="both"/>
        <w:rPr>
          <w:rFonts w:ascii="Sylfaen" w:hAnsi="Sylfaen"/>
          <w:lang w:val="ka-GE"/>
        </w:rPr>
      </w:pPr>
      <w:r>
        <w:rPr>
          <w:rFonts w:ascii="Sylfaen" w:hAnsi="Sylfaen"/>
          <w:lang w:val="ka-GE"/>
        </w:rPr>
        <w:lastRenderedPageBreak/>
        <w:t>9</w:t>
      </w:r>
      <w:r w:rsidR="00645A36" w:rsidRPr="00ED5930">
        <w:rPr>
          <w:rFonts w:ascii="Sylfaen" w:hAnsi="Sylfaen"/>
          <w:lang w:val="ka-GE"/>
        </w:rPr>
        <w:t>. პუნქტის მიერ ოპერაციების ასახვა უნდა განხორციელდეს „ფულის გათეთრებისა და ტერორიზმის დაფინანსების აღკვეთის ხელშეწყობის შესახებ“ საქართველოს კანონის და მის შესაბამისად მიღებული კანონქვემდებარე აქტების მოთხოვნების შესაბამისად.</w:t>
      </w:r>
    </w:p>
    <w:p w14:paraId="47DD4F1D" w14:textId="77777777" w:rsidR="00645A36" w:rsidRPr="00ED5930" w:rsidRDefault="00645A36" w:rsidP="009410F7">
      <w:pPr>
        <w:spacing w:after="40"/>
        <w:jc w:val="both"/>
        <w:rPr>
          <w:rFonts w:ascii="Sylfaen" w:hAnsi="Sylfaen"/>
          <w:lang w:val="ka-GE"/>
        </w:rPr>
      </w:pPr>
      <w:r w:rsidRPr="00ED5930">
        <w:rPr>
          <w:rFonts w:ascii="Sylfaen" w:hAnsi="Sylfaen"/>
          <w:lang w:val="ka-GE"/>
        </w:rPr>
        <w:t>1</w:t>
      </w:r>
      <w:r w:rsidR="00A3734F">
        <w:rPr>
          <w:rFonts w:ascii="Sylfaen" w:hAnsi="Sylfaen"/>
          <w:lang w:val="ka-GE"/>
        </w:rPr>
        <w:t>0</w:t>
      </w:r>
      <w:r w:rsidRPr="00ED5930">
        <w:rPr>
          <w:rFonts w:ascii="Sylfaen" w:hAnsi="Sylfaen"/>
          <w:lang w:val="ka-GE"/>
        </w:rPr>
        <w:t xml:space="preserve">. პუნქტში/ფილიალში საეჭვო ფულის გამოვლენის შემთხვევაში </w:t>
      </w:r>
      <w:r w:rsidR="008A2D0D" w:rsidRPr="00ED5930">
        <w:rPr>
          <w:rFonts w:ascii="Sylfaen" w:hAnsi="Sylfaen"/>
          <w:lang w:val="ka-GE"/>
        </w:rPr>
        <w:t xml:space="preserve">უნდა შედგეს </w:t>
      </w:r>
      <w:r w:rsidRPr="00ED5930">
        <w:rPr>
          <w:rFonts w:ascii="Sylfaen" w:hAnsi="Sylfaen"/>
          <w:lang w:val="ka-GE"/>
        </w:rPr>
        <w:t>ცნობა (დანართი №</w:t>
      </w:r>
      <w:r w:rsidR="00A54E4D">
        <w:rPr>
          <w:rFonts w:ascii="Sylfaen" w:hAnsi="Sylfaen"/>
          <w:lang w:val="ka-GE"/>
        </w:rPr>
        <w:t>4</w:t>
      </w:r>
      <w:r w:rsidRPr="00ED5930">
        <w:rPr>
          <w:rFonts w:ascii="Sylfaen" w:hAnsi="Sylfaen"/>
          <w:lang w:val="ka-GE"/>
        </w:rPr>
        <w:t xml:space="preserve">) სამ </w:t>
      </w:r>
      <w:r w:rsidR="001E6B0B" w:rsidRPr="00ED5930">
        <w:rPr>
          <w:rFonts w:ascii="Sylfaen" w:hAnsi="Sylfaen"/>
          <w:lang w:val="ka-GE"/>
        </w:rPr>
        <w:t xml:space="preserve">ეგზემპლარად, </w:t>
      </w:r>
      <w:r w:rsidRPr="00ED5930">
        <w:rPr>
          <w:rFonts w:ascii="Sylfaen" w:hAnsi="Sylfaen"/>
          <w:lang w:val="ka-GE"/>
        </w:rPr>
        <w:t xml:space="preserve">რომელთაგან ერთი ეგზემპლარი </w:t>
      </w:r>
      <w:r w:rsidR="008C18D8">
        <w:rPr>
          <w:rFonts w:ascii="Sylfaen" w:hAnsi="Sylfaen"/>
          <w:lang w:val="ka-GE"/>
        </w:rPr>
        <w:t>გადაეცემა</w:t>
      </w:r>
      <w:r w:rsidR="008C18D8" w:rsidRPr="00ED5930">
        <w:rPr>
          <w:rFonts w:ascii="Sylfaen" w:hAnsi="Sylfaen"/>
          <w:lang w:val="ka-GE"/>
        </w:rPr>
        <w:t xml:space="preserve"> </w:t>
      </w:r>
      <w:r w:rsidRPr="00ED5930">
        <w:rPr>
          <w:rFonts w:ascii="Sylfaen" w:hAnsi="Sylfaen"/>
          <w:lang w:val="ka-GE"/>
        </w:rPr>
        <w:t xml:space="preserve">მომხმარებელს, მეორე რჩება სალაროს, მესამე ფულის ნიშანთან ერთად ეგზავნება ეროვნულ ბანკს შემდგომი რეაგირებისთვის. ეროვნული ბანკი ექსპერტიზის შედეგებს 15 </w:t>
      </w:r>
      <w:r w:rsidR="00026255" w:rsidRPr="00ED5930">
        <w:rPr>
          <w:rFonts w:ascii="Sylfaen" w:hAnsi="Sylfaen"/>
          <w:lang w:val="ka-GE"/>
        </w:rPr>
        <w:t xml:space="preserve">(თხუთმეტი) </w:t>
      </w:r>
      <w:r w:rsidRPr="00ED5930">
        <w:rPr>
          <w:rFonts w:ascii="Sylfaen" w:hAnsi="Sylfaen"/>
          <w:lang w:val="ka-GE"/>
        </w:rPr>
        <w:t>სამუშაო დღის განმავლობაში ატყობინებს პუნქტს. ნამდვილი/გადასახდელად ვარგისი ფულის ნიშნის გამოვლენისას შესაბამისი თანხა უნაზღაურდება მომხმარებელს, ხოლო ყალბი ან გადასახდელად უვარგისი ფულის ნიშანი არ ანაზღაურდება. მოთხოვნის შემთხვევაში ნამდვილი, მაგრამ გადასახდელად უვარგისი ფულის ნიშანი უბრუნდება მომხმარებელს. იმ შემთხვევაში, თუ ფულის ნიშნის მფლობელი უარს აცხადებს ცნობაზე ხელის მოწერაზე, პუნქტი ვალდებულია შესაბამისი ჩანაწერი გააკეთოს ცნობაზე.</w:t>
      </w:r>
    </w:p>
    <w:p w14:paraId="1030F3B0" w14:textId="77777777" w:rsidR="00645A36" w:rsidRPr="00ED5930" w:rsidRDefault="00645A36" w:rsidP="009410F7">
      <w:pPr>
        <w:spacing w:after="40"/>
        <w:jc w:val="both"/>
        <w:rPr>
          <w:rFonts w:ascii="Sylfaen" w:hAnsi="Sylfaen"/>
          <w:lang w:val="ka-GE"/>
        </w:rPr>
      </w:pPr>
      <w:r w:rsidRPr="00ED5930">
        <w:rPr>
          <w:rFonts w:ascii="Sylfaen" w:hAnsi="Sylfaen"/>
          <w:lang w:val="ka-GE"/>
        </w:rPr>
        <w:t>1</w:t>
      </w:r>
      <w:r w:rsidR="00A3734F">
        <w:rPr>
          <w:rFonts w:ascii="Sylfaen" w:hAnsi="Sylfaen"/>
          <w:lang w:val="ka-GE"/>
        </w:rPr>
        <w:t>1</w:t>
      </w:r>
      <w:r w:rsidRPr="00ED5930">
        <w:rPr>
          <w:rFonts w:ascii="Sylfaen" w:hAnsi="Sylfaen"/>
          <w:lang w:val="ka-GE"/>
        </w:rPr>
        <w:t>. პუნქტმა</w:t>
      </w:r>
      <w:r w:rsidR="007265E6" w:rsidRPr="00ED5930">
        <w:rPr>
          <w:rFonts w:ascii="Sylfaen" w:hAnsi="Sylfaen"/>
          <w:lang w:val="ka-GE"/>
        </w:rPr>
        <w:t>,</w:t>
      </w:r>
      <w:r w:rsidRPr="00ED5930">
        <w:rPr>
          <w:rFonts w:ascii="Sylfaen" w:hAnsi="Sylfaen"/>
          <w:lang w:val="ka-GE"/>
        </w:rPr>
        <w:t xml:space="preserve"> რეგისტრაციიდან არაუგვიანეს 10 </w:t>
      </w:r>
      <w:r w:rsidR="00957F2E" w:rsidRPr="00ED5930">
        <w:rPr>
          <w:rFonts w:ascii="Sylfaen" w:hAnsi="Sylfaen"/>
          <w:lang w:val="ka-GE"/>
        </w:rPr>
        <w:t xml:space="preserve">(ათი) </w:t>
      </w:r>
      <w:r w:rsidRPr="00ED5930">
        <w:rPr>
          <w:rFonts w:ascii="Sylfaen" w:hAnsi="Sylfaen"/>
          <w:lang w:val="ka-GE"/>
        </w:rPr>
        <w:t>სამუშაო დღისა სსიპ – საქართველოს ფინანსური მონიტორინგის სამსახურს უნდა წარუდგინოს აღრიცხვის ფორმა, საქართველოს ფინანსური მონიტორინგის სამსახურის მიერ დადგენილი წესის შესაბამისად.</w:t>
      </w:r>
    </w:p>
    <w:p w14:paraId="41016CD9" w14:textId="77777777" w:rsidR="00645A36" w:rsidRPr="00ED5930" w:rsidRDefault="00645A36" w:rsidP="009410F7">
      <w:pPr>
        <w:spacing w:after="40"/>
        <w:jc w:val="both"/>
        <w:rPr>
          <w:rFonts w:ascii="Sylfaen" w:hAnsi="Sylfaen"/>
          <w:lang w:val="ka-GE"/>
        </w:rPr>
      </w:pPr>
      <w:r w:rsidRPr="00ED5930">
        <w:rPr>
          <w:rFonts w:ascii="Sylfaen" w:hAnsi="Sylfaen"/>
          <w:lang w:val="ka-GE"/>
        </w:rPr>
        <w:t>1</w:t>
      </w:r>
      <w:r w:rsidR="00A3734F">
        <w:rPr>
          <w:rFonts w:ascii="Sylfaen" w:hAnsi="Sylfaen"/>
          <w:lang w:val="ka-GE"/>
        </w:rPr>
        <w:t>2</w:t>
      </w:r>
      <w:r w:rsidRPr="00ED5930">
        <w:rPr>
          <w:rFonts w:ascii="Sylfaen" w:hAnsi="Sylfaen"/>
          <w:lang w:val="ka-GE"/>
        </w:rPr>
        <w:t>. პუნქტი ვალდებულია</w:t>
      </w:r>
      <w:r w:rsidR="00F665FA" w:rsidRPr="00ED5930">
        <w:rPr>
          <w:rFonts w:ascii="Sylfaen" w:hAnsi="Sylfaen"/>
          <w:lang w:val="ka-GE"/>
        </w:rPr>
        <w:t>,</w:t>
      </w:r>
      <w:r w:rsidRPr="00ED5930">
        <w:rPr>
          <w:rFonts w:ascii="Sylfaen" w:hAnsi="Sylfaen"/>
          <w:lang w:val="ka-GE"/>
        </w:rPr>
        <w:t xml:space="preserve"> შეასრულოს „ფულის გათეთრებისა და ტერორიზმის დაფინანსების აღკვეთის ხელშეწყობის შესახებ“ საქართველოს კანონისა და მის შესაბამისად მიღებული კანონქვემდებარე აქტებით განსაზღვრული მოთხოვნები და წერილობითი მითითებები.</w:t>
      </w:r>
    </w:p>
    <w:p w14:paraId="6EB9865D" w14:textId="77777777" w:rsidR="00645A36" w:rsidRPr="00ED5930" w:rsidRDefault="00645A36" w:rsidP="009410F7">
      <w:pPr>
        <w:spacing w:after="40"/>
        <w:jc w:val="both"/>
        <w:rPr>
          <w:rFonts w:ascii="Sylfaen" w:hAnsi="Sylfaen"/>
          <w:lang w:val="ka-GE"/>
        </w:rPr>
      </w:pPr>
      <w:r w:rsidRPr="00ED5930">
        <w:rPr>
          <w:rFonts w:ascii="Sylfaen" w:hAnsi="Sylfaen"/>
          <w:lang w:val="ka-GE"/>
        </w:rPr>
        <w:t>1</w:t>
      </w:r>
      <w:r w:rsidR="00A3734F">
        <w:rPr>
          <w:rFonts w:ascii="Sylfaen" w:hAnsi="Sylfaen"/>
          <w:lang w:val="ka-GE"/>
        </w:rPr>
        <w:t>3</w:t>
      </w:r>
      <w:r w:rsidRPr="00ED5930">
        <w:rPr>
          <w:rFonts w:ascii="Sylfaen" w:hAnsi="Sylfaen"/>
          <w:lang w:val="ka-GE"/>
        </w:rPr>
        <w:t>. პუნქტი/ფილიალი ვალდებულია</w:t>
      </w:r>
      <w:r w:rsidR="00B36E8B" w:rsidRPr="00ED5930">
        <w:rPr>
          <w:rFonts w:ascii="Sylfaen" w:hAnsi="Sylfaen"/>
          <w:lang w:val="ka-GE"/>
        </w:rPr>
        <w:t>,</w:t>
      </w:r>
      <w:r w:rsidRPr="00ED5930">
        <w:rPr>
          <w:rFonts w:ascii="Sylfaen" w:hAnsi="Sylfaen"/>
          <w:lang w:val="ka-GE"/>
        </w:rPr>
        <w:t xml:space="preserve"> უზრუნველყოს დოკუმენტების, აგრეთვე სპეციალურ საოპერაციო პროგრამაში აღრიცხული ელექტრონული მონაცემების დაარქივება და უსაფრთხოდ შენახვა „ფულის გათეთრებისა და ტერორიზმის დაფინანსების აღკვეთის ხელშეწყობის შესახებ“ საქართველოს კანონით გათვალისწინებული ვადით.</w:t>
      </w:r>
    </w:p>
    <w:p w14:paraId="5E648D34" w14:textId="77777777" w:rsidR="00645A36" w:rsidRPr="00ED5930" w:rsidRDefault="00645A36" w:rsidP="009410F7">
      <w:pPr>
        <w:spacing w:after="40"/>
        <w:jc w:val="both"/>
        <w:rPr>
          <w:rFonts w:ascii="Sylfaen" w:hAnsi="Sylfaen"/>
          <w:lang w:val="ka-GE"/>
        </w:rPr>
      </w:pPr>
    </w:p>
    <w:p w14:paraId="5289E1A0" w14:textId="77777777" w:rsidR="00645A36" w:rsidRPr="00ED5930" w:rsidRDefault="00645A36" w:rsidP="009410F7">
      <w:pPr>
        <w:spacing w:after="40"/>
        <w:jc w:val="both"/>
        <w:rPr>
          <w:rFonts w:ascii="Sylfaen" w:hAnsi="Sylfaen"/>
          <w:b/>
          <w:lang w:val="ka-GE"/>
        </w:rPr>
      </w:pPr>
      <w:r w:rsidRPr="00ED5930">
        <w:rPr>
          <w:rFonts w:ascii="Sylfaen" w:hAnsi="Sylfaen"/>
          <w:b/>
          <w:lang w:val="ka-GE"/>
        </w:rPr>
        <w:t>მუხლი 7</w:t>
      </w:r>
      <w:r w:rsidRPr="00ED5930">
        <w:rPr>
          <w:rFonts w:ascii="Times New Roman" w:hAnsi="Times New Roman" w:cs="Times New Roman"/>
          <w:b/>
          <w:lang w:val="ka-GE"/>
        </w:rPr>
        <w:t>​</w:t>
      </w:r>
      <w:r w:rsidRPr="00ED5930">
        <w:rPr>
          <w:rFonts w:ascii="Sylfaen" w:hAnsi="Sylfaen"/>
          <w:b/>
          <w:lang w:val="ka-GE"/>
        </w:rPr>
        <w:t xml:space="preserve">. </w:t>
      </w:r>
      <w:r w:rsidR="006E3447" w:rsidRPr="00ED5930">
        <w:rPr>
          <w:rFonts w:ascii="Sylfaen" w:hAnsi="Sylfaen"/>
          <w:b/>
          <w:lang w:val="ka-GE"/>
        </w:rPr>
        <w:t>პუნქტის ვალდებულებები</w:t>
      </w:r>
      <w:r w:rsidR="006E3447">
        <w:rPr>
          <w:rFonts w:ascii="Sylfaen" w:hAnsi="Sylfaen"/>
          <w:b/>
          <w:lang w:val="ka-GE"/>
        </w:rPr>
        <w:t xml:space="preserve"> </w:t>
      </w:r>
      <w:r w:rsidRPr="00ED5930">
        <w:rPr>
          <w:rFonts w:ascii="Sylfaen" w:hAnsi="Sylfaen"/>
          <w:b/>
          <w:lang w:val="ka-GE"/>
        </w:rPr>
        <w:t xml:space="preserve">ელექტრონული აპარატის მეშვეობით ვალუტის </w:t>
      </w:r>
      <w:r w:rsidR="006E3447" w:rsidRPr="00ED5930">
        <w:rPr>
          <w:rFonts w:ascii="Sylfaen" w:hAnsi="Sylfaen"/>
          <w:b/>
          <w:lang w:val="ka-GE"/>
        </w:rPr>
        <w:t>გადა</w:t>
      </w:r>
      <w:r w:rsidR="006E3447">
        <w:rPr>
          <w:rFonts w:ascii="Sylfaen" w:hAnsi="Sylfaen"/>
          <w:b/>
          <w:lang w:val="ka-GE"/>
        </w:rPr>
        <w:t>ცვლის შემთხვევაში</w:t>
      </w:r>
    </w:p>
    <w:p w14:paraId="0EA199E2" w14:textId="77777777" w:rsidR="00645A36" w:rsidRPr="00ED5930" w:rsidRDefault="00645A36" w:rsidP="009410F7">
      <w:pPr>
        <w:spacing w:after="40"/>
        <w:jc w:val="both"/>
        <w:rPr>
          <w:rFonts w:ascii="Sylfaen" w:hAnsi="Sylfaen"/>
          <w:lang w:val="ka-GE"/>
        </w:rPr>
      </w:pPr>
      <w:r w:rsidRPr="00ED5930">
        <w:rPr>
          <w:rFonts w:ascii="Sylfaen" w:hAnsi="Sylfaen"/>
          <w:lang w:val="ka-GE"/>
        </w:rPr>
        <w:t>1. პუნქტმა უნდა უზრუნველყოს:</w:t>
      </w:r>
    </w:p>
    <w:p w14:paraId="68993603"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ა) </w:t>
      </w:r>
      <w:r w:rsidR="006F188D">
        <w:rPr>
          <w:rFonts w:ascii="Sylfaen" w:hAnsi="Sylfaen"/>
          <w:lang w:val="ka-GE"/>
        </w:rPr>
        <w:t>გადაცვლ</w:t>
      </w:r>
      <w:r w:rsidR="00B36E8B" w:rsidRPr="00ED5930">
        <w:rPr>
          <w:rFonts w:ascii="Sylfaen" w:hAnsi="Sylfaen"/>
          <w:lang w:val="ka-GE"/>
        </w:rPr>
        <w:t>ის</w:t>
      </w:r>
      <w:r w:rsidRPr="00ED5930">
        <w:rPr>
          <w:rFonts w:ascii="Sylfaen" w:hAnsi="Sylfaen"/>
          <w:lang w:val="ka-GE"/>
        </w:rPr>
        <w:t xml:space="preserve"> დაწყებამდე ელექტრონული აპარატის ეკრანზე ეროვნული ბანკის მიერ გა</w:t>
      </w:r>
      <w:r w:rsidR="004A03CB">
        <w:rPr>
          <w:rFonts w:ascii="Sylfaen" w:hAnsi="Sylfaen"/>
          <w:lang w:val="ka-GE"/>
        </w:rPr>
        <w:t>მო</w:t>
      </w:r>
      <w:r w:rsidRPr="00ED5930">
        <w:rPr>
          <w:rFonts w:ascii="Sylfaen" w:hAnsi="Sylfaen"/>
          <w:lang w:val="ka-GE"/>
        </w:rPr>
        <w:t>ცემული რეგისტრაციის დამადასტურებელი ინდივიდუალური ადმინისტრაციულ-სამართლებრივი აქტის გამოტანა;</w:t>
      </w:r>
    </w:p>
    <w:p w14:paraId="58B9F2CC"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ბ) </w:t>
      </w:r>
      <w:r w:rsidR="006F188D">
        <w:rPr>
          <w:rFonts w:ascii="Sylfaen" w:hAnsi="Sylfaen"/>
          <w:lang w:val="ka-GE"/>
        </w:rPr>
        <w:t>გადაცვლ</w:t>
      </w:r>
      <w:r w:rsidR="009E1CF5" w:rsidRPr="00ED5930">
        <w:rPr>
          <w:rFonts w:ascii="Sylfaen" w:hAnsi="Sylfaen"/>
          <w:lang w:val="ka-GE"/>
        </w:rPr>
        <w:t>ის</w:t>
      </w:r>
      <w:r w:rsidRPr="00ED5930">
        <w:rPr>
          <w:rFonts w:ascii="Sylfaen" w:hAnsi="Sylfaen"/>
          <w:lang w:val="ka-GE"/>
        </w:rPr>
        <w:t xml:space="preserve"> განხორციელებამდე ეკრანზე შემდეგი ინფორმაციის მსხვილი (მინიმუმ 28) შრიფტით გამოტანა:</w:t>
      </w:r>
    </w:p>
    <w:p w14:paraId="70A4508D" w14:textId="77777777" w:rsidR="00645A36" w:rsidRPr="00ED5930" w:rsidRDefault="00645A36" w:rsidP="009410F7">
      <w:pPr>
        <w:spacing w:after="40"/>
        <w:jc w:val="both"/>
        <w:rPr>
          <w:rFonts w:ascii="Sylfaen" w:hAnsi="Sylfaen"/>
          <w:lang w:val="ka-GE"/>
        </w:rPr>
      </w:pPr>
      <w:r w:rsidRPr="00ED5930">
        <w:rPr>
          <w:rFonts w:ascii="Sylfaen" w:hAnsi="Sylfaen"/>
          <w:lang w:val="ka-GE"/>
        </w:rPr>
        <w:t>ბ.ა) „ვიყენებთ საკომისიოს – Conversion fee applies“</w:t>
      </w:r>
      <w:r w:rsidR="001C45BB">
        <w:rPr>
          <w:rFonts w:ascii="Sylfaen" w:hAnsi="Sylfaen"/>
          <w:lang w:val="ka-GE"/>
        </w:rPr>
        <w:t xml:space="preserve"> - </w:t>
      </w:r>
      <w:r w:rsidR="001C45BB" w:rsidRPr="001C45BB">
        <w:rPr>
          <w:rFonts w:ascii="Sylfaen" w:hAnsi="Sylfaen"/>
          <w:lang w:val="ka-GE"/>
        </w:rPr>
        <w:t xml:space="preserve">საკომისიოს ოდენობის მითითებით პროცენტულად ან თანხობრივად </w:t>
      </w:r>
      <w:r w:rsidRPr="00ED5930">
        <w:rPr>
          <w:rFonts w:ascii="Sylfaen" w:hAnsi="Sylfaen"/>
          <w:lang w:val="ka-GE"/>
        </w:rPr>
        <w:t>(არსებობის შემთხვევაში);</w:t>
      </w:r>
    </w:p>
    <w:p w14:paraId="6AB32642"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ბ.ბ) „ვიყენებთ საყურადღებო კურსს – We are using notable exchange rate“ </w:t>
      </w:r>
      <w:r w:rsidR="001C45BB">
        <w:rPr>
          <w:rFonts w:ascii="Sylfaen" w:hAnsi="Sylfaen"/>
          <w:lang w:val="ka-GE"/>
        </w:rPr>
        <w:t xml:space="preserve">- </w:t>
      </w:r>
      <w:r w:rsidR="001C45BB" w:rsidRPr="001C45BB">
        <w:rPr>
          <w:rFonts w:ascii="Sylfaen" w:hAnsi="Sylfaen"/>
          <w:lang w:val="ka-GE"/>
        </w:rPr>
        <w:t xml:space="preserve">პროცენტული სხვაობის მითითებით </w:t>
      </w:r>
      <w:r w:rsidRPr="00ED5930">
        <w:rPr>
          <w:rFonts w:ascii="Sylfaen" w:hAnsi="Sylfaen"/>
          <w:lang w:val="ka-GE"/>
        </w:rPr>
        <w:t>(არსებობის შემთხვევაში);</w:t>
      </w:r>
    </w:p>
    <w:p w14:paraId="75CFA7B0" w14:textId="77777777" w:rsidR="00645A36" w:rsidRPr="00ED5930" w:rsidRDefault="00645A36" w:rsidP="009410F7">
      <w:pPr>
        <w:spacing w:after="40"/>
        <w:jc w:val="both"/>
        <w:rPr>
          <w:rFonts w:ascii="Sylfaen" w:hAnsi="Sylfaen"/>
          <w:lang w:val="ka-GE"/>
        </w:rPr>
      </w:pPr>
      <w:r w:rsidRPr="00ED5930">
        <w:rPr>
          <w:rFonts w:ascii="Sylfaen" w:hAnsi="Sylfaen"/>
          <w:lang w:val="ka-GE"/>
        </w:rPr>
        <w:t>ბ.გ)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3</w:t>
      </w:r>
      <w:r w:rsidR="006B12BC" w:rsidRPr="00ED5930">
        <w:rPr>
          <w:rFonts w:ascii="Sylfaen" w:hAnsi="Sylfaen"/>
          <w:lang w:val="ka-GE"/>
        </w:rPr>
        <w:t xml:space="preserve"> </w:t>
      </w:r>
      <w:r w:rsidRPr="00ED5930">
        <w:rPr>
          <w:rFonts w:ascii="Sylfaen" w:hAnsi="Sylfaen"/>
          <w:lang w:val="ka-GE"/>
        </w:rPr>
        <w:t xml:space="preserve">000 ლარს ან მის ეკვივალენტს უცხოურ ვალუტაში!  – Transaction can be canceled and the amount returned within </w:t>
      </w:r>
      <w:r w:rsidRPr="00ED5930">
        <w:rPr>
          <w:rFonts w:ascii="Sylfaen" w:hAnsi="Sylfaen"/>
          <w:lang w:val="ka-GE"/>
        </w:rPr>
        <w:lastRenderedPageBreak/>
        <w:t>30 minutes after receiving of the receipt, if the transaction volume does not exceed 3</w:t>
      </w:r>
      <w:r w:rsidR="006B12BC" w:rsidRPr="00ED5930">
        <w:rPr>
          <w:rFonts w:ascii="Sylfaen" w:hAnsi="Sylfaen"/>
          <w:lang w:val="ka-GE"/>
        </w:rPr>
        <w:t xml:space="preserve"> </w:t>
      </w:r>
      <w:r w:rsidRPr="00ED5930">
        <w:rPr>
          <w:rFonts w:ascii="Sylfaen" w:hAnsi="Sylfaen"/>
          <w:lang w:val="ka-GE"/>
        </w:rPr>
        <w:t>000 GEL or its equivalent in foreign currency!”</w:t>
      </w:r>
      <w:r w:rsidR="00025BF8">
        <w:rPr>
          <w:rFonts w:ascii="Sylfaen" w:hAnsi="Sylfaen"/>
          <w:lang w:val="ka-GE"/>
        </w:rPr>
        <w:t>;</w:t>
      </w:r>
    </w:p>
    <w:p w14:paraId="3A60F27D" w14:textId="77777777" w:rsidR="00645A36" w:rsidRPr="00ED5930" w:rsidRDefault="00645A36" w:rsidP="009410F7">
      <w:pPr>
        <w:spacing w:after="40"/>
        <w:jc w:val="both"/>
        <w:rPr>
          <w:rFonts w:ascii="Sylfaen" w:hAnsi="Sylfaen"/>
          <w:lang w:val="ka-GE"/>
        </w:rPr>
      </w:pPr>
      <w:r w:rsidRPr="00ED5930">
        <w:rPr>
          <w:rFonts w:ascii="Sylfaen" w:hAnsi="Sylfaen"/>
          <w:lang w:val="ka-GE"/>
        </w:rPr>
        <w:t>ბ.დ) ეკრანზე თანხის დაბრუნების შესახებ ინსტრუქციის გამოტანა;</w:t>
      </w:r>
    </w:p>
    <w:p w14:paraId="34438073"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გ) ელექტრონული აპარატის ეკრანზე განთავსებული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კურსების ამსახველი ინფორმაცია, ერთნაირი შრიფტით, ზომითა და განათებით უნდა იყოს ასახული. ამასთანავე, ელექტრონული აპარატის ეკრანზე განთავსებული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კურსების ამსახველი ინფორმაცია უნდა მოიცავდეს მინიმუმ შემდეგს:</w:t>
      </w:r>
    </w:p>
    <w:p w14:paraId="1CA389DB" w14:textId="77777777" w:rsidR="00645A36" w:rsidRPr="00ED5930" w:rsidRDefault="00645A36" w:rsidP="009410F7">
      <w:pPr>
        <w:spacing w:after="40"/>
        <w:jc w:val="both"/>
        <w:rPr>
          <w:rFonts w:ascii="Sylfaen" w:hAnsi="Sylfaen"/>
          <w:lang w:val="ka-GE"/>
        </w:rPr>
      </w:pPr>
      <w:r w:rsidRPr="00ED5930">
        <w:rPr>
          <w:rFonts w:ascii="Sylfaen" w:hAnsi="Sylfaen"/>
          <w:lang w:val="ka-GE"/>
        </w:rPr>
        <w:t>გ.ა) ვალუტის დასახელება;</w:t>
      </w:r>
    </w:p>
    <w:p w14:paraId="48EC5460" w14:textId="77777777" w:rsidR="00645A36" w:rsidRPr="00ED5930" w:rsidRDefault="00645A36" w:rsidP="009410F7">
      <w:pPr>
        <w:spacing w:after="40"/>
        <w:jc w:val="both"/>
        <w:rPr>
          <w:rFonts w:ascii="Sylfaen" w:hAnsi="Sylfaen"/>
          <w:lang w:val="ka-GE"/>
        </w:rPr>
      </w:pPr>
      <w:r w:rsidRPr="00ED5930">
        <w:rPr>
          <w:rFonts w:ascii="Sylfaen" w:hAnsi="Sylfaen"/>
          <w:lang w:val="ka-GE"/>
        </w:rPr>
        <w:t>გ.ბ) ვალუტის ყიდვის კურსი მეასედის სიზუსტით (მარცხნივ);</w:t>
      </w:r>
    </w:p>
    <w:p w14:paraId="2D6DBB19" w14:textId="77777777" w:rsidR="00645A36" w:rsidRPr="00ED5930" w:rsidRDefault="00645A36" w:rsidP="009410F7">
      <w:pPr>
        <w:spacing w:after="40"/>
        <w:jc w:val="both"/>
        <w:rPr>
          <w:rFonts w:ascii="Sylfaen" w:hAnsi="Sylfaen"/>
          <w:lang w:val="ka-GE"/>
        </w:rPr>
      </w:pPr>
      <w:r w:rsidRPr="00ED5930">
        <w:rPr>
          <w:rFonts w:ascii="Sylfaen" w:hAnsi="Sylfaen"/>
          <w:lang w:val="ka-GE"/>
        </w:rPr>
        <w:t>გ.გ) ვალუტის გაყიდვის კურსი მეასედის სიზუსტით (მარჯვნივ);</w:t>
      </w:r>
    </w:p>
    <w:p w14:paraId="65AF67DA" w14:textId="77777777" w:rsidR="00645A36" w:rsidRPr="00ED5930" w:rsidRDefault="00645A36" w:rsidP="009410F7">
      <w:pPr>
        <w:spacing w:after="40"/>
        <w:jc w:val="both"/>
        <w:rPr>
          <w:rFonts w:ascii="Sylfaen" w:hAnsi="Sylfaen"/>
          <w:lang w:val="ka-GE"/>
        </w:rPr>
      </w:pPr>
      <w:r w:rsidRPr="00ED5930">
        <w:rPr>
          <w:rFonts w:ascii="Sylfaen" w:hAnsi="Sylfaen"/>
          <w:lang w:val="ka-GE"/>
        </w:rPr>
        <w:t>გ.დ) მომხმარებელთა საყურადღებოდ: საკომისიოს ოდენობა და საყურადღებო კურსი (არსებობის შემთხვევაში).</w:t>
      </w:r>
    </w:p>
    <w:p w14:paraId="152FF1C3"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2. ელექტრონული აპარატის მეშვეობით </w:t>
      </w:r>
      <w:r w:rsidR="008E2636">
        <w:rPr>
          <w:rFonts w:ascii="Sylfaen" w:hAnsi="Sylfaen"/>
          <w:lang w:val="ka-GE"/>
        </w:rPr>
        <w:t xml:space="preserve">ვალუტის გადაცვლის </w:t>
      </w:r>
      <w:r w:rsidRPr="00ED5930">
        <w:rPr>
          <w:rFonts w:ascii="Sylfaen" w:hAnsi="Sylfaen"/>
          <w:lang w:val="ka-GE"/>
        </w:rPr>
        <w:t>ოპერაციის განხორციელების დროს სპეციალური პროგრამული საშუალებით წარმოებულ ციფრულ მონაცემთა ბაზაში პუნქტმა უნდა ასახოს მის მიერ განხორციელებული თითოეული ოპერაცია, ამ წესით, „ფულის გათეთრებისა და ტერორიზმის დაფინანსების აღკვეთის ხელშეწყობის შესახებ“ საქართველოს კანონით და მის შესაბამისად მიღებული კანონქვემდებარე აქტებით განსაზღვრული მოთხოვნების შესაბამისად. ციფრულ მონაცემთა ბაზაში განხორციელებული თითოეული ოპერაცია იმგვარად უნდა იყოს ასახული, რომ შესაძლებელი იყოს ეროვნული ბანკისთვის მათი ოპერატიულად წარდგენა.</w:t>
      </w:r>
    </w:p>
    <w:p w14:paraId="6B5A77F7" w14:textId="77777777" w:rsidR="00645A36" w:rsidRPr="00ED5930" w:rsidRDefault="00645A36" w:rsidP="009410F7">
      <w:pPr>
        <w:spacing w:after="40"/>
        <w:jc w:val="both"/>
        <w:rPr>
          <w:rFonts w:ascii="Sylfaen" w:hAnsi="Sylfaen"/>
          <w:lang w:val="ka-GE"/>
        </w:rPr>
      </w:pPr>
      <w:r w:rsidRPr="00ED5930">
        <w:rPr>
          <w:rFonts w:ascii="Sylfaen" w:hAnsi="Sylfaen"/>
          <w:lang w:val="ka-GE"/>
        </w:rPr>
        <w:t>3. ელექტრონულმა აპარატმა უნდა უზრუნველყოს ელექტრონული აპარატის მეშვეობით გაწეული მომსახურების ქვითრის კლიენტისთვის ამობეჭდვა, რომელიც</w:t>
      </w:r>
      <w:r w:rsidR="00F43BAC" w:rsidRPr="00ED5930">
        <w:rPr>
          <w:rFonts w:ascii="Sylfaen" w:hAnsi="Sylfaen"/>
          <w:lang w:val="ka-GE"/>
        </w:rPr>
        <w:t>,</w:t>
      </w:r>
      <w:r w:rsidRPr="00ED5930">
        <w:rPr>
          <w:rFonts w:ascii="Sylfaen" w:hAnsi="Sylfaen"/>
          <w:lang w:val="ka-GE"/>
        </w:rPr>
        <w:t xml:space="preserve"> </w:t>
      </w:r>
      <w:r w:rsidR="00F43BAC" w:rsidRPr="00ED5930">
        <w:rPr>
          <w:rFonts w:ascii="Sylfaen" w:hAnsi="Sylfaen"/>
          <w:lang w:val="ka-GE"/>
        </w:rPr>
        <w:t xml:space="preserve">სულ მცირე, </w:t>
      </w:r>
      <w:r w:rsidRPr="00ED5930">
        <w:rPr>
          <w:rFonts w:ascii="Sylfaen" w:hAnsi="Sylfaen"/>
          <w:lang w:val="ka-GE"/>
        </w:rPr>
        <w:t>უნდა მოიცავდეს შემდეგ ინფორმაციას:</w:t>
      </w:r>
    </w:p>
    <w:p w14:paraId="08B92C6E" w14:textId="77777777" w:rsidR="00645A36" w:rsidRPr="00ED5930" w:rsidRDefault="00645A36" w:rsidP="009410F7">
      <w:pPr>
        <w:spacing w:after="40"/>
        <w:jc w:val="both"/>
        <w:rPr>
          <w:rFonts w:ascii="Sylfaen" w:hAnsi="Sylfaen"/>
          <w:lang w:val="ka-GE"/>
        </w:rPr>
      </w:pPr>
      <w:r w:rsidRPr="00ED5930">
        <w:rPr>
          <w:rFonts w:ascii="Sylfaen" w:hAnsi="Sylfaen"/>
          <w:lang w:val="ka-GE"/>
        </w:rPr>
        <w:t>ა) ელექტრონული აპარატის მფლობელი პირის დასახელება და მისამართი;</w:t>
      </w:r>
    </w:p>
    <w:p w14:paraId="42EA2871" w14:textId="77777777" w:rsidR="00645A36" w:rsidRPr="00ED5930" w:rsidRDefault="00645A36" w:rsidP="009410F7">
      <w:pPr>
        <w:spacing w:after="40"/>
        <w:jc w:val="both"/>
        <w:rPr>
          <w:rFonts w:ascii="Sylfaen" w:hAnsi="Sylfaen"/>
          <w:lang w:val="ka-GE"/>
        </w:rPr>
      </w:pPr>
      <w:r w:rsidRPr="00ED5930">
        <w:rPr>
          <w:rFonts w:ascii="Sylfaen" w:hAnsi="Sylfaen"/>
          <w:lang w:val="ka-GE"/>
        </w:rPr>
        <w:t>ბ) ქვითრის №;</w:t>
      </w:r>
    </w:p>
    <w:p w14:paraId="2C1E3E89" w14:textId="77777777" w:rsidR="00645A36" w:rsidRPr="00ED5930" w:rsidRDefault="00645A36" w:rsidP="009410F7">
      <w:pPr>
        <w:spacing w:after="40"/>
        <w:jc w:val="both"/>
        <w:rPr>
          <w:rFonts w:ascii="Sylfaen" w:hAnsi="Sylfaen"/>
          <w:lang w:val="ka-GE"/>
        </w:rPr>
      </w:pPr>
      <w:r w:rsidRPr="00ED5930">
        <w:rPr>
          <w:rFonts w:ascii="Sylfaen" w:hAnsi="Sylfaen"/>
          <w:lang w:val="ka-GE"/>
        </w:rPr>
        <w:t>გ) შემოსული და გასული ვალუტის დასახელება და თანხის ოდენობა;</w:t>
      </w:r>
    </w:p>
    <w:p w14:paraId="1F51CC30"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დ) </w:t>
      </w:r>
      <w:r w:rsidRPr="00654552">
        <w:rPr>
          <w:rFonts w:ascii="Sylfaen" w:hAnsi="Sylfaen"/>
          <w:lang w:val="ka-GE"/>
        </w:rPr>
        <w:t>გადაცვლის</w:t>
      </w:r>
      <w:r w:rsidRPr="00ED5930">
        <w:rPr>
          <w:rFonts w:ascii="Sylfaen" w:hAnsi="Sylfaen"/>
          <w:lang w:val="ka-GE"/>
        </w:rPr>
        <w:t xml:space="preserve"> კურსი;</w:t>
      </w:r>
    </w:p>
    <w:p w14:paraId="20130CAE" w14:textId="77777777" w:rsidR="00645A36" w:rsidRPr="00ED5930" w:rsidRDefault="00645A36" w:rsidP="009410F7">
      <w:pPr>
        <w:spacing w:after="40"/>
        <w:jc w:val="both"/>
        <w:rPr>
          <w:rFonts w:ascii="Sylfaen" w:hAnsi="Sylfaen"/>
          <w:lang w:val="ka-GE"/>
        </w:rPr>
      </w:pPr>
      <w:r w:rsidRPr="00ED5930">
        <w:rPr>
          <w:rFonts w:ascii="Sylfaen" w:hAnsi="Sylfaen"/>
          <w:lang w:val="ka-GE"/>
        </w:rPr>
        <w:t>ე) კლიენტის საიდენტიფიკაციო მონაცემები: კლიენტის სახელი, გვარი, მისამართი, პირადობის დამადასტურებელი დოკუმენტის ნომერი, პირადი ნომერი, პირადობის დამადასტურებელი დოკუმენტის გამცემი ორგანო და გაცემის თარიღი;</w:t>
      </w:r>
    </w:p>
    <w:p w14:paraId="15DA2E61" w14:textId="77777777" w:rsidR="00645A36" w:rsidRPr="00ED5930" w:rsidRDefault="00645A36" w:rsidP="009410F7">
      <w:pPr>
        <w:spacing w:after="40"/>
        <w:jc w:val="both"/>
        <w:rPr>
          <w:rFonts w:ascii="Sylfaen" w:hAnsi="Sylfaen"/>
          <w:lang w:val="ka-GE"/>
        </w:rPr>
      </w:pPr>
      <w:r w:rsidRPr="00ED5930">
        <w:rPr>
          <w:rFonts w:ascii="Sylfaen" w:hAnsi="Sylfaen"/>
          <w:lang w:val="ka-GE"/>
        </w:rPr>
        <w:t>ვ) ტრანზაქციის განხორციელების დრო (წამი, წუთი, საათი) და თარიღი;</w:t>
      </w:r>
    </w:p>
    <w:p w14:paraId="6E31F76F" w14:textId="77777777" w:rsidR="00645A36" w:rsidRPr="00ED5930" w:rsidRDefault="00645A36" w:rsidP="009410F7">
      <w:pPr>
        <w:spacing w:after="40"/>
        <w:jc w:val="both"/>
        <w:rPr>
          <w:rFonts w:ascii="Sylfaen" w:hAnsi="Sylfaen"/>
          <w:lang w:val="ka-GE"/>
        </w:rPr>
      </w:pPr>
      <w:r w:rsidRPr="00ED5930">
        <w:rPr>
          <w:rFonts w:ascii="Sylfaen" w:hAnsi="Sylfaen"/>
          <w:lang w:val="ka-GE"/>
        </w:rPr>
        <w:t>ზ)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3</w:t>
      </w:r>
      <w:r w:rsidR="006E1B2D" w:rsidRPr="00ED5930">
        <w:rPr>
          <w:rFonts w:ascii="Sylfaen" w:hAnsi="Sylfaen"/>
          <w:lang w:val="ka-GE"/>
        </w:rPr>
        <w:t xml:space="preserve"> </w:t>
      </w:r>
      <w:r w:rsidRPr="00ED5930">
        <w:rPr>
          <w:rFonts w:ascii="Sylfaen" w:hAnsi="Sylfaen"/>
          <w:lang w:val="ka-GE"/>
        </w:rPr>
        <w:t>000 ლარს ან მის ეკვივალენტს უცხოურ ვალუტაში! – Transaction can be canceled and the amount returned within 30 minutes after receiving of the receipt if the transaction volume does not exceed 3</w:t>
      </w:r>
      <w:r w:rsidR="006E1B2D" w:rsidRPr="00ED5930">
        <w:rPr>
          <w:rFonts w:ascii="Sylfaen" w:hAnsi="Sylfaen"/>
          <w:lang w:val="ka-GE"/>
        </w:rPr>
        <w:t xml:space="preserve"> </w:t>
      </w:r>
      <w:r w:rsidRPr="00ED5930">
        <w:rPr>
          <w:rFonts w:ascii="Sylfaen" w:hAnsi="Sylfaen"/>
          <w:lang w:val="ka-GE"/>
        </w:rPr>
        <w:t>000 GEL or its equivalent in foreign currency!</w:t>
      </w:r>
      <w:r w:rsidR="00025BF8">
        <w:rPr>
          <w:rFonts w:ascii="Sylfaen" w:hAnsi="Sylfaen"/>
          <w:lang w:val="ka-GE"/>
        </w:rPr>
        <w:t>.</w:t>
      </w:r>
    </w:p>
    <w:p w14:paraId="0DEE4002"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4. ელექტრონული აპარატებით განხორციელებული </w:t>
      </w:r>
      <w:r w:rsidR="00025BF8">
        <w:rPr>
          <w:rFonts w:ascii="Sylfaen" w:hAnsi="Sylfaen"/>
          <w:lang w:val="ka-GE"/>
        </w:rPr>
        <w:t xml:space="preserve">ვალუტის </w:t>
      </w:r>
      <w:r w:rsidR="006F188D">
        <w:rPr>
          <w:rFonts w:ascii="Sylfaen" w:hAnsi="Sylfaen"/>
          <w:lang w:val="ka-GE"/>
        </w:rPr>
        <w:t>გადაცვლ</w:t>
      </w:r>
      <w:r w:rsidR="00561BC5" w:rsidRPr="00ED5930">
        <w:rPr>
          <w:rFonts w:ascii="Sylfaen" w:hAnsi="Sylfaen"/>
          <w:lang w:val="ka-GE"/>
        </w:rPr>
        <w:t>ის</w:t>
      </w:r>
      <w:r w:rsidRPr="00ED5930">
        <w:rPr>
          <w:rFonts w:ascii="Sylfaen" w:hAnsi="Sylfaen"/>
          <w:lang w:val="ka-GE"/>
        </w:rPr>
        <w:t xml:space="preserve"> დროს ციფრულ მონაცემთა ბაზაში ინფორმაციის ასახვა უნდა განხორციელდეს როგორც კონსოლიდირებული/ცენტრალიზებული </w:t>
      </w:r>
      <w:r w:rsidR="00D977DB" w:rsidRPr="00ED5930">
        <w:rPr>
          <w:rFonts w:ascii="Sylfaen" w:hAnsi="Sylfaen"/>
          <w:lang w:val="ka-GE"/>
        </w:rPr>
        <w:t>ფორმით</w:t>
      </w:r>
      <w:r w:rsidRPr="00ED5930">
        <w:rPr>
          <w:rFonts w:ascii="Sylfaen" w:hAnsi="Sylfaen"/>
          <w:lang w:val="ka-GE"/>
        </w:rPr>
        <w:t>, ასევე განცალკევებულად თითოეული ელექტრონული აპარატის მიხედვით.</w:t>
      </w:r>
    </w:p>
    <w:p w14:paraId="081A48BF" w14:textId="77777777" w:rsidR="00645A36" w:rsidRPr="00ED5930" w:rsidRDefault="00645A36" w:rsidP="009410F7">
      <w:pPr>
        <w:spacing w:after="40"/>
        <w:jc w:val="both"/>
        <w:rPr>
          <w:rFonts w:ascii="Sylfaen" w:hAnsi="Sylfaen"/>
          <w:lang w:val="ka-GE"/>
        </w:rPr>
      </w:pPr>
      <w:r w:rsidRPr="00ED5930">
        <w:rPr>
          <w:rFonts w:ascii="Sylfaen" w:hAnsi="Sylfaen"/>
          <w:lang w:val="ka-GE"/>
        </w:rPr>
        <w:lastRenderedPageBreak/>
        <w:t xml:space="preserve">5. პუნქტის მიერ ელექტრონული აპარატის მეშვეობით </w:t>
      </w:r>
      <w:r w:rsidR="00A20829">
        <w:rPr>
          <w:rFonts w:ascii="Sylfaen" w:hAnsi="Sylfaen"/>
          <w:lang w:val="ka-GE"/>
        </w:rPr>
        <w:t xml:space="preserve">ვალუტის </w:t>
      </w:r>
      <w:r w:rsidR="006F188D">
        <w:rPr>
          <w:rFonts w:ascii="Sylfaen" w:hAnsi="Sylfaen"/>
          <w:lang w:val="ka-GE"/>
        </w:rPr>
        <w:t>გადაცვლ</w:t>
      </w:r>
      <w:r w:rsidR="00561BC5" w:rsidRPr="00ED5930">
        <w:rPr>
          <w:rFonts w:ascii="Sylfaen" w:hAnsi="Sylfaen"/>
          <w:lang w:val="ka-GE"/>
        </w:rPr>
        <w:t>ის</w:t>
      </w:r>
      <w:r w:rsidRPr="00ED5930">
        <w:rPr>
          <w:rFonts w:ascii="Sylfaen" w:hAnsi="Sylfaen"/>
          <w:lang w:val="ka-GE"/>
        </w:rPr>
        <w:t xml:space="preserve"> განხორციელების შემდგომ საეჭვო ფულის გამოვლენის შემთხვევაში უნდა შედგეს ცნობა (დანართი №</w:t>
      </w:r>
      <w:r w:rsidR="003C302A">
        <w:rPr>
          <w:rFonts w:ascii="Sylfaen" w:hAnsi="Sylfaen"/>
          <w:lang w:val="ka-GE"/>
        </w:rPr>
        <w:t>4</w:t>
      </w:r>
      <w:r w:rsidRPr="00ED5930">
        <w:rPr>
          <w:rFonts w:ascii="Sylfaen" w:hAnsi="Sylfaen"/>
          <w:lang w:val="ka-GE"/>
        </w:rPr>
        <w:t xml:space="preserve">) ორ </w:t>
      </w:r>
      <w:r w:rsidR="006E1B2D" w:rsidRPr="00ED5930">
        <w:rPr>
          <w:rFonts w:ascii="Sylfaen" w:hAnsi="Sylfaen"/>
          <w:lang w:val="ka-GE"/>
        </w:rPr>
        <w:t>ეგზემპლარად</w:t>
      </w:r>
      <w:r w:rsidRPr="00ED5930">
        <w:rPr>
          <w:rFonts w:ascii="Sylfaen" w:hAnsi="Sylfaen"/>
          <w:lang w:val="ka-GE"/>
        </w:rPr>
        <w:t xml:space="preserve">, რომელთაგან ერთი რჩება ელექტრონული აპარატის მფლობელთან, </w:t>
      </w:r>
      <w:r w:rsidR="0017543F">
        <w:rPr>
          <w:rFonts w:ascii="Sylfaen" w:hAnsi="Sylfaen"/>
          <w:lang w:val="ka-GE"/>
        </w:rPr>
        <w:t xml:space="preserve">ხოლო </w:t>
      </w:r>
      <w:r w:rsidRPr="00ED5930">
        <w:rPr>
          <w:rFonts w:ascii="Sylfaen" w:hAnsi="Sylfaen"/>
          <w:lang w:val="ka-GE"/>
        </w:rPr>
        <w:t xml:space="preserve">მეორე, ფულის ნიშანთან ერთად ეგზავნება ეროვნულ ბანკს შემდგომი რეაგირებისთვის. აღნიშნულ შემთხვევაში არ არის სავალდებულო კლიენტის შესახებ მონაცემების ცნობაში დაფიქსირება. ეროვნული ბანკი ექსპერტიზის შედეგებს 15 </w:t>
      </w:r>
      <w:r w:rsidR="00F35BF9" w:rsidRPr="00ED5930">
        <w:rPr>
          <w:rFonts w:ascii="Sylfaen" w:hAnsi="Sylfaen"/>
          <w:lang w:val="ka-GE"/>
        </w:rPr>
        <w:t xml:space="preserve">(თხუთმეტი) </w:t>
      </w:r>
      <w:r w:rsidRPr="00ED5930">
        <w:rPr>
          <w:rFonts w:ascii="Sylfaen" w:hAnsi="Sylfaen"/>
          <w:lang w:val="ka-GE"/>
        </w:rPr>
        <w:t>სამუშაო  დღის განმავლობაში ატყობინებს ელექტრონული აპარატის მფლობელს. ეროვნული ბანკის მოთხოვნის შემთხვევაში, ელექტრონული აპარატის მფლობელი ვალდებულია</w:t>
      </w:r>
      <w:r w:rsidR="003D4B23" w:rsidRPr="00ED5930">
        <w:rPr>
          <w:rFonts w:ascii="Sylfaen" w:hAnsi="Sylfaen"/>
          <w:lang w:val="ka-GE"/>
        </w:rPr>
        <w:t>,</w:t>
      </w:r>
      <w:r w:rsidRPr="00ED5930">
        <w:rPr>
          <w:rFonts w:ascii="Sylfaen" w:hAnsi="Sylfaen"/>
          <w:lang w:val="ka-GE"/>
        </w:rPr>
        <w:t xml:space="preserve"> ეროვნულ ბანკს წარუდგინოს შესაბამისი ელექტრონული აპარატის ვიდეომეთვალყურეობის სისტემის და სპეციალური პროგრამული საშუალების ჩანაწერები. ყალბი ან გადასახდელად უვარგისი ფულის ნიშანი არ ანაზღაურდება და რჩება ეროვნულ ბანკში.</w:t>
      </w:r>
    </w:p>
    <w:p w14:paraId="73658DD1"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6. იმ შემთხვევაში, თუ </w:t>
      </w:r>
      <w:r w:rsidR="006F188D">
        <w:rPr>
          <w:rFonts w:ascii="Sylfaen" w:hAnsi="Sylfaen"/>
          <w:lang w:val="ka-GE"/>
        </w:rPr>
        <w:t>გადაცვლ</w:t>
      </w:r>
      <w:r w:rsidR="000C1CC3" w:rsidRPr="00ED5930">
        <w:rPr>
          <w:rFonts w:ascii="Sylfaen" w:hAnsi="Sylfaen"/>
          <w:lang w:val="ka-GE"/>
        </w:rPr>
        <w:t>ის</w:t>
      </w:r>
      <w:r w:rsidRPr="00ED5930">
        <w:rPr>
          <w:rFonts w:ascii="Sylfaen" w:hAnsi="Sylfaen"/>
          <w:lang w:val="ka-GE"/>
        </w:rPr>
        <w:t xml:space="preserve"> განხორციელების დროს შეუძლებელია ამ მუხლით დადგენილი ქვითრის დაბეჭდვა, დაუშვებელია </w:t>
      </w:r>
      <w:r w:rsidR="006F188D">
        <w:rPr>
          <w:rFonts w:ascii="Sylfaen" w:hAnsi="Sylfaen"/>
          <w:lang w:val="ka-GE"/>
        </w:rPr>
        <w:t>გადაცვლ</w:t>
      </w:r>
      <w:r w:rsidR="00561BC5" w:rsidRPr="00ED5930">
        <w:rPr>
          <w:rFonts w:ascii="Sylfaen" w:hAnsi="Sylfaen"/>
          <w:lang w:val="ka-GE"/>
        </w:rPr>
        <w:t>ის</w:t>
      </w:r>
      <w:r w:rsidRPr="00ED5930">
        <w:rPr>
          <w:rFonts w:ascii="Sylfaen" w:hAnsi="Sylfaen"/>
          <w:lang w:val="ka-GE"/>
        </w:rPr>
        <w:t xml:space="preserve"> განხორციელება.</w:t>
      </w:r>
    </w:p>
    <w:p w14:paraId="19FE813D" w14:textId="77777777" w:rsidR="00645A36" w:rsidRPr="00ED5930" w:rsidRDefault="00645A36" w:rsidP="009410F7">
      <w:pPr>
        <w:spacing w:after="40"/>
        <w:jc w:val="both"/>
        <w:rPr>
          <w:rFonts w:ascii="Sylfaen" w:hAnsi="Sylfaen"/>
          <w:lang w:val="ka-GE"/>
        </w:rPr>
      </w:pPr>
      <w:r w:rsidRPr="00ED5930">
        <w:rPr>
          <w:rFonts w:ascii="Sylfaen" w:hAnsi="Sylfaen"/>
          <w:lang w:val="ka-GE"/>
        </w:rPr>
        <w:t xml:space="preserve">7. პუნქტმა რეგისტრაციიდან არაუგვიანეს 10 </w:t>
      </w:r>
      <w:r w:rsidR="00BB450B" w:rsidRPr="00ED5930">
        <w:rPr>
          <w:rFonts w:ascii="Sylfaen" w:hAnsi="Sylfaen"/>
          <w:lang w:val="ka-GE"/>
        </w:rPr>
        <w:t xml:space="preserve">(ათი) </w:t>
      </w:r>
      <w:r w:rsidRPr="00ED5930">
        <w:rPr>
          <w:rFonts w:ascii="Sylfaen" w:hAnsi="Sylfaen"/>
          <w:lang w:val="ka-GE"/>
        </w:rPr>
        <w:t>სამუშაო დღისა სსიპ – საქართველოს ფინანსური მონიტორინგის სამსახურს უნდა წარუდგინოს აღრიცხვის ფორმა, საქართველოს ფინანსური მონიტორინგის სამსახურის მიერ დადგენილი წესის შესაბამისად.</w:t>
      </w:r>
    </w:p>
    <w:p w14:paraId="53B0D3CE" w14:textId="77777777" w:rsidR="00BB2C93" w:rsidRPr="00ED5930" w:rsidRDefault="00BB2C93" w:rsidP="009410F7">
      <w:pPr>
        <w:spacing w:after="40"/>
        <w:jc w:val="both"/>
        <w:rPr>
          <w:rFonts w:ascii="Sylfaen" w:hAnsi="Sylfaen"/>
          <w:lang w:val="ka-GE"/>
        </w:rPr>
      </w:pPr>
    </w:p>
    <w:p w14:paraId="41BA6D16" w14:textId="77777777" w:rsidR="00BB2C93" w:rsidRPr="00ED5930" w:rsidRDefault="00BB2C93" w:rsidP="009410F7">
      <w:pPr>
        <w:spacing w:after="40"/>
        <w:jc w:val="both"/>
        <w:rPr>
          <w:rFonts w:ascii="Sylfaen" w:hAnsi="Sylfaen"/>
          <w:b/>
          <w:lang w:val="ka-GE"/>
        </w:rPr>
      </w:pPr>
      <w:r w:rsidRPr="00ED5930">
        <w:rPr>
          <w:rFonts w:ascii="Sylfaen" w:hAnsi="Sylfaen"/>
          <w:b/>
          <w:lang w:val="ka-GE"/>
        </w:rPr>
        <w:t>მუხლი 8. ვიდეომეთვალყურეობის სისტემა</w:t>
      </w:r>
    </w:p>
    <w:p w14:paraId="27F7CA5F" w14:textId="77777777" w:rsidR="00BB2C93" w:rsidRPr="00ED5930" w:rsidRDefault="00BB2C93" w:rsidP="009410F7">
      <w:pPr>
        <w:spacing w:after="40"/>
        <w:jc w:val="both"/>
        <w:rPr>
          <w:rFonts w:ascii="Sylfaen" w:hAnsi="Sylfaen"/>
          <w:lang w:val="ka-GE"/>
        </w:rPr>
      </w:pPr>
      <w:r w:rsidRPr="00ED5930">
        <w:rPr>
          <w:rFonts w:ascii="Sylfaen" w:hAnsi="Sylfaen"/>
          <w:lang w:val="ka-GE"/>
        </w:rPr>
        <w:t>1. ვიდეომეთვალყურეობის სისტემა უნდა განთავსდეს პუნქტის/ფილიალის შიგნით და გარეპერიმეტრზე. ვიდეომეთვალყურეობის სისტემა პუნქტის/ფილიალის შიგნით უნდა განთავსდეს ისეთი განლაგებით, რომ შესაძლებელი იყოს მომხმარებლის ვიზუალურად დანახვა და ქვითრის მომხმარებლისთვის გადაცემის ფაქტის დაფიქსირება.</w:t>
      </w:r>
    </w:p>
    <w:p w14:paraId="681B6F22" w14:textId="77777777" w:rsidR="00BB2C93" w:rsidRPr="00ED5930" w:rsidRDefault="00BB2C93" w:rsidP="009410F7">
      <w:pPr>
        <w:spacing w:after="40"/>
        <w:jc w:val="both"/>
        <w:rPr>
          <w:rFonts w:ascii="Sylfaen" w:hAnsi="Sylfaen"/>
          <w:lang w:val="ka-GE"/>
        </w:rPr>
      </w:pPr>
      <w:r w:rsidRPr="00ED5930">
        <w:rPr>
          <w:rFonts w:ascii="Sylfaen" w:hAnsi="Sylfaen"/>
          <w:lang w:val="ka-GE"/>
        </w:rPr>
        <w:t>2. გარეპერიმეტრზე დამონტაჟებული ვიდეომეთვალყურეობის სისტემა უნდა აკმაყოფილებდეს „ავტომატური ფოტო- და ვიდეოტექნიკის ტექნიკური მახასიათებლებისა და მათი ექსპლუატაციის წესის, აგრეთვე იმ შენობა-ნაგებობათა ჩამონათვალის დამტკიცების შესახებ, რომელთა გარე პერიმეტრზე სავალდებულოა ავტომატური ფოტო- ან/და ვიდეოტექნიკის განთავსება/დამონტაჟება“ საქართველოს მთავრობის 2022 წლის 2 მარტის №101 დადგენილებით გათვალისწინებულ მოთხოვნებს. თუ შეუძლებელია გარე პერიმეტრის ვიდეომეთვალყურეობის სისტემის კანონმდებლობით გათვალისწინებული მოთხოვნების მიხედვით დამონტაჟება, მაშინ წარდგენილ უნდა იქნეს შესაბამისი ცნობა.</w:t>
      </w:r>
    </w:p>
    <w:p w14:paraId="7F835645" w14:textId="77777777" w:rsidR="00BB2C93" w:rsidRPr="00ED5930" w:rsidRDefault="00BB2C93" w:rsidP="009410F7">
      <w:pPr>
        <w:spacing w:after="40"/>
        <w:jc w:val="both"/>
        <w:rPr>
          <w:rFonts w:ascii="Sylfaen" w:hAnsi="Sylfaen"/>
          <w:lang w:val="ka-GE"/>
        </w:rPr>
      </w:pPr>
      <w:r w:rsidRPr="00ED5930">
        <w:rPr>
          <w:rFonts w:ascii="Sylfaen" w:hAnsi="Sylfaen"/>
          <w:lang w:val="ka-GE"/>
        </w:rPr>
        <w:t>3. პუნქტი/ფილიალი ვალდებულია</w:t>
      </w:r>
      <w:r w:rsidR="006B21B5" w:rsidRPr="00ED5930">
        <w:rPr>
          <w:rFonts w:ascii="Sylfaen" w:hAnsi="Sylfaen"/>
          <w:lang w:val="ka-GE"/>
        </w:rPr>
        <w:t>,</w:t>
      </w:r>
      <w:r w:rsidRPr="00ED5930">
        <w:rPr>
          <w:rFonts w:ascii="Sylfaen" w:hAnsi="Sylfaen"/>
          <w:lang w:val="ka-GE"/>
        </w:rPr>
        <w:t xml:space="preserve"> პუნქტის/ფილიალის შიგნით განთავსებული და გარეპერიმეტრზე დამონტაჟებული ვიდეომეთვალყურეობის სისტემით ვიდეოჩაწერა აწარმოოს მუდმივად და უწყვეტად.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30 დღისა უნდა ინახებოდეს სათანადოდ დაცულ ადგილზე. პუნქტის/ფილიალის შემოწმების ფარგლებში, პუნქტის/ფილიალის შიგნით განთავსებული და გარე პერიმეტრზე დამონტაჟებული ვიდეომეთვალყურეობის სისტემით ვიდეოჩაწერის შედეგად მიღებული ციფრული ინფორმაციის (ელექტრონული ინფორმაციის) შესაბამისი ჩანაწერი, მოთხოვნისთანავე უნდა გადაეცეს ეროვნულ ბანკს.</w:t>
      </w:r>
    </w:p>
    <w:p w14:paraId="6C919CFC" w14:textId="77777777" w:rsidR="00BB2C93" w:rsidRPr="00ED5930" w:rsidRDefault="00BB2C93" w:rsidP="009410F7">
      <w:pPr>
        <w:spacing w:after="40"/>
        <w:jc w:val="both"/>
        <w:rPr>
          <w:rFonts w:ascii="Sylfaen" w:hAnsi="Sylfaen"/>
          <w:lang w:val="ka-GE"/>
        </w:rPr>
      </w:pPr>
      <w:r w:rsidRPr="00ED5930">
        <w:rPr>
          <w:rFonts w:ascii="Sylfaen" w:hAnsi="Sylfaen"/>
          <w:lang w:val="ka-GE"/>
        </w:rPr>
        <w:t xml:space="preserve">4. თუ ელექტროენერგიის გათიშვის, ვიდეომეთვალყურეობის სისტემის დაზიანების ან/და სხვა ტექნიკური ხარვეზის გამო პუნქტი/ფილიალი ვერ უზრუნველყოფს </w:t>
      </w:r>
      <w:r w:rsidRPr="00ED5930">
        <w:rPr>
          <w:rFonts w:ascii="Sylfaen" w:hAnsi="Sylfaen"/>
          <w:lang w:val="ka-GE"/>
        </w:rPr>
        <w:lastRenderedPageBreak/>
        <w:t>ვიდეომეთვალყურეობის სისტემის გამართულ მუშაობას, პუნქტი/ფილიალი ვალდებულია აღნიშნულის შესახებ, პირველივე შესაძლებლობისთანავე, ელექტრონულად, პორტალის საშუალებით, შეატყობინოს საქართველოს შინაგან საქმეთა სამინისტროს საჯარო სამართლის იურიდიულ პირს – საზოგადოებრივი უსაფრთხოების მართვის ცენტრ „112“-ს. პუნქტი/ფილიალი ვალდებულია ვიდეომეთვალყურეობის სისტემის გაუმართაობისას ყველა ზომა მიიღოს ხარვეზის დაუყოვნებლივ აღმოსაფხვრელად.</w:t>
      </w:r>
    </w:p>
    <w:p w14:paraId="29405C92" w14:textId="77777777" w:rsidR="003A4293" w:rsidRPr="00ED5930" w:rsidRDefault="00BB2C93" w:rsidP="00915ED3">
      <w:pPr>
        <w:spacing w:after="40"/>
        <w:jc w:val="both"/>
        <w:rPr>
          <w:rFonts w:ascii="Sylfaen" w:hAnsi="Sylfaen"/>
          <w:b/>
          <w:lang w:val="ka-GE"/>
        </w:rPr>
      </w:pPr>
      <w:r w:rsidRPr="00ED5930">
        <w:rPr>
          <w:rFonts w:ascii="Sylfaen" w:hAnsi="Sylfaen"/>
          <w:lang w:val="ka-GE"/>
        </w:rPr>
        <w:t>5. პუნქტი/ფილიალი ვალდებულია</w:t>
      </w:r>
      <w:r w:rsidR="006B21B5" w:rsidRPr="00ED5930">
        <w:rPr>
          <w:rFonts w:ascii="Sylfaen" w:hAnsi="Sylfaen"/>
          <w:lang w:val="ka-GE"/>
        </w:rPr>
        <w:t>,</w:t>
      </w:r>
      <w:r w:rsidRPr="00ED5930">
        <w:rPr>
          <w:rFonts w:ascii="Sylfaen" w:hAnsi="Sylfaen"/>
          <w:lang w:val="ka-GE"/>
        </w:rPr>
        <w:t xml:space="preserve"> საქმიანობის მთელი პერიოდის განმავლობაში იქონიოს </w:t>
      </w:r>
      <w:r w:rsidR="00BB450B" w:rsidRPr="00ED5930">
        <w:rPr>
          <w:rFonts w:ascii="Sylfaen" w:hAnsi="Sylfaen"/>
          <w:lang w:val="ka-GE"/>
        </w:rPr>
        <w:t xml:space="preserve">საქართველოს </w:t>
      </w:r>
      <w:r w:rsidRPr="00ED5930">
        <w:rPr>
          <w:rFonts w:ascii="Sylfaen" w:hAnsi="Sylfaen"/>
          <w:lang w:val="ka-GE"/>
        </w:rPr>
        <w:t xml:space="preserve">კანონმდებლობის მოთხოვნების შესაბამისად დამონტაჟებული დაცვის საგანგაშო ღილაკი და ვიდეომეთვალყურეობის სისტემა. პუნქტი/ფილიალი ვალდებულია არ განახორციელოს ვალუტის </w:t>
      </w:r>
      <w:r w:rsidR="006F188D">
        <w:rPr>
          <w:rFonts w:ascii="Sylfaen" w:hAnsi="Sylfaen"/>
          <w:lang w:val="ka-GE"/>
        </w:rPr>
        <w:t>გადაცვლ</w:t>
      </w:r>
      <w:r w:rsidR="00D0406A" w:rsidRPr="00ED5930">
        <w:rPr>
          <w:rFonts w:ascii="Sylfaen" w:hAnsi="Sylfaen"/>
          <w:lang w:val="ka-GE"/>
        </w:rPr>
        <w:t>ა</w:t>
      </w:r>
      <w:r w:rsidRPr="00ED5930">
        <w:rPr>
          <w:rFonts w:ascii="Sylfaen" w:hAnsi="Sylfaen"/>
          <w:lang w:val="ka-GE"/>
        </w:rPr>
        <w:t xml:space="preserve"> კანონმდებლობის მოთხოვნების შესაბამისად დამონტაჟებული დაცვის საგანგაშო ღილაკისა და ვიდეომეთვალყურეობის სისტემის გამართული ფუნქციონირების გარეშე.</w:t>
      </w:r>
    </w:p>
    <w:p w14:paraId="252C0B9B" w14:textId="77777777" w:rsidR="000C1CC3" w:rsidRPr="00ED5930" w:rsidRDefault="000C1CC3" w:rsidP="009410F7">
      <w:pPr>
        <w:spacing w:after="40"/>
        <w:jc w:val="center"/>
        <w:rPr>
          <w:rFonts w:ascii="Sylfaen" w:hAnsi="Sylfaen"/>
          <w:b/>
          <w:lang w:val="ka-GE"/>
        </w:rPr>
      </w:pPr>
    </w:p>
    <w:p w14:paraId="25C6067D" w14:textId="77777777" w:rsidR="003A4293" w:rsidRPr="00ED5930" w:rsidRDefault="003A4293" w:rsidP="009410F7">
      <w:pPr>
        <w:spacing w:after="40"/>
        <w:jc w:val="center"/>
        <w:rPr>
          <w:rFonts w:ascii="Sylfaen" w:hAnsi="Sylfaen"/>
          <w:b/>
          <w:lang w:val="ka-GE"/>
        </w:rPr>
      </w:pPr>
      <w:r w:rsidRPr="00ED5930">
        <w:rPr>
          <w:rFonts w:ascii="Sylfaen" w:hAnsi="Sylfaen"/>
          <w:b/>
          <w:lang w:val="ka-GE"/>
        </w:rPr>
        <w:t>თავი III</w:t>
      </w:r>
    </w:p>
    <w:p w14:paraId="38F3A055" w14:textId="77777777" w:rsidR="00E127DB" w:rsidRPr="00E261B1" w:rsidRDefault="00D57CEB" w:rsidP="009410F7">
      <w:pPr>
        <w:spacing w:after="40"/>
        <w:jc w:val="center"/>
        <w:rPr>
          <w:rFonts w:ascii="Sylfaen" w:hAnsi="Sylfaen"/>
          <w:b/>
          <w:lang w:val="ka-GE"/>
        </w:rPr>
      </w:pPr>
      <w:r w:rsidRPr="00E261B1">
        <w:rPr>
          <w:rFonts w:ascii="Sylfaen" w:hAnsi="Sylfaen"/>
          <w:b/>
          <w:lang w:val="ka-GE"/>
        </w:rPr>
        <w:t xml:space="preserve">ვალუტის </w:t>
      </w:r>
      <w:r w:rsidR="00E127DB" w:rsidRPr="00E261B1">
        <w:rPr>
          <w:rFonts w:ascii="Sylfaen" w:hAnsi="Sylfaen"/>
          <w:b/>
          <w:lang w:val="ka-GE"/>
        </w:rPr>
        <w:t xml:space="preserve">უნაღდო ფორმით </w:t>
      </w:r>
      <w:r w:rsidR="006F188D" w:rsidRPr="00E261B1">
        <w:rPr>
          <w:rFonts w:ascii="Sylfaen" w:hAnsi="Sylfaen"/>
          <w:b/>
          <w:lang w:val="ka-GE"/>
        </w:rPr>
        <w:t>გადაცვლ</w:t>
      </w:r>
      <w:r w:rsidR="00E127DB" w:rsidRPr="00E261B1">
        <w:rPr>
          <w:rFonts w:ascii="Sylfaen" w:hAnsi="Sylfaen"/>
          <w:b/>
          <w:lang w:val="ka-GE"/>
        </w:rPr>
        <w:t>ის გან</w:t>
      </w:r>
      <w:r w:rsidR="001D635F" w:rsidRPr="00E261B1">
        <w:rPr>
          <w:rFonts w:ascii="Sylfaen" w:hAnsi="Sylfaen"/>
          <w:b/>
          <w:lang w:val="ka-GE"/>
        </w:rPr>
        <w:t>ხორციელება</w:t>
      </w:r>
    </w:p>
    <w:p w14:paraId="755ABC2F" w14:textId="77777777" w:rsidR="00E127DB" w:rsidRPr="00E261B1" w:rsidRDefault="00E127DB" w:rsidP="009410F7">
      <w:pPr>
        <w:spacing w:after="40"/>
        <w:jc w:val="center"/>
        <w:rPr>
          <w:rFonts w:ascii="Sylfaen" w:hAnsi="Sylfaen"/>
          <w:b/>
          <w:lang w:val="ka-GE"/>
        </w:rPr>
      </w:pPr>
    </w:p>
    <w:p w14:paraId="34F25913" w14:textId="77777777" w:rsidR="00B7689E" w:rsidRPr="00E261B1" w:rsidRDefault="00B7689E" w:rsidP="009410F7">
      <w:pPr>
        <w:spacing w:after="40"/>
        <w:jc w:val="both"/>
        <w:rPr>
          <w:rFonts w:ascii="Sylfaen" w:hAnsi="Sylfaen"/>
          <w:b/>
          <w:bCs/>
          <w:lang w:val="ka-GE"/>
        </w:rPr>
      </w:pPr>
      <w:r w:rsidRPr="00E261B1">
        <w:rPr>
          <w:rFonts w:ascii="Sylfaen" w:hAnsi="Sylfaen"/>
          <w:b/>
          <w:bCs/>
          <w:lang w:val="ka-GE"/>
        </w:rPr>
        <w:t xml:space="preserve">მუხლი </w:t>
      </w:r>
      <w:r w:rsidR="00E2773A" w:rsidRPr="00E261B1">
        <w:rPr>
          <w:rFonts w:ascii="Sylfaen" w:hAnsi="Sylfaen"/>
          <w:b/>
          <w:bCs/>
          <w:lang w:val="ka-GE"/>
        </w:rPr>
        <w:t>9</w:t>
      </w:r>
      <w:r w:rsidRPr="00E261B1">
        <w:rPr>
          <w:rFonts w:ascii="Sylfaen" w:hAnsi="Sylfaen"/>
          <w:b/>
          <w:bCs/>
          <w:lang w:val="ka-GE"/>
        </w:rPr>
        <w:t xml:space="preserve">. </w:t>
      </w:r>
      <w:r w:rsidR="00D57CEB" w:rsidRPr="00E261B1">
        <w:rPr>
          <w:rFonts w:ascii="Sylfaen" w:hAnsi="Sylfaen"/>
          <w:b/>
          <w:bCs/>
          <w:lang w:val="ka-GE"/>
        </w:rPr>
        <w:t xml:space="preserve">ვალუტის უნაღდო ფორმით </w:t>
      </w:r>
      <w:r w:rsidR="006F188D" w:rsidRPr="00E261B1">
        <w:rPr>
          <w:rFonts w:ascii="Sylfaen" w:hAnsi="Sylfaen"/>
          <w:b/>
          <w:bCs/>
          <w:lang w:val="ka-GE"/>
        </w:rPr>
        <w:t>გადაცვლ</w:t>
      </w:r>
      <w:r w:rsidR="00D57CEB" w:rsidRPr="00E261B1">
        <w:rPr>
          <w:rFonts w:ascii="Sylfaen" w:hAnsi="Sylfaen"/>
          <w:b/>
          <w:bCs/>
          <w:lang w:val="ka-GE"/>
        </w:rPr>
        <w:t xml:space="preserve">ის განსახორციელებლად პუნქტის </w:t>
      </w:r>
      <w:r w:rsidRPr="00E261B1">
        <w:rPr>
          <w:rFonts w:ascii="Sylfaen" w:hAnsi="Sylfaen"/>
          <w:b/>
          <w:bCs/>
          <w:lang w:val="ka-GE"/>
        </w:rPr>
        <w:t xml:space="preserve">რეგისტრაციის პირობები </w:t>
      </w:r>
    </w:p>
    <w:p w14:paraId="50500D6F" w14:textId="77777777" w:rsidR="000B2245" w:rsidRPr="00E261B1" w:rsidRDefault="00B7689E" w:rsidP="009410F7">
      <w:pPr>
        <w:spacing w:after="40"/>
        <w:jc w:val="both"/>
        <w:rPr>
          <w:rFonts w:ascii="Sylfaen" w:hAnsi="Sylfaen"/>
          <w:lang w:val="ka-GE"/>
        </w:rPr>
      </w:pPr>
      <w:r w:rsidRPr="00E261B1">
        <w:rPr>
          <w:rFonts w:ascii="Sylfaen" w:hAnsi="Sylfaen"/>
          <w:lang w:val="ka-GE"/>
        </w:rPr>
        <w:t xml:space="preserve">1. </w:t>
      </w:r>
      <w:r w:rsidR="000B2245" w:rsidRPr="00E261B1">
        <w:rPr>
          <w:rFonts w:ascii="Sylfaen" w:hAnsi="Sylfaen"/>
          <w:lang w:val="ka-GE"/>
        </w:rPr>
        <w:t xml:space="preserve">ვალუტის უნაღდო </w:t>
      </w:r>
      <w:r w:rsidR="00D977DB" w:rsidRPr="00E261B1">
        <w:rPr>
          <w:rFonts w:ascii="Sylfaen" w:hAnsi="Sylfaen"/>
          <w:lang w:val="ka-GE"/>
        </w:rPr>
        <w:t>ფორმით</w:t>
      </w:r>
      <w:r w:rsidR="000B2245" w:rsidRPr="00E261B1">
        <w:rPr>
          <w:rFonts w:ascii="Sylfaen" w:hAnsi="Sylfaen"/>
          <w:lang w:val="ka-GE"/>
        </w:rPr>
        <w:t xml:space="preserve"> </w:t>
      </w:r>
      <w:r w:rsidR="006F188D" w:rsidRPr="00E261B1">
        <w:rPr>
          <w:rFonts w:ascii="Sylfaen" w:hAnsi="Sylfaen"/>
          <w:lang w:val="ka-GE"/>
        </w:rPr>
        <w:t>გადაცვლ</w:t>
      </w:r>
      <w:r w:rsidR="000C1CC3" w:rsidRPr="00E261B1">
        <w:rPr>
          <w:rFonts w:ascii="Sylfaen" w:hAnsi="Sylfaen"/>
          <w:lang w:val="ka-GE"/>
        </w:rPr>
        <w:t>ის</w:t>
      </w:r>
      <w:r w:rsidR="000B2245" w:rsidRPr="00E261B1">
        <w:rPr>
          <w:rFonts w:ascii="Sylfaen" w:hAnsi="Sylfaen"/>
          <w:lang w:val="ka-GE"/>
        </w:rPr>
        <w:t xml:space="preserve"> </w:t>
      </w:r>
      <w:r w:rsidR="002D59D1" w:rsidRPr="00E261B1">
        <w:rPr>
          <w:rFonts w:ascii="Sylfaen" w:hAnsi="Sylfaen"/>
          <w:lang w:val="ka-GE"/>
        </w:rPr>
        <w:t>განხორციელების</w:t>
      </w:r>
      <w:r w:rsidR="000B2245" w:rsidRPr="00E261B1">
        <w:rPr>
          <w:rFonts w:ascii="Sylfaen" w:hAnsi="Sylfaen"/>
          <w:lang w:val="ka-GE"/>
        </w:rPr>
        <w:t xml:space="preserve"> მიზნით პუნქტი შეიძლება ფუნქციონირებდეს მხოლოდ შეზღუდული პასუხისმგებლობის </w:t>
      </w:r>
      <w:r w:rsidR="00A66827" w:rsidRPr="00E261B1">
        <w:rPr>
          <w:rFonts w:ascii="Sylfaen" w:hAnsi="Sylfaen"/>
          <w:lang w:val="ka-GE"/>
        </w:rPr>
        <w:t xml:space="preserve">საზოგადოების </w:t>
      </w:r>
      <w:r w:rsidR="000B2245" w:rsidRPr="00E261B1">
        <w:rPr>
          <w:rFonts w:ascii="Sylfaen" w:hAnsi="Sylfaen"/>
          <w:lang w:val="ka-GE"/>
        </w:rPr>
        <w:t>ან სააქციო საზოგადოების სამართლებრივი ფორმით.</w:t>
      </w:r>
    </w:p>
    <w:p w14:paraId="2A204BDE" w14:textId="77777777" w:rsidR="00B7689E" w:rsidRPr="00ED5930" w:rsidRDefault="000B2245" w:rsidP="009410F7">
      <w:pPr>
        <w:spacing w:after="40"/>
        <w:jc w:val="both"/>
        <w:rPr>
          <w:rFonts w:ascii="Sylfaen" w:hAnsi="Sylfaen"/>
          <w:lang w:val="ka-GE"/>
        </w:rPr>
      </w:pPr>
      <w:r w:rsidRPr="00E261B1">
        <w:rPr>
          <w:rFonts w:ascii="Sylfaen" w:hAnsi="Sylfaen"/>
          <w:lang w:val="ka-GE"/>
        </w:rPr>
        <w:t xml:space="preserve">2. </w:t>
      </w:r>
      <w:r w:rsidR="00C03314" w:rsidRPr="00E261B1">
        <w:rPr>
          <w:rFonts w:ascii="Sylfaen" w:hAnsi="Sylfaen"/>
          <w:lang w:val="ka-GE"/>
        </w:rPr>
        <w:t xml:space="preserve">ვალუტის უნაღდო </w:t>
      </w:r>
      <w:r w:rsidR="00D977DB" w:rsidRPr="00E261B1">
        <w:rPr>
          <w:rFonts w:ascii="Sylfaen" w:hAnsi="Sylfaen"/>
          <w:lang w:val="ka-GE"/>
        </w:rPr>
        <w:t>ფორმით</w:t>
      </w:r>
      <w:r w:rsidR="00C03314" w:rsidRPr="00E261B1">
        <w:rPr>
          <w:rFonts w:ascii="Sylfaen" w:hAnsi="Sylfaen"/>
          <w:lang w:val="ka-GE"/>
        </w:rPr>
        <w:t xml:space="preserve"> </w:t>
      </w:r>
      <w:r w:rsidR="006F188D" w:rsidRPr="00E261B1">
        <w:rPr>
          <w:rFonts w:ascii="Sylfaen" w:hAnsi="Sylfaen"/>
          <w:lang w:val="ka-GE"/>
        </w:rPr>
        <w:t>გადაცვლ</w:t>
      </w:r>
      <w:r w:rsidR="000C1CC3" w:rsidRPr="00E261B1">
        <w:rPr>
          <w:rFonts w:ascii="Sylfaen" w:hAnsi="Sylfaen"/>
          <w:lang w:val="ka-GE"/>
        </w:rPr>
        <w:t>ის</w:t>
      </w:r>
      <w:r w:rsidR="00C03314" w:rsidRPr="00E261B1">
        <w:rPr>
          <w:rFonts w:ascii="Sylfaen" w:hAnsi="Sylfaen"/>
          <w:lang w:val="ka-GE"/>
        </w:rPr>
        <w:t xml:space="preserve"> </w:t>
      </w:r>
      <w:r w:rsidR="00053C7B" w:rsidRPr="00E261B1">
        <w:rPr>
          <w:rFonts w:ascii="Sylfaen" w:hAnsi="Sylfaen"/>
          <w:lang w:val="ka-GE"/>
        </w:rPr>
        <w:t>განსახორციელებლად</w:t>
      </w:r>
      <w:r w:rsidR="00C03314" w:rsidRPr="00E261B1">
        <w:rPr>
          <w:rFonts w:ascii="Sylfaen" w:hAnsi="Sylfaen"/>
          <w:lang w:val="ka-GE"/>
        </w:rPr>
        <w:t xml:space="preserve"> პუნქტის რეგისტრაციის მიზნით, </w:t>
      </w:r>
      <w:r w:rsidR="0026349F" w:rsidRPr="00E261B1">
        <w:rPr>
          <w:rFonts w:ascii="Sylfaen" w:hAnsi="Sylfaen"/>
          <w:lang w:val="ka-GE"/>
        </w:rPr>
        <w:t>დაინტერესებული პირი</w:t>
      </w:r>
      <w:r w:rsidR="00B7689E" w:rsidRPr="00E261B1">
        <w:rPr>
          <w:rFonts w:ascii="Sylfaen" w:hAnsi="Sylfaen"/>
          <w:lang w:val="ka-GE"/>
        </w:rPr>
        <w:t xml:space="preserve"> პარტნიორთა/აქციონერთა წარმომადგენლობაზე უფლებამოსილი პირი</w:t>
      </w:r>
      <w:r w:rsidR="00C210EE" w:rsidRPr="00E261B1">
        <w:rPr>
          <w:rFonts w:ascii="Sylfaen" w:hAnsi="Sylfaen"/>
          <w:lang w:val="ka-GE"/>
        </w:rPr>
        <w:t>ს მეშვეობით</w:t>
      </w:r>
      <w:r w:rsidR="0004390B" w:rsidRPr="00E261B1">
        <w:rPr>
          <w:rFonts w:ascii="Sylfaen" w:hAnsi="Sylfaen"/>
          <w:lang w:val="ka-GE"/>
        </w:rPr>
        <w:t xml:space="preserve"> ე</w:t>
      </w:r>
      <w:r w:rsidR="00B7689E" w:rsidRPr="00E261B1">
        <w:rPr>
          <w:rFonts w:ascii="Sylfaen" w:hAnsi="Sylfaen"/>
          <w:lang w:val="ka-GE"/>
        </w:rPr>
        <w:t>როვნულ ბანკს მიმართავს განცხადებით (დანართი №</w:t>
      </w:r>
      <w:r w:rsidR="00A8748C" w:rsidRPr="00E261B1">
        <w:rPr>
          <w:rFonts w:ascii="Sylfaen" w:hAnsi="Sylfaen"/>
          <w:lang w:val="ka-GE"/>
        </w:rPr>
        <w:t>1</w:t>
      </w:r>
      <w:r w:rsidR="00B7689E" w:rsidRPr="00E261B1">
        <w:rPr>
          <w:rFonts w:ascii="Sylfaen" w:hAnsi="Sylfaen"/>
          <w:lang w:val="ka-GE"/>
        </w:rPr>
        <w:t>)</w:t>
      </w:r>
      <w:r w:rsidR="00B7689E" w:rsidRPr="00ED5930">
        <w:rPr>
          <w:rFonts w:ascii="Sylfaen" w:hAnsi="Sylfaen"/>
          <w:lang w:val="ka-GE"/>
        </w:rPr>
        <w:t>.  დოკუმენტების ჩაბარების თარიღად ითვლება ეროვნული ბანკის მიერ განცხადებაზე მითითებული თარიღი.</w:t>
      </w:r>
    </w:p>
    <w:p w14:paraId="340B56BF" w14:textId="77777777" w:rsidR="00B7689E" w:rsidRPr="00ED5930" w:rsidRDefault="002D11D7" w:rsidP="009410F7">
      <w:pPr>
        <w:spacing w:after="40"/>
        <w:jc w:val="both"/>
        <w:rPr>
          <w:rFonts w:ascii="Sylfaen" w:hAnsi="Sylfaen"/>
          <w:lang w:val="ka-GE"/>
        </w:rPr>
      </w:pPr>
      <w:r w:rsidRPr="00ED5930">
        <w:rPr>
          <w:rFonts w:ascii="Sylfaen" w:hAnsi="Sylfaen"/>
          <w:lang w:val="ka-GE"/>
        </w:rPr>
        <w:t>3</w:t>
      </w:r>
      <w:r w:rsidR="00B7689E" w:rsidRPr="00ED5930">
        <w:rPr>
          <w:rFonts w:ascii="Sylfaen" w:hAnsi="Sylfaen"/>
          <w:lang w:val="ka-GE"/>
        </w:rPr>
        <w:t xml:space="preserve">. </w:t>
      </w:r>
      <w:r w:rsidR="00A66827" w:rsidRPr="00ED5930">
        <w:rPr>
          <w:rFonts w:ascii="Sylfaen" w:hAnsi="Sylfaen"/>
          <w:lang w:val="ka-GE"/>
        </w:rPr>
        <w:t>განცხადებას უნდა ერთოდეს</w:t>
      </w:r>
      <w:r w:rsidRPr="00ED5930">
        <w:rPr>
          <w:rFonts w:ascii="Sylfaen" w:hAnsi="Sylfaen"/>
          <w:lang w:val="ka-GE"/>
        </w:rPr>
        <w:t>:</w:t>
      </w:r>
    </w:p>
    <w:p w14:paraId="320BA1B9" w14:textId="77777777" w:rsidR="00B7689E" w:rsidRPr="00ED5930" w:rsidRDefault="00B7689E" w:rsidP="009410F7">
      <w:pPr>
        <w:spacing w:after="40"/>
        <w:jc w:val="both"/>
        <w:rPr>
          <w:rFonts w:ascii="Sylfaen" w:hAnsi="Sylfaen"/>
          <w:lang w:val="ka-GE"/>
        </w:rPr>
      </w:pPr>
      <w:r w:rsidRPr="00ED5930">
        <w:rPr>
          <w:rFonts w:ascii="Sylfaen" w:hAnsi="Sylfaen"/>
          <w:lang w:val="ka-GE"/>
        </w:rPr>
        <w:t>ა) ამონაწერი მეწარმეთა და არასამეწარმეო (არაკომერციული) იურიდიული პირების რეესტრიდან, სააქციო საზოგადოების შემთხვევაში</w:t>
      </w:r>
      <w:r w:rsidR="00F41EEF" w:rsidRPr="00ED5930">
        <w:rPr>
          <w:rFonts w:ascii="Sylfaen" w:hAnsi="Sylfaen"/>
          <w:lang w:val="ka-GE"/>
        </w:rPr>
        <w:t>,</w:t>
      </w:r>
      <w:r w:rsidRPr="00ED5930">
        <w:rPr>
          <w:rFonts w:ascii="Sylfaen" w:hAnsi="Sylfaen"/>
          <w:lang w:val="ka-GE"/>
        </w:rPr>
        <w:t xml:space="preserve"> დამატებით</w:t>
      </w:r>
      <w:r w:rsidR="00F41EEF" w:rsidRPr="00ED5930">
        <w:rPr>
          <w:rFonts w:ascii="Sylfaen" w:hAnsi="Sylfaen"/>
          <w:lang w:val="ka-GE"/>
        </w:rPr>
        <w:t>, ასევე</w:t>
      </w:r>
      <w:r w:rsidR="003B72CC" w:rsidRPr="00ED5930">
        <w:rPr>
          <w:rFonts w:ascii="Sylfaen" w:hAnsi="Sylfaen"/>
          <w:lang w:val="ka-GE"/>
        </w:rPr>
        <w:t>,</w:t>
      </w:r>
      <w:r w:rsidRPr="00ED5930">
        <w:rPr>
          <w:rFonts w:ascii="Sylfaen" w:hAnsi="Sylfaen"/>
          <w:lang w:val="ka-GE"/>
        </w:rPr>
        <w:t xml:space="preserve"> რეგისტრატორის მიერ გაცემული ამონაწერი;</w:t>
      </w:r>
    </w:p>
    <w:p w14:paraId="034802DD" w14:textId="77777777" w:rsidR="00B7689E" w:rsidRPr="00ED5930" w:rsidRDefault="00B7689E" w:rsidP="009410F7">
      <w:pPr>
        <w:spacing w:after="40"/>
        <w:jc w:val="both"/>
        <w:rPr>
          <w:rFonts w:ascii="Sylfaen" w:hAnsi="Sylfaen"/>
          <w:lang w:val="ka-GE"/>
        </w:rPr>
      </w:pPr>
      <w:r w:rsidRPr="00ED5930">
        <w:rPr>
          <w:rFonts w:ascii="Sylfaen" w:hAnsi="Sylfaen"/>
          <w:lang w:val="ka-GE"/>
        </w:rPr>
        <w:t>ბ) პარტნიორთა/აქციონერთა გადაწყვეტილება</w:t>
      </w:r>
      <w:r w:rsidR="00A66827" w:rsidRPr="00ED5930">
        <w:rPr>
          <w:rFonts w:ascii="Sylfaen" w:hAnsi="Sylfaen"/>
          <w:lang w:val="ka-GE"/>
        </w:rPr>
        <w:t xml:space="preserve"> უნაღდო ფორმით ვალუტის </w:t>
      </w:r>
      <w:r w:rsidR="006F188D">
        <w:rPr>
          <w:rFonts w:ascii="Sylfaen" w:hAnsi="Sylfaen"/>
          <w:lang w:val="ka-GE"/>
        </w:rPr>
        <w:t>გადაცვლ</w:t>
      </w:r>
      <w:r w:rsidR="00A66827" w:rsidRPr="00ED5930">
        <w:rPr>
          <w:rFonts w:ascii="Sylfaen" w:hAnsi="Sylfaen"/>
          <w:lang w:val="ka-GE"/>
        </w:rPr>
        <w:t xml:space="preserve">ის </w:t>
      </w:r>
      <w:r w:rsidR="006A6AE8" w:rsidRPr="00ED5930">
        <w:rPr>
          <w:rFonts w:ascii="Sylfaen" w:hAnsi="Sylfaen"/>
          <w:lang w:val="ka-GE"/>
        </w:rPr>
        <w:t>განხორციელების მიზნით</w:t>
      </w:r>
      <w:r w:rsidR="00A66827" w:rsidRPr="00ED5930">
        <w:rPr>
          <w:rFonts w:ascii="Sylfaen" w:hAnsi="Sylfaen"/>
          <w:lang w:val="ka-GE"/>
        </w:rPr>
        <w:t xml:space="preserve"> პუნქტ</w:t>
      </w:r>
      <w:r w:rsidR="006A6AE8" w:rsidRPr="00ED5930">
        <w:rPr>
          <w:rFonts w:ascii="Sylfaen" w:hAnsi="Sylfaen"/>
          <w:lang w:val="ka-GE"/>
        </w:rPr>
        <w:t>ის</w:t>
      </w:r>
      <w:r w:rsidR="00A66827" w:rsidRPr="00ED5930">
        <w:rPr>
          <w:rFonts w:ascii="Sylfaen" w:hAnsi="Sylfaen"/>
          <w:lang w:val="ka-GE"/>
        </w:rPr>
        <w:t xml:space="preserve"> რეგისტრაციის თაობაზე;</w:t>
      </w:r>
    </w:p>
    <w:p w14:paraId="7CA284CA" w14:textId="77777777" w:rsidR="00B7689E" w:rsidRPr="00ED5930" w:rsidRDefault="002E6B9A" w:rsidP="009410F7">
      <w:pPr>
        <w:spacing w:after="40"/>
        <w:jc w:val="both"/>
        <w:rPr>
          <w:rFonts w:ascii="Sylfaen" w:hAnsi="Sylfaen"/>
          <w:lang w:val="ka-GE"/>
        </w:rPr>
      </w:pPr>
      <w:r w:rsidRPr="00ED5930">
        <w:rPr>
          <w:rFonts w:ascii="Sylfaen" w:hAnsi="Sylfaen"/>
          <w:lang w:val="ka-GE"/>
        </w:rPr>
        <w:t>გ</w:t>
      </w:r>
      <w:r w:rsidR="00B7689E" w:rsidRPr="00ED5930">
        <w:rPr>
          <w:rFonts w:ascii="Sylfaen" w:hAnsi="Sylfaen"/>
          <w:lang w:val="ka-GE"/>
        </w:rPr>
        <w:t xml:space="preserve">) დოკუმენტაცია, რომელიც ადასტურებს იმ უძრავ ქონებაზე სარგებლობის ან საკუთრების უფლებას, სადაც </w:t>
      </w:r>
      <w:r w:rsidR="00733664" w:rsidRPr="00ED5930">
        <w:rPr>
          <w:rFonts w:ascii="Sylfaen" w:hAnsi="Sylfaen"/>
          <w:lang w:val="ka-GE"/>
        </w:rPr>
        <w:t>საქმიანობას განახორციელებს</w:t>
      </w:r>
      <w:r w:rsidR="00B7689E" w:rsidRPr="00ED5930">
        <w:rPr>
          <w:rFonts w:ascii="Sylfaen" w:hAnsi="Sylfaen"/>
          <w:lang w:val="ka-GE"/>
        </w:rPr>
        <w:t xml:space="preserve"> პუნქტი;</w:t>
      </w:r>
    </w:p>
    <w:p w14:paraId="01CD358C" w14:textId="77777777" w:rsidR="00B7689E" w:rsidRPr="00ED5930" w:rsidRDefault="002E6B9A" w:rsidP="009410F7">
      <w:pPr>
        <w:spacing w:after="40"/>
        <w:jc w:val="both"/>
        <w:rPr>
          <w:rFonts w:ascii="Sylfaen" w:hAnsi="Sylfaen"/>
          <w:lang w:val="ka-GE"/>
        </w:rPr>
      </w:pPr>
      <w:r w:rsidRPr="00ED5930">
        <w:rPr>
          <w:rFonts w:ascii="Sylfaen" w:hAnsi="Sylfaen"/>
          <w:lang w:val="ka-GE"/>
        </w:rPr>
        <w:t>დ</w:t>
      </w:r>
      <w:r w:rsidR="00B7689E" w:rsidRPr="00ED5930">
        <w:rPr>
          <w:rFonts w:ascii="Sylfaen" w:hAnsi="Sylfaen"/>
          <w:lang w:val="ka-GE"/>
        </w:rPr>
        <w:t xml:space="preserve">) </w:t>
      </w:r>
      <w:r w:rsidR="00B81294" w:rsidRPr="00ED5930">
        <w:rPr>
          <w:rFonts w:ascii="Sylfaen" w:hAnsi="Sylfaen"/>
          <w:lang w:val="ka-GE"/>
        </w:rPr>
        <w:t xml:space="preserve">ინფორმაცია (მათ შორის, ელექტრონული მისამართი) იმ </w:t>
      </w:r>
      <w:r w:rsidR="00B7689E" w:rsidRPr="00ED5930">
        <w:rPr>
          <w:rFonts w:ascii="Sylfaen" w:hAnsi="Sylfaen"/>
          <w:lang w:val="ka-GE"/>
        </w:rPr>
        <w:t>ვებგვერდის შესახებ</w:t>
      </w:r>
      <w:r w:rsidR="00B81294" w:rsidRPr="00ED5930">
        <w:rPr>
          <w:rFonts w:ascii="Sylfaen" w:hAnsi="Sylfaen"/>
          <w:lang w:val="ka-GE"/>
        </w:rPr>
        <w:t xml:space="preserve">, რომელიც გამოყენებულ იქნება ვალუტის უნაღდო ფორმით </w:t>
      </w:r>
      <w:r w:rsidR="006F188D">
        <w:rPr>
          <w:rFonts w:ascii="Sylfaen" w:hAnsi="Sylfaen"/>
          <w:lang w:val="ka-GE"/>
        </w:rPr>
        <w:t>გადაცვლ</w:t>
      </w:r>
      <w:r w:rsidR="00B81294" w:rsidRPr="00ED5930">
        <w:rPr>
          <w:rFonts w:ascii="Sylfaen" w:hAnsi="Sylfaen"/>
          <w:lang w:val="ka-GE"/>
        </w:rPr>
        <w:t xml:space="preserve">ის განსახორციელებლად, </w:t>
      </w:r>
      <w:r w:rsidR="00D12C1C" w:rsidRPr="00ED5930">
        <w:rPr>
          <w:rFonts w:ascii="Sylfaen" w:hAnsi="Sylfaen"/>
          <w:lang w:val="ka-GE"/>
        </w:rPr>
        <w:t xml:space="preserve">ასევე, </w:t>
      </w:r>
      <w:r w:rsidR="0026349F" w:rsidRPr="00ED5930">
        <w:rPr>
          <w:rFonts w:ascii="Sylfaen" w:hAnsi="Sylfaen"/>
          <w:lang w:val="ka-GE"/>
        </w:rPr>
        <w:t>დაინტერესებული პირის</w:t>
      </w:r>
      <w:r w:rsidR="00B7689E" w:rsidRPr="00ED5930">
        <w:rPr>
          <w:rFonts w:ascii="Sylfaen" w:hAnsi="Sylfaen"/>
          <w:lang w:val="ka-GE"/>
        </w:rPr>
        <w:t xml:space="preserve"> მიერ აღნიშნული ვებგვერდის საკუთრების/სარგებლობის უფლებ</w:t>
      </w:r>
      <w:r w:rsidR="00D12C1C" w:rsidRPr="00ED5930">
        <w:rPr>
          <w:rFonts w:ascii="Sylfaen" w:hAnsi="Sylfaen"/>
          <w:lang w:val="ka-GE"/>
        </w:rPr>
        <w:t>ის დამადასტურებელი დოკუმენტი</w:t>
      </w:r>
      <w:r w:rsidR="00B7689E" w:rsidRPr="00ED5930">
        <w:rPr>
          <w:rFonts w:ascii="Sylfaen" w:hAnsi="Sylfaen"/>
          <w:lang w:val="ka-GE"/>
        </w:rPr>
        <w:t>;</w:t>
      </w:r>
    </w:p>
    <w:p w14:paraId="388BDF27" w14:textId="77777777" w:rsidR="00B7689E" w:rsidRPr="00ED5930" w:rsidRDefault="002E6B9A" w:rsidP="009410F7">
      <w:pPr>
        <w:spacing w:after="40"/>
        <w:jc w:val="both"/>
        <w:rPr>
          <w:rFonts w:ascii="Sylfaen" w:hAnsi="Sylfaen"/>
          <w:lang w:val="ka-GE"/>
        </w:rPr>
      </w:pPr>
      <w:r w:rsidRPr="00ED5930">
        <w:rPr>
          <w:rFonts w:ascii="Sylfaen" w:hAnsi="Sylfaen"/>
          <w:lang w:val="ka-GE"/>
        </w:rPr>
        <w:t>ე</w:t>
      </w:r>
      <w:r w:rsidR="00B7689E" w:rsidRPr="00ED5930">
        <w:rPr>
          <w:rFonts w:ascii="Sylfaen" w:hAnsi="Sylfaen"/>
          <w:lang w:val="ka-GE"/>
        </w:rPr>
        <w:t xml:space="preserve">)  </w:t>
      </w:r>
      <w:r w:rsidR="007835E0" w:rsidRPr="00ED5930">
        <w:rPr>
          <w:rFonts w:ascii="Sylfaen" w:hAnsi="Sylfaen"/>
          <w:lang w:val="ka-GE"/>
        </w:rPr>
        <w:t xml:space="preserve">ინფორმაცია იმ </w:t>
      </w:r>
      <w:r w:rsidR="00DF5759" w:rsidRPr="00ED5930">
        <w:rPr>
          <w:rFonts w:ascii="Sylfaen" w:hAnsi="Sylfaen"/>
          <w:lang w:val="ka-GE"/>
        </w:rPr>
        <w:t>მობილური</w:t>
      </w:r>
      <w:r w:rsidR="00B7689E" w:rsidRPr="00ED5930">
        <w:rPr>
          <w:rFonts w:ascii="Sylfaen" w:hAnsi="Sylfaen"/>
          <w:lang w:val="ka-GE"/>
        </w:rPr>
        <w:t xml:space="preserve"> აპლიკაციის (ასეთის  არსებობის  შემთხვევაში) </w:t>
      </w:r>
      <w:r w:rsidR="007835E0" w:rsidRPr="00ED5930">
        <w:rPr>
          <w:rFonts w:ascii="Sylfaen" w:hAnsi="Sylfaen"/>
          <w:lang w:val="ka-GE"/>
        </w:rPr>
        <w:t>შესახებ (მათ შორის, მობილური აპლიკაციის</w:t>
      </w:r>
      <w:r w:rsidR="00B7689E" w:rsidRPr="00ED5930">
        <w:rPr>
          <w:rFonts w:ascii="Sylfaen" w:hAnsi="Sylfaen"/>
          <w:lang w:val="ka-GE"/>
        </w:rPr>
        <w:t xml:space="preserve"> დასახელება, </w:t>
      </w:r>
      <w:r w:rsidR="007835E0" w:rsidRPr="00ED5930">
        <w:rPr>
          <w:rFonts w:ascii="Sylfaen" w:hAnsi="Sylfaen"/>
          <w:lang w:val="ka-GE"/>
        </w:rPr>
        <w:t>მისი</w:t>
      </w:r>
      <w:r w:rsidR="00B7689E" w:rsidRPr="00ED5930">
        <w:rPr>
          <w:rFonts w:ascii="Sylfaen" w:hAnsi="Sylfaen"/>
          <w:lang w:val="ka-GE"/>
        </w:rPr>
        <w:t xml:space="preserve"> განთავსების ადგილი, </w:t>
      </w:r>
      <w:r w:rsidR="00B86B6A" w:rsidRPr="00ED5930">
        <w:rPr>
          <w:rFonts w:ascii="Sylfaen" w:hAnsi="Sylfaen"/>
          <w:lang w:val="ka-GE"/>
        </w:rPr>
        <w:t xml:space="preserve">მობილური </w:t>
      </w:r>
      <w:r w:rsidR="00B86B6A" w:rsidRPr="00ED5930">
        <w:rPr>
          <w:rFonts w:ascii="Sylfaen" w:hAnsi="Sylfaen"/>
          <w:lang w:val="ka-GE"/>
        </w:rPr>
        <w:lastRenderedPageBreak/>
        <w:t xml:space="preserve">აპლიკაციის </w:t>
      </w:r>
      <w:r w:rsidR="00B7689E" w:rsidRPr="00ED5930">
        <w:rPr>
          <w:rFonts w:ascii="Sylfaen" w:hAnsi="Sylfaen"/>
          <w:lang w:val="ka-GE"/>
        </w:rPr>
        <w:t>მწარმოებლის დასახელება და მწარმოებლის ვებგვერდის მისამართი</w:t>
      </w:r>
      <w:r w:rsidR="007835E0" w:rsidRPr="00ED5930">
        <w:rPr>
          <w:rFonts w:ascii="Sylfaen" w:hAnsi="Sylfaen"/>
          <w:lang w:val="ka-GE"/>
        </w:rPr>
        <w:t xml:space="preserve">), რომელიც გამოყენებულ იქნება ვალუტის უნაღდო ფორმით </w:t>
      </w:r>
      <w:r w:rsidR="006F188D">
        <w:rPr>
          <w:rFonts w:ascii="Sylfaen" w:hAnsi="Sylfaen"/>
          <w:lang w:val="ka-GE"/>
        </w:rPr>
        <w:t>გადაცვლ</w:t>
      </w:r>
      <w:r w:rsidR="007835E0" w:rsidRPr="00ED5930">
        <w:rPr>
          <w:rFonts w:ascii="Sylfaen" w:hAnsi="Sylfaen"/>
          <w:lang w:val="ka-GE"/>
        </w:rPr>
        <w:t>ის განსახორციელებლად</w:t>
      </w:r>
      <w:r w:rsidR="00B7689E" w:rsidRPr="00ED5930">
        <w:rPr>
          <w:rFonts w:ascii="Sylfaen" w:hAnsi="Sylfaen"/>
          <w:lang w:val="ka-GE"/>
        </w:rPr>
        <w:t>;</w:t>
      </w:r>
    </w:p>
    <w:p w14:paraId="68FCA3D9" w14:textId="77777777" w:rsidR="00A82E53" w:rsidRPr="00ED5930" w:rsidRDefault="002E6B9A" w:rsidP="009410F7">
      <w:pPr>
        <w:spacing w:after="40"/>
        <w:jc w:val="both"/>
        <w:rPr>
          <w:rFonts w:ascii="Sylfaen" w:hAnsi="Sylfaen"/>
          <w:lang w:val="ka-GE"/>
        </w:rPr>
      </w:pPr>
      <w:r w:rsidRPr="00ED5930">
        <w:rPr>
          <w:rFonts w:ascii="Sylfaen" w:hAnsi="Sylfaen"/>
          <w:lang w:val="ka-GE"/>
        </w:rPr>
        <w:t>ვ</w:t>
      </w:r>
      <w:r w:rsidR="00A82E53" w:rsidRPr="00ED5930">
        <w:rPr>
          <w:rFonts w:ascii="Sylfaen" w:hAnsi="Sylfaen"/>
          <w:lang w:val="ka-GE"/>
        </w:rPr>
        <w:t>)</w:t>
      </w:r>
      <w:r w:rsidR="00EB6C3E" w:rsidRPr="00ED5930">
        <w:rPr>
          <w:rFonts w:ascii="Sylfaen" w:hAnsi="Sylfaen"/>
          <w:lang w:val="ka-GE"/>
        </w:rPr>
        <w:t xml:space="preserve"> </w:t>
      </w:r>
      <w:r w:rsidR="00A82E53" w:rsidRPr="00ED5930">
        <w:rPr>
          <w:rFonts w:ascii="Sylfaen" w:hAnsi="Sylfaen"/>
          <w:lang w:val="ka-GE"/>
        </w:rPr>
        <w:t xml:space="preserve">ვალუტის უნაღდო </w:t>
      </w:r>
      <w:r w:rsidR="007902E0">
        <w:rPr>
          <w:rFonts w:ascii="Sylfaen" w:hAnsi="Sylfaen"/>
          <w:lang w:val="ka-GE"/>
        </w:rPr>
        <w:t xml:space="preserve">ფორმით </w:t>
      </w:r>
      <w:r w:rsidR="006F188D">
        <w:rPr>
          <w:rFonts w:ascii="Sylfaen" w:hAnsi="Sylfaen"/>
          <w:lang w:val="ka-GE"/>
        </w:rPr>
        <w:t>გადაცვლ</w:t>
      </w:r>
      <w:r w:rsidR="00A82E53" w:rsidRPr="00ED5930">
        <w:rPr>
          <w:rFonts w:ascii="Sylfaen" w:hAnsi="Sylfaen"/>
          <w:lang w:val="ka-GE"/>
        </w:rPr>
        <w:t>ის ოპერაციების აღსარიცხავად პროგრამულ უზრუნველყოფასთან დაკავშირებით გაფორმებული ხელშეკრულება;</w:t>
      </w:r>
    </w:p>
    <w:p w14:paraId="3F26B404" w14:textId="77777777" w:rsidR="00B7689E" w:rsidRPr="00ED5930" w:rsidRDefault="002E6B9A" w:rsidP="009410F7">
      <w:pPr>
        <w:spacing w:after="40"/>
        <w:jc w:val="both"/>
        <w:rPr>
          <w:rFonts w:ascii="Sylfaen" w:hAnsi="Sylfaen"/>
          <w:lang w:val="ka-GE"/>
        </w:rPr>
      </w:pPr>
      <w:r w:rsidRPr="00ED5930">
        <w:rPr>
          <w:rFonts w:ascii="Sylfaen" w:hAnsi="Sylfaen"/>
          <w:lang w:val="ka-GE"/>
        </w:rPr>
        <w:t>ზ</w:t>
      </w:r>
      <w:r w:rsidR="00B7689E" w:rsidRPr="00ED5930">
        <w:rPr>
          <w:rFonts w:ascii="Sylfaen" w:hAnsi="Sylfaen"/>
          <w:lang w:val="ka-GE"/>
        </w:rPr>
        <w:t xml:space="preserve">) </w:t>
      </w:r>
      <w:r w:rsidR="007439CE" w:rsidRPr="00ED5930">
        <w:rPr>
          <w:rFonts w:ascii="Sylfaen" w:hAnsi="Sylfaen"/>
          <w:lang w:val="ka-GE"/>
        </w:rPr>
        <w:t>მეწარმე სუბიექტის</w:t>
      </w:r>
      <w:r w:rsidR="006B3075" w:rsidRPr="00ED5930">
        <w:rPr>
          <w:rFonts w:ascii="Sylfaen" w:hAnsi="Sylfaen"/>
          <w:lang w:val="ka-GE"/>
        </w:rPr>
        <w:t xml:space="preserve"> </w:t>
      </w:r>
      <w:r w:rsidR="00B7689E" w:rsidRPr="00ED5930">
        <w:rPr>
          <w:rFonts w:ascii="Sylfaen" w:hAnsi="Sylfaen"/>
          <w:lang w:val="ka-GE"/>
        </w:rPr>
        <w:t>ორგანიზაციული სტრუქტურა და შინაგანაწესი;</w:t>
      </w:r>
    </w:p>
    <w:p w14:paraId="4AD4E4C7" w14:textId="77777777" w:rsidR="00B7689E" w:rsidRPr="00ED5930" w:rsidRDefault="002E6B9A" w:rsidP="009410F7">
      <w:pPr>
        <w:spacing w:after="40"/>
        <w:jc w:val="both"/>
        <w:rPr>
          <w:rFonts w:ascii="Sylfaen" w:hAnsi="Sylfaen"/>
          <w:lang w:val="ka-GE"/>
        </w:rPr>
      </w:pPr>
      <w:r w:rsidRPr="00ED5930">
        <w:rPr>
          <w:rFonts w:ascii="Sylfaen" w:hAnsi="Sylfaen"/>
          <w:lang w:val="ka-GE"/>
        </w:rPr>
        <w:t>თ</w:t>
      </w:r>
      <w:r w:rsidR="00B7689E" w:rsidRPr="00ED5930">
        <w:rPr>
          <w:rFonts w:ascii="Sylfaen" w:hAnsi="Sylfaen"/>
          <w:lang w:val="ka-GE"/>
        </w:rPr>
        <w:t xml:space="preserve">) კაპიტალის </w:t>
      </w:r>
      <w:r w:rsidR="00762E38" w:rsidRPr="00ED5930">
        <w:rPr>
          <w:rFonts w:ascii="Sylfaen" w:hAnsi="Sylfaen"/>
          <w:lang w:val="ka-GE"/>
        </w:rPr>
        <w:t>შევსების</w:t>
      </w:r>
      <w:r w:rsidR="00B7689E" w:rsidRPr="00ED5930">
        <w:rPr>
          <w:rFonts w:ascii="Sylfaen" w:hAnsi="Sylfaen"/>
          <w:lang w:val="ka-GE"/>
        </w:rPr>
        <w:t xml:space="preserve"> დამადასტურებელი საბანკო ამონაწერი;</w:t>
      </w:r>
    </w:p>
    <w:p w14:paraId="645992A3" w14:textId="77777777" w:rsidR="00B7689E" w:rsidRPr="00ED5930" w:rsidRDefault="002E6B9A" w:rsidP="009410F7">
      <w:pPr>
        <w:spacing w:after="40"/>
        <w:jc w:val="both"/>
        <w:rPr>
          <w:rFonts w:ascii="Sylfaen" w:hAnsi="Sylfaen"/>
          <w:lang w:val="ka-GE"/>
        </w:rPr>
      </w:pPr>
      <w:r w:rsidRPr="00ED5930">
        <w:rPr>
          <w:rFonts w:ascii="Sylfaen" w:hAnsi="Sylfaen"/>
          <w:lang w:val="ka-GE"/>
        </w:rPr>
        <w:t>ი</w:t>
      </w:r>
      <w:r w:rsidR="00B7689E" w:rsidRPr="00ED5930">
        <w:rPr>
          <w:rFonts w:ascii="Sylfaen" w:hAnsi="Sylfaen"/>
          <w:lang w:val="ka-GE"/>
        </w:rPr>
        <w:t xml:space="preserve">) ინფორმაცია იმის თაობაზე, რომ </w:t>
      </w:r>
      <w:r w:rsidR="000D689C" w:rsidRPr="00ED5930">
        <w:rPr>
          <w:rFonts w:ascii="Sylfaen" w:hAnsi="Sylfaen"/>
          <w:lang w:val="ka-GE"/>
        </w:rPr>
        <w:t>მეწარმე სუბიექტის</w:t>
      </w:r>
      <w:r w:rsidR="00C44E5C" w:rsidRPr="00ED5930">
        <w:rPr>
          <w:rFonts w:ascii="Sylfaen" w:hAnsi="Sylfaen"/>
          <w:lang w:val="ka-GE"/>
        </w:rPr>
        <w:t xml:space="preserve"> </w:t>
      </w:r>
      <w:r w:rsidR="00B7689E" w:rsidRPr="00ED5930">
        <w:rPr>
          <w:rFonts w:ascii="Sylfaen" w:hAnsi="Sylfaen"/>
          <w:lang w:val="ka-GE"/>
        </w:rPr>
        <w:t>აქციები ან წილი არ არის დაგირავებული ვალდებულების უზრუნველსაყოფად;</w:t>
      </w:r>
    </w:p>
    <w:p w14:paraId="5B5B6A14" w14:textId="77777777" w:rsidR="0017404C" w:rsidRPr="00ED5930" w:rsidRDefault="002E6B9A" w:rsidP="009410F7">
      <w:pPr>
        <w:spacing w:after="40"/>
        <w:jc w:val="both"/>
        <w:rPr>
          <w:rFonts w:ascii="Sylfaen" w:hAnsi="Sylfaen"/>
          <w:lang w:val="ka-GE"/>
        </w:rPr>
      </w:pPr>
      <w:r w:rsidRPr="00ED5930">
        <w:rPr>
          <w:rFonts w:ascii="Sylfaen" w:hAnsi="Sylfaen"/>
          <w:lang w:val="ka-GE"/>
        </w:rPr>
        <w:t>კ)</w:t>
      </w:r>
      <w:r w:rsidR="004163DC" w:rsidRPr="00ED5930">
        <w:rPr>
          <w:rFonts w:ascii="Sylfaen" w:hAnsi="Sylfaen"/>
          <w:lang w:val="ka-GE"/>
        </w:rPr>
        <w:t xml:space="preserve"> </w:t>
      </w:r>
      <w:r w:rsidR="0026349F" w:rsidRPr="00ED5930">
        <w:rPr>
          <w:rFonts w:ascii="Sylfaen" w:hAnsi="Sylfaen"/>
          <w:lang w:val="ka-GE"/>
        </w:rPr>
        <w:t>დაინტერესებული პირის</w:t>
      </w:r>
      <w:r w:rsidR="0017404C" w:rsidRPr="00ED5930">
        <w:rPr>
          <w:rFonts w:ascii="Sylfaen" w:hAnsi="Sylfaen"/>
          <w:lang w:val="ka-GE"/>
        </w:rPr>
        <w:t xml:space="preserve"> ცნობა </w:t>
      </w:r>
      <w:r w:rsidR="00BF5537" w:rsidRPr="00ED5930">
        <w:rPr>
          <w:rFonts w:ascii="Sylfaen" w:hAnsi="Sylfaen"/>
          <w:lang w:val="ka-GE"/>
        </w:rPr>
        <w:t>სისხლისსამართლებრივი პასუხ</w:t>
      </w:r>
      <w:r w:rsidR="004163DC" w:rsidRPr="00ED5930">
        <w:rPr>
          <w:rFonts w:ascii="Sylfaen" w:hAnsi="Sylfaen"/>
          <w:lang w:val="ka-GE"/>
        </w:rPr>
        <w:t>ის</w:t>
      </w:r>
      <w:r w:rsidR="00BF5537" w:rsidRPr="00ED5930">
        <w:rPr>
          <w:rFonts w:ascii="Sylfaen" w:hAnsi="Sylfaen"/>
          <w:lang w:val="ka-GE"/>
        </w:rPr>
        <w:t>მგებლობის შესახებ</w:t>
      </w:r>
      <w:r w:rsidR="00616920" w:rsidRPr="00ED5930">
        <w:rPr>
          <w:rFonts w:ascii="Sylfaen" w:hAnsi="Sylfaen"/>
          <w:lang w:val="ka-GE"/>
        </w:rPr>
        <w:t>;</w:t>
      </w:r>
      <w:r w:rsidR="0017404C" w:rsidRPr="00ED5930">
        <w:rPr>
          <w:rFonts w:ascii="Sylfaen" w:hAnsi="Sylfaen"/>
          <w:lang w:val="ka-GE"/>
        </w:rPr>
        <w:t xml:space="preserve"> </w:t>
      </w:r>
    </w:p>
    <w:p w14:paraId="5D016C90" w14:textId="77777777" w:rsidR="004163DC" w:rsidRPr="00ED5930" w:rsidRDefault="002E6B9A" w:rsidP="009410F7">
      <w:pPr>
        <w:spacing w:after="40"/>
        <w:jc w:val="both"/>
        <w:rPr>
          <w:rFonts w:ascii="Sylfaen" w:hAnsi="Sylfaen"/>
          <w:lang w:val="ka-GE"/>
        </w:rPr>
      </w:pPr>
      <w:r w:rsidRPr="00ED5930">
        <w:rPr>
          <w:rFonts w:ascii="Sylfaen" w:hAnsi="Sylfaen"/>
          <w:lang w:val="ka-GE"/>
        </w:rPr>
        <w:t>ლ</w:t>
      </w:r>
      <w:r w:rsidR="00762E38" w:rsidRPr="00ED5930">
        <w:rPr>
          <w:rFonts w:ascii="Sylfaen" w:hAnsi="Sylfaen"/>
          <w:lang w:val="ka-GE"/>
        </w:rPr>
        <w:t>) რეგისტრაციის მომენტისთვის არსებული ფინანსური მდგომარეობის შესახებ ინფორმაცია (ბალანსი, მოგება-ზარალის უწყისი);</w:t>
      </w:r>
      <w:r w:rsidR="00501BF7" w:rsidRPr="00ED5930">
        <w:rPr>
          <w:rFonts w:ascii="Sylfaen" w:hAnsi="Sylfaen"/>
          <w:lang w:val="ka-GE"/>
        </w:rPr>
        <w:t xml:space="preserve"> </w:t>
      </w:r>
    </w:p>
    <w:p w14:paraId="1AAEAE5A" w14:textId="77777777" w:rsidR="006345AE" w:rsidRPr="00ED5930" w:rsidRDefault="002E6B9A" w:rsidP="009410F7">
      <w:pPr>
        <w:spacing w:after="40"/>
        <w:jc w:val="both"/>
        <w:rPr>
          <w:rFonts w:ascii="Sylfaen" w:hAnsi="Sylfaen"/>
          <w:lang w:val="ka-GE"/>
        </w:rPr>
      </w:pPr>
      <w:r w:rsidRPr="00ED5930">
        <w:rPr>
          <w:rFonts w:ascii="Sylfaen" w:hAnsi="Sylfaen"/>
          <w:lang w:val="ka-GE"/>
        </w:rPr>
        <w:t>მ</w:t>
      </w:r>
      <w:r w:rsidR="006345AE" w:rsidRPr="00ED5930">
        <w:rPr>
          <w:rFonts w:ascii="Sylfaen" w:hAnsi="Sylfaen"/>
          <w:lang w:val="ka-GE"/>
        </w:rPr>
        <w:t xml:space="preserve">) ბიზნესგეგმა, რომელიც, სულ მცირე, უნდა მოიცავდეს ბიზნესსტრატეგიას, </w:t>
      </w:r>
      <w:r w:rsidR="00DC3EA4">
        <w:rPr>
          <w:rFonts w:ascii="Sylfaen" w:hAnsi="Sylfaen"/>
          <w:lang w:val="ka-GE"/>
        </w:rPr>
        <w:t>სულ მცირე</w:t>
      </w:r>
      <w:r w:rsidR="006345AE" w:rsidRPr="00ED5930">
        <w:rPr>
          <w:rFonts w:ascii="Sylfaen" w:hAnsi="Sylfaen"/>
          <w:lang w:val="ka-GE"/>
        </w:rPr>
        <w:t xml:space="preserve"> 3 </w:t>
      </w:r>
      <w:r w:rsidR="004163DC" w:rsidRPr="00ED5930">
        <w:rPr>
          <w:rFonts w:ascii="Sylfaen" w:hAnsi="Sylfaen"/>
          <w:lang w:val="ka-GE"/>
        </w:rPr>
        <w:t xml:space="preserve">(სამ) </w:t>
      </w:r>
      <w:r w:rsidR="006345AE" w:rsidRPr="00ED5930">
        <w:rPr>
          <w:rFonts w:ascii="Sylfaen" w:hAnsi="Sylfaen"/>
          <w:lang w:val="ka-GE"/>
        </w:rPr>
        <w:t>წელზე გათვლილ საბიუჯეტო გეგმასა და ფინანსური მაჩვენებლების პროგნოზს, ასევე, საინფორმაციო ტექნოლოგიების საწყის ეტაპზე დასანერგ მინიმუმსა და მომდევნო საოპერაციო პერიოდში დანერგვის გეგმას;</w:t>
      </w:r>
    </w:p>
    <w:p w14:paraId="3A636499" w14:textId="77777777" w:rsidR="006345AE" w:rsidRPr="00ED5930" w:rsidRDefault="00414D78" w:rsidP="009410F7">
      <w:pPr>
        <w:spacing w:after="40"/>
        <w:jc w:val="both"/>
        <w:rPr>
          <w:rFonts w:ascii="Sylfaen" w:hAnsi="Sylfaen"/>
          <w:lang w:val="ka-GE"/>
        </w:rPr>
      </w:pPr>
      <w:r w:rsidRPr="00ED5930">
        <w:rPr>
          <w:rFonts w:ascii="Sylfaen" w:hAnsi="Sylfaen"/>
          <w:lang w:val="ka-GE"/>
        </w:rPr>
        <w:t>ნ</w:t>
      </w:r>
      <w:r w:rsidR="006345AE" w:rsidRPr="00ED5930">
        <w:rPr>
          <w:rFonts w:ascii="Sylfaen" w:hAnsi="Sylfaen"/>
          <w:lang w:val="ka-GE"/>
        </w:rPr>
        <w:t>) „სარეგისტრაციო მოსაკრებლების შესახებ“ საქართველოს კანონით განსაზღვრული სარეგისტრაციო მოსაკრებლის გადახდის დამადასტურებელი დოკუმენტი;</w:t>
      </w:r>
    </w:p>
    <w:p w14:paraId="12171A60" w14:textId="77777777" w:rsidR="00D05695" w:rsidRPr="00E261B1" w:rsidRDefault="00414D78" w:rsidP="00915ED3">
      <w:pPr>
        <w:autoSpaceDE w:val="0"/>
        <w:autoSpaceDN w:val="0"/>
        <w:spacing w:after="40" w:line="240" w:lineRule="auto"/>
        <w:jc w:val="both"/>
        <w:rPr>
          <w:rFonts w:ascii="Sylfaen" w:hAnsi="Sylfaen" w:cs="Segoe UI"/>
          <w:color w:val="6E6E73"/>
          <w:lang w:val="ka-GE"/>
        </w:rPr>
      </w:pPr>
      <w:r w:rsidRPr="00ED5930">
        <w:rPr>
          <w:rFonts w:ascii="Sylfaen" w:hAnsi="Sylfaen"/>
          <w:lang w:val="ka-GE"/>
        </w:rPr>
        <w:t>ო</w:t>
      </w:r>
      <w:r w:rsidR="00D05695" w:rsidRPr="00E261B1">
        <w:rPr>
          <w:rFonts w:ascii="Sylfaen" w:hAnsi="Sylfaen" w:cs="Times New Roman"/>
          <w:lang w:val="ka-GE"/>
        </w:rPr>
        <w:t>) </w:t>
      </w:r>
      <w:r w:rsidR="00D05695" w:rsidRPr="00915ED3">
        <w:rPr>
          <w:rFonts w:ascii="Sylfaen" w:hAnsi="Sylfaen"/>
          <w:lang w:val="ka-GE"/>
        </w:rPr>
        <w:t>ინფორმაცია</w:t>
      </w:r>
      <w:r w:rsidR="00D05695" w:rsidRPr="00E261B1">
        <w:rPr>
          <w:rFonts w:ascii="Sylfaen" w:hAnsi="Sylfaen" w:cs="Times New Roman"/>
          <w:lang w:val="ka-GE"/>
        </w:rPr>
        <w:t>/</w:t>
      </w:r>
      <w:r w:rsidR="00D05695" w:rsidRPr="00915ED3">
        <w:rPr>
          <w:rFonts w:ascii="Sylfaen" w:hAnsi="Sylfaen"/>
          <w:lang w:val="ka-GE"/>
        </w:rPr>
        <w:t>დოკუმენტაცია</w:t>
      </w:r>
      <w:r w:rsidR="00D05695" w:rsidRPr="00E261B1">
        <w:rPr>
          <w:rFonts w:ascii="Sylfaen" w:hAnsi="Sylfaen" w:cs="Times New Roman"/>
          <w:lang w:val="ka-GE"/>
        </w:rPr>
        <w:t xml:space="preserve">, </w:t>
      </w:r>
      <w:r w:rsidR="00D05695" w:rsidRPr="00915ED3">
        <w:rPr>
          <w:rFonts w:ascii="Sylfaen" w:hAnsi="Sylfaen"/>
          <w:lang w:val="ka-GE"/>
        </w:rPr>
        <w:t>რომელიც</w:t>
      </w:r>
      <w:r w:rsidR="00D05695" w:rsidRPr="00915ED3">
        <w:rPr>
          <w:rFonts w:ascii="Sylfaen" w:hAnsi="Sylfaen" w:cs="Times New Roman"/>
          <w:lang w:val="ka-GE"/>
        </w:rPr>
        <w:t xml:space="preserve"> </w:t>
      </w:r>
      <w:r w:rsidR="00D05695" w:rsidRPr="00915ED3">
        <w:rPr>
          <w:rFonts w:ascii="Sylfaen" w:hAnsi="Sylfaen"/>
          <w:lang w:val="ka-GE"/>
        </w:rPr>
        <w:t>ადასტურებს</w:t>
      </w:r>
      <w:r w:rsidR="00D05695" w:rsidRPr="00E261B1">
        <w:rPr>
          <w:rFonts w:ascii="Sylfaen" w:hAnsi="Sylfaen" w:cs="Times New Roman"/>
          <w:lang w:val="ka-GE"/>
        </w:rPr>
        <w:t xml:space="preserve">, </w:t>
      </w:r>
      <w:r w:rsidR="00D05695" w:rsidRPr="00915ED3">
        <w:rPr>
          <w:rFonts w:ascii="Sylfaen" w:hAnsi="Sylfaen"/>
          <w:lang w:val="ka-GE"/>
        </w:rPr>
        <w:t>რომ</w:t>
      </w:r>
      <w:r w:rsidR="00D05695" w:rsidRPr="00915ED3">
        <w:rPr>
          <w:rFonts w:ascii="Sylfaen" w:hAnsi="Sylfaen" w:cs="Times New Roman"/>
          <w:lang w:val="ka-GE"/>
        </w:rPr>
        <w:t xml:space="preserve"> </w:t>
      </w:r>
      <w:r w:rsidR="00D05695" w:rsidRPr="00915ED3">
        <w:rPr>
          <w:rFonts w:ascii="Sylfaen" w:hAnsi="Sylfaen"/>
          <w:lang w:val="ka-GE"/>
        </w:rPr>
        <w:t>დაინტერესებულ</w:t>
      </w:r>
      <w:r w:rsidR="00D05695" w:rsidRPr="00915ED3">
        <w:rPr>
          <w:rFonts w:ascii="Sylfaen" w:hAnsi="Sylfaen" w:cs="Times New Roman"/>
          <w:lang w:val="ka-GE"/>
        </w:rPr>
        <w:t xml:space="preserve"> </w:t>
      </w:r>
      <w:r w:rsidR="00D05695" w:rsidRPr="00915ED3">
        <w:rPr>
          <w:rFonts w:ascii="Sylfaen" w:hAnsi="Sylfaen"/>
          <w:lang w:val="ka-GE"/>
        </w:rPr>
        <w:t>პირს</w:t>
      </w:r>
      <w:r w:rsidR="00D05695" w:rsidRPr="00915ED3">
        <w:rPr>
          <w:rFonts w:ascii="Sylfaen" w:hAnsi="Sylfaen" w:cs="Times New Roman"/>
          <w:lang w:val="ka-GE"/>
        </w:rPr>
        <w:t xml:space="preserve"> </w:t>
      </w:r>
      <w:r w:rsidR="00D05695" w:rsidRPr="00915ED3">
        <w:rPr>
          <w:rFonts w:ascii="Sylfaen" w:hAnsi="Sylfaen"/>
          <w:lang w:val="ka-GE"/>
        </w:rPr>
        <w:t>მოზიდული</w:t>
      </w:r>
      <w:r w:rsidR="00D05695" w:rsidRPr="00915ED3">
        <w:rPr>
          <w:rFonts w:ascii="Sylfaen" w:hAnsi="Sylfaen" w:cs="Times New Roman"/>
          <w:lang w:val="ka-GE"/>
        </w:rPr>
        <w:t xml:space="preserve"> </w:t>
      </w:r>
      <w:r w:rsidR="00D05695" w:rsidRPr="00915ED3">
        <w:rPr>
          <w:rFonts w:ascii="Sylfaen" w:hAnsi="Sylfaen"/>
          <w:lang w:val="ka-GE"/>
        </w:rPr>
        <w:t>აქვს</w:t>
      </w:r>
      <w:r w:rsidR="00D05695" w:rsidRPr="00915ED3">
        <w:rPr>
          <w:rFonts w:ascii="Sylfaen" w:hAnsi="Sylfaen" w:cs="Times New Roman"/>
          <w:lang w:val="ka-GE"/>
        </w:rPr>
        <w:t xml:space="preserve"> </w:t>
      </w:r>
      <w:r w:rsidR="00D05695" w:rsidRPr="00915ED3">
        <w:rPr>
          <w:rFonts w:ascii="Sylfaen" w:hAnsi="Sylfaen"/>
          <w:lang w:val="ka-GE"/>
        </w:rPr>
        <w:t>ფულადი</w:t>
      </w:r>
      <w:r w:rsidR="00D05695" w:rsidRPr="00915ED3">
        <w:rPr>
          <w:rFonts w:ascii="Sylfaen" w:hAnsi="Sylfaen" w:cs="Times New Roman"/>
          <w:lang w:val="ka-GE"/>
        </w:rPr>
        <w:t xml:space="preserve"> </w:t>
      </w:r>
      <w:r w:rsidR="00D05695" w:rsidRPr="00915ED3">
        <w:rPr>
          <w:rFonts w:ascii="Sylfaen" w:hAnsi="Sylfaen"/>
          <w:lang w:val="ka-GE"/>
        </w:rPr>
        <w:t>სახსრები</w:t>
      </w:r>
      <w:r w:rsidR="00D05695" w:rsidRPr="00915ED3">
        <w:rPr>
          <w:rFonts w:ascii="Sylfaen" w:hAnsi="Sylfaen" w:cs="Times New Roman"/>
          <w:lang w:val="ka-GE"/>
        </w:rPr>
        <w:t xml:space="preserve"> </w:t>
      </w:r>
      <w:r w:rsidR="00D05695" w:rsidRPr="00915ED3">
        <w:rPr>
          <w:rFonts w:ascii="Sylfaen" w:hAnsi="Sylfaen"/>
          <w:lang w:val="ka-GE"/>
        </w:rPr>
        <w:t>მხოლოდ</w:t>
      </w:r>
      <w:r w:rsidR="00D05695" w:rsidRPr="00915ED3">
        <w:rPr>
          <w:rFonts w:ascii="Sylfaen" w:hAnsi="Sylfaen" w:cs="Times New Roman"/>
          <w:lang w:val="ka-GE"/>
        </w:rPr>
        <w:t xml:space="preserve"> </w:t>
      </w:r>
      <w:r w:rsidR="00D05695" w:rsidRPr="00915ED3">
        <w:rPr>
          <w:rFonts w:ascii="Sylfaen" w:hAnsi="Sylfaen"/>
          <w:lang w:val="ka-GE"/>
        </w:rPr>
        <w:t>კომპანიის</w:t>
      </w:r>
      <w:r w:rsidR="00D05695" w:rsidRPr="00915ED3">
        <w:rPr>
          <w:rFonts w:ascii="Sylfaen" w:hAnsi="Sylfaen" w:cs="Times New Roman"/>
          <w:lang w:val="ka-GE"/>
        </w:rPr>
        <w:t xml:space="preserve"> </w:t>
      </w:r>
      <w:r w:rsidR="00D05695" w:rsidRPr="00915ED3">
        <w:rPr>
          <w:rFonts w:ascii="Sylfaen" w:hAnsi="Sylfaen"/>
          <w:lang w:val="ka-GE"/>
        </w:rPr>
        <w:t>უშუალო</w:t>
      </w:r>
      <w:r w:rsidR="00D05695" w:rsidRPr="00915ED3">
        <w:rPr>
          <w:rFonts w:ascii="Sylfaen" w:hAnsi="Sylfaen" w:cs="Times New Roman"/>
          <w:lang w:val="ka-GE"/>
        </w:rPr>
        <w:t xml:space="preserve"> </w:t>
      </w:r>
      <w:r w:rsidR="00D05695" w:rsidRPr="00915ED3">
        <w:rPr>
          <w:rFonts w:ascii="Sylfaen" w:hAnsi="Sylfaen"/>
          <w:lang w:val="ka-GE"/>
        </w:rPr>
        <w:t>მესაკუთრისგან</w:t>
      </w:r>
      <w:r w:rsidR="00D05695" w:rsidRPr="00E261B1">
        <w:rPr>
          <w:rFonts w:ascii="Sylfaen" w:hAnsi="Sylfaen" w:cs="Times New Roman"/>
          <w:lang w:val="ka-GE"/>
        </w:rPr>
        <w:t>/</w:t>
      </w:r>
      <w:r w:rsidR="00D05695" w:rsidRPr="00915ED3">
        <w:rPr>
          <w:rFonts w:ascii="Sylfaen" w:hAnsi="Sylfaen"/>
          <w:lang w:val="ka-GE"/>
        </w:rPr>
        <w:t>მესაკუთრეებისგან</w:t>
      </w:r>
      <w:r w:rsidR="00D05695" w:rsidRPr="00E261B1">
        <w:rPr>
          <w:rFonts w:ascii="Sylfaen" w:hAnsi="Sylfaen" w:cs="Times New Roman"/>
          <w:lang w:val="ka-GE"/>
        </w:rPr>
        <w:t xml:space="preserve">, </w:t>
      </w:r>
      <w:r w:rsidR="00D05695" w:rsidRPr="00915ED3">
        <w:rPr>
          <w:rFonts w:ascii="Sylfaen" w:hAnsi="Sylfaen"/>
          <w:lang w:val="ka-GE"/>
        </w:rPr>
        <w:t>ბენეფიციარი</w:t>
      </w:r>
      <w:r w:rsidR="00D05695" w:rsidRPr="00915ED3">
        <w:rPr>
          <w:rFonts w:ascii="Sylfaen" w:hAnsi="Sylfaen" w:cs="Times New Roman"/>
          <w:lang w:val="ka-GE"/>
        </w:rPr>
        <w:t xml:space="preserve"> </w:t>
      </w:r>
      <w:r w:rsidR="00D05695" w:rsidRPr="00915ED3">
        <w:rPr>
          <w:rFonts w:ascii="Sylfaen" w:hAnsi="Sylfaen"/>
          <w:lang w:val="ka-GE"/>
        </w:rPr>
        <w:t>მესაკუთრისგან</w:t>
      </w:r>
      <w:r w:rsidR="00D05695" w:rsidRPr="00E261B1">
        <w:rPr>
          <w:rFonts w:ascii="Sylfaen" w:hAnsi="Sylfaen" w:cs="Times New Roman"/>
          <w:lang w:val="ka-GE"/>
        </w:rPr>
        <w:t>/</w:t>
      </w:r>
      <w:r w:rsidR="00D05695" w:rsidRPr="00915ED3">
        <w:rPr>
          <w:rFonts w:ascii="Sylfaen" w:hAnsi="Sylfaen"/>
          <w:lang w:val="ka-GE"/>
        </w:rPr>
        <w:t>მესაკუთრეებისგან</w:t>
      </w:r>
      <w:r w:rsidR="00D05695" w:rsidRPr="00915ED3">
        <w:rPr>
          <w:rFonts w:ascii="Sylfaen" w:hAnsi="Sylfaen" w:cs="Times New Roman"/>
          <w:lang w:val="ka-GE"/>
        </w:rPr>
        <w:t xml:space="preserve"> </w:t>
      </w:r>
      <w:r w:rsidR="00D05695" w:rsidRPr="00915ED3">
        <w:rPr>
          <w:rFonts w:ascii="Sylfaen" w:hAnsi="Sylfaen"/>
          <w:lang w:val="ka-GE"/>
        </w:rPr>
        <w:t>ან</w:t>
      </w:r>
      <w:r w:rsidR="00D05695" w:rsidRPr="00E261B1">
        <w:rPr>
          <w:rFonts w:ascii="Sylfaen" w:hAnsi="Sylfaen" w:cs="Times New Roman"/>
          <w:lang w:val="ka-GE"/>
        </w:rPr>
        <w:t>/</w:t>
      </w:r>
      <w:r w:rsidR="00D05695" w:rsidRPr="00915ED3">
        <w:rPr>
          <w:rFonts w:ascii="Sylfaen" w:hAnsi="Sylfaen"/>
          <w:lang w:val="ka-GE"/>
        </w:rPr>
        <w:t>და</w:t>
      </w:r>
      <w:r w:rsidR="00D05695" w:rsidRPr="00E261B1">
        <w:rPr>
          <w:rFonts w:ascii="Sylfaen" w:hAnsi="Sylfaen" w:cs="Times New Roman"/>
          <w:lang w:val="ka-GE"/>
        </w:rPr>
        <w:t> </w:t>
      </w:r>
      <w:r w:rsidR="00D05695" w:rsidRPr="00915ED3">
        <w:rPr>
          <w:rFonts w:ascii="Sylfaen" w:hAnsi="Sylfaen"/>
          <w:lang w:val="ka-GE"/>
        </w:rPr>
        <w:t>ფინანსური</w:t>
      </w:r>
      <w:r w:rsidR="00D05695" w:rsidRPr="00915ED3">
        <w:rPr>
          <w:rFonts w:ascii="Sylfaen" w:hAnsi="Sylfaen" w:cs="Times New Roman"/>
          <w:lang w:val="ka-GE"/>
        </w:rPr>
        <w:t xml:space="preserve"> </w:t>
      </w:r>
      <w:r w:rsidR="00D05695" w:rsidRPr="00915ED3">
        <w:rPr>
          <w:rFonts w:ascii="Sylfaen" w:hAnsi="Sylfaen"/>
          <w:lang w:val="ka-GE"/>
        </w:rPr>
        <w:t>ინსტიტუტებიდან</w:t>
      </w:r>
      <w:r w:rsidR="00D05695" w:rsidRPr="00E261B1">
        <w:rPr>
          <w:rFonts w:ascii="Sylfaen" w:hAnsi="Sylfaen" w:cs="Times New Roman"/>
          <w:lang w:val="ka-GE"/>
        </w:rPr>
        <w:t xml:space="preserve"> (</w:t>
      </w:r>
      <w:r w:rsidR="00D05695" w:rsidRPr="00915ED3">
        <w:rPr>
          <w:rFonts w:ascii="Sylfaen" w:hAnsi="Sylfaen"/>
          <w:lang w:val="ka-GE"/>
        </w:rPr>
        <w:t>დანართი</w:t>
      </w:r>
      <w:r w:rsidR="00D05695" w:rsidRPr="00915ED3">
        <w:rPr>
          <w:rFonts w:ascii="Sylfaen" w:hAnsi="Sylfaen" w:cs="Times New Roman"/>
          <w:lang w:val="ka-GE"/>
        </w:rPr>
        <w:t xml:space="preserve"> </w:t>
      </w:r>
      <w:r w:rsidR="00D05695" w:rsidRPr="00E261B1">
        <w:rPr>
          <w:rFonts w:ascii="Sylfaen" w:hAnsi="Sylfaen" w:cs="Times New Roman"/>
          <w:lang w:val="ka-GE"/>
        </w:rPr>
        <w:t>№</w:t>
      </w:r>
      <w:r w:rsidR="007F7FCA">
        <w:rPr>
          <w:rFonts w:ascii="Sylfaen" w:hAnsi="Sylfaen" w:cs="Times New Roman"/>
          <w:lang w:val="ka-GE"/>
        </w:rPr>
        <w:t>2</w:t>
      </w:r>
      <w:r w:rsidR="00D05695" w:rsidRPr="00E261B1">
        <w:rPr>
          <w:rFonts w:ascii="Sylfaen" w:hAnsi="Sylfaen" w:cs="Times New Roman"/>
          <w:lang w:val="ka-GE"/>
        </w:rPr>
        <w:t>);</w:t>
      </w:r>
      <w:r w:rsidR="00D05695" w:rsidRPr="00E261B1">
        <w:rPr>
          <w:rFonts w:ascii="Sylfaen" w:hAnsi="Sylfaen" w:cs="Segoe UI"/>
          <w:color w:val="000000"/>
          <w:lang w:val="ka-GE"/>
        </w:rPr>
        <w:t xml:space="preserve"> </w:t>
      </w:r>
    </w:p>
    <w:p w14:paraId="1B5B91B8" w14:textId="77777777" w:rsidR="003E14B6" w:rsidRPr="00ED5930" w:rsidRDefault="00414D78" w:rsidP="009410F7">
      <w:pPr>
        <w:spacing w:after="40"/>
        <w:jc w:val="both"/>
        <w:rPr>
          <w:rFonts w:ascii="Sylfaen" w:hAnsi="Sylfaen"/>
          <w:lang w:val="ka-GE"/>
        </w:rPr>
      </w:pPr>
      <w:r w:rsidRPr="00ED5930">
        <w:rPr>
          <w:rFonts w:ascii="Sylfaen" w:hAnsi="Sylfaen"/>
          <w:lang w:val="ka-GE"/>
        </w:rPr>
        <w:t>პ</w:t>
      </w:r>
      <w:r w:rsidR="003E14B6" w:rsidRPr="00ED5930">
        <w:rPr>
          <w:rFonts w:ascii="Sylfaen" w:hAnsi="Sylfaen"/>
          <w:lang w:val="ka-GE"/>
        </w:rPr>
        <w:t>) კიბერ და ინფორმაციული უსაფრთხოების რისკების, მათ</w:t>
      </w:r>
      <w:r w:rsidR="00203B6F" w:rsidRPr="00ED5930">
        <w:rPr>
          <w:rFonts w:ascii="Sylfaen" w:hAnsi="Sylfaen"/>
          <w:lang w:val="ka-GE"/>
        </w:rPr>
        <w:t>ი</w:t>
      </w:r>
      <w:r w:rsidR="003E14B6" w:rsidRPr="00ED5930">
        <w:rPr>
          <w:rFonts w:ascii="Sylfaen" w:hAnsi="Sylfaen"/>
          <w:lang w:val="ka-GE"/>
        </w:rPr>
        <w:t xml:space="preserve"> საინფორმაციო სისტემებისა და შესაბამის</w:t>
      </w:r>
      <w:r w:rsidR="00857FC1" w:rsidRPr="00ED5930">
        <w:rPr>
          <w:rFonts w:ascii="Sylfaen" w:hAnsi="Sylfaen"/>
          <w:lang w:val="ka-GE"/>
        </w:rPr>
        <w:t>ი</w:t>
      </w:r>
      <w:r w:rsidR="003E14B6" w:rsidRPr="00ED5930">
        <w:rPr>
          <w:rFonts w:ascii="Sylfaen" w:hAnsi="Sylfaen"/>
          <w:lang w:val="ka-GE"/>
        </w:rPr>
        <w:t xml:space="preserve"> ინფრასტრუქტურის შეფასება;</w:t>
      </w:r>
    </w:p>
    <w:p w14:paraId="22F20634" w14:textId="77777777" w:rsidR="003E14B6" w:rsidRPr="00ED5930" w:rsidRDefault="00414D78" w:rsidP="009410F7">
      <w:pPr>
        <w:spacing w:after="40"/>
        <w:jc w:val="both"/>
        <w:rPr>
          <w:rFonts w:ascii="Sylfaen" w:hAnsi="Sylfaen"/>
          <w:lang w:val="ka-GE"/>
        </w:rPr>
      </w:pPr>
      <w:r w:rsidRPr="00ED5930">
        <w:rPr>
          <w:rFonts w:ascii="Sylfaen" w:hAnsi="Sylfaen"/>
          <w:lang w:val="ka-GE"/>
        </w:rPr>
        <w:t>ჟ</w:t>
      </w:r>
      <w:r w:rsidR="003E14B6" w:rsidRPr="00ED5930">
        <w:rPr>
          <w:rFonts w:ascii="Sylfaen" w:hAnsi="Sylfaen"/>
          <w:lang w:val="ka-GE"/>
        </w:rPr>
        <w:t>) ქსელში ჩართული სისტემების შეღწევადობის ტესტირების ანგარიში თანმხლები სამოქმედო გეგმით.</w:t>
      </w:r>
    </w:p>
    <w:p w14:paraId="39E4C1DF" w14:textId="77777777" w:rsidR="002D11D7" w:rsidRPr="00ED5930" w:rsidRDefault="002D11D7" w:rsidP="009410F7">
      <w:pPr>
        <w:spacing w:after="40"/>
        <w:jc w:val="both"/>
        <w:rPr>
          <w:rFonts w:ascii="Sylfaen" w:hAnsi="Sylfaen"/>
          <w:lang w:val="ka-GE"/>
        </w:rPr>
      </w:pPr>
      <w:r w:rsidRPr="00E261B1">
        <w:rPr>
          <w:rFonts w:ascii="Sylfaen" w:hAnsi="Sylfaen"/>
          <w:lang w:val="ka-GE"/>
        </w:rPr>
        <w:t xml:space="preserve">4. </w:t>
      </w:r>
      <w:r w:rsidR="007F5B83" w:rsidRPr="00E261B1">
        <w:rPr>
          <w:rFonts w:ascii="Sylfaen" w:hAnsi="Sylfaen"/>
          <w:lang w:val="ka-GE"/>
        </w:rPr>
        <w:t xml:space="preserve">განცხადებას ასევე უნდა ერთოდეს </w:t>
      </w:r>
      <w:r w:rsidRPr="00E261B1">
        <w:rPr>
          <w:rFonts w:ascii="Sylfaen" w:hAnsi="Sylfaen"/>
          <w:lang w:val="ka-GE"/>
        </w:rPr>
        <w:t xml:space="preserve">მნიშვნელოვანი წილის </w:t>
      </w:r>
      <w:r w:rsidR="002226A1" w:rsidRPr="00E261B1">
        <w:rPr>
          <w:rFonts w:ascii="Sylfaen" w:hAnsi="Sylfaen"/>
          <w:lang w:val="ka-GE"/>
        </w:rPr>
        <w:t>მფლობელ</w:t>
      </w:r>
      <w:r w:rsidRPr="00E261B1">
        <w:rPr>
          <w:rFonts w:ascii="Sylfaen" w:hAnsi="Sylfaen"/>
          <w:lang w:val="ka-GE"/>
        </w:rPr>
        <w:t xml:space="preserve"> პარტნიორთა/აქციონერთა</w:t>
      </w:r>
      <w:r w:rsidR="00414D78" w:rsidRPr="00E261B1">
        <w:rPr>
          <w:rFonts w:ascii="Sylfaen" w:hAnsi="Sylfaen"/>
          <w:lang w:val="ka-GE"/>
        </w:rPr>
        <w:t>/</w:t>
      </w:r>
      <w:r w:rsidRPr="00E261B1">
        <w:rPr>
          <w:rFonts w:ascii="Sylfaen" w:hAnsi="Sylfaen"/>
          <w:lang w:val="ka-GE"/>
        </w:rPr>
        <w:t xml:space="preserve">ბენეფიციარ მესაკუთრეთა შესახებ </w:t>
      </w:r>
      <w:r w:rsidR="007F5B83" w:rsidRPr="00E261B1">
        <w:rPr>
          <w:rFonts w:ascii="Sylfaen" w:hAnsi="Sylfaen"/>
          <w:lang w:val="ka-GE"/>
        </w:rPr>
        <w:t xml:space="preserve">შემდეგი </w:t>
      </w:r>
      <w:r w:rsidRPr="00E261B1">
        <w:rPr>
          <w:rFonts w:ascii="Sylfaen" w:hAnsi="Sylfaen"/>
          <w:lang w:val="ka-GE"/>
        </w:rPr>
        <w:t>დოკუმენტები:</w:t>
      </w:r>
      <w:r w:rsidR="00DE74E6" w:rsidRPr="00ED5930">
        <w:rPr>
          <w:rFonts w:ascii="Sylfaen" w:hAnsi="Sylfaen"/>
          <w:lang w:val="ka-GE"/>
        </w:rPr>
        <w:t xml:space="preserve"> </w:t>
      </w:r>
    </w:p>
    <w:p w14:paraId="17EE5EB5" w14:textId="77777777" w:rsidR="00B7689E" w:rsidRPr="00ED5930" w:rsidRDefault="002D11D7" w:rsidP="009410F7">
      <w:pPr>
        <w:spacing w:after="40"/>
        <w:jc w:val="both"/>
        <w:rPr>
          <w:rFonts w:ascii="Sylfaen" w:hAnsi="Sylfaen"/>
          <w:lang w:val="ka-GE"/>
        </w:rPr>
      </w:pPr>
      <w:r w:rsidRPr="00ED5930">
        <w:rPr>
          <w:rFonts w:ascii="Sylfaen" w:hAnsi="Sylfaen"/>
          <w:lang w:val="ka-GE"/>
        </w:rPr>
        <w:t>ა</w:t>
      </w:r>
      <w:r w:rsidR="00B7689E" w:rsidRPr="00ED5930">
        <w:rPr>
          <w:rFonts w:ascii="Sylfaen" w:hAnsi="Sylfaen"/>
          <w:lang w:val="ka-GE"/>
        </w:rPr>
        <w:t>) მნიშვნელოვანი წილის მფლობელ</w:t>
      </w:r>
      <w:r w:rsidRPr="00ED5930">
        <w:rPr>
          <w:rFonts w:ascii="Sylfaen" w:hAnsi="Sylfaen"/>
          <w:lang w:val="ka-GE"/>
        </w:rPr>
        <w:t xml:space="preserve"> პარტნიორთა/აქციონერთა</w:t>
      </w:r>
      <w:r w:rsidR="00414D78" w:rsidRPr="00ED5930">
        <w:rPr>
          <w:rFonts w:ascii="Sylfaen" w:hAnsi="Sylfaen"/>
          <w:lang w:val="ka-GE"/>
        </w:rPr>
        <w:t>/</w:t>
      </w:r>
      <w:r w:rsidRPr="00ED5930">
        <w:rPr>
          <w:rFonts w:ascii="Sylfaen" w:hAnsi="Sylfaen"/>
          <w:lang w:val="ka-GE"/>
        </w:rPr>
        <w:t>ბენეფიციარ მესაკუთრეთა</w:t>
      </w:r>
      <w:r w:rsidR="00B7689E" w:rsidRPr="00ED5930">
        <w:rPr>
          <w:rFonts w:ascii="Sylfaen" w:hAnsi="Sylfaen"/>
          <w:lang w:val="ka-GE"/>
        </w:rPr>
        <w:t xml:space="preserve"> </w:t>
      </w:r>
      <w:r w:rsidR="0006363D">
        <w:rPr>
          <w:rFonts w:ascii="Sylfaen" w:hAnsi="Sylfaen"/>
          <w:lang w:val="ka-GE"/>
        </w:rPr>
        <w:t>საიდენტიფიკაციო</w:t>
      </w:r>
      <w:r w:rsidR="00B7689E" w:rsidRPr="00ED5930">
        <w:rPr>
          <w:rFonts w:ascii="Sylfaen" w:hAnsi="Sylfaen"/>
          <w:lang w:val="ka-GE"/>
        </w:rPr>
        <w:t xml:space="preserve"> დოკუმენტები (</w:t>
      </w:r>
      <w:r w:rsidR="00414D78" w:rsidRPr="00ED5930">
        <w:rPr>
          <w:rFonts w:ascii="Sylfaen" w:hAnsi="Sylfaen"/>
          <w:lang w:val="ka-GE"/>
        </w:rPr>
        <w:t xml:space="preserve">ფიზიკური პირის შემთხვევაში - </w:t>
      </w:r>
      <w:r w:rsidR="00B7689E" w:rsidRPr="00ED5930">
        <w:rPr>
          <w:rFonts w:ascii="Sylfaen" w:hAnsi="Sylfaen"/>
          <w:lang w:val="ka-GE"/>
        </w:rPr>
        <w:t>პირადობის მოწმობის ან პასპორტის ასლი</w:t>
      </w:r>
      <w:r w:rsidR="00501BF7" w:rsidRPr="00ED5930">
        <w:rPr>
          <w:rFonts w:ascii="Sylfaen" w:hAnsi="Sylfaen"/>
          <w:lang w:val="ka-GE"/>
        </w:rPr>
        <w:t>, ხოლო იურიდიული პირის შემთხვევაში - სარეგისტრაციო დოკუმენტები</w:t>
      </w:r>
      <w:r w:rsidR="00B7689E" w:rsidRPr="00ED5930">
        <w:rPr>
          <w:rFonts w:ascii="Sylfaen" w:hAnsi="Sylfaen"/>
          <w:lang w:val="ka-GE"/>
        </w:rPr>
        <w:t>);</w:t>
      </w:r>
      <w:r w:rsidR="00DE74E6" w:rsidRPr="00ED5930">
        <w:rPr>
          <w:rFonts w:ascii="Sylfaen" w:hAnsi="Sylfaen"/>
          <w:lang w:val="ka-GE"/>
        </w:rPr>
        <w:t xml:space="preserve"> </w:t>
      </w:r>
    </w:p>
    <w:p w14:paraId="2EB3FF4D" w14:textId="77777777" w:rsidR="00B7689E" w:rsidRPr="00ED5930" w:rsidRDefault="002D11D7" w:rsidP="009410F7">
      <w:pPr>
        <w:spacing w:after="40"/>
        <w:jc w:val="both"/>
        <w:rPr>
          <w:rFonts w:ascii="Sylfaen" w:hAnsi="Sylfaen"/>
          <w:lang w:val="ka-GE"/>
        </w:rPr>
      </w:pPr>
      <w:r w:rsidRPr="00ED5930">
        <w:rPr>
          <w:rFonts w:ascii="Sylfaen" w:hAnsi="Sylfaen"/>
          <w:lang w:val="ka-GE"/>
        </w:rPr>
        <w:t>ბ</w:t>
      </w:r>
      <w:r w:rsidR="00B7689E" w:rsidRPr="00ED5930">
        <w:rPr>
          <w:rFonts w:ascii="Sylfaen" w:hAnsi="Sylfaen"/>
          <w:lang w:val="ka-GE"/>
        </w:rPr>
        <w:t>) პუნქტის მფლობელობის სტრუქტურა – ინფორმაცია მფლობელობის ყველა დონის შესახებ, როგორც უშუალო, ისე შუალედური და მნიშვნელოვანი წილის მფლობელი ბენეფიციარ</w:t>
      </w:r>
      <w:r w:rsidR="00821397">
        <w:rPr>
          <w:rFonts w:ascii="Sylfaen" w:hAnsi="Sylfaen"/>
          <w:lang w:val="ka-GE"/>
        </w:rPr>
        <w:t>ი მესაკუთრე</w:t>
      </w:r>
      <w:r w:rsidR="00B7689E" w:rsidRPr="00ED5930">
        <w:rPr>
          <w:rFonts w:ascii="Sylfaen" w:hAnsi="Sylfaen"/>
          <w:lang w:val="ka-GE"/>
        </w:rPr>
        <w:t>ების ჩათვლით;</w:t>
      </w:r>
    </w:p>
    <w:p w14:paraId="4A55F3A1" w14:textId="77777777" w:rsidR="00B7689E" w:rsidRPr="00E261B1" w:rsidRDefault="002D11D7" w:rsidP="009410F7">
      <w:pPr>
        <w:spacing w:after="40"/>
        <w:jc w:val="both"/>
        <w:rPr>
          <w:rFonts w:ascii="Sylfaen" w:hAnsi="Sylfaen"/>
          <w:lang w:val="ka-GE"/>
        </w:rPr>
      </w:pPr>
      <w:r w:rsidRPr="00E261B1">
        <w:rPr>
          <w:rFonts w:ascii="Sylfaen" w:hAnsi="Sylfaen"/>
          <w:lang w:val="ka-GE"/>
        </w:rPr>
        <w:t>გ</w:t>
      </w:r>
      <w:r w:rsidR="00B7689E" w:rsidRPr="00E261B1">
        <w:rPr>
          <w:rFonts w:ascii="Sylfaen" w:hAnsi="Sylfaen"/>
          <w:lang w:val="ka-GE"/>
        </w:rPr>
        <w:t xml:space="preserve">) ცნობა მნიშვნელოვანი წილის </w:t>
      </w:r>
      <w:r w:rsidR="00501BF7" w:rsidRPr="00E261B1">
        <w:rPr>
          <w:rFonts w:ascii="Sylfaen" w:hAnsi="Sylfaen"/>
          <w:lang w:val="ka-GE"/>
        </w:rPr>
        <w:t>მფლობელ პარტნიორთა/აქციონერთა</w:t>
      </w:r>
      <w:r w:rsidR="007F5B83" w:rsidRPr="00E261B1">
        <w:rPr>
          <w:rFonts w:ascii="Sylfaen" w:hAnsi="Sylfaen"/>
          <w:lang w:val="ka-GE"/>
        </w:rPr>
        <w:t>/</w:t>
      </w:r>
      <w:r w:rsidR="00501BF7" w:rsidRPr="00E261B1">
        <w:rPr>
          <w:rFonts w:ascii="Sylfaen" w:hAnsi="Sylfaen"/>
          <w:lang w:val="ka-GE"/>
        </w:rPr>
        <w:t>ბენეფიციარ მესაკუთრეთა</w:t>
      </w:r>
      <w:r w:rsidR="00B27DA0" w:rsidRPr="00E261B1">
        <w:rPr>
          <w:rFonts w:ascii="Sylfaen" w:hAnsi="Sylfaen"/>
          <w:lang w:val="ka-GE"/>
        </w:rPr>
        <w:t xml:space="preserve"> </w:t>
      </w:r>
      <w:r w:rsidR="00B7689E" w:rsidRPr="00E261B1">
        <w:rPr>
          <w:rFonts w:ascii="Sylfaen" w:hAnsi="Sylfaen"/>
          <w:lang w:val="ka-GE"/>
        </w:rPr>
        <w:t>ნასამართლობის</w:t>
      </w:r>
      <w:r w:rsidR="00CD57F9" w:rsidRPr="00E261B1">
        <w:rPr>
          <w:rFonts w:ascii="Sylfaen" w:hAnsi="Sylfaen"/>
          <w:lang w:val="ka-GE"/>
        </w:rPr>
        <w:t>/სისხლისსამართლებრივი პასუხისმგებლობის</w:t>
      </w:r>
      <w:r w:rsidR="00B7689E" w:rsidRPr="00E261B1">
        <w:rPr>
          <w:rFonts w:ascii="Sylfaen" w:hAnsi="Sylfaen"/>
          <w:lang w:val="ka-GE"/>
        </w:rPr>
        <w:t xml:space="preserve"> შესახებ</w:t>
      </w:r>
      <w:r w:rsidR="0022006C" w:rsidRPr="00E261B1">
        <w:rPr>
          <w:rFonts w:ascii="Sylfaen" w:hAnsi="Sylfaen"/>
          <w:lang w:val="ka-GE"/>
        </w:rPr>
        <w:t>;</w:t>
      </w:r>
      <w:r w:rsidR="00B7689E" w:rsidRPr="00E261B1">
        <w:rPr>
          <w:rFonts w:ascii="Sylfaen" w:hAnsi="Sylfaen"/>
          <w:lang w:val="ka-GE"/>
        </w:rPr>
        <w:t xml:space="preserve"> </w:t>
      </w:r>
    </w:p>
    <w:p w14:paraId="5E704C57" w14:textId="77777777" w:rsidR="00B7689E" w:rsidRPr="00E261B1" w:rsidRDefault="00B7689E" w:rsidP="009410F7">
      <w:pPr>
        <w:spacing w:after="40"/>
        <w:jc w:val="both"/>
        <w:rPr>
          <w:rFonts w:ascii="Sylfaen" w:hAnsi="Sylfaen"/>
          <w:lang w:val="ka-GE"/>
        </w:rPr>
      </w:pPr>
      <w:r w:rsidRPr="00E261B1">
        <w:rPr>
          <w:rFonts w:ascii="Sylfaen" w:hAnsi="Sylfaen"/>
          <w:lang w:val="ka-GE"/>
        </w:rPr>
        <w:t xml:space="preserve">დ) ინფორმაცია </w:t>
      </w:r>
      <w:r w:rsidR="00A15DC8" w:rsidRPr="00E261B1">
        <w:rPr>
          <w:rFonts w:ascii="Sylfaen" w:eastAsia="Sylfaen" w:hAnsi="Sylfaen"/>
          <w:lang w:val="ka-GE"/>
        </w:rPr>
        <w:t>მნიშვნელოვანი წილის მფლობელ</w:t>
      </w:r>
      <w:r w:rsidR="00795432" w:rsidRPr="00E261B1">
        <w:rPr>
          <w:rFonts w:ascii="Sylfaen" w:eastAsia="Sylfaen" w:hAnsi="Sylfaen"/>
          <w:lang w:val="ka-GE"/>
        </w:rPr>
        <w:t>ი</w:t>
      </w:r>
      <w:r w:rsidR="00A15DC8" w:rsidRPr="00E261B1">
        <w:rPr>
          <w:rFonts w:ascii="Sylfaen" w:eastAsia="Sylfaen" w:hAnsi="Sylfaen"/>
          <w:lang w:val="ka-GE"/>
        </w:rPr>
        <w:t xml:space="preserve"> </w:t>
      </w:r>
      <w:r w:rsidRPr="00E261B1">
        <w:rPr>
          <w:rFonts w:ascii="Sylfaen" w:hAnsi="Sylfaen"/>
          <w:lang w:val="ka-GE"/>
        </w:rPr>
        <w:t>ფიზიკური და იურიდიული პირების ფინანსური მდგომარეობის, შემოსავლის წყაროსა და ამ შემოსავლების წარმომავლობის შესახებ</w:t>
      </w:r>
      <w:r w:rsidR="00D66E02" w:rsidRPr="00E261B1">
        <w:rPr>
          <w:rFonts w:ascii="Sylfaen" w:hAnsi="Sylfaen"/>
          <w:lang w:val="ka-GE"/>
        </w:rPr>
        <w:t>.</w:t>
      </w:r>
    </w:p>
    <w:p w14:paraId="152D922E" w14:textId="77777777" w:rsidR="00B7689E" w:rsidRPr="00ED5930" w:rsidRDefault="00363269" w:rsidP="009410F7">
      <w:pPr>
        <w:spacing w:after="40"/>
        <w:jc w:val="both"/>
        <w:rPr>
          <w:rFonts w:ascii="Sylfaen" w:hAnsi="Sylfaen"/>
          <w:lang w:val="ka-GE"/>
        </w:rPr>
      </w:pPr>
      <w:r w:rsidRPr="00E261B1">
        <w:rPr>
          <w:rFonts w:ascii="Sylfaen" w:hAnsi="Sylfaen"/>
          <w:lang w:val="ka-GE"/>
        </w:rPr>
        <w:t xml:space="preserve">5. </w:t>
      </w:r>
      <w:r w:rsidR="00AB4E77" w:rsidRPr="00E261B1">
        <w:rPr>
          <w:rFonts w:ascii="Sylfaen" w:hAnsi="Sylfaen"/>
          <w:lang w:val="ka-GE"/>
        </w:rPr>
        <w:t xml:space="preserve">განცხადებას ასევე უნდა ერთოდეს </w:t>
      </w:r>
      <w:r w:rsidRPr="00E261B1">
        <w:rPr>
          <w:rFonts w:ascii="Sylfaen" w:hAnsi="Sylfaen"/>
          <w:lang w:val="ka-GE"/>
        </w:rPr>
        <w:t xml:space="preserve">ადმინისტრატორთა შესახებ </w:t>
      </w:r>
      <w:r w:rsidR="00AB4E77" w:rsidRPr="00E261B1">
        <w:rPr>
          <w:rFonts w:ascii="Sylfaen" w:hAnsi="Sylfaen"/>
          <w:lang w:val="ka-GE"/>
        </w:rPr>
        <w:t>შემდეგი</w:t>
      </w:r>
      <w:r w:rsidR="002D11D7" w:rsidRPr="00E261B1">
        <w:rPr>
          <w:rFonts w:ascii="Sylfaen" w:hAnsi="Sylfaen"/>
          <w:lang w:val="ka-GE"/>
        </w:rPr>
        <w:t xml:space="preserve"> </w:t>
      </w:r>
      <w:r w:rsidR="00B7689E" w:rsidRPr="00E261B1">
        <w:rPr>
          <w:rFonts w:ascii="Sylfaen" w:hAnsi="Sylfaen"/>
          <w:lang w:val="ka-GE"/>
        </w:rPr>
        <w:t>დოკუმენტები:</w:t>
      </w:r>
    </w:p>
    <w:p w14:paraId="104DA9C2" w14:textId="77777777" w:rsidR="00B7689E" w:rsidRPr="00ED5930" w:rsidRDefault="003A0D8D" w:rsidP="009410F7">
      <w:pPr>
        <w:spacing w:after="40"/>
        <w:jc w:val="both"/>
        <w:rPr>
          <w:rFonts w:ascii="Sylfaen" w:hAnsi="Sylfaen"/>
          <w:lang w:val="ka-GE"/>
        </w:rPr>
      </w:pPr>
      <w:r w:rsidRPr="00ED5930">
        <w:rPr>
          <w:rFonts w:ascii="Sylfaen" w:hAnsi="Sylfaen"/>
          <w:lang w:val="ka-GE"/>
        </w:rPr>
        <w:lastRenderedPageBreak/>
        <w:t>ა</w:t>
      </w:r>
      <w:r w:rsidR="00B7689E" w:rsidRPr="00ED5930">
        <w:rPr>
          <w:rFonts w:ascii="Sylfaen" w:hAnsi="Sylfaen"/>
          <w:lang w:val="ka-GE"/>
        </w:rPr>
        <w:t xml:space="preserve">) </w:t>
      </w:r>
      <w:r w:rsidR="00D66E02">
        <w:rPr>
          <w:rFonts w:ascii="Sylfaen" w:hAnsi="Sylfaen"/>
          <w:lang w:val="ka-GE"/>
        </w:rPr>
        <w:t>საიდენტიფიკაციო</w:t>
      </w:r>
      <w:r w:rsidR="00B7689E" w:rsidRPr="00ED5930">
        <w:rPr>
          <w:rFonts w:ascii="Sylfaen" w:hAnsi="Sylfaen"/>
          <w:lang w:val="ka-GE"/>
        </w:rPr>
        <w:t xml:space="preserve">  დოკუმენტები (პირადობის  მოწმობ</w:t>
      </w:r>
      <w:r w:rsidR="00DC4ED6" w:rsidRPr="00ED5930">
        <w:rPr>
          <w:rFonts w:ascii="Sylfaen" w:hAnsi="Sylfaen"/>
          <w:lang w:val="ka-GE"/>
        </w:rPr>
        <w:t>ის</w:t>
      </w:r>
      <w:r w:rsidR="00B7689E" w:rsidRPr="00ED5930">
        <w:rPr>
          <w:rFonts w:ascii="Sylfaen" w:hAnsi="Sylfaen"/>
          <w:lang w:val="ka-GE"/>
        </w:rPr>
        <w:t xml:space="preserve"> ან პასპორტი</w:t>
      </w:r>
      <w:r w:rsidR="00DC4ED6" w:rsidRPr="00ED5930">
        <w:rPr>
          <w:rFonts w:ascii="Sylfaen" w:hAnsi="Sylfaen"/>
          <w:lang w:val="ka-GE"/>
        </w:rPr>
        <w:t>ს ასლი</w:t>
      </w:r>
      <w:r w:rsidR="008E3884" w:rsidRPr="00ED5930">
        <w:rPr>
          <w:rFonts w:ascii="Sylfaen" w:hAnsi="Sylfaen"/>
          <w:lang w:val="ka-GE"/>
        </w:rPr>
        <w:t>)</w:t>
      </w:r>
      <w:r w:rsidR="00DC4ED6" w:rsidRPr="00ED5930">
        <w:rPr>
          <w:rFonts w:ascii="Sylfaen" w:hAnsi="Sylfaen"/>
          <w:lang w:val="ka-GE"/>
        </w:rPr>
        <w:t>,</w:t>
      </w:r>
      <w:r w:rsidR="00B7689E" w:rsidRPr="00ED5930">
        <w:rPr>
          <w:rFonts w:ascii="Sylfaen" w:hAnsi="Sylfaen"/>
          <w:lang w:val="ka-GE"/>
        </w:rPr>
        <w:t xml:space="preserve"> ხოლო დირექტორებისთვის ასევე ინფორმაცია მოქალაქეობის და საქართველოს რეზიდენტობის შესახებ</w:t>
      </w:r>
      <w:r w:rsidR="000C66E9">
        <w:rPr>
          <w:rFonts w:ascii="Sylfaen" w:hAnsi="Sylfaen"/>
          <w:lang w:val="ka-GE"/>
        </w:rPr>
        <w:t>; ეს უკანასკნელი ინფორმაცია დამატებით,</w:t>
      </w:r>
      <w:r w:rsidR="0037025A">
        <w:rPr>
          <w:rFonts w:ascii="Sylfaen" w:hAnsi="Sylfaen"/>
          <w:lang w:val="ka-GE"/>
        </w:rPr>
        <w:t xml:space="preserve"> </w:t>
      </w:r>
      <w:r w:rsidR="00B7689E" w:rsidRPr="00ED5930">
        <w:rPr>
          <w:rFonts w:ascii="Sylfaen" w:hAnsi="Sylfaen"/>
          <w:lang w:val="ka-GE"/>
        </w:rPr>
        <w:t xml:space="preserve">ყოველწლიურად </w:t>
      </w:r>
      <w:r w:rsidR="000C66E9">
        <w:rPr>
          <w:rFonts w:ascii="Sylfaen" w:hAnsi="Sylfaen"/>
          <w:lang w:val="ka-GE"/>
        </w:rPr>
        <w:t xml:space="preserve">უნდა წარედგინოს ეროვნულ ბანკს </w:t>
      </w:r>
      <w:r w:rsidR="00B7689E" w:rsidRPr="00ED5930">
        <w:rPr>
          <w:rFonts w:ascii="Sylfaen" w:hAnsi="Sylfaen"/>
          <w:lang w:val="ka-GE"/>
        </w:rPr>
        <w:t xml:space="preserve">არაუგვიანეს 15 ივნისისა; </w:t>
      </w:r>
    </w:p>
    <w:p w14:paraId="0E76300D" w14:textId="77777777" w:rsidR="00AC7EA0" w:rsidRPr="00ED5930" w:rsidRDefault="003A0D8D" w:rsidP="009410F7">
      <w:pPr>
        <w:spacing w:after="40"/>
        <w:jc w:val="both"/>
        <w:rPr>
          <w:rFonts w:ascii="Sylfaen" w:hAnsi="Sylfaen"/>
          <w:lang w:val="ka-GE"/>
        </w:rPr>
      </w:pPr>
      <w:r w:rsidRPr="00ED5930">
        <w:rPr>
          <w:rFonts w:ascii="Sylfaen" w:hAnsi="Sylfaen"/>
          <w:lang w:val="ka-GE"/>
        </w:rPr>
        <w:t xml:space="preserve">ბ) </w:t>
      </w:r>
      <w:r w:rsidR="00AC7EA0" w:rsidRPr="00ED5930">
        <w:rPr>
          <w:rFonts w:ascii="Sylfaen" w:hAnsi="Sylfaen"/>
          <w:lang w:val="ka-GE"/>
        </w:rPr>
        <w:t>პარტნიორთა/აქციონერთა კრების ოქმი სამეთვალყურეო საბჭოს წევრების დანიშვნის შესახებ (</w:t>
      </w:r>
      <w:r w:rsidR="003E4CAA" w:rsidRPr="00ED5930">
        <w:rPr>
          <w:rFonts w:ascii="Sylfaen" w:hAnsi="Sylfaen"/>
          <w:lang w:val="ka-GE"/>
        </w:rPr>
        <w:t xml:space="preserve">ასეთის </w:t>
      </w:r>
      <w:r w:rsidR="00AC7EA0" w:rsidRPr="00ED5930">
        <w:rPr>
          <w:rFonts w:ascii="Sylfaen" w:hAnsi="Sylfaen"/>
          <w:lang w:val="ka-GE"/>
        </w:rPr>
        <w:t>არსებობის შემთხვევაში)</w:t>
      </w:r>
      <w:r w:rsidR="003E4CAA" w:rsidRPr="00ED5930">
        <w:rPr>
          <w:rFonts w:ascii="Sylfaen" w:hAnsi="Sylfaen"/>
          <w:lang w:val="ka-GE"/>
        </w:rPr>
        <w:t>;</w:t>
      </w:r>
    </w:p>
    <w:p w14:paraId="671E1B84" w14:textId="77777777" w:rsidR="00AC7EA0" w:rsidRPr="00ED5930" w:rsidRDefault="00282F2E" w:rsidP="009410F7">
      <w:pPr>
        <w:spacing w:after="40"/>
        <w:jc w:val="both"/>
        <w:rPr>
          <w:rFonts w:ascii="Sylfaen" w:hAnsi="Sylfaen"/>
          <w:lang w:val="ka-GE"/>
        </w:rPr>
      </w:pPr>
      <w:r w:rsidRPr="00ED5930">
        <w:rPr>
          <w:rFonts w:ascii="Sylfaen" w:hAnsi="Sylfaen"/>
          <w:lang w:val="ka-GE"/>
        </w:rPr>
        <w:t xml:space="preserve">გ) </w:t>
      </w:r>
      <w:r w:rsidR="00AC7EA0" w:rsidRPr="00ED5930">
        <w:rPr>
          <w:rFonts w:ascii="Sylfaen" w:hAnsi="Sylfaen"/>
          <w:lang w:val="ka-GE"/>
        </w:rPr>
        <w:t>სამეთვალყურეო საბჭოს კრების ოქმი სამეთვალყურეო საბჭოს თავმჯდომარის არჩევის შესახებ (</w:t>
      </w:r>
      <w:r w:rsidRPr="00ED5930">
        <w:rPr>
          <w:rFonts w:ascii="Sylfaen" w:hAnsi="Sylfaen"/>
          <w:lang w:val="ka-GE"/>
        </w:rPr>
        <w:t xml:space="preserve">ასეთის </w:t>
      </w:r>
      <w:r w:rsidR="00AC7EA0" w:rsidRPr="00ED5930">
        <w:rPr>
          <w:rFonts w:ascii="Sylfaen" w:hAnsi="Sylfaen"/>
          <w:lang w:val="ka-GE"/>
        </w:rPr>
        <w:t>არსებობის შემთხვევაში)</w:t>
      </w:r>
      <w:r w:rsidRPr="00ED5930">
        <w:rPr>
          <w:rFonts w:ascii="Sylfaen" w:hAnsi="Sylfaen"/>
          <w:lang w:val="ka-GE"/>
        </w:rPr>
        <w:t>;</w:t>
      </w:r>
    </w:p>
    <w:p w14:paraId="09128B05" w14:textId="77777777" w:rsidR="00AC7EA0" w:rsidRPr="00ED5930" w:rsidRDefault="00282F2E" w:rsidP="009410F7">
      <w:pPr>
        <w:spacing w:after="40"/>
        <w:jc w:val="both"/>
        <w:rPr>
          <w:rFonts w:ascii="Sylfaen" w:hAnsi="Sylfaen"/>
          <w:lang w:val="ka-GE"/>
        </w:rPr>
      </w:pPr>
      <w:r w:rsidRPr="00ED5930">
        <w:rPr>
          <w:rFonts w:ascii="Sylfaen" w:hAnsi="Sylfaen"/>
          <w:lang w:val="ka-GE"/>
        </w:rPr>
        <w:t xml:space="preserve">დ) </w:t>
      </w:r>
      <w:r w:rsidR="00AC7EA0" w:rsidRPr="00ED5930">
        <w:rPr>
          <w:rFonts w:ascii="Sylfaen" w:hAnsi="Sylfaen"/>
          <w:lang w:val="ka-GE"/>
        </w:rPr>
        <w:t>სამეთვალყურეო საბჭოს კრების ოქმი დირექტორის/დირექტორთა დანიშვნის შესახებ (</w:t>
      </w:r>
      <w:r w:rsidRPr="00ED5930">
        <w:rPr>
          <w:rFonts w:ascii="Sylfaen" w:hAnsi="Sylfaen"/>
          <w:lang w:val="ka-GE"/>
        </w:rPr>
        <w:t xml:space="preserve">ასეთის </w:t>
      </w:r>
      <w:r w:rsidR="00AC7EA0" w:rsidRPr="00ED5930">
        <w:rPr>
          <w:rFonts w:ascii="Sylfaen" w:hAnsi="Sylfaen"/>
          <w:lang w:val="ka-GE"/>
        </w:rPr>
        <w:t>არსებობის შემთხვევაში)</w:t>
      </w:r>
      <w:r w:rsidRPr="00ED5930">
        <w:rPr>
          <w:rFonts w:ascii="Sylfaen" w:hAnsi="Sylfaen"/>
          <w:lang w:val="ka-GE"/>
        </w:rPr>
        <w:t>;</w:t>
      </w:r>
    </w:p>
    <w:p w14:paraId="276C0028" w14:textId="77777777" w:rsidR="00363269" w:rsidRPr="00ED5930" w:rsidRDefault="00282F2E" w:rsidP="009410F7">
      <w:pPr>
        <w:spacing w:after="40"/>
        <w:jc w:val="both"/>
        <w:rPr>
          <w:rFonts w:ascii="Sylfaen" w:hAnsi="Sylfaen"/>
          <w:lang w:val="ka-GE"/>
        </w:rPr>
      </w:pPr>
      <w:r w:rsidRPr="00ED5930">
        <w:rPr>
          <w:rFonts w:ascii="Sylfaen" w:hAnsi="Sylfaen"/>
          <w:lang w:val="ka-GE"/>
        </w:rPr>
        <w:t>ე</w:t>
      </w:r>
      <w:r w:rsidR="00363269" w:rsidRPr="00ED5930">
        <w:rPr>
          <w:rFonts w:ascii="Sylfaen" w:hAnsi="Sylfaen"/>
          <w:lang w:val="ka-GE"/>
        </w:rPr>
        <w:t>) უმაღლესი განათლების დამადასტურებელი დოკუმენტის ასლი;</w:t>
      </w:r>
    </w:p>
    <w:p w14:paraId="754EC0FD" w14:textId="77777777" w:rsidR="00434D94" w:rsidRPr="00ED5930" w:rsidRDefault="00282F2E" w:rsidP="009410F7">
      <w:pPr>
        <w:spacing w:after="40"/>
        <w:jc w:val="both"/>
        <w:rPr>
          <w:rFonts w:ascii="Sylfaen" w:hAnsi="Sylfaen"/>
          <w:lang w:val="ka-GE"/>
        </w:rPr>
      </w:pPr>
      <w:r w:rsidRPr="00ED5930">
        <w:rPr>
          <w:rFonts w:ascii="Sylfaen" w:hAnsi="Sylfaen"/>
          <w:lang w:val="ka-GE"/>
        </w:rPr>
        <w:t>ვ</w:t>
      </w:r>
      <w:r w:rsidR="00363269" w:rsidRPr="00ED5930">
        <w:rPr>
          <w:rFonts w:ascii="Sylfaen" w:hAnsi="Sylfaen"/>
          <w:lang w:val="ka-GE"/>
        </w:rPr>
        <w:t>) ინფორმაცია კვალიფიკაციისა და პროფესიული გამოცდილების შესახებ. ამასთან,  დირექტორს უნდა ჰქონდეს საფინანსო სექტორში მუშაობის სულ მცირე 4-წლიანი გამოცდილება, აქედან ხელმძღვანელ პოზიციაზე (სტრუქტურული ერთეულის უფროსი ან მოადგილე) მუშაობის სულ მცირე 2-წლიანი გამოცდილება</w:t>
      </w:r>
      <w:r w:rsidR="00434D94" w:rsidRPr="00ED5930">
        <w:rPr>
          <w:rFonts w:ascii="Sylfaen" w:hAnsi="Sylfaen"/>
          <w:lang w:val="ka-GE"/>
        </w:rPr>
        <w:t xml:space="preserve">, ხოლო ორგანიზაციის სხვა ადმინისტრატორების </w:t>
      </w:r>
      <w:r w:rsidR="00442ABC">
        <w:rPr>
          <w:rFonts w:ascii="Sylfaen" w:hAnsi="Sylfaen"/>
          <w:lang w:val="ka-GE"/>
        </w:rPr>
        <w:t xml:space="preserve">პროფესიული </w:t>
      </w:r>
      <w:r w:rsidR="00434D94" w:rsidRPr="00ED5930">
        <w:rPr>
          <w:rFonts w:ascii="Sylfaen" w:hAnsi="Sylfaen"/>
          <w:lang w:val="ka-GE"/>
        </w:rPr>
        <w:t>გამოცდილება და უნარების ერთობლიობა უნდა შეესაბამებოდეს ორგანიზაციის საქმიანობის მასშტაბებსა და კომპლექსურობას;</w:t>
      </w:r>
    </w:p>
    <w:p w14:paraId="694EAE88" w14:textId="77777777" w:rsidR="00B7689E" w:rsidRPr="00ED5930" w:rsidRDefault="00282F2E" w:rsidP="009410F7">
      <w:pPr>
        <w:spacing w:after="40"/>
        <w:jc w:val="both"/>
        <w:rPr>
          <w:rFonts w:ascii="Sylfaen" w:hAnsi="Sylfaen"/>
          <w:lang w:val="ka-GE"/>
        </w:rPr>
      </w:pPr>
      <w:r w:rsidRPr="00ED5930">
        <w:rPr>
          <w:rFonts w:ascii="Sylfaen" w:hAnsi="Sylfaen"/>
          <w:lang w:val="ka-GE"/>
        </w:rPr>
        <w:t>ზ</w:t>
      </w:r>
      <w:r w:rsidR="00B7689E" w:rsidRPr="00ED5930">
        <w:rPr>
          <w:rFonts w:ascii="Sylfaen" w:hAnsi="Sylfaen"/>
          <w:lang w:val="ka-GE"/>
        </w:rPr>
        <w:t>) ინფორმაცია ფინანსური ვალდებულებების შესახებ;</w:t>
      </w:r>
    </w:p>
    <w:p w14:paraId="0A8A84BB" w14:textId="77777777" w:rsidR="00B7689E" w:rsidRPr="00ED5930" w:rsidRDefault="00282F2E" w:rsidP="009410F7">
      <w:pPr>
        <w:spacing w:after="40"/>
        <w:jc w:val="both"/>
        <w:rPr>
          <w:rFonts w:ascii="Sylfaen" w:hAnsi="Sylfaen"/>
          <w:lang w:val="ka-GE"/>
        </w:rPr>
      </w:pPr>
      <w:r w:rsidRPr="00ED5930">
        <w:rPr>
          <w:rFonts w:ascii="Sylfaen" w:hAnsi="Sylfaen"/>
          <w:lang w:val="ka-GE"/>
        </w:rPr>
        <w:t>თ</w:t>
      </w:r>
      <w:r w:rsidR="00B7689E" w:rsidRPr="00ED5930">
        <w:rPr>
          <w:rFonts w:ascii="Sylfaen" w:hAnsi="Sylfaen"/>
          <w:lang w:val="ka-GE"/>
        </w:rPr>
        <w:t>) ორი სარეკომენდაციო წერილი გაცემული იმ პირთა მიერ, რომლებთანაც მუშაობდა პირი (მათგან ერთი მაინც ბოლო სამუშაო ადგილიდან);</w:t>
      </w:r>
    </w:p>
    <w:p w14:paraId="7F12ADEE" w14:textId="77777777" w:rsidR="00B7689E" w:rsidRPr="00ED5930" w:rsidRDefault="00282F2E" w:rsidP="009410F7">
      <w:pPr>
        <w:spacing w:after="40"/>
        <w:jc w:val="both"/>
        <w:rPr>
          <w:rFonts w:ascii="Sylfaen" w:hAnsi="Sylfaen"/>
          <w:lang w:val="ka-GE"/>
        </w:rPr>
      </w:pPr>
      <w:r w:rsidRPr="00ED5930">
        <w:rPr>
          <w:rFonts w:ascii="Sylfaen" w:hAnsi="Sylfaen"/>
          <w:lang w:val="ka-GE"/>
        </w:rPr>
        <w:t>ი</w:t>
      </w:r>
      <w:r w:rsidR="00B7689E" w:rsidRPr="00ED5930">
        <w:rPr>
          <w:rFonts w:ascii="Sylfaen" w:hAnsi="Sylfaen"/>
          <w:lang w:val="ka-GE"/>
        </w:rPr>
        <w:t xml:space="preserve">) ცნობა ნასამართლობის შესახებ. </w:t>
      </w:r>
    </w:p>
    <w:p w14:paraId="0AA785EA" w14:textId="77777777" w:rsidR="00B7689E" w:rsidRPr="00ED5930" w:rsidRDefault="00B6151A" w:rsidP="009410F7">
      <w:pPr>
        <w:spacing w:after="40"/>
        <w:jc w:val="both"/>
        <w:rPr>
          <w:rFonts w:ascii="Sylfaen" w:hAnsi="Sylfaen"/>
          <w:lang w:val="ka-GE"/>
        </w:rPr>
      </w:pPr>
      <w:r w:rsidRPr="00ED5930">
        <w:rPr>
          <w:rFonts w:ascii="Sylfaen" w:hAnsi="Sylfaen"/>
          <w:lang w:val="ka-GE"/>
        </w:rPr>
        <w:t>8</w:t>
      </w:r>
      <w:r w:rsidR="00B7689E" w:rsidRPr="00ED5930">
        <w:rPr>
          <w:rFonts w:ascii="Sylfaen" w:hAnsi="Sylfaen"/>
          <w:lang w:val="ka-GE"/>
        </w:rPr>
        <w:t xml:space="preserve">. </w:t>
      </w:r>
      <w:r w:rsidR="005A3CB0" w:rsidRPr="00ED5930">
        <w:rPr>
          <w:rFonts w:ascii="Sylfaen" w:hAnsi="Sylfaen"/>
          <w:lang w:val="ka-GE"/>
        </w:rPr>
        <w:t>ეროვნული ბანკი უფლებამოსილია</w:t>
      </w:r>
      <w:r w:rsidR="00275D43" w:rsidRPr="00ED5930">
        <w:rPr>
          <w:rFonts w:ascii="Sylfaen" w:hAnsi="Sylfaen"/>
          <w:lang w:val="ka-GE"/>
        </w:rPr>
        <w:t>,</w:t>
      </w:r>
      <w:r w:rsidR="005A3CB0" w:rsidRPr="00ED5930">
        <w:rPr>
          <w:rFonts w:ascii="Sylfaen" w:hAnsi="Sylfaen"/>
          <w:lang w:val="ka-GE"/>
        </w:rPr>
        <w:t xml:space="preserve"> რეგისტრაციის მიზნებისთვის დამატებით მოითხოვოს </w:t>
      </w:r>
      <w:r w:rsidR="00CD45A7">
        <w:rPr>
          <w:rFonts w:ascii="Sylfaen" w:hAnsi="Sylfaen"/>
          <w:lang w:val="ka-GE"/>
        </w:rPr>
        <w:t xml:space="preserve">და მიიღოს </w:t>
      </w:r>
      <w:r w:rsidR="005A3CB0" w:rsidRPr="00ED5930">
        <w:rPr>
          <w:rFonts w:ascii="Sylfaen" w:hAnsi="Sylfaen"/>
          <w:lang w:val="ka-GE"/>
        </w:rPr>
        <w:t>ნებისმიერი სხვა ინფორმაცია</w:t>
      </w:r>
      <w:r w:rsidR="00520A6B" w:rsidRPr="00ED5930">
        <w:rPr>
          <w:rFonts w:ascii="Sylfaen" w:hAnsi="Sylfaen"/>
          <w:lang w:val="ka-GE"/>
        </w:rPr>
        <w:t>/დოკუმენტაცია</w:t>
      </w:r>
      <w:r w:rsidR="00CD45A7">
        <w:rPr>
          <w:rFonts w:ascii="Sylfaen" w:hAnsi="Sylfaen"/>
          <w:lang w:val="ka-GE"/>
        </w:rPr>
        <w:t xml:space="preserve"> </w:t>
      </w:r>
      <w:r w:rsidR="00CD45A7" w:rsidRPr="00CD45A7">
        <w:rPr>
          <w:rFonts w:ascii="Sylfaen" w:hAnsi="Sylfaen"/>
          <w:lang w:val="ka-GE"/>
        </w:rPr>
        <w:t>(მათ შორის, კონფიდენციალური)</w:t>
      </w:r>
      <w:r w:rsidR="005A3CB0" w:rsidRPr="00ED5930">
        <w:rPr>
          <w:rFonts w:ascii="Sylfaen" w:hAnsi="Sylfaen"/>
          <w:lang w:val="ka-GE"/>
        </w:rPr>
        <w:t>.</w:t>
      </w:r>
    </w:p>
    <w:p w14:paraId="57C91EA0" w14:textId="77777777" w:rsidR="00B6151A" w:rsidRPr="00ED5930" w:rsidRDefault="00B6151A" w:rsidP="009410F7">
      <w:pPr>
        <w:spacing w:after="40"/>
        <w:jc w:val="both"/>
        <w:rPr>
          <w:rFonts w:ascii="Sylfaen" w:hAnsi="Sylfaen"/>
          <w:lang w:val="ka-GE"/>
        </w:rPr>
      </w:pPr>
    </w:p>
    <w:p w14:paraId="59A8B7F1" w14:textId="77777777" w:rsidR="00722EE7" w:rsidRPr="00ED5930" w:rsidRDefault="00722EE7" w:rsidP="009410F7">
      <w:pPr>
        <w:spacing w:after="40"/>
        <w:jc w:val="both"/>
        <w:rPr>
          <w:rFonts w:ascii="Sylfaen" w:hAnsi="Sylfaen"/>
          <w:b/>
          <w:bCs/>
          <w:lang w:val="ka-GE"/>
        </w:rPr>
      </w:pPr>
      <w:r w:rsidRPr="00ED5930">
        <w:rPr>
          <w:rFonts w:ascii="Sylfaen" w:hAnsi="Sylfaen"/>
          <w:b/>
          <w:bCs/>
          <w:lang w:val="ka-GE"/>
        </w:rPr>
        <w:t xml:space="preserve">მუხლი </w:t>
      </w:r>
      <w:r w:rsidR="00B665F6" w:rsidRPr="00ED5930">
        <w:rPr>
          <w:rFonts w:ascii="Sylfaen" w:hAnsi="Sylfaen"/>
          <w:b/>
          <w:bCs/>
          <w:lang w:val="ka-GE"/>
        </w:rPr>
        <w:t>10</w:t>
      </w:r>
      <w:r w:rsidRPr="00ED5930">
        <w:rPr>
          <w:rFonts w:ascii="Sylfaen" w:hAnsi="Sylfaen"/>
          <w:b/>
          <w:bCs/>
          <w:lang w:val="ka-GE"/>
        </w:rPr>
        <w:t xml:space="preserve">. პუნქტის ვალდებულებები </w:t>
      </w:r>
    </w:p>
    <w:p w14:paraId="38A56DE5" w14:textId="77777777" w:rsidR="00B6151A" w:rsidRPr="00A179BA" w:rsidRDefault="005874CE" w:rsidP="00A179BA">
      <w:pPr>
        <w:spacing w:after="40"/>
        <w:jc w:val="both"/>
        <w:rPr>
          <w:rFonts w:ascii="Sylfaen" w:hAnsi="Sylfaen"/>
          <w:lang w:val="ka-GE"/>
        </w:rPr>
      </w:pPr>
      <w:r w:rsidRPr="00A179BA">
        <w:rPr>
          <w:rFonts w:ascii="Sylfaen" w:hAnsi="Sylfaen"/>
          <w:lang w:val="ka-GE"/>
        </w:rPr>
        <w:t>1.</w:t>
      </w:r>
      <w:r w:rsidR="00561194" w:rsidRPr="00ED5930">
        <w:rPr>
          <w:rFonts w:ascii="Sylfaen" w:hAnsi="Sylfaen"/>
          <w:lang w:val="ka-GE"/>
        </w:rPr>
        <w:t xml:space="preserve"> </w:t>
      </w:r>
      <w:r w:rsidR="008D4627" w:rsidRPr="00A179BA">
        <w:rPr>
          <w:rFonts w:ascii="Sylfaen" w:hAnsi="Sylfaen"/>
          <w:lang w:val="ka-GE"/>
        </w:rPr>
        <w:t>პუნქტის შეუფერხებელი ფუნქციონირებ</w:t>
      </w:r>
      <w:r w:rsidR="0095616C" w:rsidRPr="00A179BA">
        <w:rPr>
          <w:rFonts w:ascii="Sylfaen" w:hAnsi="Sylfaen"/>
          <w:lang w:val="ka-GE"/>
        </w:rPr>
        <w:t xml:space="preserve">ის მიზნით, </w:t>
      </w:r>
      <w:r w:rsidR="00A26509" w:rsidRPr="00A179BA">
        <w:rPr>
          <w:rFonts w:ascii="Sylfaen" w:hAnsi="Sylfaen"/>
          <w:lang w:val="ka-GE"/>
        </w:rPr>
        <w:t xml:space="preserve">ერთი დირექტორის არსებობის შემთხვევაში, </w:t>
      </w:r>
      <w:r w:rsidR="00B6151A" w:rsidRPr="00A179BA">
        <w:rPr>
          <w:rFonts w:ascii="Sylfaen" w:hAnsi="Sylfaen"/>
          <w:lang w:val="ka-GE"/>
        </w:rPr>
        <w:t>დირექტორს უნდა ჰყავდეს</w:t>
      </w:r>
      <w:r w:rsidR="006E5C74">
        <w:rPr>
          <w:rFonts w:ascii="Sylfaen" w:hAnsi="Sylfaen"/>
          <w:lang w:val="ka-GE"/>
        </w:rPr>
        <w:t>,</w:t>
      </w:r>
      <w:r w:rsidR="00B6151A" w:rsidRPr="00A179BA">
        <w:rPr>
          <w:rFonts w:ascii="Sylfaen" w:hAnsi="Sylfaen"/>
          <w:lang w:val="ka-GE"/>
        </w:rPr>
        <w:t xml:space="preserve"> სულ მცირე</w:t>
      </w:r>
      <w:r w:rsidR="006E5C74">
        <w:rPr>
          <w:rFonts w:ascii="Sylfaen" w:hAnsi="Sylfaen"/>
          <w:lang w:val="ka-GE"/>
        </w:rPr>
        <w:t>,</w:t>
      </w:r>
      <w:r w:rsidR="00B6151A" w:rsidRPr="00A179BA">
        <w:rPr>
          <w:rFonts w:ascii="Sylfaen" w:hAnsi="Sylfaen"/>
          <w:lang w:val="ka-GE"/>
        </w:rPr>
        <w:t xml:space="preserve"> ერთი მოადგილე (ან პირი, რომელსაც ეკისრება დირექტორის მოვალეობის შესრულება), რომელიც დირექტორის არყოფნის ან დირექტორის მიერ მოვალეობის შესრულების შეუძლებლობის შემთხვევაში ასრულებს დირექტორის მოვალეობას. ამ პუნქტით განსაზღვრულ დირექტორის მოადგილეზე (ან შესაბამისად, პირზე, რომელსაც ეკისრება დირექტორის მოვალეობის შესრულება) ვრცელდება დირექტორის მიმართ ამ თავით დადგენილი </w:t>
      </w:r>
      <w:r w:rsidR="0095616C" w:rsidRPr="00A179BA">
        <w:rPr>
          <w:rFonts w:ascii="Sylfaen" w:hAnsi="Sylfaen"/>
          <w:lang w:val="ka-GE"/>
        </w:rPr>
        <w:t>მოთხოვნები.</w:t>
      </w:r>
      <w:r w:rsidR="00B6151A" w:rsidRPr="00A179BA">
        <w:rPr>
          <w:rFonts w:ascii="Sylfaen" w:hAnsi="Sylfaen"/>
          <w:lang w:val="ka-GE"/>
        </w:rPr>
        <w:t xml:space="preserve"> </w:t>
      </w:r>
    </w:p>
    <w:p w14:paraId="3D75BFC3" w14:textId="77777777" w:rsidR="00722EE7" w:rsidRPr="00A179BA" w:rsidRDefault="009A6202" w:rsidP="00A179BA">
      <w:pPr>
        <w:spacing w:after="40"/>
        <w:jc w:val="both"/>
        <w:rPr>
          <w:rFonts w:ascii="Sylfaen" w:hAnsi="Sylfaen"/>
          <w:lang w:val="ka-GE"/>
        </w:rPr>
      </w:pPr>
      <w:r w:rsidRPr="00A179BA">
        <w:rPr>
          <w:rFonts w:ascii="Sylfaen" w:hAnsi="Sylfaen"/>
          <w:lang w:val="ka-GE"/>
        </w:rPr>
        <w:t>2</w:t>
      </w:r>
      <w:r w:rsidR="00722EE7" w:rsidRPr="00A179BA">
        <w:rPr>
          <w:rFonts w:ascii="Sylfaen" w:hAnsi="Sylfaen"/>
          <w:lang w:val="ka-GE"/>
        </w:rPr>
        <w:t xml:space="preserve">. პუნქტი </w:t>
      </w:r>
      <w:r w:rsidR="008F3BDB" w:rsidRPr="00A179BA">
        <w:rPr>
          <w:rFonts w:ascii="Sylfaen" w:hAnsi="Sylfaen"/>
          <w:lang w:val="ka-GE"/>
        </w:rPr>
        <w:t>ვალდებულია</w:t>
      </w:r>
      <w:r w:rsidR="00AC6C4B" w:rsidRPr="00ED5930">
        <w:rPr>
          <w:rFonts w:ascii="Sylfaen" w:hAnsi="Sylfaen"/>
          <w:lang w:val="ka-GE"/>
        </w:rPr>
        <w:t>,</w:t>
      </w:r>
      <w:r w:rsidR="008F3BDB" w:rsidRPr="00A179BA">
        <w:rPr>
          <w:rFonts w:ascii="Sylfaen" w:hAnsi="Sylfaen"/>
          <w:lang w:val="ka-GE"/>
        </w:rPr>
        <w:t xml:space="preserve"> </w:t>
      </w:r>
      <w:r w:rsidRPr="00E261B1">
        <w:rPr>
          <w:rFonts w:ascii="Sylfaen" w:hAnsi="Sylfaen"/>
          <w:lang w:val="ka-GE"/>
        </w:rPr>
        <w:t>ვებგვერდზე</w:t>
      </w:r>
      <w:r w:rsidR="00E93678" w:rsidRPr="00E261B1">
        <w:rPr>
          <w:rFonts w:ascii="Sylfaen" w:hAnsi="Sylfaen"/>
          <w:lang w:val="ka-GE"/>
        </w:rPr>
        <w:t>/</w:t>
      </w:r>
      <w:r w:rsidR="005874CE" w:rsidRPr="00E261B1">
        <w:rPr>
          <w:rFonts w:ascii="Sylfaen" w:hAnsi="Sylfaen"/>
          <w:lang w:val="ka-GE"/>
        </w:rPr>
        <w:t xml:space="preserve">მობილურ </w:t>
      </w:r>
      <w:r w:rsidR="00E93678" w:rsidRPr="00E261B1">
        <w:rPr>
          <w:rFonts w:ascii="Sylfaen" w:hAnsi="Sylfaen"/>
          <w:lang w:val="ka-GE"/>
        </w:rPr>
        <w:t>აპლიკაცია</w:t>
      </w:r>
      <w:r w:rsidR="00D57CEB" w:rsidRPr="00E261B1">
        <w:rPr>
          <w:rFonts w:ascii="Sylfaen" w:hAnsi="Sylfaen"/>
          <w:lang w:val="ka-GE"/>
        </w:rPr>
        <w:t>ში</w:t>
      </w:r>
      <w:r w:rsidR="00722EE7" w:rsidRPr="00A179BA">
        <w:rPr>
          <w:rFonts w:ascii="Sylfaen" w:hAnsi="Sylfaen"/>
          <w:lang w:val="ka-GE"/>
        </w:rPr>
        <w:t xml:space="preserve"> თვალსაჩინო ადგილას განათავსოს შემდეგი შინაარსის ინფორმაცია:</w:t>
      </w:r>
    </w:p>
    <w:p w14:paraId="694A5FF3" w14:textId="77777777" w:rsidR="000D5F06" w:rsidRPr="00ED5930" w:rsidRDefault="00722EE7">
      <w:pPr>
        <w:spacing w:after="40"/>
        <w:jc w:val="both"/>
        <w:rPr>
          <w:rFonts w:ascii="Sylfaen" w:hAnsi="Sylfaen"/>
          <w:lang w:val="ka-GE"/>
        </w:rPr>
      </w:pPr>
      <w:r w:rsidRPr="00ED5930">
        <w:rPr>
          <w:rFonts w:ascii="Sylfaen" w:hAnsi="Sylfaen"/>
          <w:lang w:val="ka-GE"/>
        </w:rPr>
        <w:t xml:space="preserve">ა) </w:t>
      </w:r>
      <w:r w:rsidR="00624088" w:rsidRPr="00ED5930">
        <w:rPr>
          <w:rFonts w:ascii="Sylfaen" w:hAnsi="Sylfaen"/>
          <w:lang w:val="ka-GE"/>
        </w:rPr>
        <w:t>ე</w:t>
      </w:r>
      <w:r w:rsidR="000D5F06" w:rsidRPr="00ED5930">
        <w:rPr>
          <w:rFonts w:ascii="Sylfaen" w:hAnsi="Sylfaen"/>
          <w:lang w:val="ka-GE"/>
        </w:rPr>
        <w:t>როვნული ბანკის მიერ გა</w:t>
      </w:r>
      <w:r w:rsidR="001D3A17">
        <w:rPr>
          <w:rFonts w:ascii="Sylfaen" w:hAnsi="Sylfaen"/>
          <w:lang w:val="ka-GE"/>
        </w:rPr>
        <w:t>მო</w:t>
      </w:r>
      <w:r w:rsidR="000D5F06" w:rsidRPr="00ED5930">
        <w:rPr>
          <w:rFonts w:ascii="Sylfaen" w:hAnsi="Sylfaen"/>
          <w:lang w:val="ka-GE"/>
        </w:rPr>
        <w:t>ცემული რეგისტრაციის დამადასტურებელი ინდივიდუალური ადმინის</w:t>
      </w:r>
      <w:r w:rsidR="00762BA7" w:rsidRPr="00ED5930">
        <w:rPr>
          <w:rFonts w:ascii="Sylfaen" w:hAnsi="Sylfaen"/>
          <w:lang w:val="ka-GE"/>
        </w:rPr>
        <w:t>ტ</w:t>
      </w:r>
      <w:r w:rsidR="000D5F06" w:rsidRPr="00ED5930">
        <w:rPr>
          <w:rFonts w:ascii="Sylfaen" w:hAnsi="Sylfaen"/>
          <w:lang w:val="ka-GE"/>
        </w:rPr>
        <w:t>რაციულ-სამართლებრივი აქტი;</w:t>
      </w:r>
    </w:p>
    <w:p w14:paraId="654FCB63" w14:textId="77777777" w:rsidR="001D3A17" w:rsidRDefault="009661CE">
      <w:pPr>
        <w:spacing w:after="40"/>
        <w:jc w:val="both"/>
        <w:rPr>
          <w:rFonts w:ascii="Sylfaen" w:hAnsi="Sylfaen"/>
          <w:lang w:val="ka-GE"/>
        </w:rPr>
      </w:pPr>
      <w:r w:rsidRPr="00ED5930">
        <w:rPr>
          <w:rFonts w:ascii="Sylfaen" w:hAnsi="Sylfaen"/>
          <w:lang w:val="ka-GE"/>
        </w:rPr>
        <w:t>ბ</w:t>
      </w:r>
      <w:r w:rsidR="006345AE" w:rsidRPr="00ED5930">
        <w:rPr>
          <w:rFonts w:ascii="Sylfaen" w:hAnsi="Sylfaen"/>
          <w:lang w:val="ka-GE"/>
        </w:rPr>
        <w:t xml:space="preserve">) ვალუტის </w:t>
      </w:r>
      <w:r w:rsidR="006F188D">
        <w:rPr>
          <w:rFonts w:ascii="Sylfaen" w:hAnsi="Sylfaen"/>
          <w:lang w:val="ka-GE"/>
        </w:rPr>
        <w:t>გადაცვლ</w:t>
      </w:r>
      <w:r w:rsidR="006345AE" w:rsidRPr="00ED5930">
        <w:rPr>
          <w:rFonts w:ascii="Sylfaen" w:hAnsi="Sylfaen"/>
          <w:lang w:val="ka-GE"/>
        </w:rPr>
        <w:t>ის კურსების ამსახველი შემდეგი ინფორმაცია:</w:t>
      </w:r>
    </w:p>
    <w:p w14:paraId="413A7433" w14:textId="77777777" w:rsidR="001D3A17" w:rsidRDefault="001D3A17">
      <w:pPr>
        <w:spacing w:after="40"/>
        <w:jc w:val="both"/>
        <w:rPr>
          <w:rFonts w:ascii="Sylfaen" w:hAnsi="Sylfaen"/>
          <w:lang w:val="ka-GE"/>
        </w:rPr>
      </w:pPr>
      <w:r>
        <w:rPr>
          <w:rFonts w:ascii="Sylfaen" w:hAnsi="Sylfaen"/>
          <w:lang w:val="ka-GE"/>
        </w:rPr>
        <w:t>ბ.ა)</w:t>
      </w:r>
      <w:r w:rsidR="006345AE" w:rsidRPr="00ED5930">
        <w:rPr>
          <w:rFonts w:ascii="Sylfaen" w:hAnsi="Sylfaen"/>
          <w:lang w:val="ka-GE"/>
        </w:rPr>
        <w:t xml:space="preserve"> ვალუტის დასახელება; </w:t>
      </w:r>
    </w:p>
    <w:p w14:paraId="7A889D31" w14:textId="77777777" w:rsidR="006345AE" w:rsidRPr="00ED5930" w:rsidRDefault="001D3A17">
      <w:pPr>
        <w:spacing w:after="40"/>
        <w:jc w:val="both"/>
        <w:rPr>
          <w:rFonts w:ascii="Sylfaen" w:hAnsi="Sylfaen"/>
          <w:lang w:val="ka-GE"/>
        </w:rPr>
      </w:pPr>
      <w:r>
        <w:rPr>
          <w:rFonts w:ascii="Sylfaen" w:hAnsi="Sylfaen"/>
          <w:lang w:val="ka-GE"/>
        </w:rPr>
        <w:t xml:space="preserve">ბ.ბ) </w:t>
      </w:r>
      <w:r w:rsidR="006345AE" w:rsidRPr="00ED5930">
        <w:rPr>
          <w:rFonts w:ascii="Sylfaen" w:hAnsi="Sylfaen"/>
          <w:lang w:val="ka-GE"/>
        </w:rPr>
        <w:t>ვალუტის ყიდვის და გაყიდვის კურსი მეასედის სიზუსტით;</w:t>
      </w:r>
    </w:p>
    <w:p w14:paraId="66036ABE" w14:textId="77777777" w:rsidR="006345AE" w:rsidRPr="00ED5930" w:rsidRDefault="001D3A17">
      <w:pPr>
        <w:spacing w:after="40"/>
        <w:jc w:val="both"/>
        <w:rPr>
          <w:rFonts w:ascii="Sylfaen" w:hAnsi="Sylfaen"/>
          <w:lang w:val="ka-GE"/>
        </w:rPr>
      </w:pPr>
      <w:r>
        <w:rPr>
          <w:rFonts w:ascii="Sylfaen" w:hAnsi="Sylfaen"/>
          <w:lang w:val="ka-GE"/>
        </w:rPr>
        <w:lastRenderedPageBreak/>
        <w:t>გ</w:t>
      </w:r>
      <w:r w:rsidR="006345AE" w:rsidRPr="00ED5930">
        <w:rPr>
          <w:rFonts w:ascii="Sylfaen" w:hAnsi="Sylfaen"/>
          <w:lang w:val="ka-GE"/>
        </w:rPr>
        <w:t>) ტრანზაქციის ლიმიტების შესახებ;</w:t>
      </w:r>
    </w:p>
    <w:p w14:paraId="2C22E44D" w14:textId="77777777" w:rsidR="006345AE" w:rsidRPr="00ED5930" w:rsidRDefault="001D3A17">
      <w:pPr>
        <w:spacing w:after="40"/>
        <w:jc w:val="both"/>
        <w:rPr>
          <w:rFonts w:ascii="Sylfaen" w:hAnsi="Sylfaen"/>
          <w:lang w:val="ka-GE"/>
        </w:rPr>
      </w:pPr>
      <w:r>
        <w:rPr>
          <w:rFonts w:ascii="Sylfaen" w:hAnsi="Sylfaen"/>
          <w:lang w:val="ka-GE"/>
        </w:rPr>
        <w:t>დ</w:t>
      </w:r>
      <w:r w:rsidR="006345AE" w:rsidRPr="00ED5930">
        <w:rPr>
          <w:rFonts w:ascii="Sylfaen" w:hAnsi="Sylfaen"/>
          <w:lang w:val="ka-GE"/>
        </w:rPr>
        <w:t>) მაქსიმალური დროის შესახებ, რომელიც შეიძლება დასჭირდეს ტრანზაქციის შესრულებას</w:t>
      </w:r>
      <w:r w:rsidR="009A6202" w:rsidRPr="00ED5930">
        <w:rPr>
          <w:rFonts w:ascii="Sylfaen" w:hAnsi="Sylfaen"/>
          <w:lang w:val="ka-GE"/>
        </w:rPr>
        <w:t>, მაგრამ არაუმეტეს 15 წუთისა</w:t>
      </w:r>
      <w:r w:rsidR="006345AE" w:rsidRPr="00ED5930">
        <w:rPr>
          <w:rFonts w:ascii="Sylfaen" w:hAnsi="Sylfaen"/>
          <w:lang w:val="ka-GE"/>
        </w:rPr>
        <w:t>;</w:t>
      </w:r>
    </w:p>
    <w:p w14:paraId="519D1951" w14:textId="77777777" w:rsidR="00CE0A96" w:rsidRPr="00ED5930" w:rsidRDefault="0076028A" w:rsidP="009410F7">
      <w:pPr>
        <w:spacing w:after="40"/>
        <w:jc w:val="both"/>
        <w:rPr>
          <w:rFonts w:ascii="Sylfaen" w:hAnsi="Sylfaen"/>
          <w:lang w:val="ka-GE"/>
        </w:rPr>
      </w:pPr>
      <w:r>
        <w:rPr>
          <w:rFonts w:ascii="Sylfaen" w:hAnsi="Sylfaen"/>
          <w:lang w:val="ka-GE"/>
        </w:rPr>
        <w:t>ე</w:t>
      </w:r>
      <w:r w:rsidR="000D5F06" w:rsidRPr="00ED5930">
        <w:rPr>
          <w:rFonts w:ascii="Sylfaen" w:hAnsi="Sylfaen"/>
          <w:lang w:val="ka-GE"/>
        </w:rPr>
        <w:t xml:space="preserve">) </w:t>
      </w:r>
      <w:r w:rsidR="00CE0A96" w:rsidRPr="00ED5930">
        <w:rPr>
          <w:rFonts w:ascii="Sylfaen" w:hAnsi="Sylfaen"/>
          <w:lang w:val="ka-GE"/>
        </w:rPr>
        <w:t>„ვიყენებთ საკომისიოს – Conversion fee applies“</w:t>
      </w:r>
      <w:r w:rsidR="00107725">
        <w:rPr>
          <w:rFonts w:ascii="Sylfaen" w:hAnsi="Sylfaen"/>
          <w:lang w:val="ka-GE"/>
        </w:rPr>
        <w:t xml:space="preserve"> -</w:t>
      </w:r>
      <w:r w:rsidR="00CE0A96" w:rsidRPr="00ED5930">
        <w:rPr>
          <w:rFonts w:ascii="Sylfaen" w:hAnsi="Sylfaen"/>
          <w:lang w:val="ka-GE"/>
        </w:rPr>
        <w:t xml:space="preserve"> </w:t>
      </w:r>
      <w:r w:rsidR="00395E2E" w:rsidRPr="00ED5930">
        <w:rPr>
          <w:rFonts w:ascii="Sylfaen" w:hAnsi="Sylfaen"/>
          <w:lang w:val="ka-GE"/>
        </w:rPr>
        <w:t>საკომისიოს ოდენობის მითითებით პროცენტულად ან თანხობრივად</w:t>
      </w:r>
      <w:r w:rsidR="00654552">
        <w:rPr>
          <w:rFonts w:ascii="Sylfaen" w:hAnsi="Sylfaen"/>
          <w:lang w:val="ka-GE"/>
        </w:rPr>
        <w:t xml:space="preserve"> </w:t>
      </w:r>
      <w:r w:rsidR="009628F1" w:rsidRPr="00A41DFC">
        <w:rPr>
          <w:rFonts w:ascii="Sylfaen" w:hAnsi="Sylfaen"/>
          <w:lang w:val="ka-GE"/>
        </w:rPr>
        <w:t>(არსებობის შემთხვევაში);</w:t>
      </w:r>
    </w:p>
    <w:p w14:paraId="12E10CDF" w14:textId="77777777" w:rsidR="00CE0A96" w:rsidRPr="00ED5930" w:rsidRDefault="001D3A17" w:rsidP="009410F7">
      <w:pPr>
        <w:spacing w:after="40"/>
        <w:jc w:val="both"/>
        <w:rPr>
          <w:rFonts w:ascii="Sylfaen" w:hAnsi="Sylfaen"/>
          <w:lang w:val="ka-GE"/>
        </w:rPr>
      </w:pPr>
      <w:r>
        <w:rPr>
          <w:rFonts w:ascii="Sylfaen" w:hAnsi="Sylfaen"/>
          <w:lang w:val="ka-GE"/>
        </w:rPr>
        <w:t>ვ</w:t>
      </w:r>
      <w:r w:rsidR="00CE0A96" w:rsidRPr="00ED5930">
        <w:rPr>
          <w:rFonts w:ascii="Sylfaen" w:hAnsi="Sylfaen"/>
          <w:lang w:val="ka-GE"/>
        </w:rPr>
        <w:t xml:space="preserve">) </w:t>
      </w:r>
      <w:r w:rsidR="00395E2E" w:rsidRPr="00ED5930">
        <w:rPr>
          <w:rFonts w:ascii="Sylfaen" w:hAnsi="Sylfaen"/>
          <w:lang w:val="ka-GE"/>
        </w:rPr>
        <w:t xml:space="preserve"> </w:t>
      </w:r>
      <w:r w:rsidR="00CE0A96" w:rsidRPr="00ED5930">
        <w:rPr>
          <w:rFonts w:ascii="Sylfaen" w:hAnsi="Sylfaen"/>
          <w:lang w:val="ka-GE"/>
        </w:rPr>
        <w:t>„ვიყენებთ საყურადღებო კურსს – We are using notable exchange rate“</w:t>
      </w:r>
      <w:r w:rsidR="001C45BB">
        <w:rPr>
          <w:rFonts w:ascii="Sylfaen" w:hAnsi="Sylfaen"/>
          <w:lang w:val="ka-GE"/>
        </w:rPr>
        <w:t xml:space="preserve"> -</w:t>
      </w:r>
      <w:r w:rsidR="00395E2E" w:rsidRPr="00ED5930">
        <w:rPr>
          <w:rFonts w:ascii="Sylfaen" w:hAnsi="Sylfaen"/>
          <w:lang w:val="ka-GE"/>
        </w:rPr>
        <w:t xml:space="preserve"> პროცენტული სხვაობის მითითებით</w:t>
      </w:r>
      <w:r w:rsidR="00654552">
        <w:rPr>
          <w:rFonts w:ascii="Sylfaen" w:hAnsi="Sylfaen"/>
          <w:lang w:val="ka-GE"/>
        </w:rPr>
        <w:t xml:space="preserve"> </w:t>
      </w:r>
      <w:r w:rsidR="009628F1" w:rsidRPr="009628F1">
        <w:rPr>
          <w:rFonts w:ascii="Sylfaen" w:hAnsi="Sylfaen"/>
          <w:lang w:val="ka-GE"/>
        </w:rPr>
        <w:t>(არსებობის შემთხვევაში);</w:t>
      </w:r>
      <w:r w:rsidR="009628F1" w:rsidRPr="009628F1" w:rsidDel="009628F1">
        <w:rPr>
          <w:rFonts w:ascii="Sylfaen" w:hAnsi="Sylfaen"/>
          <w:lang w:val="ka-GE"/>
        </w:rPr>
        <w:t xml:space="preserve"> </w:t>
      </w:r>
    </w:p>
    <w:p w14:paraId="5EB795AF" w14:textId="77777777" w:rsidR="00CE0A96" w:rsidRPr="00ED5930" w:rsidRDefault="001D3A17" w:rsidP="009410F7">
      <w:pPr>
        <w:spacing w:after="40"/>
        <w:jc w:val="both"/>
        <w:rPr>
          <w:rFonts w:ascii="Sylfaen" w:hAnsi="Sylfaen"/>
          <w:lang w:val="ka-GE"/>
        </w:rPr>
      </w:pPr>
      <w:r>
        <w:rPr>
          <w:rFonts w:ascii="Sylfaen" w:hAnsi="Sylfaen"/>
          <w:lang w:val="ka-GE"/>
        </w:rPr>
        <w:t>ზ</w:t>
      </w:r>
      <w:r w:rsidR="00CE0A96" w:rsidRPr="00ED5930">
        <w:rPr>
          <w:rFonts w:ascii="Sylfaen" w:hAnsi="Sylfaen"/>
          <w:lang w:val="ka-GE"/>
        </w:rPr>
        <w:t xml:space="preserve">) „მოითხოვეთ </w:t>
      </w:r>
      <w:r w:rsidR="008102FE" w:rsidRPr="00ED5930">
        <w:rPr>
          <w:rFonts w:ascii="Sylfaen" w:hAnsi="Sylfaen"/>
          <w:lang w:val="ka-GE"/>
        </w:rPr>
        <w:t xml:space="preserve">ელექტრონული </w:t>
      </w:r>
      <w:r w:rsidR="00CE0A96" w:rsidRPr="00ED5930">
        <w:rPr>
          <w:rFonts w:ascii="Sylfaen" w:hAnsi="Sylfaen"/>
          <w:lang w:val="ka-GE"/>
        </w:rPr>
        <w:t>ქვითარი</w:t>
      </w:r>
      <w:r w:rsidR="00436CFF" w:rsidRPr="00ED5930">
        <w:rPr>
          <w:rFonts w:ascii="Sylfaen" w:hAnsi="Sylfaen"/>
          <w:lang w:val="ka-GE"/>
        </w:rPr>
        <w:t>!</w:t>
      </w:r>
      <w:r w:rsidR="003B7183" w:rsidRPr="00ED5930">
        <w:rPr>
          <w:rFonts w:ascii="Sylfaen" w:hAnsi="Sylfaen"/>
          <w:lang w:val="ka-GE"/>
        </w:rPr>
        <w:t xml:space="preserve"> – Request an electronic </w:t>
      </w:r>
      <w:r w:rsidR="00CE0A96" w:rsidRPr="00ED5930">
        <w:rPr>
          <w:rFonts w:ascii="Sylfaen" w:hAnsi="Sylfaen"/>
          <w:lang w:val="ka-GE"/>
        </w:rPr>
        <w:t>receipt!“;</w:t>
      </w:r>
    </w:p>
    <w:p w14:paraId="43F65023" w14:textId="77777777" w:rsidR="00395E2E" w:rsidRPr="00ED5930" w:rsidRDefault="001D3A17" w:rsidP="009410F7">
      <w:pPr>
        <w:spacing w:after="40"/>
        <w:jc w:val="both"/>
        <w:rPr>
          <w:rFonts w:ascii="Sylfaen" w:hAnsi="Sylfaen"/>
          <w:lang w:val="ka-GE"/>
        </w:rPr>
      </w:pPr>
      <w:r>
        <w:rPr>
          <w:rFonts w:ascii="Sylfaen" w:hAnsi="Sylfaen"/>
          <w:lang w:val="ka-GE"/>
        </w:rPr>
        <w:t>თ</w:t>
      </w:r>
      <w:r w:rsidR="00CE0A96" w:rsidRPr="00ED5930">
        <w:rPr>
          <w:rFonts w:ascii="Sylfaen" w:hAnsi="Sylfaen"/>
          <w:lang w:val="ka-GE"/>
        </w:rPr>
        <w:t xml:space="preserve">) ტრანზაქციის გაუქმება და თანხის დაბრუნება შესაძლებელია ქვითრის მიღებიდან </w:t>
      </w:r>
      <w:r w:rsidR="006345AE" w:rsidRPr="00ED5930">
        <w:rPr>
          <w:rFonts w:ascii="Sylfaen" w:hAnsi="Sylfaen"/>
          <w:lang w:val="ka-GE"/>
        </w:rPr>
        <w:t>30</w:t>
      </w:r>
      <w:r w:rsidR="00CE0A96" w:rsidRPr="00ED5930">
        <w:rPr>
          <w:rFonts w:ascii="Sylfaen" w:hAnsi="Sylfaen"/>
          <w:lang w:val="ka-GE"/>
        </w:rPr>
        <w:t xml:space="preserve">  წუთის განმავლობაში, თუ ტრანზაქციის მოცულობა არ აღემატება 5</w:t>
      </w:r>
      <w:r w:rsidR="00436CFF" w:rsidRPr="00ED5930">
        <w:rPr>
          <w:rFonts w:ascii="Sylfaen" w:hAnsi="Sylfaen"/>
          <w:lang w:val="ka-GE"/>
        </w:rPr>
        <w:t xml:space="preserve"> </w:t>
      </w:r>
      <w:r w:rsidR="00CE0A96" w:rsidRPr="00ED5930">
        <w:rPr>
          <w:rFonts w:ascii="Sylfaen" w:hAnsi="Sylfaen"/>
          <w:lang w:val="ka-GE"/>
        </w:rPr>
        <w:t xml:space="preserve">000 ლარს ან მის ეკვივალენტს უცხოურ ვალუტაში!  – Transaction can be canceled and the amount returned within </w:t>
      </w:r>
      <w:r w:rsidR="006345AE" w:rsidRPr="00ED5930">
        <w:rPr>
          <w:rFonts w:ascii="Sylfaen" w:hAnsi="Sylfaen"/>
          <w:lang w:val="ka-GE"/>
        </w:rPr>
        <w:t>30</w:t>
      </w:r>
      <w:r w:rsidR="00CE0A96" w:rsidRPr="00ED5930">
        <w:rPr>
          <w:rFonts w:ascii="Sylfaen" w:hAnsi="Sylfaen"/>
          <w:lang w:val="ka-GE"/>
        </w:rPr>
        <w:t xml:space="preserve"> minutes after receiving of the receipt, if the transaction volume does not exceed 5</w:t>
      </w:r>
      <w:r w:rsidR="00436CFF" w:rsidRPr="00ED5930">
        <w:rPr>
          <w:rFonts w:ascii="Sylfaen" w:hAnsi="Sylfaen"/>
          <w:lang w:val="ka-GE"/>
        </w:rPr>
        <w:t xml:space="preserve"> </w:t>
      </w:r>
      <w:r w:rsidR="00CE0A96" w:rsidRPr="00ED5930">
        <w:rPr>
          <w:rFonts w:ascii="Sylfaen" w:hAnsi="Sylfaen"/>
          <w:lang w:val="ka-GE"/>
        </w:rPr>
        <w:t>000 GEL or its equivalent in foreign currency!”.</w:t>
      </w:r>
    </w:p>
    <w:p w14:paraId="5B6D2854" w14:textId="77777777" w:rsidR="00722EE7" w:rsidRPr="00ED5930" w:rsidRDefault="001D3A17" w:rsidP="009410F7">
      <w:pPr>
        <w:spacing w:after="40"/>
        <w:jc w:val="both"/>
        <w:rPr>
          <w:rFonts w:ascii="Sylfaen" w:hAnsi="Sylfaen"/>
          <w:lang w:val="ka-GE"/>
        </w:rPr>
      </w:pPr>
      <w:r>
        <w:rPr>
          <w:rFonts w:ascii="Sylfaen" w:hAnsi="Sylfaen"/>
          <w:lang w:val="ka-GE"/>
        </w:rPr>
        <w:t>ი</w:t>
      </w:r>
      <w:r w:rsidR="00722EE7" w:rsidRPr="00ED5930">
        <w:rPr>
          <w:rFonts w:ascii="Sylfaen" w:hAnsi="Sylfaen"/>
          <w:lang w:val="ka-GE"/>
        </w:rPr>
        <w:t>) სხვა რელევანტური, მომხმარებლისთვის მნიშვნელოვანი ინფორმაცია.</w:t>
      </w:r>
    </w:p>
    <w:p w14:paraId="05B101A6" w14:textId="77777777" w:rsidR="00674F83" w:rsidRPr="00A41DFC" w:rsidRDefault="005B5D41" w:rsidP="00674F83">
      <w:pPr>
        <w:spacing w:after="40"/>
        <w:jc w:val="both"/>
        <w:rPr>
          <w:rFonts w:ascii="Sylfaen" w:hAnsi="Sylfaen"/>
          <w:lang w:val="ka-GE"/>
        </w:rPr>
      </w:pPr>
      <w:r w:rsidRPr="00ED5930">
        <w:rPr>
          <w:rFonts w:ascii="Sylfaen" w:hAnsi="Sylfaen"/>
          <w:lang w:val="ka-GE"/>
        </w:rPr>
        <w:t>3. პუნქტი ვალდებულია</w:t>
      </w:r>
      <w:r w:rsidR="00436CFF" w:rsidRPr="00ED5930">
        <w:rPr>
          <w:rFonts w:ascii="Sylfaen" w:hAnsi="Sylfaen"/>
          <w:lang w:val="ka-GE"/>
        </w:rPr>
        <w:t>,</w:t>
      </w:r>
      <w:r w:rsidRPr="00ED5930">
        <w:rPr>
          <w:rFonts w:ascii="Sylfaen" w:hAnsi="Sylfaen"/>
          <w:lang w:val="ka-GE"/>
        </w:rPr>
        <w:t xml:space="preserve"> ვალუტის უნაღდო </w:t>
      </w:r>
      <w:r w:rsidR="00BA7914" w:rsidRPr="00ED5930">
        <w:rPr>
          <w:rFonts w:ascii="Sylfaen" w:hAnsi="Sylfaen"/>
          <w:lang w:val="ka-GE"/>
        </w:rPr>
        <w:t xml:space="preserve">ფორმით </w:t>
      </w:r>
      <w:r w:rsidR="006F188D">
        <w:rPr>
          <w:rFonts w:ascii="Sylfaen" w:hAnsi="Sylfaen"/>
          <w:lang w:val="ka-GE"/>
        </w:rPr>
        <w:t>გადაცვლ</w:t>
      </w:r>
      <w:r w:rsidR="00BA7914" w:rsidRPr="00ED5930">
        <w:rPr>
          <w:rFonts w:ascii="Sylfaen" w:hAnsi="Sylfaen"/>
          <w:lang w:val="ka-GE"/>
        </w:rPr>
        <w:t xml:space="preserve">ა </w:t>
      </w:r>
      <w:r w:rsidRPr="00ED5930">
        <w:rPr>
          <w:rFonts w:ascii="Sylfaen" w:hAnsi="Sylfaen"/>
          <w:lang w:val="ka-GE"/>
        </w:rPr>
        <w:t xml:space="preserve">განახორციელოს მხოლოდ საქართველოში მოქმედი </w:t>
      </w:r>
      <w:r w:rsidR="001B24D5">
        <w:rPr>
          <w:rFonts w:ascii="Sylfaen" w:hAnsi="Sylfaen"/>
          <w:lang w:val="ka-GE"/>
        </w:rPr>
        <w:t xml:space="preserve">კომერციული </w:t>
      </w:r>
      <w:r w:rsidRPr="00ED5930">
        <w:rPr>
          <w:rFonts w:ascii="Sylfaen" w:hAnsi="Sylfaen"/>
          <w:lang w:val="ka-GE"/>
        </w:rPr>
        <w:t xml:space="preserve">ბანკის/მიკრობანკის ანგარიშების მეშვეობით. </w:t>
      </w:r>
      <w:r w:rsidR="00674F83" w:rsidRPr="00C51212">
        <w:rPr>
          <w:rFonts w:ascii="Sylfaen" w:hAnsi="Sylfaen"/>
        </w:rPr>
        <w:t xml:space="preserve">ვალუტის უნაღდო </w:t>
      </w:r>
      <w:r w:rsidR="00674F83">
        <w:rPr>
          <w:rFonts w:ascii="Sylfaen" w:hAnsi="Sylfaen"/>
          <w:lang w:val="ka-GE"/>
        </w:rPr>
        <w:t>ფორმით გადაცვლა</w:t>
      </w:r>
      <w:r w:rsidR="00674F83" w:rsidRPr="00C51212">
        <w:rPr>
          <w:rFonts w:ascii="Sylfaen" w:hAnsi="Sylfaen"/>
        </w:rPr>
        <w:t xml:space="preserve"> უნდა განხორციელდეს </w:t>
      </w:r>
      <w:r w:rsidR="00674F83">
        <w:rPr>
          <w:rFonts w:ascii="Sylfaen" w:hAnsi="Sylfaen"/>
        </w:rPr>
        <w:t>კომერციულ</w:t>
      </w:r>
      <w:r w:rsidR="00674F83" w:rsidRPr="00C51212">
        <w:rPr>
          <w:rFonts w:ascii="Sylfaen" w:hAnsi="Sylfaen"/>
        </w:rPr>
        <w:t xml:space="preserve"> ბანკში/მიკრობანკში გახსნილი კლიენტის ანგარიშიდან </w:t>
      </w:r>
      <w:r w:rsidR="00674F83">
        <w:rPr>
          <w:rFonts w:ascii="Sylfaen" w:hAnsi="Sylfaen"/>
          <w:lang w:val="ka-GE"/>
        </w:rPr>
        <w:t>პუნქტის</w:t>
      </w:r>
      <w:r w:rsidR="00674F83" w:rsidRPr="00C51212">
        <w:rPr>
          <w:rFonts w:ascii="Sylfaen" w:hAnsi="Sylfaen"/>
        </w:rPr>
        <w:t xml:space="preserve"> ანგარიშზე თანხის ჩარიცხვის და შემდგომ, იმავე კლიენტის კომერციული ბანკის/მიკრობანკის ანგარიშზე </w:t>
      </w:r>
      <w:r w:rsidR="00674F83">
        <w:rPr>
          <w:rFonts w:ascii="Sylfaen" w:hAnsi="Sylfaen"/>
          <w:lang w:val="ka-GE"/>
        </w:rPr>
        <w:t>გადაცვლილი</w:t>
      </w:r>
      <w:r w:rsidR="00674F83" w:rsidRPr="00C51212">
        <w:rPr>
          <w:rFonts w:ascii="Sylfaen" w:hAnsi="Sylfaen"/>
        </w:rPr>
        <w:t xml:space="preserve"> თანხის დაბრუნების გზით.</w:t>
      </w:r>
    </w:p>
    <w:p w14:paraId="7298FCB1" w14:textId="77777777" w:rsidR="00722EE7" w:rsidRPr="00ED5930" w:rsidRDefault="000039CB" w:rsidP="009410F7">
      <w:pPr>
        <w:spacing w:after="40"/>
        <w:jc w:val="both"/>
        <w:rPr>
          <w:rFonts w:ascii="Sylfaen" w:hAnsi="Sylfaen"/>
          <w:lang w:val="ka-GE"/>
        </w:rPr>
      </w:pPr>
      <w:r>
        <w:rPr>
          <w:rFonts w:ascii="Sylfaen" w:hAnsi="Sylfaen"/>
          <w:lang w:val="ka-GE"/>
        </w:rPr>
        <w:t>4</w:t>
      </w:r>
      <w:r w:rsidR="00722EE7" w:rsidRPr="00ED5930">
        <w:rPr>
          <w:rFonts w:ascii="Sylfaen" w:hAnsi="Sylfaen"/>
          <w:lang w:val="ka-GE"/>
        </w:rPr>
        <w:t>.</w:t>
      </w:r>
      <w:r w:rsidR="007519A7" w:rsidRPr="00ED5930">
        <w:rPr>
          <w:rFonts w:ascii="Sylfaen" w:hAnsi="Sylfaen"/>
          <w:lang w:val="ka-GE"/>
        </w:rPr>
        <w:t xml:space="preserve"> პუნქტი </w:t>
      </w:r>
      <w:r w:rsidR="00722EE7" w:rsidRPr="00ED5930">
        <w:rPr>
          <w:rFonts w:ascii="Sylfaen" w:hAnsi="Sylfaen"/>
          <w:lang w:val="ka-GE"/>
        </w:rPr>
        <w:t xml:space="preserve"> ვალდებულია</w:t>
      </w:r>
      <w:r w:rsidR="00566F39" w:rsidRPr="00ED5930">
        <w:rPr>
          <w:rFonts w:ascii="Sylfaen" w:hAnsi="Sylfaen"/>
          <w:lang w:val="ka-GE"/>
        </w:rPr>
        <w:t>,</w:t>
      </w:r>
      <w:r w:rsidR="00722EE7" w:rsidRPr="00ED5930">
        <w:rPr>
          <w:rFonts w:ascii="Sylfaen" w:hAnsi="Sylfaen"/>
          <w:lang w:val="ka-GE"/>
        </w:rPr>
        <w:t xml:space="preserve"> საქართველოს კანონმდებლობით ან/და ამ წესით დადგენილი პირობებით განახორციელოს ინფორმაციის სისტემატიზაცია, აღრიცხვა, დროული განახლება და შენახვა, აგრეთვე აღრიცხული ელექტრონული მონაცემების დაარქივება და უსაფრთხოდ შენახვა „ფულის გათეთრებისა და ტერორიზმის დაფინანსების აღკვეთის ხელშეწყობის შესახებ“ საქართველოს კანონით გათვალისწინებული ვადით.</w:t>
      </w:r>
    </w:p>
    <w:p w14:paraId="722305C3" w14:textId="77777777" w:rsidR="00722EE7" w:rsidRPr="00ED5930" w:rsidRDefault="000039CB" w:rsidP="009410F7">
      <w:pPr>
        <w:spacing w:after="40"/>
        <w:jc w:val="both"/>
        <w:rPr>
          <w:rFonts w:ascii="Sylfaen" w:hAnsi="Sylfaen"/>
          <w:i/>
          <w:iCs/>
          <w:lang w:val="ka-GE"/>
        </w:rPr>
      </w:pPr>
      <w:r>
        <w:rPr>
          <w:rFonts w:ascii="Sylfaen" w:hAnsi="Sylfaen"/>
          <w:lang w:val="ka-GE"/>
        </w:rPr>
        <w:t>5</w:t>
      </w:r>
      <w:r w:rsidR="00722EE7" w:rsidRPr="00ED5930">
        <w:rPr>
          <w:rFonts w:ascii="Sylfaen" w:hAnsi="Sylfaen"/>
          <w:lang w:val="ka-GE"/>
        </w:rPr>
        <w:t xml:space="preserve">. პუნქტის მიერ ოპერაციების ასახვა უნდა განხორციელდეს „ფულის გათეთრებისა და ტერორიზმის დაფინანსების აღკვეთის ხელშეწყობის შესახებ“ საქართველოს კანონის და მის შესაბამისად მიღებული კანონქვემდებარე აქტების მოთხოვნების შესაბამისად. </w:t>
      </w:r>
    </w:p>
    <w:p w14:paraId="44A10698" w14:textId="77777777" w:rsidR="00722EE7" w:rsidRPr="00ED5930" w:rsidRDefault="000039CB" w:rsidP="009410F7">
      <w:pPr>
        <w:spacing w:after="40"/>
        <w:jc w:val="both"/>
        <w:rPr>
          <w:rFonts w:ascii="Sylfaen" w:hAnsi="Sylfaen"/>
          <w:lang w:val="ka-GE"/>
        </w:rPr>
      </w:pPr>
      <w:r>
        <w:rPr>
          <w:rFonts w:ascii="Sylfaen" w:hAnsi="Sylfaen"/>
          <w:lang w:val="ka-GE"/>
        </w:rPr>
        <w:t>6</w:t>
      </w:r>
      <w:r w:rsidR="00722EE7" w:rsidRPr="00ED5930">
        <w:rPr>
          <w:rFonts w:ascii="Sylfaen" w:hAnsi="Sylfaen"/>
          <w:lang w:val="ka-GE"/>
        </w:rPr>
        <w:t>. პუნქტი ვალდებულია</w:t>
      </w:r>
      <w:r w:rsidR="00566F39" w:rsidRPr="00ED5930">
        <w:rPr>
          <w:rFonts w:ascii="Sylfaen" w:hAnsi="Sylfaen"/>
          <w:lang w:val="ka-GE"/>
        </w:rPr>
        <w:t>,</w:t>
      </w:r>
      <w:r w:rsidR="00722EE7" w:rsidRPr="00ED5930">
        <w:rPr>
          <w:rFonts w:ascii="Sylfaen" w:hAnsi="Sylfaen"/>
          <w:lang w:val="ka-GE"/>
        </w:rPr>
        <w:t xml:space="preserve"> შეასრულოს „ფულის გათეთრებისა და ტერორიზმის დაფინანსების აღკვეთის ხელშეწყობის შესახებ“ საქართველოს კანონისა და მის შესაბამისად მიღებული კანონქვემდებარე აქტებით განსაზღვრული მოთხოვნები და წერილობითი მითითებები.</w:t>
      </w:r>
    </w:p>
    <w:p w14:paraId="7086DFB0" w14:textId="77777777" w:rsidR="00361007" w:rsidRPr="00ED5930" w:rsidRDefault="000039CB">
      <w:pPr>
        <w:spacing w:after="40"/>
        <w:jc w:val="both"/>
        <w:rPr>
          <w:rFonts w:ascii="Sylfaen" w:hAnsi="Sylfaen"/>
          <w:lang w:val="ka-GE"/>
        </w:rPr>
      </w:pPr>
      <w:r>
        <w:rPr>
          <w:rFonts w:ascii="Sylfaen" w:hAnsi="Sylfaen"/>
          <w:lang w:val="ka-GE"/>
        </w:rPr>
        <w:t>7</w:t>
      </w:r>
      <w:r w:rsidR="00361007" w:rsidRPr="00ED5930">
        <w:rPr>
          <w:rFonts w:ascii="Sylfaen" w:hAnsi="Sylfaen"/>
          <w:lang w:val="ka-GE"/>
        </w:rPr>
        <w:t xml:space="preserve">. პუნქტმა რეგისტრაციიდან არაუგვიანეს 10 </w:t>
      </w:r>
      <w:r w:rsidR="003E2B2E" w:rsidRPr="00ED5930">
        <w:rPr>
          <w:rFonts w:ascii="Sylfaen" w:hAnsi="Sylfaen"/>
          <w:lang w:val="ka-GE"/>
        </w:rPr>
        <w:t xml:space="preserve">(ათი) </w:t>
      </w:r>
      <w:r w:rsidR="00361007" w:rsidRPr="00ED5930">
        <w:rPr>
          <w:rFonts w:ascii="Sylfaen" w:hAnsi="Sylfaen"/>
          <w:lang w:val="ka-GE"/>
        </w:rPr>
        <w:t xml:space="preserve">სამუშაო დღისა სსიპ – საქართველოს ფინანსური მონიტორინგის სამსახურს უნდა წარუდგინოს აღრიცხვის ფორმა, საქართველოს ფინანსური მონიტორინგის სამსახურის მიერ დადგენილი წესის შესაბამისად. </w:t>
      </w:r>
    </w:p>
    <w:p w14:paraId="0140676A" w14:textId="77777777" w:rsidR="00361007" w:rsidRPr="00ED5930" w:rsidRDefault="000039CB">
      <w:pPr>
        <w:spacing w:after="40"/>
        <w:jc w:val="both"/>
        <w:rPr>
          <w:rFonts w:ascii="Sylfaen" w:hAnsi="Sylfaen"/>
          <w:lang w:val="ka-GE"/>
        </w:rPr>
      </w:pPr>
      <w:r>
        <w:rPr>
          <w:rFonts w:ascii="Sylfaen" w:hAnsi="Sylfaen"/>
          <w:lang w:val="ka-GE"/>
        </w:rPr>
        <w:t>8</w:t>
      </w:r>
      <w:r w:rsidR="003E2B2E" w:rsidRPr="00ED5930">
        <w:rPr>
          <w:rFonts w:ascii="Sylfaen" w:hAnsi="Sylfaen"/>
          <w:lang w:val="ka-GE"/>
        </w:rPr>
        <w:t xml:space="preserve">. </w:t>
      </w:r>
      <w:r w:rsidR="00361007" w:rsidRPr="00ED5930">
        <w:rPr>
          <w:rFonts w:ascii="Sylfaen" w:hAnsi="Sylfaen"/>
          <w:lang w:val="ka-GE"/>
        </w:rPr>
        <w:t xml:space="preserve">პუნქტი ვალდებულია </w:t>
      </w:r>
      <w:r w:rsidR="00537576" w:rsidRPr="00ED5930">
        <w:rPr>
          <w:rFonts w:ascii="Sylfaen" w:hAnsi="Sylfaen"/>
          <w:lang w:val="ka-GE"/>
        </w:rPr>
        <w:t xml:space="preserve">საქართველოს </w:t>
      </w:r>
      <w:r w:rsidR="00B9442B" w:rsidRPr="00ED5930">
        <w:rPr>
          <w:rFonts w:ascii="Sylfaen" w:hAnsi="Sylfaen"/>
          <w:lang w:val="ka-GE"/>
        </w:rPr>
        <w:t xml:space="preserve">კანონმდებლობით </w:t>
      </w:r>
      <w:r w:rsidR="00361007" w:rsidRPr="00ED5930">
        <w:rPr>
          <w:rFonts w:ascii="Sylfaen" w:hAnsi="Sylfaen"/>
          <w:lang w:val="ka-GE"/>
        </w:rPr>
        <w:t>განსაზღვრული ვადით შეინახოს პუნქტის საქმიანობასთან დაკავშირებული დოკუმენტაცია.</w:t>
      </w:r>
    </w:p>
    <w:p w14:paraId="1ECC0661" w14:textId="77777777" w:rsidR="00361007" w:rsidRPr="00ED5930" w:rsidRDefault="00361007" w:rsidP="009410F7">
      <w:pPr>
        <w:spacing w:after="40"/>
        <w:jc w:val="both"/>
        <w:rPr>
          <w:rFonts w:ascii="Sylfaen" w:hAnsi="Sylfaen"/>
          <w:lang w:val="ka-GE"/>
        </w:rPr>
      </w:pPr>
    </w:p>
    <w:p w14:paraId="141D8BE9" w14:textId="77777777" w:rsidR="00DA376A" w:rsidRPr="00ED5930" w:rsidRDefault="00DA376A" w:rsidP="009410F7">
      <w:pPr>
        <w:spacing w:after="40"/>
        <w:jc w:val="both"/>
        <w:rPr>
          <w:rFonts w:ascii="Sylfaen" w:hAnsi="Sylfaen"/>
          <w:b/>
          <w:lang w:val="ka-GE"/>
        </w:rPr>
      </w:pPr>
      <w:r w:rsidRPr="00ED5930">
        <w:rPr>
          <w:rFonts w:ascii="Sylfaen" w:hAnsi="Sylfaen"/>
          <w:b/>
          <w:lang w:val="ka-GE"/>
        </w:rPr>
        <w:t>მუხლი 11. საოპერაციო რისკების მართვა</w:t>
      </w:r>
    </w:p>
    <w:p w14:paraId="4C8D325D" w14:textId="77777777" w:rsidR="00DA376A" w:rsidRPr="00ED5930" w:rsidRDefault="0004642A" w:rsidP="009410F7">
      <w:pPr>
        <w:spacing w:after="40"/>
        <w:ind w:left="22"/>
        <w:jc w:val="both"/>
        <w:rPr>
          <w:rFonts w:ascii="Sylfaen" w:hAnsi="Sylfaen"/>
          <w:lang w:val="ka-GE"/>
        </w:rPr>
      </w:pPr>
      <w:r w:rsidRPr="00ED5930">
        <w:rPr>
          <w:rFonts w:ascii="Sylfaen" w:hAnsi="Sylfaen"/>
          <w:lang w:val="ka-GE"/>
        </w:rPr>
        <w:t xml:space="preserve">1. </w:t>
      </w:r>
      <w:r w:rsidR="00CA13BB" w:rsidRPr="00ED5930">
        <w:rPr>
          <w:rFonts w:ascii="Sylfaen" w:hAnsi="Sylfaen"/>
          <w:lang w:val="ka-GE"/>
        </w:rPr>
        <w:t>საოპერაციო რისკების მართვის მიზნით, პუნქტმა</w:t>
      </w:r>
      <w:r w:rsidRPr="00ED5930">
        <w:rPr>
          <w:rFonts w:ascii="Sylfaen" w:hAnsi="Sylfaen"/>
          <w:lang w:val="ka-GE"/>
        </w:rPr>
        <w:t>,</w:t>
      </w:r>
      <w:r w:rsidR="00CA13BB" w:rsidRPr="00ED5930">
        <w:rPr>
          <w:rFonts w:ascii="Sylfaen" w:hAnsi="Sylfaen"/>
          <w:lang w:val="ka-GE"/>
        </w:rPr>
        <w:t xml:space="preserve"> სულ მცირე</w:t>
      </w:r>
      <w:r w:rsidRPr="00ED5930">
        <w:rPr>
          <w:rFonts w:ascii="Sylfaen" w:hAnsi="Sylfaen"/>
          <w:lang w:val="ka-GE"/>
        </w:rPr>
        <w:t>,</w:t>
      </w:r>
      <w:r w:rsidR="00CA13BB" w:rsidRPr="00ED5930">
        <w:rPr>
          <w:rFonts w:ascii="Sylfaen" w:hAnsi="Sylfaen"/>
          <w:lang w:val="ka-GE"/>
        </w:rPr>
        <w:t xml:space="preserve"> უნდა უზრუნველყოს:</w:t>
      </w:r>
      <w:r w:rsidR="00855DFD" w:rsidRPr="00ED5930">
        <w:rPr>
          <w:rFonts w:ascii="Sylfaen" w:hAnsi="Sylfaen"/>
          <w:lang w:val="ka-GE"/>
        </w:rPr>
        <w:t xml:space="preserve"> </w:t>
      </w:r>
    </w:p>
    <w:p w14:paraId="5FD1EB45" w14:textId="77777777" w:rsidR="00DA376A" w:rsidRPr="00ED5930" w:rsidRDefault="00DA376A" w:rsidP="009410F7">
      <w:pPr>
        <w:spacing w:after="40"/>
        <w:jc w:val="both"/>
        <w:rPr>
          <w:rFonts w:ascii="Sylfaen" w:hAnsi="Sylfaen"/>
          <w:lang w:val="ka-GE"/>
        </w:rPr>
      </w:pPr>
      <w:r w:rsidRPr="00ED5930">
        <w:rPr>
          <w:rFonts w:ascii="Sylfaen" w:hAnsi="Sylfaen"/>
          <w:lang w:val="ka-GE"/>
        </w:rPr>
        <w:lastRenderedPageBreak/>
        <w:t>ა) საოპერაციო პროცესისთვის საჭირო პროგრამული უზრუნველყოფის, მოწყობილობების და სხვა ტექნიკური საშუალებების საიმედოდ და უწყვეტად ფუნქციონირება;</w:t>
      </w:r>
    </w:p>
    <w:p w14:paraId="133B912F"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 xml:space="preserve">ბ) ინფორმაციის </w:t>
      </w:r>
      <w:r w:rsidR="00855DFD" w:rsidRPr="00ED5930">
        <w:rPr>
          <w:rFonts w:ascii="Sylfaen" w:hAnsi="Sylfaen"/>
          <w:lang w:val="ka-GE"/>
        </w:rPr>
        <w:t>პროგრამულ უზრუნველყოფაში ასახვა,</w:t>
      </w:r>
      <w:r w:rsidRPr="00ED5930">
        <w:rPr>
          <w:rFonts w:ascii="Sylfaen" w:hAnsi="Sylfaen"/>
          <w:lang w:val="ka-GE"/>
        </w:rPr>
        <w:t xml:space="preserve"> ასახული მონაცემების შემდგომი გადამოწმება და დადასტურება;</w:t>
      </w:r>
    </w:p>
    <w:p w14:paraId="6F3D66C1"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გ) პროგრამული უზრუნველყოფის მომხმარებლების სახელების და პაროლების დაცულობა;</w:t>
      </w:r>
    </w:p>
    <w:p w14:paraId="219BDA2C" w14:textId="77777777" w:rsidR="00DA376A" w:rsidRPr="00ED5930" w:rsidRDefault="00294FAF" w:rsidP="009410F7">
      <w:pPr>
        <w:spacing w:after="40"/>
        <w:contextualSpacing/>
        <w:jc w:val="both"/>
        <w:rPr>
          <w:rFonts w:ascii="Sylfaen" w:hAnsi="Sylfaen"/>
          <w:lang w:val="ka-GE"/>
        </w:rPr>
      </w:pPr>
      <w:r w:rsidRPr="00ED5930">
        <w:rPr>
          <w:rFonts w:ascii="Sylfaen" w:hAnsi="Sylfaen"/>
          <w:lang w:val="ka-GE"/>
        </w:rPr>
        <w:t>დ</w:t>
      </w:r>
      <w:r w:rsidR="00DA376A" w:rsidRPr="00ED5930">
        <w:rPr>
          <w:rFonts w:ascii="Sylfaen" w:hAnsi="Sylfaen"/>
          <w:lang w:val="ka-GE"/>
        </w:rPr>
        <w:t>) პროგრამული უზრუნველყოფის სარეზერვო ასლების გენერირება და სისტემატურად  შენახვა;</w:t>
      </w:r>
    </w:p>
    <w:p w14:paraId="730D9EBA" w14:textId="77777777" w:rsidR="00DA376A" w:rsidRPr="00ED5930" w:rsidRDefault="00294FAF" w:rsidP="009410F7">
      <w:pPr>
        <w:spacing w:after="40"/>
        <w:contextualSpacing/>
        <w:jc w:val="both"/>
        <w:rPr>
          <w:rFonts w:ascii="Sylfaen" w:hAnsi="Sylfaen"/>
          <w:lang w:val="ka-GE"/>
        </w:rPr>
      </w:pPr>
      <w:r w:rsidRPr="00ED5930">
        <w:rPr>
          <w:rFonts w:ascii="Sylfaen" w:hAnsi="Sylfaen"/>
          <w:lang w:val="ka-GE"/>
        </w:rPr>
        <w:t>ე</w:t>
      </w:r>
      <w:r w:rsidR="00DA376A" w:rsidRPr="00ED5930">
        <w:rPr>
          <w:rFonts w:ascii="Sylfaen" w:hAnsi="Sylfaen"/>
          <w:lang w:val="ka-GE"/>
        </w:rPr>
        <w:t xml:space="preserve">) ინფორმაციის ნამდვილობის და უცვლელობისგან დაცვა სარეზერვო ასლებში; </w:t>
      </w:r>
    </w:p>
    <w:p w14:paraId="6C8F301E" w14:textId="77777777" w:rsidR="00DA376A" w:rsidRPr="00ED5930" w:rsidRDefault="00294FAF" w:rsidP="009410F7">
      <w:pPr>
        <w:spacing w:after="40"/>
        <w:contextualSpacing/>
        <w:jc w:val="both"/>
        <w:rPr>
          <w:rFonts w:ascii="Sylfaen" w:hAnsi="Sylfaen"/>
          <w:lang w:val="ka-GE"/>
        </w:rPr>
      </w:pPr>
      <w:r w:rsidRPr="00ED5930">
        <w:rPr>
          <w:rFonts w:ascii="Sylfaen" w:hAnsi="Sylfaen"/>
          <w:lang w:val="ka-GE"/>
        </w:rPr>
        <w:t>ვ</w:t>
      </w:r>
      <w:r w:rsidR="00DA376A" w:rsidRPr="00ED5930">
        <w:rPr>
          <w:rFonts w:ascii="Sylfaen" w:hAnsi="Sylfaen"/>
          <w:lang w:val="ka-GE"/>
        </w:rPr>
        <w:t>) მონაცემთა დაცვა არასანქცირებული პირების წვდომისგან;</w:t>
      </w:r>
    </w:p>
    <w:p w14:paraId="4C35D420" w14:textId="77777777" w:rsidR="00DA376A" w:rsidRPr="00ED5930" w:rsidRDefault="00294FAF" w:rsidP="009410F7">
      <w:pPr>
        <w:spacing w:after="40"/>
        <w:contextualSpacing/>
        <w:jc w:val="both"/>
        <w:rPr>
          <w:rFonts w:ascii="Sylfaen" w:hAnsi="Sylfaen"/>
          <w:lang w:val="ka-GE"/>
        </w:rPr>
      </w:pPr>
      <w:r w:rsidRPr="00ED5930">
        <w:rPr>
          <w:rFonts w:ascii="Sylfaen" w:hAnsi="Sylfaen"/>
          <w:lang w:val="ka-GE"/>
        </w:rPr>
        <w:t>ზ</w:t>
      </w:r>
      <w:r w:rsidR="00DA376A" w:rsidRPr="00ED5930">
        <w:rPr>
          <w:rFonts w:ascii="Sylfaen" w:hAnsi="Sylfaen"/>
          <w:lang w:val="ka-GE"/>
        </w:rPr>
        <w:t>) პროგრამული უზრუნველყოფის დაცვა არასანქცირებული ცვლილებების შეტანისგან (გაყალბება ან დაუდევრობით გამოწვეული შეცდომები);</w:t>
      </w:r>
    </w:p>
    <w:p w14:paraId="4817B8C0" w14:textId="77777777" w:rsidR="00DA376A" w:rsidRPr="00ED5930" w:rsidRDefault="00294FAF" w:rsidP="009410F7">
      <w:pPr>
        <w:spacing w:after="40"/>
        <w:contextualSpacing/>
        <w:jc w:val="both"/>
        <w:rPr>
          <w:rFonts w:ascii="Sylfaen" w:hAnsi="Sylfaen"/>
          <w:lang w:val="ka-GE"/>
        </w:rPr>
      </w:pPr>
      <w:bookmarkStart w:id="0" w:name="OLE_LINK1"/>
      <w:r w:rsidRPr="00ED5930">
        <w:rPr>
          <w:rFonts w:ascii="Sylfaen" w:hAnsi="Sylfaen"/>
          <w:lang w:val="ka-GE"/>
        </w:rPr>
        <w:t>თ</w:t>
      </w:r>
      <w:r w:rsidR="00DA376A" w:rsidRPr="00ED5930">
        <w:rPr>
          <w:rFonts w:ascii="Sylfaen" w:hAnsi="Sylfaen"/>
          <w:lang w:val="ka-GE"/>
        </w:rPr>
        <w:t xml:space="preserve">) ოპერაციების/მონაცემების სისტემაში/ბაზებში ასახვა და ცენტრალიზებულად შენახვა </w:t>
      </w:r>
      <w:r w:rsidR="00402406" w:rsidRPr="00ED5930">
        <w:rPr>
          <w:rFonts w:ascii="Sylfaen" w:hAnsi="Sylfaen"/>
          <w:lang w:val="ka-GE"/>
        </w:rPr>
        <w:t>საქართველოს</w:t>
      </w:r>
      <w:r w:rsidR="00DA376A" w:rsidRPr="00ED5930">
        <w:rPr>
          <w:rFonts w:ascii="Sylfaen" w:hAnsi="Sylfaen"/>
          <w:lang w:val="ka-GE"/>
        </w:rPr>
        <w:t xml:space="preserve"> კანონმდებლობით დადგენილი ვადით;</w:t>
      </w:r>
    </w:p>
    <w:p w14:paraId="51177185" w14:textId="77777777" w:rsidR="00DA376A" w:rsidRPr="00ED5930" w:rsidRDefault="0006775C" w:rsidP="009410F7">
      <w:pPr>
        <w:spacing w:after="40"/>
        <w:contextualSpacing/>
        <w:jc w:val="both"/>
        <w:rPr>
          <w:rFonts w:ascii="Sylfaen" w:hAnsi="Sylfaen"/>
          <w:lang w:val="ka-GE"/>
        </w:rPr>
      </w:pPr>
      <w:r>
        <w:rPr>
          <w:rFonts w:ascii="Sylfaen" w:hAnsi="Sylfaen"/>
          <w:lang w:val="ka-GE"/>
        </w:rPr>
        <w:t>ი</w:t>
      </w:r>
      <w:r w:rsidR="00DA376A" w:rsidRPr="00ED5930">
        <w:rPr>
          <w:rFonts w:ascii="Sylfaen" w:hAnsi="Sylfaen"/>
          <w:lang w:val="ka-GE"/>
        </w:rPr>
        <w:t>) სხვადასხვა მოდულში არსებული ინფორმაციის კონსოლიდაცია სხვადასხვა პარამეტრების მიხედვით (ვალუტის, თანხის, კონტრა</w:t>
      </w:r>
      <w:r w:rsidR="00EB16EB" w:rsidRPr="00ED5930">
        <w:rPr>
          <w:rFonts w:ascii="Sylfaen" w:hAnsi="Sylfaen"/>
          <w:lang w:val="ka-GE"/>
        </w:rPr>
        <w:t>ჰ</w:t>
      </w:r>
      <w:r w:rsidR="00DA376A" w:rsidRPr="00ED5930">
        <w:rPr>
          <w:rFonts w:ascii="Sylfaen" w:hAnsi="Sylfaen"/>
          <w:lang w:val="ka-GE"/>
        </w:rPr>
        <w:t>ენტის და სხვა);</w:t>
      </w:r>
    </w:p>
    <w:p w14:paraId="0B6AD802" w14:textId="77777777" w:rsidR="00DA376A" w:rsidRPr="00ED5930" w:rsidRDefault="0006775C" w:rsidP="009410F7">
      <w:pPr>
        <w:spacing w:after="40"/>
        <w:contextualSpacing/>
        <w:jc w:val="both"/>
        <w:rPr>
          <w:rFonts w:ascii="Sylfaen" w:hAnsi="Sylfaen"/>
          <w:lang w:val="ka-GE"/>
        </w:rPr>
      </w:pPr>
      <w:r>
        <w:rPr>
          <w:rFonts w:ascii="Sylfaen" w:hAnsi="Sylfaen"/>
          <w:lang w:val="ka-GE"/>
        </w:rPr>
        <w:t>კ</w:t>
      </w:r>
      <w:r w:rsidR="00DA376A" w:rsidRPr="00ED5930">
        <w:rPr>
          <w:rFonts w:ascii="Sylfaen" w:hAnsi="Sylfaen"/>
          <w:lang w:val="ka-GE"/>
        </w:rPr>
        <w:t>) დროის სხვადასხვა პერიოდში, ასევე ნებისმიერ დროს ანგარიშების ყველა პარამეტრის მიხედვით მონაცემების გენერირების შესაძლებლობა</w:t>
      </w:r>
      <w:r w:rsidR="00186777" w:rsidRPr="00ED5930">
        <w:rPr>
          <w:rFonts w:ascii="Sylfaen" w:hAnsi="Sylfaen"/>
          <w:lang w:val="ka-GE"/>
        </w:rPr>
        <w:t>;</w:t>
      </w:r>
      <w:r w:rsidR="00DA376A" w:rsidRPr="00ED5930">
        <w:rPr>
          <w:rFonts w:ascii="Sylfaen" w:hAnsi="Sylfaen"/>
          <w:lang w:val="ka-GE"/>
        </w:rPr>
        <w:t xml:space="preserve"> </w:t>
      </w:r>
    </w:p>
    <w:p w14:paraId="1CED6C4B" w14:textId="77777777" w:rsidR="00DA376A" w:rsidRPr="00ED5930" w:rsidRDefault="0006775C" w:rsidP="009410F7">
      <w:pPr>
        <w:spacing w:after="40"/>
        <w:contextualSpacing/>
        <w:jc w:val="both"/>
        <w:rPr>
          <w:rFonts w:ascii="Sylfaen" w:hAnsi="Sylfaen"/>
          <w:lang w:val="ka-GE"/>
        </w:rPr>
      </w:pPr>
      <w:r>
        <w:rPr>
          <w:rFonts w:ascii="Sylfaen" w:hAnsi="Sylfaen"/>
          <w:lang w:val="ka-GE"/>
        </w:rPr>
        <w:t>ლ</w:t>
      </w:r>
      <w:r w:rsidR="00DA376A" w:rsidRPr="00ED5930">
        <w:rPr>
          <w:rFonts w:ascii="Sylfaen" w:hAnsi="Sylfaen"/>
          <w:lang w:val="ka-GE"/>
        </w:rPr>
        <w:t>)  ინციდენტების აღრიცხვა და შენახვა შინაარსის/აღწერის მითითებით;</w:t>
      </w:r>
    </w:p>
    <w:p w14:paraId="5B602920" w14:textId="77777777" w:rsidR="00DA376A" w:rsidRPr="00ED5930" w:rsidRDefault="0006775C" w:rsidP="009410F7">
      <w:pPr>
        <w:spacing w:after="40"/>
        <w:contextualSpacing/>
        <w:jc w:val="both"/>
        <w:rPr>
          <w:rFonts w:ascii="Sylfaen" w:hAnsi="Sylfaen"/>
          <w:lang w:val="ka-GE"/>
        </w:rPr>
      </w:pPr>
      <w:r>
        <w:rPr>
          <w:rFonts w:ascii="Sylfaen" w:hAnsi="Sylfaen"/>
          <w:lang w:val="ka-GE"/>
        </w:rPr>
        <w:t>მ</w:t>
      </w:r>
      <w:r w:rsidR="00DA376A" w:rsidRPr="00ED5930">
        <w:rPr>
          <w:rFonts w:ascii="Sylfaen" w:hAnsi="Sylfaen"/>
          <w:lang w:val="ka-GE"/>
        </w:rPr>
        <w:t>) ეროვნულ ბანკში წარსადგენი ანგარიშგებების (ფორმების) მოკლე ვადაში გენერირების შესაძლებლობა</w:t>
      </w:r>
      <w:r w:rsidR="00F40181">
        <w:rPr>
          <w:rFonts w:ascii="Sylfaen" w:hAnsi="Sylfaen"/>
          <w:lang w:val="ka-GE"/>
        </w:rPr>
        <w:t>.</w:t>
      </w:r>
    </w:p>
    <w:p w14:paraId="13168D17" w14:textId="77777777" w:rsidR="00DA376A" w:rsidRPr="00ED5930" w:rsidRDefault="00B416BB" w:rsidP="009410F7">
      <w:pPr>
        <w:spacing w:after="40"/>
        <w:jc w:val="both"/>
        <w:rPr>
          <w:rFonts w:ascii="Sylfaen" w:hAnsi="Sylfaen"/>
          <w:lang w:val="ka-GE"/>
        </w:rPr>
      </w:pPr>
      <w:r w:rsidRPr="00ED5930">
        <w:rPr>
          <w:rFonts w:ascii="Sylfaen" w:hAnsi="Sylfaen"/>
          <w:lang w:val="ka-GE"/>
        </w:rPr>
        <w:t xml:space="preserve">2. </w:t>
      </w:r>
      <w:r w:rsidR="00DA376A" w:rsidRPr="00ED5930">
        <w:rPr>
          <w:rFonts w:ascii="Sylfaen" w:hAnsi="Sylfaen"/>
          <w:lang w:val="ka-GE"/>
        </w:rPr>
        <w:t>ბუღალტრულ პროგრამასთან და აღრიცხვასთან დაკავშირებით</w:t>
      </w:r>
      <w:r w:rsidRPr="00ED5930">
        <w:rPr>
          <w:rFonts w:ascii="Sylfaen" w:hAnsi="Sylfaen"/>
          <w:lang w:val="ka-GE"/>
        </w:rPr>
        <w:t xml:space="preserve"> პუნქტი უნდა აკმაყოფილებდეს შემდეგ კრიტერიუმებს</w:t>
      </w:r>
      <w:r w:rsidR="00DA376A" w:rsidRPr="00ED5930">
        <w:rPr>
          <w:rFonts w:ascii="Sylfaen" w:hAnsi="Sylfaen"/>
          <w:lang w:val="ka-GE"/>
        </w:rPr>
        <w:t xml:space="preserve">: </w:t>
      </w:r>
    </w:p>
    <w:p w14:paraId="632F6460"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ა)  ბუღალტრული გატარებების წარმოება დროის რეალურ რეჟიმში;</w:t>
      </w:r>
    </w:p>
    <w:p w14:paraId="2C2A997B"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ბ) ოპერაციების განხორციელებისას ოთხი თვალის პრინციპის დაცვა;</w:t>
      </w:r>
    </w:p>
    <w:p w14:paraId="794EDF05"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გ) საოპერაციო დღის დახურვა არაუგვიანეს მეორე სამუშაო დღისა, ხოლო ცვლილების შეტანა ამ ცვლილებების ამსახველი ქრონოლოგიური ჩანაწერებით (ლოგირებით) და განმარტების მითითებით, რათა საჭიროების შემთხვევაში იდენტიფიცირებადი იყოს, როგორც ოპერაციის შინაარსი და დრო, ისე შემსრულებელი;</w:t>
      </w:r>
    </w:p>
    <w:p w14:paraId="61CEACC3"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დ) ბუღალტრული აღრიცხვის განხორციელება დარიცხვის მეთოდით;</w:t>
      </w:r>
    </w:p>
    <w:p w14:paraId="50C6AF0C" w14:textId="77777777" w:rsidR="00DA376A" w:rsidRPr="00ED5930" w:rsidRDefault="00DA376A" w:rsidP="009410F7">
      <w:pPr>
        <w:spacing w:after="40"/>
        <w:contextualSpacing/>
        <w:jc w:val="both"/>
        <w:rPr>
          <w:rFonts w:ascii="Sylfaen" w:hAnsi="Sylfaen"/>
          <w:lang w:val="ka-GE"/>
        </w:rPr>
      </w:pPr>
      <w:r w:rsidRPr="00ED5930">
        <w:rPr>
          <w:rFonts w:ascii="Sylfaen" w:hAnsi="Sylfaen"/>
          <w:lang w:val="ka-GE"/>
        </w:rPr>
        <w:t>ე) ძირითადი საშუალებების და არამატერიალური აქტივების პროგრამულად ასახვა და მათი ინვენტარიზაცია/გადაფასება/ცვეთის დარიცხვა პერიოდულად.</w:t>
      </w:r>
    </w:p>
    <w:p w14:paraId="71364303"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3</w:t>
      </w:r>
      <w:r w:rsidR="00B416BB" w:rsidRPr="00ED5930">
        <w:rPr>
          <w:rFonts w:ascii="Sylfaen" w:hAnsi="Sylfaen" w:cs="Sylfaen"/>
          <w:lang w:val="ka-GE"/>
        </w:rPr>
        <w:t>.</w:t>
      </w:r>
      <w:r w:rsidRPr="00ED5930">
        <w:rPr>
          <w:rFonts w:ascii="Sylfaen" w:hAnsi="Sylfaen" w:cs="Sylfaen"/>
          <w:lang w:val="ka-GE"/>
        </w:rPr>
        <w:t xml:space="preserve"> </w:t>
      </w:r>
      <w:r w:rsidRPr="00ED5930">
        <w:rPr>
          <w:rFonts w:ascii="Sylfaen" w:hAnsi="Sylfaen" w:cs="Sylfaen"/>
        </w:rPr>
        <w:t> </w:t>
      </w:r>
      <w:r w:rsidRPr="00ED5930">
        <w:rPr>
          <w:rFonts w:ascii="Sylfaen" w:hAnsi="Sylfaen" w:cs="Sylfaen"/>
          <w:lang w:val="ka-GE"/>
        </w:rPr>
        <w:t xml:space="preserve">პუნქტს </w:t>
      </w:r>
      <w:r w:rsidRPr="00ED5930">
        <w:rPr>
          <w:rFonts w:ascii="Sylfaen" w:hAnsi="Sylfaen" w:cs="Sylfaen"/>
        </w:rPr>
        <w:t xml:space="preserve">უნდა </w:t>
      </w:r>
      <w:r w:rsidR="009E1490">
        <w:rPr>
          <w:rFonts w:ascii="Sylfaen" w:hAnsi="Sylfaen" w:cs="Sylfaen"/>
          <w:lang w:val="ka-GE"/>
        </w:rPr>
        <w:t>ჰქონდეს</w:t>
      </w:r>
      <w:r w:rsidRPr="00ED5930">
        <w:rPr>
          <w:rFonts w:ascii="Sylfaen" w:hAnsi="Sylfaen" w:cs="Sylfaen"/>
        </w:rPr>
        <w:t xml:space="preserve"> საოპერაციო რისკების მართვის ჩარჩო</w:t>
      </w:r>
      <w:r w:rsidRPr="00ED5930">
        <w:rPr>
          <w:rFonts w:ascii="Sylfaen" w:hAnsi="Sylfaen" w:cs="Sylfaen"/>
          <w:lang w:val="ka-GE"/>
        </w:rPr>
        <w:t>, რომელიც უნდა მოიცავდეს შემდეგ</w:t>
      </w:r>
      <w:r w:rsidR="00770CF2" w:rsidRPr="00ED5930">
        <w:rPr>
          <w:rFonts w:ascii="Sylfaen" w:hAnsi="Sylfaen" w:cs="Sylfaen"/>
          <w:lang w:val="ka-GE"/>
        </w:rPr>
        <w:t>ს</w:t>
      </w:r>
      <w:r w:rsidRPr="00ED5930">
        <w:rPr>
          <w:rFonts w:ascii="Sylfaen" w:hAnsi="Sylfaen" w:cs="Sylfaen"/>
          <w:lang w:val="ka-GE"/>
        </w:rPr>
        <w:t>:</w:t>
      </w:r>
    </w:p>
    <w:p w14:paraId="49B5BA42" w14:textId="77777777" w:rsidR="00DA376A" w:rsidRPr="00ED5930" w:rsidRDefault="00DA376A" w:rsidP="009410F7">
      <w:pPr>
        <w:spacing w:after="40"/>
        <w:jc w:val="both"/>
        <w:rPr>
          <w:rFonts w:ascii="Sylfaen" w:hAnsi="Sylfaen" w:cs="Sylfaen"/>
        </w:rPr>
      </w:pPr>
      <w:r w:rsidRPr="00ED5930">
        <w:rPr>
          <w:rFonts w:ascii="Sylfaen" w:hAnsi="Sylfaen" w:cs="Sylfaen"/>
        </w:rPr>
        <w:t xml:space="preserve">ა) საოპერაციო რისკების მართვის მიზნებსა და რისკის აპეტიტს; </w:t>
      </w:r>
    </w:p>
    <w:p w14:paraId="5BB74CAB" w14:textId="77777777" w:rsidR="00DA376A" w:rsidRPr="00ED5930" w:rsidRDefault="00DA376A" w:rsidP="009410F7">
      <w:pPr>
        <w:spacing w:after="40"/>
        <w:jc w:val="both"/>
        <w:rPr>
          <w:rFonts w:ascii="Sylfaen" w:hAnsi="Sylfaen" w:cs="Sylfaen"/>
        </w:rPr>
      </w:pPr>
      <w:r w:rsidRPr="00ED5930">
        <w:rPr>
          <w:rFonts w:ascii="Sylfaen" w:hAnsi="Sylfaen" w:cs="Sylfaen"/>
        </w:rPr>
        <w:t xml:space="preserve">ბ) ბიზნეს უწყვეტობის მართვას/გეგმას, რომელიც თავის მხრივ, მოიცავს ინციდენტის შემთხვევაში აღდგენის კომპონენტსაც; </w:t>
      </w:r>
    </w:p>
    <w:p w14:paraId="22051C08" w14:textId="77777777" w:rsidR="00DA376A" w:rsidRPr="00ED5930" w:rsidRDefault="00DA376A" w:rsidP="009410F7">
      <w:pPr>
        <w:spacing w:after="40"/>
        <w:jc w:val="both"/>
        <w:rPr>
          <w:rFonts w:ascii="Sylfaen" w:hAnsi="Sylfaen" w:cs="Sylfaen"/>
        </w:rPr>
      </w:pPr>
      <w:r w:rsidRPr="00ED5930">
        <w:rPr>
          <w:rFonts w:ascii="Sylfaen" w:hAnsi="Sylfaen" w:cs="Sylfaen"/>
        </w:rPr>
        <w:t>გ) საინფორმაციო სისტემების მართვას და უსაფრთხოებას</w:t>
      </w:r>
      <w:r w:rsidRPr="00ED5930">
        <w:rPr>
          <w:rFonts w:ascii="Sylfaen" w:hAnsi="Sylfaen" w:cs="Sylfaen"/>
          <w:lang w:val="ka-GE"/>
        </w:rPr>
        <w:t>;</w:t>
      </w:r>
    </w:p>
    <w:p w14:paraId="39112590" w14:textId="77777777" w:rsidR="00DA376A" w:rsidRPr="00ED5930" w:rsidRDefault="00DA376A" w:rsidP="009410F7">
      <w:pPr>
        <w:spacing w:after="40"/>
        <w:jc w:val="both"/>
        <w:rPr>
          <w:rFonts w:ascii="Sylfaen" w:hAnsi="Sylfaen" w:cs="Sylfaen"/>
          <w:lang w:val="ka-GE"/>
        </w:rPr>
      </w:pPr>
      <w:r w:rsidRPr="00ED5930">
        <w:rPr>
          <w:rFonts w:ascii="Sylfaen" w:hAnsi="Sylfaen" w:cs="Sylfaen"/>
        </w:rPr>
        <w:t>დ) კიბერუსაფრთხოებას</w:t>
      </w:r>
      <w:r w:rsidRPr="00ED5930">
        <w:rPr>
          <w:rFonts w:ascii="Sylfaen" w:hAnsi="Sylfaen" w:cs="Sylfaen"/>
          <w:lang w:val="ka-GE"/>
        </w:rPr>
        <w:t>;</w:t>
      </w:r>
    </w:p>
    <w:p w14:paraId="61DAEA2A" w14:textId="77777777" w:rsidR="00DA376A" w:rsidRPr="00ED5930" w:rsidRDefault="00DA376A" w:rsidP="009410F7">
      <w:pPr>
        <w:spacing w:after="40"/>
        <w:jc w:val="both"/>
        <w:rPr>
          <w:rFonts w:ascii="Sylfaen" w:hAnsi="Sylfaen" w:cs="Sylfaen"/>
        </w:rPr>
      </w:pPr>
      <w:r w:rsidRPr="00ED5930">
        <w:rPr>
          <w:rFonts w:ascii="Sylfaen" w:hAnsi="Sylfaen" w:cs="Sylfaen"/>
        </w:rPr>
        <w:t xml:space="preserve">ე) თაღლითობის რისკების იდენტიფიცირების, </w:t>
      </w:r>
      <w:r w:rsidRPr="00ED5930">
        <w:rPr>
          <w:rFonts w:ascii="Sylfaen" w:hAnsi="Sylfaen" w:cs="Sylfaen"/>
          <w:lang w:val="ka-GE"/>
        </w:rPr>
        <w:t xml:space="preserve">აღკვეთის, </w:t>
      </w:r>
      <w:r w:rsidRPr="00ED5930">
        <w:rPr>
          <w:rFonts w:ascii="Sylfaen" w:hAnsi="Sylfaen" w:cs="Sylfaen"/>
        </w:rPr>
        <w:t>მონიტორინგის</w:t>
      </w:r>
      <w:r w:rsidRPr="00ED5930">
        <w:rPr>
          <w:rFonts w:ascii="Sylfaen" w:hAnsi="Sylfaen" w:cs="Sylfaen"/>
          <w:lang w:val="ka-GE"/>
        </w:rPr>
        <w:t>, კონტროლისა და ანგარიშგების მექანიზმს;</w:t>
      </w:r>
    </w:p>
    <w:p w14:paraId="265639D5" w14:textId="77777777" w:rsidR="00DA376A" w:rsidRPr="00ED5930" w:rsidRDefault="00DA376A" w:rsidP="009410F7">
      <w:pPr>
        <w:spacing w:after="40"/>
        <w:jc w:val="both"/>
        <w:rPr>
          <w:rFonts w:ascii="Sylfaen" w:hAnsi="Sylfaen" w:cs="Sylfaen"/>
        </w:rPr>
      </w:pPr>
      <w:r w:rsidRPr="00ED5930">
        <w:rPr>
          <w:rFonts w:ascii="Sylfaen" w:hAnsi="Sylfaen" w:cs="Sylfaen"/>
        </w:rPr>
        <w:lastRenderedPageBreak/>
        <w:t>ვ) რისკების შეფასების ინსტრუმენტებს და მეთოდებს, რომელიც</w:t>
      </w:r>
      <w:r w:rsidR="00773C97" w:rsidRPr="00ED5930">
        <w:rPr>
          <w:rFonts w:ascii="Sylfaen" w:hAnsi="Sylfaen" w:cs="Sylfaen"/>
          <w:lang w:val="ka-GE"/>
        </w:rPr>
        <w:t>,</w:t>
      </w:r>
      <w:r w:rsidRPr="00ED5930">
        <w:rPr>
          <w:rFonts w:ascii="Sylfaen" w:hAnsi="Sylfaen" w:cs="Sylfaen"/>
        </w:rPr>
        <w:t xml:space="preserve"> </w:t>
      </w:r>
      <w:r w:rsidR="00773C97" w:rsidRPr="00ED5930">
        <w:rPr>
          <w:rFonts w:ascii="Sylfaen" w:hAnsi="Sylfaen" w:cs="Sylfaen"/>
          <w:lang w:val="ka-GE"/>
        </w:rPr>
        <w:t>სულ მცირე,</w:t>
      </w:r>
      <w:r w:rsidRPr="00ED5930">
        <w:rPr>
          <w:rFonts w:ascii="Sylfaen" w:hAnsi="Sylfaen" w:cs="Sylfaen"/>
          <w:lang w:val="ka-GE"/>
        </w:rPr>
        <w:t xml:space="preserve"> უნდა </w:t>
      </w:r>
      <w:r w:rsidRPr="00ED5930">
        <w:rPr>
          <w:rFonts w:ascii="Sylfaen" w:hAnsi="Sylfaen" w:cs="Sylfaen"/>
        </w:rPr>
        <w:t>მოიცავ</w:t>
      </w:r>
      <w:r w:rsidRPr="00ED5930">
        <w:rPr>
          <w:rFonts w:ascii="Sylfaen" w:hAnsi="Sylfaen" w:cs="Sylfaen"/>
          <w:lang w:val="ka-GE"/>
        </w:rPr>
        <w:t xml:space="preserve">დეს: </w:t>
      </w:r>
      <w:r w:rsidRPr="00ED5930">
        <w:rPr>
          <w:rFonts w:ascii="Sylfaen" w:hAnsi="Sylfaen" w:cs="Sylfaen"/>
        </w:rPr>
        <w:t>საოპერაციო რისკების დანაკარგის განმარტებას</w:t>
      </w:r>
      <w:r w:rsidRPr="00ED5930">
        <w:rPr>
          <w:rFonts w:ascii="Sylfaen" w:hAnsi="Sylfaen" w:cs="Sylfaen"/>
          <w:lang w:val="ka-GE"/>
        </w:rPr>
        <w:t xml:space="preserve">, </w:t>
      </w:r>
      <w:r w:rsidRPr="00ED5930">
        <w:rPr>
          <w:rFonts w:ascii="Sylfaen" w:hAnsi="Sylfaen" w:cs="Sylfaen"/>
        </w:rPr>
        <w:t>საოპერაციო რისკების დანაკარგების მონაცემთა ბაზას</w:t>
      </w:r>
      <w:r w:rsidRPr="00ED5930">
        <w:rPr>
          <w:rFonts w:ascii="Sylfaen" w:hAnsi="Sylfaen" w:cs="Sylfaen"/>
          <w:lang w:val="ka-GE"/>
        </w:rPr>
        <w:t>,</w:t>
      </w:r>
      <w:r w:rsidRPr="00ED5930">
        <w:rPr>
          <w:rFonts w:ascii="Sylfaen" w:hAnsi="Sylfaen" w:cs="Sylfaen"/>
        </w:rPr>
        <w:t xml:space="preserve"> </w:t>
      </w:r>
      <w:r w:rsidRPr="00ED5930">
        <w:rPr>
          <w:rFonts w:ascii="Sylfaen" w:hAnsi="Sylfaen" w:cs="Sylfaen"/>
          <w:lang w:val="ka-GE"/>
        </w:rPr>
        <w:t xml:space="preserve">რისკის რუკას და რისკის ძირითადი ინდიკატორების მართვას, </w:t>
      </w:r>
      <w:r w:rsidRPr="00ED5930">
        <w:rPr>
          <w:rFonts w:ascii="Sylfaen" w:hAnsi="Sylfaen" w:cs="Sylfaen"/>
        </w:rPr>
        <w:t xml:space="preserve">რისკების მართვის პროცესის სასიცოცხლო ციკლს, </w:t>
      </w:r>
      <w:r w:rsidRPr="00ED5930">
        <w:rPr>
          <w:rFonts w:ascii="Sylfaen" w:hAnsi="Sylfaen" w:cs="Sylfaen"/>
          <w:lang w:val="ka-GE"/>
        </w:rPr>
        <w:t>მათ შორის</w:t>
      </w:r>
      <w:r w:rsidR="0035296F" w:rsidRPr="00ED5930">
        <w:rPr>
          <w:rFonts w:ascii="Sylfaen" w:hAnsi="Sylfaen" w:cs="Sylfaen"/>
          <w:lang w:val="ka-GE"/>
        </w:rPr>
        <w:t>,</w:t>
      </w:r>
      <w:r w:rsidRPr="00ED5930">
        <w:rPr>
          <w:rFonts w:ascii="Sylfaen" w:hAnsi="Sylfaen" w:cs="Sylfaen"/>
          <w:lang w:val="ka-GE"/>
        </w:rPr>
        <w:t xml:space="preserve"> </w:t>
      </w:r>
      <w:r w:rsidRPr="00ED5930">
        <w:rPr>
          <w:rFonts w:ascii="Sylfaen" w:hAnsi="Sylfaen" w:cs="Sylfaen"/>
        </w:rPr>
        <w:t>რისკების იდენტიფიცირებას, კონტროლის მექანიზმების შემუშავებას და დანერგვას</w:t>
      </w:r>
      <w:r w:rsidRPr="00ED5930">
        <w:rPr>
          <w:rFonts w:ascii="Sylfaen" w:hAnsi="Sylfaen" w:cs="Sylfaen"/>
          <w:lang w:val="ka-GE"/>
        </w:rPr>
        <w:t xml:space="preserve">, ინციდენტის მოკვლევის სრულყოფილ ანალიზს, </w:t>
      </w:r>
      <w:r w:rsidRPr="00ED5930">
        <w:rPr>
          <w:rFonts w:ascii="Sylfaen" w:hAnsi="Sylfaen" w:cs="Sylfaen"/>
        </w:rPr>
        <w:t>რისკების მონიტორინგს და ანგარიშგებას</w:t>
      </w:r>
      <w:r w:rsidRPr="00ED5930">
        <w:rPr>
          <w:rFonts w:ascii="Sylfaen" w:hAnsi="Sylfaen" w:cs="Sylfaen"/>
          <w:lang w:val="ka-GE"/>
        </w:rPr>
        <w:t xml:space="preserve">, </w:t>
      </w:r>
      <w:r w:rsidRPr="00ED5930">
        <w:rPr>
          <w:rFonts w:ascii="Sylfaen" w:hAnsi="Sylfaen" w:cs="Sylfaen"/>
        </w:rPr>
        <w:t>რისკების შერბილებას (მიტიგაციას) და ნარჩენი რისკების შეფასებას</w:t>
      </w:r>
      <w:r w:rsidR="0035296F" w:rsidRPr="00ED5930">
        <w:rPr>
          <w:rFonts w:ascii="Sylfaen" w:hAnsi="Sylfaen" w:cs="Sylfaen"/>
          <w:lang w:val="ka-GE"/>
        </w:rPr>
        <w:t>;</w:t>
      </w:r>
      <w:r w:rsidRPr="00ED5930">
        <w:rPr>
          <w:rFonts w:ascii="Sylfaen" w:hAnsi="Sylfaen" w:cs="Sylfaen"/>
        </w:rPr>
        <w:t xml:space="preserve"> </w:t>
      </w:r>
    </w:p>
    <w:p w14:paraId="54F55B6C"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 xml:space="preserve">ზ) საოპერაციო რისკების სრულყოფილ შეფასებას, რომელიც მოიცავს </w:t>
      </w:r>
      <w:r w:rsidR="00F40181">
        <w:rPr>
          <w:rFonts w:ascii="Sylfaen" w:hAnsi="Sylfaen" w:cs="Sylfaen"/>
          <w:lang w:val="ka-GE"/>
        </w:rPr>
        <w:t xml:space="preserve">ამ წესის </w:t>
      </w:r>
      <w:r w:rsidRPr="00ED5930">
        <w:rPr>
          <w:rFonts w:ascii="Sylfaen" w:hAnsi="Sylfaen" w:cs="Sylfaen"/>
          <w:lang w:val="ka-GE"/>
        </w:rPr>
        <w:t>დანართი</w:t>
      </w:r>
      <w:r w:rsidR="006D7897" w:rsidRPr="00ED5930">
        <w:rPr>
          <w:rFonts w:ascii="Sylfaen" w:hAnsi="Sylfaen" w:cs="Sylfaen"/>
          <w:lang w:val="ka-GE"/>
        </w:rPr>
        <w:t xml:space="preserve"> </w:t>
      </w:r>
      <w:r w:rsidR="00AE6FAC" w:rsidRPr="00ED5930">
        <w:rPr>
          <w:rFonts w:ascii="Sylfaen" w:hAnsi="Sylfaen"/>
          <w:lang w:val="ka-GE"/>
        </w:rPr>
        <w:t>№</w:t>
      </w:r>
      <w:r w:rsidR="00E60795">
        <w:rPr>
          <w:rFonts w:ascii="Sylfaen" w:hAnsi="Sylfaen" w:cs="Sylfaen"/>
          <w:lang w:val="ka-GE"/>
        </w:rPr>
        <w:t>5</w:t>
      </w:r>
      <w:r w:rsidR="006D7897" w:rsidRPr="00ED5930">
        <w:rPr>
          <w:rFonts w:ascii="Sylfaen" w:hAnsi="Sylfaen" w:cs="Sylfaen"/>
        </w:rPr>
        <w:t>-</w:t>
      </w:r>
      <w:r w:rsidR="006D7897" w:rsidRPr="00ED5930">
        <w:rPr>
          <w:rFonts w:ascii="Sylfaen" w:hAnsi="Sylfaen" w:cs="Sylfaen"/>
          <w:lang w:val="ka-GE"/>
        </w:rPr>
        <w:t>ი</w:t>
      </w:r>
      <w:r w:rsidRPr="00ED5930">
        <w:rPr>
          <w:rFonts w:ascii="Sylfaen" w:hAnsi="Sylfaen" w:cs="Sylfaen"/>
          <w:lang w:val="ka-GE"/>
        </w:rPr>
        <w:t>თ განსაზღვრულ პარამეტრებს</w:t>
      </w:r>
      <w:r w:rsidR="009574F8" w:rsidRPr="00ED5930">
        <w:rPr>
          <w:rFonts w:ascii="Sylfaen" w:hAnsi="Sylfaen" w:cs="Sylfaen"/>
          <w:lang w:val="ka-GE"/>
        </w:rPr>
        <w:t>;</w:t>
      </w:r>
      <w:r w:rsidRPr="00ED5930">
        <w:rPr>
          <w:rFonts w:ascii="Sylfaen" w:hAnsi="Sylfaen" w:cs="Sylfaen"/>
          <w:lang w:val="ka-GE"/>
        </w:rPr>
        <w:t xml:space="preserve"> </w:t>
      </w:r>
    </w:p>
    <w:p w14:paraId="63C11D2B"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თ) მესამე მხარის/</w:t>
      </w:r>
      <w:r w:rsidR="00F40181">
        <w:rPr>
          <w:rFonts w:ascii="Sylfaen" w:hAnsi="Sylfaen" w:cs="Sylfaen"/>
          <w:lang w:val="ka-GE"/>
        </w:rPr>
        <w:t>აუთსორსინგული მომსახურების მიმწოდებლის</w:t>
      </w:r>
      <w:r w:rsidRPr="00ED5930">
        <w:rPr>
          <w:rFonts w:ascii="Sylfaen" w:hAnsi="Sylfaen" w:cs="Sylfaen"/>
          <w:lang w:val="ka-GE"/>
        </w:rPr>
        <w:t xml:space="preserve"> საოპერაციო რისკების</w:t>
      </w:r>
      <w:r w:rsidR="00B13F90" w:rsidRPr="00ED5930">
        <w:rPr>
          <w:rFonts w:ascii="Sylfaen" w:hAnsi="Sylfaen" w:cs="Sylfaen"/>
          <w:lang w:val="ka-GE"/>
        </w:rPr>
        <w:t xml:space="preserve">, მათ შორის, </w:t>
      </w:r>
      <w:r w:rsidRPr="00ED5930">
        <w:rPr>
          <w:rFonts w:ascii="Sylfaen" w:hAnsi="Sylfaen" w:cs="Sylfaen"/>
          <w:lang w:val="ka-GE"/>
        </w:rPr>
        <w:t>უწყვეტობის და რეპუტაციული რისკების შეფასებას;</w:t>
      </w:r>
    </w:p>
    <w:p w14:paraId="0288D9C9" w14:textId="77777777" w:rsidR="00DA376A" w:rsidRPr="00ED5930" w:rsidRDefault="00A63180" w:rsidP="009410F7">
      <w:pPr>
        <w:pStyle w:val="CommentText"/>
        <w:spacing w:after="40"/>
        <w:jc w:val="both"/>
        <w:rPr>
          <w:rFonts w:ascii="Sylfaen" w:hAnsi="Sylfaen" w:cs="Sylfaen"/>
          <w:sz w:val="22"/>
          <w:szCs w:val="22"/>
          <w:lang w:val="ka-GE"/>
        </w:rPr>
      </w:pPr>
      <w:r w:rsidRPr="00ED5930">
        <w:rPr>
          <w:rFonts w:ascii="Sylfaen" w:hAnsi="Sylfaen" w:cs="Sylfaen"/>
          <w:sz w:val="22"/>
          <w:szCs w:val="22"/>
          <w:lang w:val="ka-GE"/>
        </w:rPr>
        <w:t>ი</w:t>
      </w:r>
      <w:r w:rsidR="00DA376A" w:rsidRPr="00ED5930">
        <w:rPr>
          <w:rFonts w:ascii="Sylfaen" w:hAnsi="Sylfaen" w:cs="Sylfaen"/>
          <w:sz w:val="22"/>
          <w:szCs w:val="22"/>
          <w:lang w:val="ka-GE"/>
        </w:rPr>
        <w:t xml:space="preserve">) სიზუსტის რისკის მართვას, რაც გულისხმობს ორგანიზაციის ბიზნეს-პროცესების მართვაში ინფორმაციის, მონაცემების სიზუსტის უზრუნველყოფას; </w:t>
      </w:r>
    </w:p>
    <w:p w14:paraId="57179B5B" w14:textId="77777777" w:rsidR="00DA376A" w:rsidRPr="00ED5930" w:rsidRDefault="00A63180" w:rsidP="009410F7">
      <w:pPr>
        <w:spacing w:after="40"/>
        <w:jc w:val="both"/>
        <w:rPr>
          <w:rFonts w:ascii="Sylfaen" w:hAnsi="Sylfaen" w:cs="Sylfaen"/>
          <w:lang w:val="ka-GE"/>
        </w:rPr>
      </w:pPr>
      <w:r w:rsidRPr="00ED5930">
        <w:rPr>
          <w:rFonts w:ascii="Sylfaen" w:hAnsi="Sylfaen" w:cs="Sylfaen"/>
          <w:lang w:val="ka-GE"/>
        </w:rPr>
        <w:t>კ</w:t>
      </w:r>
      <w:r w:rsidR="00DA376A" w:rsidRPr="00ED5930">
        <w:rPr>
          <w:rFonts w:ascii="Sylfaen" w:hAnsi="Sylfaen" w:cs="Sylfaen"/>
          <w:lang w:val="ka-GE"/>
        </w:rPr>
        <w:t>) მნიშვნელოვანი საოპერაციო რისკის მოვლენის შესახებ დაინტერესებულ მხარეთა წრესთან, მათ შორის</w:t>
      </w:r>
      <w:r w:rsidR="009574F8" w:rsidRPr="00ED5930">
        <w:rPr>
          <w:rFonts w:ascii="Sylfaen" w:hAnsi="Sylfaen" w:cs="Sylfaen"/>
          <w:lang w:val="ka-GE"/>
        </w:rPr>
        <w:t>,</w:t>
      </w:r>
      <w:r w:rsidR="00DA376A" w:rsidRPr="00ED5930">
        <w:rPr>
          <w:rFonts w:ascii="Sylfaen" w:hAnsi="Sylfaen" w:cs="Sylfaen"/>
          <w:lang w:val="ka-GE"/>
        </w:rPr>
        <w:t xml:space="preserve"> ეროვნულ ბანკთან</w:t>
      </w:r>
      <w:r w:rsidR="007E54BD" w:rsidRPr="00ED5930">
        <w:rPr>
          <w:rFonts w:ascii="Sylfaen" w:hAnsi="Sylfaen" w:cs="Sylfaen"/>
          <w:lang w:val="ka-GE"/>
        </w:rPr>
        <w:t xml:space="preserve"> შეტყობინების მექანიზმს</w:t>
      </w:r>
      <w:r w:rsidR="009574F8" w:rsidRPr="00ED5930">
        <w:rPr>
          <w:rFonts w:ascii="Sylfaen" w:hAnsi="Sylfaen" w:cs="Sylfaen"/>
          <w:lang w:val="ka-GE"/>
        </w:rPr>
        <w:t>.</w:t>
      </w:r>
    </w:p>
    <w:bookmarkEnd w:id="0"/>
    <w:p w14:paraId="3FAFD9C3" w14:textId="77777777" w:rsidR="00DA376A" w:rsidRPr="00ED5930" w:rsidRDefault="003B20F8" w:rsidP="009410F7">
      <w:pPr>
        <w:pStyle w:val="ListParagraph"/>
        <w:numPr>
          <w:ilvl w:val="0"/>
          <w:numId w:val="13"/>
        </w:numPr>
        <w:spacing w:after="40"/>
        <w:jc w:val="both"/>
        <w:rPr>
          <w:rFonts w:ascii="Sylfaen" w:hAnsi="Sylfaen" w:cs="Sylfaen"/>
          <w:lang w:val="ka-GE"/>
        </w:rPr>
      </w:pPr>
      <w:r w:rsidRPr="00ED5930">
        <w:rPr>
          <w:rFonts w:ascii="Sylfaen" w:hAnsi="Sylfaen" w:cs="Sylfaen"/>
          <w:lang w:val="ka-GE"/>
        </w:rPr>
        <w:t xml:space="preserve">პუნქტს უნდა </w:t>
      </w:r>
      <w:r w:rsidR="00197BAE">
        <w:rPr>
          <w:rFonts w:ascii="Sylfaen" w:hAnsi="Sylfaen" w:cs="Sylfaen"/>
          <w:lang w:val="ka-GE"/>
        </w:rPr>
        <w:t>ჰქონდეს</w:t>
      </w:r>
      <w:r w:rsidRPr="00ED5930">
        <w:rPr>
          <w:rFonts w:ascii="Sylfaen" w:hAnsi="Sylfaen" w:cs="Sylfaen"/>
          <w:lang w:val="ka-GE"/>
        </w:rPr>
        <w:t xml:space="preserve"> </w:t>
      </w:r>
      <w:r w:rsidR="00DA376A" w:rsidRPr="00ED5930">
        <w:rPr>
          <w:rFonts w:ascii="Sylfaen" w:hAnsi="Sylfaen" w:cs="Sylfaen"/>
          <w:lang w:val="ka-GE"/>
        </w:rPr>
        <w:t xml:space="preserve">კიბერუსაფრთხოების უზრუნველყოფის </w:t>
      </w:r>
      <w:r w:rsidRPr="00ED5930">
        <w:rPr>
          <w:rFonts w:ascii="Sylfaen" w:hAnsi="Sylfaen" w:cs="Sylfaen"/>
          <w:lang w:val="ka-GE"/>
        </w:rPr>
        <w:t xml:space="preserve">შემდეგი </w:t>
      </w:r>
      <w:r w:rsidR="00DA376A" w:rsidRPr="00ED5930">
        <w:rPr>
          <w:rFonts w:ascii="Sylfaen" w:hAnsi="Sylfaen" w:cs="Sylfaen"/>
          <w:lang w:val="ka-GE"/>
        </w:rPr>
        <w:t>მექანიზმები:</w:t>
      </w:r>
    </w:p>
    <w:p w14:paraId="5841E74E"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ა) კიბერ და ინფორმაციული უსაფრთხოების რისკების შეფასება, რომელიც მოიცავს ასევე საინფორმაციო სისტემებსა და შესაბამის ინფრასტრუქტურას;</w:t>
      </w:r>
    </w:p>
    <w:p w14:paraId="73537087" w14:textId="77777777" w:rsidR="00DA376A" w:rsidRPr="00ED5930" w:rsidRDefault="00DA376A" w:rsidP="009410F7">
      <w:pPr>
        <w:spacing w:after="40"/>
        <w:jc w:val="both"/>
        <w:rPr>
          <w:rFonts w:ascii="Sylfaen" w:hAnsi="Sylfaen"/>
          <w:lang w:val="ka-GE"/>
        </w:rPr>
      </w:pPr>
      <w:r w:rsidRPr="00ED5930">
        <w:rPr>
          <w:rFonts w:ascii="Sylfaen" w:hAnsi="Sylfaen" w:cs="Sylfaen"/>
          <w:lang w:val="ka-GE"/>
        </w:rPr>
        <w:t>ბ) მესამე</w:t>
      </w:r>
      <w:r w:rsidRPr="00ED5930">
        <w:rPr>
          <w:rFonts w:ascii="Sylfaen" w:hAnsi="Sylfaen"/>
          <w:lang w:val="ka-GE"/>
        </w:rPr>
        <w:t xml:space="preserve"> </w:t>
      </w:r>
      <w:r w:rsidRPr="00ED5930">
        <w:rPr>
          <w:rFonts w:ascii="Sylfaen" w:hAnsi="Sylfaen" w:cs="Sylfaen"/>
          <w:lang w:val="ka-GE"/>
        </w:rPr>
        <w:t>მხარის</w:t>
      </w:r>
      <w:r w:rsidRPr="00ED5930">
        <w:rPr>
          <w:rFonts w:ascii="Sylfaen" w:hAnsi="Sylfaen"/>
          <w:lang w:val="ka-GE"/>
        </w:rPr>
        <w:t xml:space="preserve">, </w:t>
      </w:r>
      <w:r w:rsidRPr="00ED5930">
        <w:rPr>
          <w:rFonts w:ascii="Sylfaen" w:hAnsi="Sylfaen" w:cs="Sylfaen"/>
          <w:lang w:val="ka-GE"/>
        </w:rPr>
        <w:t>მათ</w:t>
      </w:r>
      <w:r w:rsidRPr="00ED5930">
        <w:rPr>
          <w:rFonts w:ascii="Sylfaen" w:hAnsi="Sylfaen"/>
          <w:lang w:val="ka-GE"/>
        </w:rPr>
        <w:t xml:space="preserve"> </w:t>
      </w:r>
      <w:r w:rsidRPr="00ED5930">
        <w:rPr>
          <w:rFonts w:ascii="Sylfaen" w:hAnsi="Sylfaen" w:cs="Sylfaen"/>
          <w:lang w:val="ka-GE"/>
        </w:rPr>
        <w:t>შორის</w:t>
      </w:r>
      <w:r w:rsidR="007652A8">
        <w:rPr>
          <w:rFonts w:ascii="Sylfaen" w:hAnsi="Sylfaen" w:cs="Sylfaen"/>
          <w:lang w:val="ka-GE"/>
        </w:rPr>
        <w:t>,</w:t>
      </w:r>
      <w:r w:rsidRPr="00ED5930">
        <w:rPr>
          <w:rFonts w:ascii="Sylfaen" w:hAnsi="Sylfaen"/>
          <w:lang w:val="ka-GE"/>
        </w:rPr>
        <w:t xml:space="preserve"> </w:t>
      </w:r>
      <w:r w:rsidRPr="00ED5930">
        <w:rPr>
          <w:rFonts w:ascii="Sylfaen" w:hAnsi="Sylfaen" w:cs="Sylfaen"/>
          <w:lang w:val="ka-GE"/>
        </w:rPr>
        <w:t>ღრუბლოვანი</w:t>
      </w:r>
      <w:r w:rsidRPr="00ED5930">
        <w:rPr>
          <w:rFonts w:ascii="Sylfaen" w:hAnsi="Sylfaen"/>
          <w:lang w:val="ka-GE"/>
        </w:rPr>
        <w:t xml:space="preserve"> </w:t>
      </w:r>
      <w:r w:rsidRPr="00ED5930">
        <w:rPr>
          <w:rFonts w:ascii="Sylfaen" w:hAnsi="Sylfaen" w:cs="Sylfaen"/>
          <w:lang w:val="ka-GE"/>
        </w:rPr>
        <w:t>მომსახურების</w:t>
      </w:r>
      <w:r w:rsidRPr="00ED5930">
        <w:rPr>
          <w:rFonts w:ascii="Sylfaen" w:hAnsi="Sylfaen"/>
          <w:lang w:val="ka-GE"/>
        </w:rPr>
        <w:t xml:space="preserve"> </w:t>
      </w:r>
      <w:r w:rsidRPr="00ED5930">
        <w:rPr>
          <w:rFonts w:ascii="Sylfaen" w:hAnsi="Sylfaen" w:cs="Sylfaen"/>
          <w:lang w:val="ka-GE"/>
        </w:rPr>
        <w:t>მ</w:t>
      </w:r>
      <w:r w:rsidR="00EB10C8" w:rsidRPr="00ED5930">
        <w:rPr>
          <w:rFonts w:ascii="Sylfaen" w:hAnsi="Sylfaen" w:cs="Sylfaen"/>
          <w:lang w:val="ka-GE"/>
        </w:rPr>
        <w:t>ი</w:t>
      </w:r>
      <w:r w:rsidRPr="00ED5930">
        <w:rPr>
          <w:rFonts w:ascii="Sylfaen" w:hAnsi="Sylfaen" w:cs="Sylfaen"/>
          <w:lang w:val="ka-GE"/>
        </w:rPr>
        <w:t>მწოდებლის</w:t>
      </w:r>
      <w:r w:rsidRPr="00ED5930">
        <w:rPr>
          <w:rFonts w:ascii="Sylfaen" w:hAnsi="Sylfaen"/>
          <w:lang w:val="ka-GE"/>
        </w:rPr>
        <w:t xml:space="preserve"> </w:t>
      </w:r>
      <w:r w:rsidRPr="00ED5930">
        <w:rPr>
          <w:rFonts w:ascii="Sylfaen" w:hAnsi="Sylfaen" w:cs="Sylfaen"/>
          <w:lang w:val="ka-GE"/>
        </w:rPr>
        <w:t>უსაფრთხოების</w:t>
      </w:r>
      <w:r w:rsidRPr="00ED5930">
        <w:rPr>
          <w:rFonts w:ascii="Sylfaen" w:hAnsi="Sylfaen"/>
          <w:lang w:val="ka-GE"/>
        </w:rPr>
        <w:t xml:space="preserve"> </w:t>
      </w:r>
      <w:r w:rsidRPr="00ED5930">
        <w:rPr>
          <w:rFonts w:ascii="Sylfaen" w:hAnsi="Sylfaen" w:cs="Sylfaen"/>
          <w:lang w:val="ka-GE"/>
        </w:rPr>
        <w:t>რისკების</w:t>
      </w:r>
      <w:r w:rsidRPr="00ED5930">
        <w:rPr>
          <w:rFonts w:ascii="Sylfaen" w:hAnsi="Sylfaen"/>
          <w:lang w:val="ka-GE"/>
        </w:rPr>
        <w:t xml:space="preserve"> </w:t>
      </w:r>
      <w:r w:rsidRPr="00ED5930">
        <w:rPr>
          <w:rFonts w:ascii="Sylfaen" w:hAnsi="Sylfaen" w:cs="Sylfaen"/>
          <w:lang w:val="ka-GE"/>
        </w:rPr>
        <w:t>შეფასება</w:t>
      </w:r>
      <w:r w:rsidRPr="00ED5930">
        <w:rPr>
          <w:rFonts w:ascii="Sylfaen" w:hAnsi="Sylfaen"/>
          <w:lang w:val="ka-GE"/>
        </w:rPr>
        <w:t>;</w:t>
      </w:r>
    </w:p>
    <w:p w14:paraId="6310D909" w14:textId="77777777" w:rsidR="00DA376A" w:rsidRPr="00ED5930" w:rsidRDefault="00DA376A" w:rsidP="009410F7">
      <w:pPr>
        <w:spacing w:after="40"/>
        <w:jc w:val="both"/>
        <w:rPr>
          <w:rFonts w:ascii="Sylfaen" w:hAnsi="Sylfaen" w:cs="Sylfaen"/>
          <w:lang w:val="ka-GE"/>
        </w:rPr>
      </w:pPr>
      <w:r w:rsidRPr="00ED5930">
        <w:rPr>
          <w:rFonts w:ascii="Sylfaen" w:hAnsi="Sylfaen"/>
          <w:lang w:val="ka-GE"/>
        </w:rPr>
        <w:t xml:space="preserve">გ) </w:t>
      </w:r>
      <w:r w:rsidRPr="00ED5930">
        <w:rPr>
          <w:rFonts w:ascii="Sylfaen" w:hAnsi="Sylfaen" w:cs="Sylfaen"/>
          <w:lang w:val="ka-GE"/>
        </w:rPr>
        <w:t>სისტემების განვითარების სასიცოცხლო ციკლის მართვის პროცესის შეფასება;</w:t>
      </w:r>
    </w:p>
    <w:p w14:paraId="186320FD"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დ) კიბერუსაფრთხოების აუდიტი;</w:t>
      </w:r>
    </w:p>
    <w:p w14:paraId="2DF540E9"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ე) ქსელში ჩართული სისტემების შეღწევადობის ტესტირება თანმხლები სამოქმედო გეგმით.</w:t>
      </w:r>
    </w:p>
    <w:p w14:paraId="34C7EA8F" w14:textId="77777777" w:rsidR="00DA376A" w:rsidRPr="00ED5930" w:rsidRDefault="00F669B5" w:rsidP="009410F7">
      <w:pPr>
        <w:spacing w:after="40"/>
        <w:jc w:val="both"/>
        <w:rPr>
          <w:rFonts w:ascii="Sylfaen" w:hAnsi="Sylfaen" w:cs="Sylfaen"/>
          <w:lang w:val="ka-GE"/>
        </w:rPr>
      </w:pPr>
      <w:r w:rsidRPr="00ED5930">
        <w:rPr>
          <w:rFonts w:ascii="Sylfaen" w:hAnsi="Sylfaen" w:cs="Sylfaen"/>
          <w:lang w:val="ka-GE"/>
        </w:rPr>
        <w:t>5</w:t>
      </w:r>
      <w:r w:rsidR="00DA376A" w:rsidRPr="00ED5930">
        <w:rPr>
          <w:rFonts w:ascii="Sylfaen" w:hAnsi="Sylfaen" w:cs="Sylfaen"/>
          <w:lang w:val="ka-GE"/>
        </w:rPr>
        <w:t>. პუნქტი ვალდებულია</w:t>
      </w:r>
      <w:r w:rsidR="00130396" w:rsidRPr="00ED5930">
        <w:rPr>
          <w:rFonts w:ascii="Sylfaen" w:hAnsi="Sylfaen" w:cs="Sylfaen"/>
          <w:lang w:val="ka-GE"/>
        </w:rPr>
        <w:t>,</w:t>
      </w:r>
      <w:r w:rsidR="00DA376A" w:rsidRPr="00ED5930">
        <w:rPr>
          <w:rFonts w:ascii="Sylfaen" w:hAnsi="Sylfaen" w:cs="Sylfaen"/>
          <w:lang w:val="ka-GE"/>
        </w:rPr>
        <w:t xml:space="preserve"> რისკების შეფასების, მონიტორინგის, აუდიტისა და შეღწევადობის ტესტირების შედეგების საფუძველზე უზრუნველყოს ხარვეზების აღმოფხვრა შესაბამისი კონტროლების დანერგვით.</w:t>
      </w:r>
    </w:p>
    <w:p w14:paraId="747E4776" w14:textId="77777777" w:rsidR="00DA376A" w:rsidRPr="00ED5930" w:rsidRDefault="00F669B5" w:rsidP="009410F7">
      <w:pPr>
        <w:spacing w:after="40"/>
        <w:jc w:val="both"/>
        <w:rPr>
          <w:rFonts w:ascii="Sylfaen" w:hAnsi="Sylfaen" w:cs="Sylfaen"/>
          <w:lang w:val="ka-GE"/>
        </w:rPr>
      </w:pPr>
      <w:r w:rsidRPr="00ED5930">
        <w:rPr>
          <w:rFonts w:ascii="Sylfaen" w:hAnsi="Sylfaen" w:cs="Sylfaen"/>
          <w:lang w:val="ka-GE"/>
        </w:rPr>
        <w:t>6</w:t>
      </w:r>
      <w:r w:rsidR="00DA376A" w:rsidRPr="00ED5930">
        <w:rPr>
          <w:rFonts w:ascii="Sylfaen" w:hAnsi="Sylfaen" w:cs="Sylfaen"/>
          <w:lang w:val="ka-GE"/>
        </w:rPr>
        <w:t>. პუნქტმა უნდა უზრუნველყოს უსაფრთხოების ინციდენტების მართვა</w:t>
      </w:r>
      <w:r w:rsidRPr="00ED5930">
        <w:rPr>
          <w:rFonts w:ascii="Sylfaen" w:hAnsi="Sylfaen" w:cs="Sylfaen"/>
          <w:lang w:val="ka-GE"/>
        </w:rPr>
        <w:t xml:space="preserve"> და</w:t>
      </w:r>
      <w:r w:rsidR="00DA376A" w:rsidRPr="00ED5930">
        <w:rPr>
          <w:rFonts w:ascii="Sylfaen" w:hAnsi="Sylfaen" w:cs="Sylfaen"/>
          <w:lang w:val="ka-GE"/>
        </w:rPr>
        <w:t xml:space="preserve"> ინციდენტების შესახებ ანგარიშგება ყოველთვიურად განახორციელოს ეროვნულ ბანკთან </w:t>
      </w:r>
      <w:r w:rsidR="00132104">
        <w:rPr>
          <w:rFonts w:ascii="Sylfaen" w:hAnsi="Sylfaen" w:cs="Sylfaen"/>
          <w:lang w:val="ka-GE"/>
        </w:rPr>
        <w:t xml:space="preserve">ამ </w:t>
      </w:r>
      <w:r w:rsidR="00132104" w:rsidRPr="00E261B1">
        <w:rPr>
          <w:rFonts w:ascii="Sylfaen" w:hAnsi="Sylfaen" w:cs="Sylfaen"/>
          <w:lang w:val="ka-GE"/>
        </w:rPr>
        <w:t xml:space="preserve">წესის </w:t>
      </w:r>
      <w:r w:rsidR="00DA376A" w:rsidRPr="00E261B1">
        <w:rPr>
          <w:rFonts w:ascii="Sylfaen" w:hAnsi="Sylfaen" w:cs="Sylfaen"/>
          <w:lang w:val="ka-GE"/>
        </w:rPr>
        <w:t>დანართი</w:t>
      </w:r>
      <w:r w:rsidRPr="00E261B1">
        <w:rPr>
          <w:rFonts w:ascii="Sylfaen" w:hAnsi="Sylfaen" w:cs="Sylfaen"/>
          <w:lang w:val="ka-GE"/>
        </w:rPr>
        <w:t xml:space="preserve"> </w:t>
      </w:r>
      <w:r w:rsidR="00AE6FAC" w:rsidRPr="00E261B1">
        <w:rPr>
          <w:rFonts w:ascii="Sylfaen" w:hAnsi="Sylfaen"/>
          <w:lang w:val="ka-GE"/>
        </w:rPr>
        <w:t>№</w:t>
      </w:r>
      <w:r w:rsidR="004A7B5B" w:rsidRPr="00E261B1">
        <w:rPr>
          <w:rFonts w:ascii="Sylfaen" w:hAnsi="Sylfaen"/>
          <w:lang w:val="ka-GE"/>
        </w:rPr>
        <w:t xml:space="preserve">9 </w:t>
      </w:r>
      <w:r w:rsidR="00DA376A" w:rsidRPr="00E261B1">
        <w:rPr>
          <w:rFonts w:ascii="Sylfaen" w:hAnsi="Sylfaen" w:cs="Sylfaen"/>
          <w:lang w:val="ka-GE"/>
        </w:rPr>
        <w:t>შესაბამისად.</w:t>
      </w:r>
    </w:p>
    <w:p w14:paraId="2B888011" w14:textId="77777777" w:rsidR="00DA376A" w:rsidRPr="00ED5930" w:rsidRDefault="00DA376A" w:rsidP="009410F7">
      <w:pPr>
        <w:spacing w:after="40"/>
        <w:jc w:val="both"/>
        <w:rPr>
          <w:rFonts w:ascii="Sylfaen" w:hAnsi="Sylfaen" w:cs="Sylfaen"/>
          <w:lang w:val="ka-GE"/>
        </w:rPr>
      </w:pPr>
      <w:r w:rsidRPr="00ED5930">
        <w:rPr>
          <w:rFonts w:ascii="Sylfaen" w:hAnsi="Sylfaen" w:cs="Sylfaen"/>
          <w:lang w:val="ka-GE"/>
        </w:rPr>
        <w:t xml:space="preserve">7. </w:t>
      </w:r>
      <w:r w:rsidRPr="00ED5930">
        <w:rPr>
          <w:rFonts w:ascii="Sylfaen" w:hAnsi="Sylfaen"/>
          <w:lang w:val="ka-GE"/>
        </w:rPr>
        <w:t xml:space="preserve">აუთსორსინგული მომსახურების მიღების შემთხვევაში, </w:t>
      </w:r>
      <w:r w:rsidR="00AA7AC5" w:rsidRPr="00ED5930">
        <w:rPr>
          <w:rFonts w:ascii="Sylfaen" w:hAnsi="Sylfaen"/>
          <w:lang w:val="ka-GE"/>
        </w:rPr>
        <w:t xml:space="preserve">პუნქტმა უნდა უზრუნველყოს </w:t>
      </w:r>
      <w:r w:rsidRPr="00ED5930">
        <w:rPr>
          <w:rFonts w:ascii="Sylfaen" w:hAnsi="Sylfaen"/>
          <w:lang w:val="ka-GE"/>
        </w:rPr>
        <w:t>პროგრამული უზრუნველყოფის მიმწოდებელ კომპანიასთან ხელშეკრულების გაფორმება, რომლითაც, სულ მცირე, განისაზღვრება მოთხოვნილი ცვლილების (დავალების) შესრულების ვადები, შემსრულებელი პირები და მათი პრიორიტეტულობა</w:t>
      </w:r>
      <w:r w:rsidR="00DB32AE" w:rsidRPr="00ED5930">
        <w:rPr>
          <w:rFonts w:ascii="Sylfaen" w:hAnsi="Sylfaen"/>
          <w:lang w:val="ka-GE"/>
        </w:rPr>
        <w:t>.</w:t>
      </w:r>
    </w:p>
    <w:p w14:paraId="2EA5CBF1" w14:textId="77777777" w:rsidR="00DA376A" w:rsidRPr="00ED5930" w:rsidRDefault="00F669B5" w:rsidP="009410F7">
      <w:pPr>
        <w:spacing w:after="40"/>
        <w:jc w:val="both"/>
        <w:rPr>
          <w:rFonts w:ascii="Sylfaen" w:hAnsi="Sylfaen" w:cs="Sylfaen"/>
          <w:lang w:val="ka-GE"/>
        </w:rPr>
      </w:pPr>
      <w:r w:rsidRPr="00ED5930">
        <w:rPr>
          <w:rFonts w:ascii="Sylfaen" w:hAnsi="Sylfaen" w:cs="Sylfaen"/>
          <w:lang w:val="ka-GE"/>
        </w:rPr>
        <w:t>8</w:t>
      </w:r>
      <w:r w:rsidR="00DA376A" w:rsidRPr="00ED5930">
        <w:rPr>
          <w:rFonts w:ascii="Sylfaen" w:hAnsi="Sylfaen" w:cs="Sylfaen"/>
          <w:lang w:val="ka-GE"/>
        </w:rPr>
        <w:t>. პუნქტმა კიბერ და ინფორმაციული უსაფრთხოების პროცესების უწყვეტობა უნდა უზრუნველყოს შესაბამისი კვალიფიციური დარგის სპეციალისტების მობილიზებით.</w:t>
      </w:r>
    </w:p>
    <w:p w14:paraId="298DA622" w14:textId="77777777" w:rsidR="00CF16DF" w:rsidRPr="00ED5930" w:rsidRDefault="00F669B5" w:rsidP="009410F7">
      <w:pPr>
        <w:spacing w:after="40"/>
        <w:contextualSpacing/>
        <w:jc w:val="both"/>
        <w:rPr>
          <w:rFonts w:ascii="Sylfaen" w:hAnsi="Sylfaen"/>
          <w:lang w:val="ka-GE"/>
        </w:rPr>
      </w:pPr>
      <w:r w:rsidRPr="00ED5930">
        <w:rPr>
          <w:rFonts w:ascii="Sylfaen" w:hAnsi="Sylfaen"/>
          <w:lang w:val="ka-GE"/>
        </w:rPr>
        <w:t>9</w:t>
      </w:r>
      <w:r w:rsidR="00DA376A" w:rsidRPr="00ED5930">
        <w:rPr>
          <w:rFonts w:ascii="Sylfaen" w:hAnsi="Sylfaen"/>
          <w:lang w:val="ka-GE"/>
        </w:rPr>
        <w:t xml:space="preserve">. </w:t>
      </w:r>
      <w:r w:rsidR="00CF16DF" w:rsidRPr="00ED5930">
        <w:rPr>
          <w:rFonts w:ascii="Sylfaen" w:hAnsi="Sylfaen"/>
          <w:lang w:val="ka-GE"/>
        </w:rPr>
        <w:t>პუნქტმა უნდა უზრუნველყოს:</w:t>
      </w:r>
    </w:p>
    <w:p w14:paraId="3A2B2810" w14:textId="77777777" w:rsidR="00DA376A" w:rsidRPr="00ED5930" w:rsidRDefault="00CF16DF" w:rsidP="009410F7">
      <w:pPr>
        <w:spacing w:after="40"/>
        <w:contextualSpacing/>
        <w:jc w:val="both"/>
        <w:rPr>
          <w:rFonts w:ascii="Sylfaen" w:hAnsi="Sylfaen"/>
          <w:lang w:val="ka-GE"/>
        </w:rPr>
      </w:pPr>
      <w:r w:rsidRPr="00ED5930">
        <w:rPr>
          <w:rFonts w:ascii="Sylfaen" w:hAnsi="Sylfaen"/>
          <w:lang w:val="ka-GE"/>
        </w:rPr>
        <w:t xml:space="preserve">ა) </w:t>
      </w:r>
      <w:r w:rsidR="00DA376A" w:rsidRPr="00ED5930">
        <w:rPr>
          <w:rFonts w:ascii="Sylfaen" w:hAnsi="Sylfaen"/>
          <w:lang w:val="ka-GE"/>
        </w:rPr>
        <w:t>პროგრამული უზრუნველყოფის მომხმარებლებისა და მასზე პასუხისმგებელი პირების შესაბამისი კვალიფიკაცია. ბიზნესუწყვეტობის პროცესის უზრუნველსაყოფად, კრიტიკულ საქმიანობაზე პასუხისმგებელი პირების შემცვლელთა განსაზღვრა და საჭიროების შემთხვევაში, მათი ხელმისაწვდომობა;</w:t>
      </w:r>
    </w:p>
    <w:p w14:paraId="24ACD31E" w14:textId="77777777" w:rsidR="00DA376A" w:rsidRPr="00ED5930" w:rsidRDefault="00CF16DF" w:rsidP="009410F7">
      <w:pPr>
        <w:spacing w:after="40"/>
        <w:contextualSpacing/>
        <w:jc w:val="both"/>
        <w:rPr>
          <w:rFonts w:ascii="Sylfaen" w:hAnsi="Sylfaen"/>
          <w:lang w:val="ka-GE"/>
        </w:rPr>
      </w:pPr>
      <w:r w:rsidRPr="00ED5930">
        <w:rPr>
          <w:rFonts w:ascii="Sylfaen" w:hAnsi="Sylfaen"/>
          <w:lang w:val="ka-GE"/>
        </w:rPr>
        <w:lastRenderedPageBreak/>
        <w:t xml:space="preserve">ბ) </w:t>
      </w:r>
      <w:r w:rsidR="00DA376A" w:rsidRPr="00ED5930">
        <w:rPr>
          <w:rFonts w:ascii="Sylfaen" w:hAnsi="Sylfaen"/>
          <w:lang w:val="ka-GE"/>
        </w:rPr>
        <w:t>პროგრამული უზრუნველყოფის მომხმარებლების აღჭურვა შესაბამისი ცოდნითა და სამოქმედო  სახელმძღვანელოთი, რომელშიც დეტალურად  იქნება აღწერილი მათი უფლება-მოვალეობები</w:t>
      </w:r>
      <w:r w:rsidR="009574F8" w:rsidRPr="00ED5930">
        <w:rPr>
          <w:rFonts w:ascii="Sylfaen" w:hAnsi="Sylfaen"/>
          <w:lang w:val="ka-GE"/>
        </w:rPr>
        <w:t>.</w:t>
      </w:r>
    </w:p>
    <w:p w14:paraId="152BEF8E" w14:textId="77777777" w:rsidR="00745283" w:rsidRPr="00ED5930" w:rsidRDefault="00DA376A" w:rsidP="009410F7">
      <w:pPr>
        <w:spacing w:after="40"/>
        <w:jc w:val="both"/>
        <w:rPr>
          <w:rFonts w:ascii="Sylfaen" w:hAnsi="Sylfaen"/>
          <w:lang w:val="ka-GE"/>
        </w:rPr>
      </w:pPr>
      <w:r w:rsidRPr="00ED5930">
        <w:rPr>
          <w:rFonts w:ascii="Sylfaen" w:hAnsi="Sylfaen"/>
          <w:lang w:val="ka-GE"/>
        </w:rPr>
        <w:t xml:space="preserve">10. ამ </w:t>
      </w:r>
      <w:r w:rsidR="002F4092" w:rsidRPr="00ED5930">
        <w:rPr>
          <w:rFonts w:ascii="Sylfaen" w:hAnsi="Sylfaen"/>
          <w:lang w:val="ka-GE"/>
        </w:rPr>
        <w:t>მუხლით</w:t>
      </w:r>
      <w:r w:rsidRPr="00ED5930">
        <w:rPr>
          <w:rFonts w:ascii="Sylfaen" w:hAnsi="Sylfaen"/>
          <w:lang w:val="ka-GE"/>
        </w:rPr>
        <w:t xml:space="preserve"> გათვალისწინებული საკითხების თაობაზე </w:t>
      </w:r>
      <w:r w:rsidR="00DB32AE" w:rsidRPr="00ED5930">
        <w:rPr>
          <w:rFonts w:ascii="Sylfaen" w:hAnsi="Sylfaen"/>
          <w:lang w:val="ka-GE"/>
        </w:rPr>
        <w:t>პუნქტ</w:t>
      </w:r>
      <w:r w:rsidR="002F4092" w:rsidRPr="00ED5930">
        <w:rPr>
          <w:rFonts w:ascii="Sylfaen" w:hAnsi="Sylfaen"/>
          <w:lang w:val="ka-GE"/>
        </w:rPr>
        <w:t xml:space="preserve">მა უნდა უზრუნველყოს </w:t>
      </w:r>
      <w:r w:rsidRPr="00ED5930">
        <w:rPr>
          <w:rFonts w:ascii="Sylfaen" w:hAnsi="Sylfaen"/>
          <w:lang w:val="ka-GE"/>
        </w:rPr>
        <w:t>შიდა პროცედურების შემუშავება, რომელიც</w:t>
      </w:r>
      <w:r w:rsidR="009574F8" w:rsidRPr="00ED5930">
        <w:rPr>
          <w:rFonts w:ascii="Sylfaen" w:hAnsi="Sylfaen"/>
          <w:lang w:val="ka-GE"/>
        </w:rPr>
        <w:t>,</w:t>
      </w:r>
      <w:r w:rsidRPr="00ED5930">
        <w:rPr>
          <w:rFonts w:ascii="Sylfaen" w:hAnsi="Sylfaen"/>
          <w:lang w:val="ka-GE"/>
        </w:rPr>
        <w:t xml:space="preserve"> თავის მხრივ</w:t>
      </w:r>
      <w:r w:rsidR="009574F8" w:rsidRPr="00ED5930">
        <w:rPr>
          <w:rFonts w:ascii="Sylfaen" w:hAnsi="Sylfaen"/>
          <w:lang w:val="ka-GE"/>
        </w:rPr>
        <w:t>,</w:t>
      </w:r>
      <w:r w:rsidRPr="00ED5930">
        <w:rPr>
          <w:rFonts w:ascii="Sylfaen" w:hAnsi="Sylfaen"/>
          <w:lang w:val="ka-GE"/>
        </w:rPr>
        <w:t xml:space="preserve"> უნდა ითვალისწინებდეს პერიოდულ კონტროლს და დაუგეგმავ შემოწმებას.</w:t>
      </w:r>
    </w:p>
    <w:p w14:paraId="5191E344" w14:textId="77777777" w:rsidR="00E040E9" w:rsidRPr="00E261B1" w:rsidRDefault="00E040E9" w:rsidP="009410F7">
      <w:pPr>
        <w:spacing w:after="40"/>
        <w:jc w:val="both"/>
        <w:rPr>
          <w:rFonts w:ascii="Sylfaen" w:hAnsi="Sylfaen"/>
          <w:lang w:val="ka-GE"/>
        </w:rPr>
      </w:pPr>
      <w:r w:rsidRPr="00E261B1">
        <w:rPr>
          <w:rFonts w:ascii="Sylfaen" w:hAnsi="Sylfaen"/>
          <w:lang w:val="ka-GE"/>
        </w:rPr>
        <w:t>11. ამ მუხლით განსაზღვრულ მოთხოვნებთან  შესაბამისობის დადგენის მიზნით,  ეროვნულ ბანკს უფლება აქვს პუნქტს მოსთხოვოს შესაბამისი კვალიფიკაციის მქონე დამოუკიდებელი აუდიტორის მიერ მომზადებული დასკვნა/ანგარიში.</w:t>
      </w:r>
    </w:p>
    <w:p w14:paraId="64C888E2" w14:textId="77777777" w:rsidR="00BA0823" w:rsidRPr="00E261B1" w:rsidRDefault="00BA0823" w:rsidP="009410F7">
      <w:pPr>
        <w:spacing w:after="40"/>
        <w:jc w:val="both"/>
        <w:rPr>
          <w:rFonts w:ascii="Sylfaen" w:hAnsi="Sylfaen"/>
          <w:lang w:val="ka-GE"/>
        </w:rPr>
      </w:pPr>
    </w:p>
    <w:p w14:paraId="7C38367E" w14:textId="77777777" w:rsidR="00722EE7" w:rsidRPr="00E261B1" w:rsidRDefault="00722EE7" w:rsidP="009410F7">
      <w:pPr>
        <w:spacing w:after="40"/>
        <w:jc w:val="both"/>
        <w:rPr>
          <w:rFonts w:ascii="Sylfaen" w:hAnsi="Sylfaen"/>
          <w:b/>
        </w:rPr>
      </w:pPr>
      <w:r w:rsidRPr="00E261B1">
        <w:rPr>
          <w:rFonts w:ascii="Sylfaen" w:hAnsi="Sylfaen"/>
          <w:b/>
          <w:lang w:val="ka-GE"/>
        </w:rPr>
        <w:t xml:space="preserve">მუხლი </w:t>
      </w:r>
      <w:r w:rsidR="009C6A93" w:rsidRPr="00E261B1">
        <w:rPr>
          <w:rFonts w:ascii="Sylfaen" w:hAnsi="Sylfaen"/>
          <w:b/>
          <w:lang w:val="ka-GE"/>
        </w:rPr>
        <w:t>1</w:t>
      </w:r>
      <w:r w:rsidR="00ED753F" w:rsidRPr="00E261B1">
        <w:rPr>
          <w:rFonts w:ascii="Sylfaen" w:hAnsi="Sylfaen"/>
          <w:b/>
          <w:lang w:val="ka-GE"/>
        </w:rPr>
        <w:t>2</w:t>
      </w:r>
      <w:r w:rsidRPr="00E261B1">
        <w:rPr>
          <w:rFonts w:ascii="Sylfaen" w:hAnsi="Sylfaen"/>
          <w:b/>
          <w:lang w:val="ka-GE"/>
        </w:rPr>
        <w:t>. კაპიტალ</w:t>
      </w:r>
      <w:r w:rsidR="004C27A2" w:rsidRPr="00E261B1">
        <w:rPr>
          <w:rFonts w:ascii="Sylfaen" w:hAnsi="Sylfaen"/>
          <w:b/>
          <w:lang w:val="ka-GE"/>
        </w:rPr>
        <w:t>ი და ლიკვიდობა</w:t>
      </w:r>
    </w:p>
    <w:p w14:paraId="138F6B4C" w14:textId="77777777" w:rsidR="004C27A2" w:rsidRPr="00E261B1" w:rsidRDefault="000D0AEC" w:rsidP="009410F7">
      <w:pPr>
        <w:spacing w:after="40"/>
        <w:jc w:val="both"/>
        <w:rPr>
          <w:rFonts w:ascii="Sylfaen" w:hAnsi="Sylfaen"/>
          <w:lang w:val="ka-GE"/>
        </w:rPr>
      </w:pPr>
      <w:r w:rsidRPr="00E261B1">
        <w:rPr>
          <w:rFonts w:ascii="Sylfaen" w:hAnsi="Sylfaen"/>
          <w:lang w:val="ka-GE"/>
        </w:rPr>
        <w:t xml:space="preserve">1. </w:t>
      </w:r>
      <w:r w:rsidR="001B7A1A" w:rsidRPr="00E261B1">
        <w:rPr>
          <w:rFonts w:ascii="Sylfaen" w:hAnsi="Sylfaen"/>
          <w:lang w:val="ka-GE"/>
        </w:rPr>
        <w:t xml:space="preserve">პუნქტი ვალდებულია დაიცვას </w:t>
      </w:r>
      <w:r w:rsidR="004C27A2" w:rsidRPr="00E261B1">
        <w:rPr>
          <w:rFonts w:ascii="Sylfaen" w:hAnsi="Sylfaen"/>
          <w:lang w:val="ka-GE"/>
        </w:rPr>
        <w:t xml:space="preserve">კაპიტალთან დაკავშირებული </w:t>
      </w:r>
      <w:r w:rsidR="00111E7E" w:rsidRPr="00E261B1">
        <w:rPr>
          <w:rFonts w:ascii="Sylfaen" w:hAnsi="Sylfaen"/>
          <w:lang w:val="ka-GE"/>
        </w:rPr>
        <w:t xml:space="preserve">შემდეგი </w:t>
      </w:r>
      <w:r w:rsidR="004C27A2" w:rsidRPr="00E261B1">
        <w:rPr>
          <w:rFonts w:ascii="Sylfaen" w:hAnsi="Sylfaen"/>
          <w:lang w:val="ka-GE"/>
        </w:rPr>
        <w:t>მოთხოვნები:</w:t>
      </w:r>
    </w:p>
    <w:p w14:paraId="00140F44" w14:textId="77777777" w:rsidR="00880BDA" w:rsidRPr="00ED5930" w:rsidRDefault="004C27A2" w:rsidP="009410F7">
      <w:pPr>
        <w:spacing w:after="40"/>
        <w:jc w:val="both"/>
        <w:rPr>
          <w:rFonts w:ascii="Sylfaen" w:hAnsi="Sylfaen"/>
          <w:lang w:val="ka-GE"/>
        </w:rPr>
      </w:pPr>
      <w:r w:rsidRPr="00E261B1">
        <w:rPr>
          <w:rFonts w:ascii="Sylfaen" w:hAnsi="Sylfaen"/>
          <w:lang w:val="ka-GE"/>
        </w:rPr>
        <w:t xml:space="preserve">ა) </w:t>
      </w:r>
      <w:r w:rsidR="00880BDA" w:rsidRPr="00E261B1">
        <w:rPr>
          <w:rFonts w:ascii="Sylfaen" w:hAnsi="Sylfaen"/>
          <w:lang w:val="ka-GE"/>
        </w:rPr>
        <w:t xml:space="preserve">საწყისი </w:t>
      </w:r>
      <w:r w:rsidR="004A7B5B" w:rsidRPr="00E261B1">
        <w:rPr>
          <w:rFonts w:ascii="Sylfaen" w:hAnsi="Sylfaen"/>
          <w:lang w:val="ka-GE"/>
        </w:rPr>
        <w:t>განაღდებული</w:t>
      </w:r>
      <w:r w:rsidR="008B219E" w:rsidRPr="00E261B1">
        <w:rPr>
          <w:rFonts w:ascii="Sylfaen" w:hAnsi="Sylfaen"/>
        </w:rPr>
        <w:t xml:space="preserve"> </w:t>
      </w:r>
      <w:r w:rsidR="00880BDA" w:rsidRPr="00E261B1">
        <w:rPr>
          <w:rFonts w:ascii="Sylfaen" w:hAnsi="Sylfaen"/>
          <w:lang w:val="ka-GE"/>
        </w:rPr>
        <w:t xml:space="preserve">კაპიტალი </w:t>
      </w:r>
      <w:r w:rsidR="0046715B" w:rsidRPr="00E261B1">
        <w:rPr>
          <w:rFonts w:ascii="Sylfaen" w:hAnsi="Sylfaen"/>
          <w:lang w:val="ka-GE"/>
        </w:rPr>
        <w:t xml:space="preserve">უნდა შეადგენდეს </w:t>
      </w:r>
      <w:r w:rsidR="00880BDA" w:rsidRPr="00E261B1">
        <w:rPr>
          <w:rFonts w:ascii="Sylfaen" w:hAnsi="Sylfaen"/>
          <w:lang w:val="ka-GE"/>
        </w:rPr>
        <w:t>500 000</w:t>
      </w:r>
      <w:r w:rsidR="0046715B" w:rsidRPr="00E261B1">
        <w:rPr>
          <w:rFonts w:ascii="Sylfaen" w:hAnsi="Sylfaen"/>
          <w:lang w:val="ka-GE"/>
        </w:rPr>
        <w:t xml:space="preserve"> </w:t>
      </w:r>
      <w:r w:rsidR="00532520" w:rsidRPr="00E261B1">
        <w:rPr>
          <w:rFonts w:ascii="Sylfaen" w:hAnsi="Sylfaen"/>
          <w:lang w:val="ka-GE"/>
        </w:rPr>
        <w:t>(ხუთასი ათას)</w:t>
      </w:r>
      <w:r w:rsidR="00532520" w:rsidRPr="00E261B1">
        <w:rPr>
          <w:rFonts w:ascii="Sylfaen" w:hAnsi="Sylfaen"/>
        </w:rPr>
        <w:t xml:space="preserve"> </w:t>
      </w:r>
      <w:r w:rsidR="0046715B" w:rsidRPr="00E261B1">
        <w:rPr>
          <w:rFonts w:ascii="Sylfaen" w:hAnsi="Sylfaen"/>
          <w:lang w:val="ka-GE"/>
        </w:rPr>
        <w:t>ლარს, რომელიც</w:t>
      </w:r>
      <w:r w:rsidR="00880BDA" w:rsidRPr="00E261B1">
        <w:rPr>
          <w:rFonts w:ascii="Sylfaen" w:hAnsi="Sylfaen"/>
          <w:lang w:val="ka-GE"/>
        </w:rPr>
        <w:t xml:space="preserve"> ფულადი ფორმით</w:t>
      </w:r>
      <w:r w:rsidR="00FB7784" w:rsidRPr="00E261B1">
        <w:rPr>
          <w:rFonts w:ascii="Sylfaen" w:hAnsi="Sylfaen"/>
          <w:lang w:val="ka-GE"/>
        </w:rPr>
        <w:t xml:space="preserve"> ფორმირდება</w:t>
      </w:r>
      <w:r w:rsidR="009574F8" w:rsidRPr="00E261B1">
        <w:rPr>
          <w:rFonts w:ascii="Sylfaen" w:hAnsi="Sylfaen"/>
          <w:lang w:val="ka-GE"/>
        </w:rPr>
        <w:t>;</w:t>
      </w:r>
    </w:p>
    <w:p w14:paraId="1C9A5037" w14:textId="77777777" w:rsidR="004C27A2" w:rsidRPr="00ED5930" w:rsidRDefault="00880BDA" w:rsidP="009410F7">
      <w:pPr>
        <w:spacing w:after="40"/>
        <w:jc w:val="both"/>
        <w:rPr>
          <w:rFonts w:ascii="Sylfaen" w:hAnsi="Sylfaen"/>
          <w:lang w:val="ka-GE"/>
        </w:rPr>
      </w:pPr>
      <w:r w:rsidRPr="00ED5930">
        <w:rPr>
          <w:rFonts w:ascii="Sylfaen" w:hAnsi="Sylfaen"/>
          <w:lang w:val="ka-GE"/>
        </w:rPr>
        <w:t xml:space="preserve">ბ) </w:t>
      </w:r>
      <w:r w:rsidR="00052F98">
        <w:rPr>
          <w:rFonts w:ascii="Sylfaen" w:hAnsi="Sylfaen"/>
          <w:lang w:val="ka-GE"/>
        </w:rPr>
        <w:t>ყოველ საანგარიშგებო პერიოდში კაპიტალის მოცულობა უნდა შეადგენდეს 500</w:t>
      </w:r>
      <w:r w:rsidR="00B61E36">
        <w:rPr>
          <w:rFonts w:ascii="Sylfaen" w:hAnsi="Sylfaen"/>
          <w:lang w:val="ka-GE"/>
        </w:rPr>
        <w:t xml:space="preserve"> 000</w:t>
      </w:r>
      <w:r w:rsidR="00052F98">
        <w:rPr>
          <w:rFonts w:ascii="Sylfaen" w:hAnsi="Sylfaen"/>
          <w:lang w:val="ka-GE"/>
        </w:rPr>
        <w:t xml:space="preserve"> </w:t>
      </w:r>
      <w:r w:rsidR="00B61E36">
        <w:rPr>
          <w:rFonts w:ascii="Sylfaen" w:hAnsi="Sylfaen"/>
          <w:lang w:val="ka-GE"/>
        </w:rPr>
        <w:t>(ხუთასი ათას)</w:t>
      </w:r>
      <w:r w:rsidR="002C74A2">
        <w:rPr>
          <w:rFonts w:ascii="Sylfaen" w:hAnsi="Sylfaen"/>
          <w:lang w:val="ka-GE"/>
        </w:rPr>
        <w:t xml:space="preserve"> </w:t>
      </w:r>
      <w:r w:rsidR="00052F98">
        <w:rPr>
          <w:rFonts w:ascii="Sylfaen" w:hAnsi="Sylfaen"/>
          <w:lang w:val="ka-GE"/>
        </w:rPr>
        <w:t>ლარსა და წინა თვის საანგარიშგებო პერიოდის ა</w:t>
      </w:r>
      <w:r w:rsidR="00CD3BF6">
        <w:rPr>
          <w:rFonts w:ascii="Sylfaen" w:hAnsi="Sylfaen"/>
          <w:lang w:val="ka-GE"/>
        </w:rPr>
        <w:t>ქ</w:t>
      </w:r>
      <w:r w:rsidR="00052F98">
        <w:rPr>
          <w:rFonts w:ascii="Sylfaen" w:hAnsi="Sylfaen"/>
          <w:lang w:val="ka-GE"/>
        </w:rPr>
        <w:t>ტივების 20%-ს შორის უდიდესს</w:t>
      </w:r>
      <w:r w:rsidR="002C74A2">
        <w:rPr>
          <w:rFonts w:ascii="Sylfaen" w:hAnsi="Sylfaen"/>
          <w:lang w:val="ka-GE"/>
        </w:rPr>
        <w:t>.</w:t>
      </w:r>
      <w:r w:rsidR="00F20D9C" w:rsidRPr="00ED5930">
        <w:rPr>
          <w:rFonts w:ascii="Sylfaen" w:hAnsi="Sylfaen"/>
          <w:lang w:val="ka-GE"/>
        </w:rPr>
        <w:t xml:space="preserve"> </w:t>
      </w:r>
      <w:r w:rsidR="00803CB0" w:rsidRPr="00ED5930">
        <w:rPr>
          <w:rFonts w:ascii="Sylfaen" w:hAnsi="Sylfaen"/>
          <w:lang w:val="ka-GE"/>
        </w:rPr>
        <w:t xml:space="preserve"> </w:t>
      </w:r>
    </w:p>
    <w:p w14:paraId="6703FD69" w14:textId="77777777" w:rsidR="004C27A2" w:rsidRPr="00ED5930" w:rsidRDefault="00AE5BB3" w:rsidP="009410F7">
      <w:pPr>
        <w:spacing w:after="40"/>
        <w:jc w:val="both"/>
        <w:rPr>
          <w:rFonts w:ascii="Sylfaen" w:hAnsi="Sylfaen"/>
          <w:lang w:val="ka-GE"/>
        </w:rPr>
      </w:pPr>
      <w:r w:rsidRPr="00ED5930">
        <w:rPr>
          <w:rFonts w:ascii="Sylfaen" w:hAnsi="Sylfaen"/>
          <w:lang w:val="ka-GE"/>
        </w:rPr>
        <w:t xml:space="preserve">2. </w:t>
      </w:r>
      <w:r w:rsidR="00B35996" w:rsidRPr="00ED5930">
        <w:rPr>
          <w:rFonts w:ascii="Sylfaen" w:hAnsi="Sylfaen"/>
          <w:lang w:val="ka-GE"/>
        </w:rPr>
        <w:t xml:space="preserve">ამ </w:t>
      </w:r>
      <w:r w:rsidRPr="00ED5930">
        <w:rPr>
          <w:rFonts w:ascii="Sylfaen" w:hAnsi="Sylfaen"/>
          <w:lang w:val="ka-GE"/>
        </w:rPr>
        <w:t>მუხლის</w:t>
      </w:r>
      <w:r w:rsidR="00B35996" w:rsidRPr="00ED5930">
        <w:rPr>
          <w:rFonts w:ascii="Sylfaen" w:hAnsi="Sylfaen"/>
          <w:lang w:val="ka-GE"/>
        </w:rPr>
        <w:t xml:space="preserve"> </w:t>
      </w:r>
      <w:r w:rsidRPr="00ED5930">
        <w:rPr>
          <w:rFonts w:ascii="Sylfaen" w:hAnsi="Sylfaen"/>
          <w:lang w:val="ka-GE"/>
        </w:rPr>
        <w:t xml:space="preserve">პირველი პუნქტის </w:t>
      </w:r>
      <w:r w:rsidR="00FB7784" w:rsidRPr="00ED5930">
        <w:rPr>
          <w:rFonts w:ascii="Sylfaen" w:hAnsi="Sylfaen"/>
          <w:lang w:val="ka-GE"/>
        </w:rPr>
        <w:t>„</w:t>
      </w:r>
      <w:r w:rsidR="0046715B" w:rsidRPr="00ED5930">
        <w:rPr>
          <w:rFonts w:ascii="Sylfaen" w:hAnsi="Sylfaen"/>
          <w:lang w:val="ka-GE"/>
        </w:rPr>
        <w:t>ბ</w:t>
      </w:r>
      <w:r w:rsidR="00FB7784" w:rsidRPr="00ED5930">
        <w:rPr>
          <w:rFonts w:ascii="Sylfaen" w:hAnsi="Sylfaen"/>
          <w:lang w:val="ka-GE"/>
        </w:rPr>
        <w:t>“</w:t>
      </w:r>
      <w:r w:rsidR="0046715B" w:rsidRPr="00ED5930">
        <w:rPr>
          <w:rFonts w:ascii="Sylfaen" w:hAnsi="Sylfaen"/>
          <w:lang w:val="ka-GE"/>
        </w:rPr>
        <w:t xml:space="preserve"> </w:t>
      </w:r>
      <w:r w:rsidRPr="00ED5930">
        <w:rPr>
          <w:rFonts w:ascii="Sylfaen" w:hAnsi="Sylfaen"/>
          <w:lang w:val="ka-GE"/>
        </w:rPr>
        <w:t>ქვე</w:t>
      </w:r>
      <w:r w:rsidR="0046715B" w:rsidRPr="00ED5930">
        <w:rPr>
          <w:rFonts w:ascii="Sylfaen" w:hAnsi="Sylfaen"/>
          <w:lang w:val="ka-GE"/>
        </w:rPr>
        <w:t xml:space="preserve">პუნქტის </w:t>
      </w:r>
      <w:r w:rsidR="00B35996" w:rsidRPr="00ED5930">
        <w:rPr>
          <w:rFonts w:ascii="Sylfaen" w:hAnsi="Sylfaen"/>
          <w:lang w:val="ka-GE"/>
        </w:rPr>
        <w:t xml:space="preserve">მიზნებისთვის </w:t>
      </w:r>
      <w:r w:rsidR="00A04484" w:rsidRPr="00ED5930">
        <w:rPr>
          <w:rFonts w:ascii="Sylfaen" w:hAnsi="Sylfaen"/>
          <w:lang w:val="ka-GE"/>
        </w:rPr>
        <w:t xml:space="preserve">კაპიტალი </w:t>
      </w:r>
      <w:r w:rsidR="00B35996" w:rsidRPr="00ED5930">
        <w:rPr>
          <w:rFonts w:ascii="Sylfaen" w:hAnsi="Sylfaen"/>
          <w:lang w:val="ka-GE"/>
        </w:rPr>
        <w:t>განისაზღვრება</w:t>
      </w:r>
      <w:r w:rsidR="000D0AEC" w:rsidRPr="00ED5930">
        <w:rPr>
          <w:rFonts w:ascii="Sylfaen" w:hAnsi="Sylfaen"/>
          <w:lang w:val="ka-GE"/>
        </w:rPr>
        <w:t>,</w:t>
      </w:r>
      <w:r w:rsidR="00B35996" w:rsidRPr="00ED5930">
        <w:rPr>
          <w:rFonts w:ascii="Sylfaen" w:hAnsi="Sylfaen"/>
          <w:lang w:val="ka-GE"/>
        </w:rPr>
        <w:t xml:space="preserve"> </w:t>
      </w:r>
      <w:r w:rsidR="00803CB0" w:rsidRPr="00ED5930">
        <w:rPr>
          <w:rFonts w:ascii="Sylfaen" w:hAnsi="Sylfaen"/>
          <w:lang w:val="ka-GE"/>
        </w:rPr>
        <w:t xml:space="preserve">როგორც სხვაობა </w:t>
      </w:r>
      <w:r w:rsidR="00B35996" w:rsidRPr="00ED5930">
        <w:rPr>
          <w:rFonts w:ascii="Sylfaen" w:hAnsi="Sylfaen"/>
          <w:lang w:val="ka-GE"/>
        </w:rPr>
        <w:t>აქტივებსა და ვალდებულებებს შორის</w:t>
      </w:r>
      <w:r w:rsidR="00803CB0" w:rsidRPr="00ED5930">
        <w:rPr>
          <w:rFonts w:ascii="Sylfaen" w:hAnsi="Sylfaen"/>
          <w:lang w:val="ka-GE"/>
        </w:rPr>
        <w:t>,</w:t>
      </w:r>
      <w:r w:rsidR="005F281A">
        <w:rPr>
          <w:rFonts w:ascii="Sylfaen" w:hAnsi="Sylfaen"/>
          <w:lang w:val="ka-GE"/>
        </w:rPr>
        <w:t xml:space="preserve"> სადაც კაპიტალიც და აქტივებიც</w:t>
      </w:r>
      <w:r w:rsidR="00803CB0" w:rsidRPr="00ED5930">
        <w:rPr>
          <w:rFonts w:ascii="Sylfaen" w:hAnsi="Sylfaen"/>
          <w:lang w:val="ka-GE"/>
        </w:rPr>
        <w:t xml:space="preserve"> დაიქვითება </w:t>
      </w:r>
      <w:r w:rsidR="00880BDA" w:rsidRPr="00ED5930">
        <w:rPr>
          <w:rFonts w:ascii="Sylfaen" w:hAnsi="Sylfaen"/>
          <w:lang w:val="ka-GE"/>
        </w:rPr>
        <w:t xml:space="preserve">არამატერიალური აქტივების და დაგირავებული </w:t>
      </w:r>
      <w:r w:rsidR="00B35996" w:rsidRPr="00ED5930">
        <w:rPr>
          <w:rFonts w:ascii="Sylfaen" w:hAnsi="Sylfaen"/>
          <w:lang w:val="ka-GE"/>
        </w:rPr>
        <w:t>ძირითადი საშუალებები</w:t>
      </w:r>
      <w:r w:rsidR="008B5C3D" w:rsidRPr="00ED5930">
        <w:rPr>
          <w:rFonts w:ascii="Sylfaen" w:hAnsi="Sylfaen"/>
          <w:lang w:val="ka-GE"/>
        </w:rPr>
        <w:t>ს</w:t>
      </w:r>
      <w:r w:rsidR="00880BDA" w:rsidRPr="00ED5930">
        <w:rPr>
          <w:rFonts w:ascii="Sylfaen" w:hAnsi="Sylfaen"/>
          <w:lang w:val="ka-GE"/>
        </w:rPr>
        <w:t xml:space="preserve"> ღირებულებით.</w:t>
      </w:r>
      <w:r w:rsidR="00A04484" w:rsidRPr="00ED5930">
        <w:rPr>
          <w:rFonts w:ascii="Sylfaen" w:hAnsi="Sylfaen"/>
          <w:lang w:val="ka-GE"/>
        </w:rPr>
        <w:t xml:space="preserve"> </w:t>
      </w:r>
    </w:p>
    <w:p w14:paraId="1F1D8BCC" w14:textId="77777777" w:rsidR="004C27A2" w:rsidRPr="00A916BD" w:rsidRDefault="00190F34" w:rsidP="00FA60CB">
      <w:pPr>
        <w:spacing w:after="40"/>
        <w:jc w:val="both"/>
        <w:rPr>
          <w:rFonts w:ascii="Sylfaen" w:hAnsi="Sylfaen" w:cs="Sylfaen"/>
          <w:lang w:val="ka-GE"/>
        </w:rPr>
      </w:pPr>
      <w:r w:rsidRPr="00E261B1">
        <w:rPr>
          <w:rFonts w:ascii="Sylfaen" w:hAnsi="Sylfaen" w:cs="Sylfaen"/>
          <w:lang w:val="ka-GE"/>
        </w:rPr>
        <w:t>3</w:t>
      </w:r>
      <w:r w:rsidR="000D0AEC" w:rsidRPr="00ED5930">
        <w:rPr>
          <w:rFonts w:ascii="Sylfaen" w:hAnsi="Sylfaen" w:cs="Sylfaen"/>
          <w:lang w:val="ka-GE"/>
        </w:rPr>
        <w:t xml:space="preserve">. </w:t>
      </w:r>
      <w:r w:rsidR="00EF2282">
        <w:rPr>
          <w:rFonts w:ascii="Sylfaen" w:hAnsi="Sylfaen"/>
          <w:lang w:val="ka-GE"/>
        </w:rPr>
        <w:t xml:space="preserve">თვის საშუალო </w:t>
      </w:r>
      <w:r w:rsidR="004C27A2" w:rsidRPr="00ED5930">
        <w:rPr>
          <w:rFonts w:ascii="Sylfaen" w:hAnsi="Sylfaen" w:cs="Sylfaen"/>
          <w:lang w:val="ka-GE"/>
        </w:rPr>
        <w:t>ლიკვიდობის მოთხოვნა განისაზღვრება</w:t>
      </w:r>
      <w:r w:rsidR="00570CF0" w:rsidRPr="00ED5930">
        <w:rPr>
          <w:rFonts w:ascii="Sylfaen" w:hAnsi="Sylfaen" w:cs="Sylfaen"/>
          <w:lang w:val="ka-GE"/>
        </w:rPr>
        <w:t>,</w:t>
      </w:r>
      <w:r w:rsidR="004C27A2" w:rsidRPr="00ED5930">
        <w:rPr>
          <w:rFonts w:ascii="Sylfaen" w:hAnsi="Sylfaen" w:cs="Sylfaen"/>
          <w:lang w:val="ka-GE"/>
        </w:rPr>
        <w:t xml:space="preserve"> </w:t>
      </w:r>
      <w:r w:rsidR="00A71147" w:rsidRPr="00ED5930">
        <w:rPr>
          <w:rFonts w:ascii="Sylfaen" w:hAnsi="Sylfaen" w:cs="Sylfaen"/>
          <w:lang w:val="ka-GE"/>
        </w:rPr>
        <w:t xml:space="preserve">როგორც </w:t>
      </w:r>
      <w:r w:rsidR="00EF2282">
        <w:rPr>
          <w:rFonts w:ascii="Sylfaen" w:hAnsi="Sylfaen" w:cs="Sylfaen"/>
          <w:lang w:val="ka-GE"/>
        </w:rPr>
        <w:t xml:space="preserve">ყოველდღიური </w:t>
      </w:r>
      <w:r w:rsidR="00A71147" w:rsidRPr="00ED5930">
        <w:rPr>
          <w:rFonts w:ascii="Sylfaen" w:hAnsi="Sylfaen" w:cs="Sylfaen"/>
          <w:lang w:val="ka-GE"/>
        </w:rPr>
        <w:t xml:space="preserve">ფულადი სახსრების </w:t>
      </w:r>
      <w:r w:rsidR="00EF2282">
        <w:rPr>
          <w:rFonts w:ascii="Sylfaen" w:hAnsi="Sylfaen" w:cs="Sylfaen"/>
          <w:lang w:val="ka-GE"/>
        </w:rPr>
        <w:t xml:space="preserve">საშუალო მაჩვენებლის თანაფარდობა </w:t>
      </w:r>
      <w:r w:rsidR="004C27A2" w:rsidRPr="00ED5930">
        <w:rPr>
          <w:rFonts w:ascii="Sylfaen" w:hAnsi="Sylfaen" w:cs="Sylfaen"/>
          <w:lang w:val="ka-GE"/>
        </w:rPr>
        <w:t>წინა თვის საშუალო დღიურ ბრუნვ</w:t>
      </w:r>
      <w:r w:rsidR="00EF2282">
        <w:rPr>
          <w:rFonts w:ascii="Sylfaen" w:hAnsi="Sylfaen" w:cs="Sylfaen"/>
          <w:lang w:val="ka-GE"/>
        </w:rPr>
        <w:t>ასთან, რომელიც უნდა შეადგენდეს არანაკლებ</w:t>
      </w:r>
      <w:r w:rsidR="004C27A2" w:rsidRPr="00ED5930">
        <w:rPr>
          <w:rFonts w:ascii="Sylfaen" w:hAnsi="Sylfaen" w:cs="Sylfaen"/>
          <w:lang w:val="ka-GE"/>
        </w:rPr>
        <w:t xml:space="preserve"> 50%</w:t>
      </w:r>
      <w:r w:rsidR="000D6570" w:rsidRPr="00ED5930">
        <w:rPr>
          <w:rFonts w:ascii="Sylfaen" w:hAnsi="Sylfaen" w:cs="Sylfaen"/>
          <w:lang w:val="ka-GE"/>
        </w:rPr>
        <w:t>-ს</w:t>
      </w:r>
      <w:r w:rsidR="00EF2282">
        <w:rPr>
          <w:rFonts w:ascii="Sylfaen" w:hAnsi="Sylfaen" w:cs="Sylfaen"/>
          <w:lang w:val="ka-GE"/>
        </w:rPr>
        <w:t>.</w:t>
      </w:r>
      <w:r w:rsidR="004C27A2" w:rsidRPr="00ED5930">
        <w:rPr>
          <w:rFonts w:ascii="Sylfaen" w:hAnsi="Sylfaen" w:cs="Sylfaen"/>
          <w:lang w:val="ka-GE"/>
        </w:rPr>
        <w:t xml:space="preserve"> </w:t>
      </w:r>
      <w:r w:rsidR="003F6257" w:rsidRPr="00ED5930">
        <w:rPr>
          <w:rFonts w:ascii="Sylfaen" w:hAnsi="Sylfaen" w:cs="Sylfaen"/>
          <w:lang w:val="ka-GE"/>
        </w:rPr>
        <w:t>ამ წესის მიზნებისთვის</w:t>
      </w:r>
      <w:r w:rsidR="000F047C">
        <w:rPr>
          <w:rFonts w:ascii="Sylfaen" w:hAnsi="Sylfaen" w:cs="Sylfaen"/>
          <w:lang w:val="ka-GE"/>
        </w:rPr>
        <w:t xml:space="preserve"> </w:t>
      </w:r>
      <w:r w:rsidR="003F6257" w:rsidRPr="00ED5930">
        <w:rPr>
          <w:rFonts w:ascii="Sylfaen" w:hAnsi="Sylfaen" w:cs="Sylfaen"/>
          <w:lang w:val="ka-GE"/>
        </w:rPr>
        <w:t>ბრუნვა განისაზღვრება, როგორც პუნქტის მიერ გაყიდული ვალუტის ჯამური მოცულობა.</w:t>
      </w:r>
    </w:p>
    <w:p w14:paraId="4B88E51B" w14:textId="77777777" w:rsidR="004C27A2" w:rsidRPr="00ED5930" w:rsidRDefault="00190F34" w:rsidP="009410F7">
      <w:pPr>
        <w:spacing w:after="40" w:line="240" w:lineRule="auto"/>
        <w:jc w:val="both"/>
        <w:rPr>
          <w:rFonts w:ascii="Sylfaen" w:hAnsi="Sylfaen" w:cs="Sylfaen"/>
          <w:lang w:val="ka-GE"/>
        </w:rPr>
      </w:pPr>
      <w:r w:rsidRPr="00E261B1">
        <w:rPr>
          <w:rFonts w:ascii="Sylfaen" w:hAnsi="Sylfaen" w:cs="Sylfaen"/>
          <w:lang w:val="ka-GE"/>
        </w:rPr>
        <w:t>4</w:t>
      </w:r>
      <w:r w:rsidR="00570CF0" w:rsidRPr="00ED5930">
        <w:rPr>
          <w:rFonts w:ascii="Sylfaen" w:hAnsi="Sylfaen" w:cs="Sylfaen"/>
          <w:lang w:val="ka-GE"/>
        </w:rPr>
        <w:t xml:space="preserve">. </w:t>
      </w:r>
      <w:r w:rsidR="004E5F30">
        <w:rPr>
          <w:rFonts w:ascii="Sylfaen" w:hAnsi="Sylfaen" w:cs="Sylfaen"/>
          <w:lang w:val="ka-GE"/>
        </w:rPr>
        <w:t>პუნქტი ვალდებულია</w:t>
      </w:r>
      <w:r w:rsidR="00171F3A">
        <w:rPr>
          <w:rFonts w:ascii="Sylfaen" w:hAnsi="Sylfaen" w:cs="Sylfaen"/>
          <w:lang w:val="ka-GE"/>
        </w:rPr>
        <w:t>,</w:t>
      </w:r>
      <w:r w:rsidR="004E5F30">
        <w:rPr>
          <w:rFonts w:ascii="Sylfaen" w:hAnsi="Sylfaen" w:cs="Sylfaen"/>
          <w:lang w:val="ka-GE"/>
        </w:rPr>
        <w:t xml:space="preserve"> დაიცვას </w:t>
      </w:r>
      <w:r w:rsidR="004C27A2" w:rsidRPr="00ED5930">
        <w:rPr>
          <w:rFonts w:ascii="Sylfaen" w:hAnsi="Sylfaen" w:cs="Sylfaen"/>
          <w:lang w:val="ka-GE"/>
        </w:rPr>
        <w:t xml:space="preserve">ლიკვიდობის მოთხოვნები </w:t>
      </w:r>
      <w:r w:rsidR="004B3BAB">
        <w:rPr>
          <w:rFonts w:ascii="Sylfaen" w:hAnsi="Sylfaen" w:cs="Sylfaen"/>
          <w:lang w:val="ka-GE"/>
        </w:rPr>
        <w:t xml:space="preserve"> თითოეული</w:t>
      </w:r>
      <w:r w:rsidR="004C27A2" w:rsidRPr="00ED5930">
        <w:rPr>
          <w:rFonts w:ascii="Sylfaen" w:hAnsi="Sylfaen" w:cs="Sylfaen"/>
          <w:lang w:val="ka-GE"/>
        </w:rPr>
        <w:t xml:space="preserve"> ვალუტის </w:t>
      </w:r>
      <w:r w:rsidR="004E5F30">
        <w:rPr>
          <w:rFonts w:ascii="Sylfaen" w:hAnsi="Sylfaen" w:cs="Sylfaen"/>
          <w:lang w:val="ka-GE"/>
        </w:rPr>
        <w:t>ჭრილში</w:t>
      </w:r>
      <w:r w:rsidR="004C27A2" w:rsidRPr="00ED5930">
        <w:rPr>
          <w:rFonts w:ascii="Sylfaen" w:hAnsi="Sylfaen" w:cs="Sylfaen"/>
          <w:lang w:val="ka-GE"/>
        </w:rPr>
        <w:t>.</w:t>
      </w:r>
    </w:p>
    <w:p w14:paraId="5DCA0809" w14:textId="77777777" w:rsidR="00722EE7" w:rsidRPr="00ED5930" w:rsidRDefault="00722EE7" w:rsidP="009410F7">
      <w:pPr>
        <w:spacing w:after="40"/>
        <w:jc w:val="both"/>
        <w:rPr>
          <w:rFonts w:ascii="Sylfaen" w:hAnsi="Sylfaen"/>
          <w:lang w:val="ka-GE"/>
        </w:rPr>
      </w:pPr>
    </w:p>
    <w:p w14:paraId="2AA32932" w14:textId="77777777" w:rsidR="0059525F" w:rsidRPr="00ED5930" w:rsidRDefault="0059525F" w:rsidP="009410F7">
      <w:pPr>
        <w:spacing w:after="40"/>
        <w:jc w:val="center"/>
        <w:rPr>
          <w:rFonts w:ascii="Sylfaen" w:hAnsi="Sylfaen"/>
          <w:b/>
          <w:lang w:val="ka-GE"/>
        </w:rPr>
      </w:pPr>
      <w:r w:rsidRPr="00ED5930">
        <w:rPr>
          <w:rFonts w:ascii="Sylfaen" w:hAnsi="Sylfaen"/>
          <w:b/>
          <w:lang w:val="ka-GE"/>
        </w:rPr>
        <w:t>თავი IV</w:t>
      </w:r>
    </w:p>
    <w:p w14:paraId="50703A88" w14:textId="77777777" w:rsidR="0059525F" w:rsidRPr="00ED5930" w:rsidRDefault="0059525F" w:rsidP="009410F7">
      <w:pPr>
        <w:spacing w:after="40"/>
        <w:jc w:val="center"/>
        <w:rPr>
          <w:rFonts w:ascii="Sylfaen" w:hAnsi="Sylfaen"/>
          <w:b/>
          <w:lang w:val="ka-GE"/>
        </w:rPr>
      </w:pPr>
      <w:r w:rsidRPr="00ED5930">
        <w:rPr>
          <w:rFonts w:ascii="Sylfaen" w:hAnsi="Sylfaen"/>
          <w:b/>
          <w:lang w:val="ka-GE"/>
        </w:rPr>
        <w:t>პუნქტის რეგისტრაცია</w:t>
      </w:r>
      <w:r w:rsidR="005A0FC1" w:rsidRPr="00ED5930">
        <w:rPr>
          <w:rFonts w:ascii="Sylfaen" w:hAnsi="Sylfaen"/>
          <w:b/>
          <w:lang w:val="ka-GE"/>
        </w:rPr>
        <w:t>, რეგისტრაციის გაუქმება</w:t>
      </w:r>
      <w:r w:rsidR="00C771DE" w:rsidRPr="00ED5930">
        <w:rPr>
          <w:rFonts w:ascii="Sylfaen" w:hAnsi="Sylfaen"/>
          <w:b/>
          <w:lang w:val="ka-GE"/>
        </w:rPr>
        <w:t>, შემოწმება</w:t>
      </w:r>
    </w:p>
    <w:p w14:paraId="7C82454D" w14:textId="77777777" w:rsidR="008F3786" w:rsidRPr="00ED5930" w:rsidRDefault="008F3786" w:rsidP="009410F7">
      <w:pPr>
        <w:spacing w:after="40"/>
        <w:jc w:val="center"/>
        <w:rPr>
          <w:rFonts w:ascii="Sylfaen" w:hAnsi="Sylfaen"/>
          <w:b/>
          <w:lang w:val="ka-GE"/>
        </w:rPr>
      </w:pPr>
    </w:p>
    <w:p w14:paraId="2CA98945" w14:textId="77777777" w:rsidR="00EB5EC6" w:rsidRPr="00ED5930" w:rsidRDefault="00EB5EC6" w:rsidP="009410F7">
      <w:pPr>
        <w:spacing w:after="40"/>
        <w:jc w:val="both"/>
        <w:rPr>
          <w:rFonts w:ascii="Sylfaen" w:hAnsi="Sylfaen"/>
          <w:b/>
          <w:lang w:val="ka-GE"/>
        </w:rPr>
      </w:pPr>
      <w:r w:rsidRPr="00ED5930">
        <w:rPr>
          <w:rFonts w:ascii="Sylfaen" w:hAnsi="Sylfaen"/>
          <w:b/>
          <w:lang w:val="ka-GE"/>
        </w:rPr>
        <w:t xml:space="preserve">მუხლი </w:t>
      </w:r>
      <w:r w:rsidR="009A5776" w:rsidRPr="00ED5930">
        <w:rPr>
          <w:rFonts w:ascii="Sylfaen" w:hAnsi="Sylfaen"/>
          <w:b/>
          <w:lang w:val="ka-GE"/>
        </w:rPr>
        <w:t>13</w:t>
      </w:r>
      <w:r w:rsidRPr="00ED5930">
        <w:rPr>
          <w:rFonts w:ascii="Sylfaen" w:hAnsi="Sylfaen"/>
          <w:b/>
          <w:lang w:val="ka-GE"/>
        </w:rPr>
        <w:t>. გადაწყვეტილება რეგისტრაციის თაობაზე და რეგისტრირებული მონაცემების ცვლილება</w:t>
      </w:r>
    </w:p>
    <w:p w14:paraId="7F03DDED" w14:textId="77777777" w:rsidR="00EB5EC6" w:rsidRPr="00ED5930" w:rsidRDefault="00EB5EC6" w:rsidP="009410F7">
      <w:pPr>
        <w:spacing w:after="40"/>
        <w:jc w:val="both"/>
        <w:rPr>
          <w:rFonts w:ascii="Sylfaen" w:hAnsi="Sylfaen"/>
          <w:lang w:val="ka-GE"/>
        </w:rPr>
      </w:pPr>
      <w:r w:rsidRPr="00ED5930">
        <w:rPr>
          <w:rFonts w:ascii="Sylfaen" w:hAnsi="Sylfaen"/>
          <w:lang w:val="ka-GE"/>
        </w:rPr>
        <w:t xml:space="preserve">1. ეროვნული ბანკი განცხადების </w:t>
      </w:r>
      <w:r w:rsidRPr="00E261B1">
        <w:rPr>
          <w:rFonts w:ascii="Sylfaen" w:hAnsi="Sylfaen"/>
          <w:lang w:val="ka-GE"/>
        </w:rPr>
        <w:t xml:space="preserve">მიღებიდან </w:t>
      </w:r>
      <w:r w:rsidR="007265E6" w:rsidRPr="00E261B1">
        <w:rPr>
          <w:rFonts w:ascii="Sylfaen" w:hAnsi="Sylfaen"/>
          <w:lang w:val="ka-GE"/>
        </w:rPr>
        <w:t xml:space="preserve">60 </w:t>
      </w:r>
      <w:r w:rsidR="009574F8" w:rsidRPr="00E261B1">
        <w:rPr>
          <w:rFonts w:ascii="Sylfaen" w:hAnsi="Sylfaen"/>
          <w:lang w:val="ka-GE"/>
        </w:rPr>
        <w:t xml:space="preserve">(სამოცი) </w:t>
      </w:r>
      <w:r w:rsidR="007265E6" w:rsidRPr="00E261B1">
        <w:rPr>
          <w:rFonts w:ascii="Sylfaen" w:hAnsi="Sylfaen"/>
          <w:lang w:val="ka-GE"/>
        </w:rPr>
        <w:t xml:space="preserve">კალენდარული </w:t>
      </w:r>
      <w:r w:rsidRPr="00E261B1">
        <w:rPr>
          <w:rFonts w:ascii="Sylfaen" w:hAnsi="Sylfaen"/>
          <w:lang w:val="ka-GE"/>
        </w:rPr>
        <w:t>დღის განმავლობაში იღებს გადაწყვეტილებას პუნქტის რეგისტრაციის ან რეგისტრაციაზე უარის თქმის</w:t>
      </w:r>
      <w:r w:rsidRPr="00ED5930">
        <w:rPr>
          <w:rFonts w:ascii="Sylfaen" w:hAnsi="Sylfaen"/>
          <w:lang w:val="ka-GE"/>
        </w:rPr>
        <w:t xml:space="preserve"> თაობაზე და გამოსცემს შესაბამის ინდივიდუალურ ადმინისტრაციულ-სამართლებრივ აქტს.</w:t>
      </w:r>
    </w:p>
    <w:p w14:paraId="5265C056" w14:textId="77777777" w:rsidR="00EB5EC6" w:rsidRPr="00ED5930" w:rsidRDefault="00EB5EC6" w:rsidP="009410F7">
      <w:pPr>
        <w:spacing w:after="40"/>
        <w:jc w:val="both"/>
        <w:rPr>
          <w:rFonts w:ascii="Sylfaen" w:hAnsi="Sylfaen"/>
          <w:lang w:val="ka-GE"/>
        </w:rPr>
      </w:pPr>
      <w:r w:rsidRPr="00ED5930">
        <w:rPr>
          <w:rFonts w:ascii="Sylfaen" w:hAnsi="Sylfaen"/>
          <w:lang w:val="ka-GE"/>
        </w:rPr>
        <w:t>2. რეგისტრაციის შესახებ ინდივიდუალურ ადმინისტრაციულ-სამართლებრივ აქტში კანონმდებლობით გათვალისწინებულ სავალდებულო რეკვიზიტებთან ერთად აღინიშნება პუნქტის საფირმო</w:t>
      </w:r>
      <w:r w:rsidR="008A47E0" w:rsidRPr="00ED5930">
        <w:rPr>
          <w:rFonts w:ascii="Sylfaen" w:hAnsi="Sylfaen"/>
          <w:lang w:val="ka-GE"/>
        </w:rPr>
        <w:t xml:space="preserve"> </w:t>
      </w:r>
      <w:r w:rsidRPr="00ED5930">
        <w:rPr>
          <w:rFonts w:ascii="Sylfaen" w:hAnsi="Sylfaen"/>
          <w:lang w:val="ka-GE"/>
        </w:rPr>
        <w:t>სახელწოდება</w:t>
      </w:r>
      <w:r w:rsidR="00001187">
        <w:rPr>
          <w:rFonts w:ascii="Sylfaen" w:hAnsi="Sylfaen"/>
          <w:lang w:val="ka-GE"/>
        </w:rPr>
        <w:t xml:space="preserve">, </w:t>
      </w:r>
      <w:r w:rsidR="00523CCC" w:rsidRPr="00ED5930">
        <w:rPr>
          <w:rFonts w:ascii="Sylfaen" w:hAnsi="Sylfaen"/>
          <w:lang w:val="ka-GE"/>
        </w:rPr>
        <w:t>ასევე, მარკეტინგული სახელწოდება,</w:t>
      </w:r>
      <w:r w:rsidR="008A47E0" w:rsidRPr="00ED5930">
        <w:rPr>
          <w:rFonts w:ascii="Sylfaen" w:hAnsi="Sylfaen"/>
          <w:lang w:val="ka-GE"/>
        </w:rPr>
        <w:t xml:space="preserve"> </w:t>
      </w:r>
      <w:r w:rsidR="00001187">
        <w:rPr>
          <w:rFonts w:ascii="Sylfaen" w:hAnsi="Sylfaen"/>
          <w:lang w:val="ka-GE"/>
        </w:rPr>
        <w:t>(</w:t>
      </w:r>
      <w:r w:rsidR="008A47E0" w:rsidRPr="00ED5930">
        <w:rPr>
          <w:rFonts w:ascii="Sylfaen" w:hAnsi="Sylfaen"/>
          <w:lang w:val="ka-GE"/>
        </w:rPr>
        <w:t>ასეთის არსებობის შემთხვევაში</w:t>
      </w:r>
      <w:r w:rsidR="00523CCC" w:rsidRPr="00ED5930">
        <w:rPr>
          <w:rFonts w:ascii="Sylfaen" w:hAnsi="Sylfaen"/>
          <w:lang w:val="ka-GE"/>
        </w:rPr>
        <w:t>)</w:t>
      </w:r>
      <w:r w:rsidRPr="00ED5930">
        <w:rPr>
          <w:rFonts w:ascii="Sylfaen" w:hAnsi="Sylfaen"/>
          <w:lang w:val="ka-GE"/>
        </w:rPr>
        <w:t>,</w:t>
      </w:r>
      <w:r w:rsidR="00924A15" w:rsidRPr="00ED5930">
        <w:rPr>
          <w:rFonts w:ascii="Sylfaen" w:hAnsi="Sylfaen"/>
          <w:lang w:val="ka-GE"/>
        </w:rPr>
        <w:t xml:space="preserve"> </w:t>
      </w:r>
      <w:r w:rsidRPr="00ED5930">
        <w:rPr>
          <w:rFonts w:ascii="Sylfaen" w:hAnsi="Sylfaen"/>
          <w:lang w:val="ka-GE"/>
        </w:rPr>
        <w:t xml:space="preserve"> </w:t>
      </w:r>
      <w:r w:rsidR="00182050" w:rsidRPr="00ED5930">
        <w:rPr>
          <w:rFonts w:ascii="Sylfaen" w:hAnsi="Sylfaen"/>
          <w:lang w:val="ka-GE"/>
        </w:rPr>
        <w:t>ნებადართული საქმიანობის სახე (ნაღდი</w:t>
      </w:r>
      <w:r w:rsidR="00DD0156">
        <w:rPr>
          <w:rFonts w:ascii="Sylfaen" w:hAnsi="Sylfaen"/>
          <w:lang w:val="ka-GE"/>
        </w:rPr>
        <w:t xml:space="preserve"> ფორმით</w:t>
      </w:r>
      <w:r w:rsidR="001905A8">
        <w:rPr>
          <w:rFonts w:ascii="Sylfaen" w:hAnsi="Sylfaen"/>
          <w:lang w:val="ka-GE"/>
        </w:rPr>
        <w:t xml:space="preserve">, </w:t>
      </w:r>
      <w:r w:rsidR="001905A8" w:rsidRPr="003054C6">
        <w:rPr>
          <w:rFonts w:ascii="Sylfaen" w:hAnsi="Sylfaen"/>
          <w:lang w:val="ka-GE"/>
        </w:rPr>
        <w:t>ელექტრონული ა</w:t>
      </w:r>
      <w:r w:rsidR="001905A8">
        <w:rPr>
          <w:rFonts w:ascii="Sylfaen" w:hAnsi="Sylfaen"/>
          <w:lang w:val="ka-GE"/>
        </w:rPr>
        <w:t>პარატის მეშვეობით</w:t>
      </w:r>
      <w:r w:rsidR="00182050" w:rsidRPr="00ED5930">
        <w:rPr>
          <w:rFonts w:ascii="Sylfaen" w:hAnsi="Sylfaen"/>
          <w:lang w:val="ka-GE"/>
        </w:rPr>
        <w:t xml:space="preserve"> ან/და უნაღდო </w:t>
      </w:r>
      <w:r w:rsidR="00D977DB" w:rsidRPr="00ED5930">
        <w:rPr>
          <w:rFonts w:ascii="Sylfaen" w:hAnsi="Sylfaen"/>
          <w:lang w:val="ka-GE"/>
        </w:rPr>
        <w:t>ფორმით</w:t>
      </w:r>
      <w:r w:rsidR="00182050" w:rsidRPr="00ED5930">
        <w:rPr>
          <w:rFonts w:ascii="Sylfaen" w:hAnsi="Sylfaen"/>
          <w:lang w:val="ka-GE"/>
        </w:rPr>
        <w:t xml:space="preserve"> </w:t>
      </w:r>
      <w:r w:rsidR="00DE4E2B" w:rsidRPr="00ED5930">
        <w:rPr>
          <w:rFonts w:ascii="Sylfaen" w:hAnsi="Sylfaen"/>
          <w:lang w:val="ka-GE"/>
        </w:rPr>
        <w:t xml:space="preserve">ვალუტის </w:t>
      </w:r>
      <w:r w:rsidR="006F188D">
        <w:rPr>
          <w:rFonts w:ascii="Sylfaen" w:hAnsi="Sylfaen"/>
          <w:lang w:val="ka-GE"/>
        </w:rPr>
        <w:t>გადაცვლ</w:t>
      </w:r>
      <w:r w:rsidR="000C1CC3" w:rsidRPr="00ED5930">
        <w:rPr>
          <w:rFonts w:ascii="Sylfaen" w:hAnsi="Sylfaen"/>
          <w:lang w:val="ka-GE"/>
        </w:rPr>
        <w:t>ის</w:t>
      </w:r>
      <w:r w:rsidR="00182050" w:rsidRPr="00ED5930">
        <w:rPr>
          <w:rFonts w:ascii="Sylfaen" w:hAnsi="Sylfaen"/>
          <w:lang w:val="ka-GE"/>
        </w:rPr>
        <w:t xml:space="preserve"> განხორციელება) </w:t>
      </w:r>
      <w:r w:rsidRPr="00ED5930">
        <w:rPr>
          <w:rFonts w:ascii="Sylfaen" w:hAnsi="Sylfaen"/>
          <w:lang w:val="ka-GE"/>
        </w:rPr>
        <w:t xml:space="preserve">მისამართი, </w:t>
      </w:r>
      <w:r w:rsidRPr="00ED5930">
        <w:rPr>
          <w:rFonts w:ascii="Sylfaen" w:hAnsi="Sylfaen"/>
          <w:lang w:val="ka-GE"/>
        </w:rPr>
        <w:lastRenderedPageBreak/>
        <w:t xml:space="preserve">რეგისტრაციის ნომერი და თარიღი. ინდივიდუალური ადმინისტრაციულ-სამართლებრივი აქტის ერთი ასლი ეგზავნება </w:t>
      </w:r>
      <w:r w:rsidR="0026349F" w:rsidRPr="00ED5930">
        <w:rPr>
          <w:rFonts w:ascii="Sylfaen" w:hAnsi="Sylfaen"/>
          <w:lang w:val="ka-GE"/>
        </w:rPr>
        <w:t>დაინტერესებულ პირს</w:t>
      </w:r>
      <w:r w:rsidRPr="00ED5930">
        <w:rPr>
          <w:rFonts w:ascii="Sylfaen" w:hAnsi="Sylfaen"/>
          <w:lang w:val="ka-GE"/>
        </w:rPr>
        <w:t>.</w:t>
      </w:r>
    </w:p>
    <w:p w14:paraId="24908B2B" w14:textId="77777777" w:rsidR="00EB5EC6" w:rsidRPr="00ED5930" w:rsidRDefault="00EB5EC6" w:rsidP="009410F7">
      <w:pPr>
        <w:spacing w:after="40"/>
        <w:jc w:val="both"/>
        <w:rPr>
          <w:rFonts w:ascii="Sylfaen" w:hAnsi="Sylfaen"/>
          <w:lang w:val="ka-GE"/>
        </w:rPr>
      </w:pPr>
      <w:r w:rsidRPr="00ED5930">
        <w:rPr>
          <w:rFonts w:ascii="Sylfaen" w:hAnsi="Sylfaen"/>
          <w:lang w:val="ka-GE"/>
        </w:rPr>
        <w:t xml:space="preserve">3. თუ წარდგენილი დოკუმენტაცია არ აკმაყოფილებს ამ წესით გათვალისწინებულ მოთხოვნებს, ეროვნული ბანკი </w:t>
      </w:r>
      <w:r w:rsidR="0026349F" w:rsidRPr="00ED5930">
        <w:rPr>
          <w:rFonts w:ascii="Sylfaen" w:hAnsi="Sylfaen"/>
          <w:lang w:val="ka-GE"/>
        </w:rPr>
        <w:t>დაინტერესებულ პირს</w:t>
      </w:r>
      <w:r w:rsidR="0004390B" w:rsidRPr="00ED5930">
        <w:rPr>
          <w:rFonts w:ascii="Sylfaen" w:hAnsi="Sylfaen"/>
          <w:lang w:val="ka-GE"/>
        </w:rPr>
        <w:t xml:space="preserve"> </w:t>
      </w:r>
      <w:r w:rsidRPr="00ED5930">
        <w:rPr>
          <w:rFonts w:ascii="Sylfaen" w:hAnsi="Sylfaen"/>
          <w:lang w:val="ka-GE"/>
        </w:rPr>
        <w:t>გან</w:t>
      </w:r>
      <w:r w:rsidR="0004390B" w:rsidRPr="00ED5930">
        <w:rPr>
          <w:rFonts w:ascii="Sylfaen" w:hAnsi="Sylfaen"/>
          <w:lang w:val="ka-GE"/>
        </w:rPr>
        <w:t>უ</w:t>
      </w:r>
      <w:r w:rsidRPr="00ED5930">
        <w:rPr>
          <w:rFonts w:ascii="Sylfaen" w:hAnsi="Sylfaen"/>
          <w:lang w:val="ka-GE"/>
        </w:rPr>
        <w:t xml:space="preserve">საზღვრავს 30 </w:t>
      </w:r>
      <w:r w:rsidR="001C45EB">
        <w:rPr>
          <w:rFonts w:ascii="Sylfaen" w:hAnsi="Sylfaen"/>
          <w:lang w:val="ka-GE"/>
        </w:rPr>
        <w:t xml:space="preserve">(ოცდაათ) </w:t>
      </w:r>
      <w:r w:rsidRPr="00ED5930">
        <w:rPr>
          <w:rFonts w:ascii="Sylfaen" w:hAnsi="Sylfaen"/>
          <w:lang w:val="ka-GE"/>
        </w:rPr>
        <w:t>კალენდარულ დღეს ხარვეზის აღმოსაფხვრელად ან/და წარდგენილი მონაცემების დასაზუსტებლად. აღნიშნული პერიოდის განმავლობაში ჩერდება ამ მუხლის პირველი პუნქტით გათვალისწინებული ვადის დინება.</w:t>
      </w:r>
    </w:p>
    <w:p w14:paraId="5837C7FD" w14:textId="77777777" w:rsidR="00EB5EC6" w:rsidRPr="00ED5930" w:rsidRDefault="00EB5EC6" w:rsidP="009410F7">
      <w:pPr>
        <w:spacing w:after="40"/>
        <w:jc w:val="both"/>
        <w:rPr>
          <w:rFonts w:ascii="Sylfaen" w:hAnsi="Sylfaen"/>
          <w:lang w:val="ka-GE"/>
        </w:rPr>
      </w:pPr>
      <w:r w:rsidRPr="00ED5930">
        <w:rPr>
          <w:rFonts w:ascii="Sylfaen" w:hAnsi="Sylfaen"/>
          <w:lang w:val="ka-GE"/>
        </w:rPr>
        <w:t>4. ეროვნული ბანკი უფლებამოსილია</w:t>
      </w:r>
      <w:r w:rsidR="00825CD3" w:rsidRPr="00E261B1">
        <w:rPr>
          <w:rFonts w:ascii="Sylfaen" w:hAnsi="Sylfaen"/>
          <w:lang w:val="ka-GE"/>
        </w:rPr>
        <w:t>,</w:t>
      </w:r>
      <w:r w:rsidRPr="00ED5930">
        <w:rPr>
          <w:rFonts w:ascii="Sylfaen" w:hAnsi="Sylfaen"/>
          <w:lang w:val="ka-GE"/>
        </w:rPr>
        <w:t xml:space="preserve">  უარი </w:t>
      </w:r>
      <w:r w:rsidR="0004390B" w:rsidRPr="00ED5930">
        <w:rPr>
          <w:rFonts w:ascii="Sylfaen" w:hAnsi="Sylfaen"/>
          <w:lang w:val="ka-GE"/>
        </w:rPr>
        <w:t xml:space="preserve">განაცხადოს </w:t>
      </w:r>
      <w:r w:rsidRPr="00ED5930">
        <w:rPr>
          <w:rFonts w:ascii="Sylfaen" w:hAnsi="Sylfaen"/>
          <w:lang w:val="ka-GE"/>
        </w:rPr>
        <w:t>პუნქტის რეგისტრაციაზე, თუ:</w:t>
      </w:r>
    </w:p>
    <w:p w14:paraId="6F0006CE" w14:textId="77777777" w:rsidR="00EB5EC6" w:rsidRPr="00ED5930" w:rsidRDefault="00EB5EC6" w:rsidP="009410F7">
      <w:pPr>
        <w:spacing w:after="40"/>
        <w:jc w:val="both"/>
        <w:rPr>
          <w:rFonts w:ascii="Sylfaen" w:hAnsi="Sylfaen"/>
          <w:lang w:val="ka-GE"/>
        </w:rPr>
      </w:pPr>
      <w:r w:rsidRPr="00E261B1">
        <w:rPr>
          <w:rFonts w:ascii="Sylfaen" w:hAnsi="Sylfaen"/>
          <w:lang w:val="ka-GE"/>
        </w:rPr>
        <w:t xml:space="preserve">ა) </w:t>
      </w:r>
      <w:r w:rsidR="00B27DA0" w:rsidRPr="00E261B1">
        <w:rPr>
          <w:rFonts w:ascii="Sylfaen" w:hAnsi="Sylfaen"/>
          <w:lang w:val="ka-GE"/>
        </w:rPr>
        <w:t xml:space="preserve">დაინტერესებული </w:t>
      </w:r>
      <w:r w:rsidRPr="00E261B1">
        <w:rPr>
          <w:rFonts w:ascii="Sylfaen" w:hAnsi="Sylfaen"/>
          <w:lang w:val="ka-GE"/>
        </w:rPr>
        <w:t xml:space="preserve">პირი, </w:t>
      </w:r>
      <w:r w:rsidR="007E6FA4" w:rsidRPr="00E261B1">
        <w:rPr>
          <w:rFonts w:ascii="Sylfaen" w:hAnsi="Sylfaen"/>
          <w:lang w:val="ka-GE"/>
        </w:rPr>
        <w:t xml:space="preserve">მისი </w:t>
      </w:r>
      <w:r w:rsidR="001A6331" w:rsidRPr="00E261B1">
        <w:rPr>
          <w:rFonts w:ascii="Sylfaen" w:hAnsi="Sylfaen"/>
          <w:lang w:val="ka-GE"/>
        </w:rPr>
        <w:t xml:space="preserve">ადმინისტრატორი, </w:t>
      </w:r>
      <w:r w:rsidR="00B27DA0" w:rsidRPr="00E261B1">
        <w:rPr>
          <w:rFonts w:ascii="Sylfaen" w:hAnsi="Sylfaen"/>
          <w:lang w:val="ka-GE"/>
        </w:rPr>
        <w:t>მნიშ</w:t>
      </w:r>
      <w:r w:rsidR="007E6FA4" w:rsidRPr="00E261B1">
        <w:rPr>
          <w:rFonts w:ascii="Sylfaen" w:hAnsi="Sylfaen"/>
          <w:lang w:val="ka-GE"/>
        </w:rPr>
        <w:t>ვნელოვ</w:t>
      </w:r>
      <w:r w:rsidR="00B27DA0" w:rsidRPr="00E261B1">
        <w:rPr>
          <w:rFonts w:ascii="Sylfaen" w:hAnsi="Sylfaen"/>
          <w:lang w:val="ka-GE"/>
        </w:rPr>
        <w:t>ანი</w:t>
      </w:r>
      <w:r w:rsidR="00B27DA0" w:rsidRPr="00ED5930">
        <w:rPr>
          <w:rFonts w:ascii="Sylfaen" w:hAnsi="Sylfaen"/>
          <w:lang w:val="ka-GE"/>
        </w:rPr>
        <w:t xml:space="preserve"> წილის</w:t>
      </w:r>
      <w:r w:rsidR="007E6FA4" w:rsidRPr="00ED5930">
        <w:rPr>
          <w:rFonts w:ascii="Sylfaen" w:hAnsi="Sylfaen"/>
          <w:lang w:val="ka-GE"/>
        </w:rPr>
        <w:t xml:space="preserve"> მფლობელი</w:t>
      </w:r>
      <w:r w:rsidR="00B27DA0" w:rsidRPr="00ED5930">
        <w:rPr>
          <w:rFonts w:ascii="Sylfaen" w:hAnsi="Sylfaen"/>
          <w:lang w:val="ka-GE"/>
        </w:rPr>
        <w:t xml:space="preserve"> </w:t>
      </w:r>
      <w:r w:rsidRPr="00ED5930">
        <w:rPr>
          <w:rFonts w:ascii="Sylfaen" w:hAnsi="Sylfaen"/>
          <w:lang w:val="ka-GE"/>
        </w:rPr>
        <w:t>პარტნიორი</w:t>
      </w:r>
      <w:r w:rsidR="007E6FA4" w:rsidRPr="00ED5930">
        <w:rPr>
          <w:rFonts w:ascii="Sylfaen" w:hAnsi="Sylfaen"/>
          <w:lang w:val="ka-GE"/>
        </w:rPr>
        <w:t>/აქციონერი</w:t>
      </w:r>
      <w:r w:rsidR="0030364B" w:rsidRPr="00ED5930">
        <w:rPr>
          <w:rFonts w:ascii="Sylfaen" w:hAnsi="Sylfaen"/>
          <w:lang w:val="ka-GE"/>
        </w:rPr>
        <w:t>/</w:t>
      </w:r>
      <w:r w:rsidRPr="00ED5930">
        <w:rPr>
          <w:rFonts w:ascii="Sylfaen" w:hAnsi="Sylfaen"/>
          <w:lang w:val="ka-GE"/>
        </w:rPr>
        <w:t>ბენეფიციარი მესაკუთრე ნასამართლევია მძიმე ან განსაკუთრებით მძიმე დანაშაულისათვის, ტერორიზმის დაფინანსებისათვის ან/და უკანონო შემოსავლის ლეგალიზაციისათვის ან სხვა ეკონომიკური დანაშაულისათვის;</w:t>
      </w:r>
    </w:p>
    <w:p w14:paraId="6F11FB21" w14:textId="77777777" w:rsidR="00EB5EC6" w:rsidRPr="00ED5930" w:rsidRDefault="00EB5EC6" w:rsidP="009410F7">
      <w:pPr>
        <w:spacing w:after="40"/>
        <w:jc w:val="both"/>
        <w:rPr>
          <w:rFonts w:ascii="Sylfaen" w:hAnsi="Sylfaen"/>
          <w:lang w:val="ka-GE"/>
        </w:rPr>
      </w:pPr>
      <w:r w:rsidRPr="00ED5930">
        <w:rPr>
          <w:rFonts w:ascii="Sylfaen" w:hAnsi="Sylfaen"/>
          <w:lang w:val="ka-GE"/>
        </w:rPr>
        <w:t>ბ) მეწარმე სუბიექტის მიერ გაშვებულია ხარვეზის აღმოსაფხვრელად დადგენილი ვადა;</w:t>
      </w:r>
    </w:p>
    <w:p w14:paraId="1FDC0937" w14:textId="77777777" w:rsidR="00EB5EC6" w:rsidRPr="00ED5930" w:rsidRDefault="00EB5EC6" w:rsidP="009410F7">
      <w:pPr>
        <w:spacing w:after="40"/>
        <w:jc w:val="both"/>
        <w:rPr>
          <w:rFonts w:ascii="Sylfaen" w:hAnsi="Sylfaen"/>
          <w:lang w:val="ka-GE"/>
        </w:rPr>
      </w:pPr>
      <w:r w:rsidRPr="00ED5930">
        <w:rPr>
          <w:rFonts w:ascii="Sylfaen" w:hAnsi="Sylfaen"/>
          <w:lang w:val="ka-GE"/>
        </w:rPr>
        <w:t>გ) არ არის გადახდილი პუნქტის რეგისტრაციის მოთხოვნამდე ეროვნული ბანკის მიერ დაკისრებული ჯარიმა;</w:t>
      </w:r>
    </w:p>
    <w:p w14:paraId="575A4FEE" w14:textId="77777777" w:rsidR="00EB5EC6" w:rsidRPr="00ED5930" w:rsidRDefault="00EB5EC6" w:rsidP="009410F7">
      <w:pPr>
        <w:spacing w:after="40"/>
        <w:jc w:val="both"/>
        <w:rPr>
          <w:rFonts w:ascii="Sylfaen" w:hAnsi="Sylfaen"/>
          <w:lang w:val="ka-GE"/>
        </w:rPr>
      </w:pPr>
      <w:r w:rsidRPr="00ED5930">
        <w:rPr>
          <w:rFonts w:ascii="Sylfaen" w:hAnsi="Sylfaen"/>
          <w:lang w:val="ka-GE"/>
        </w:rPr>
        <w:t xml:space="preserve">დ) ეროვნულ ბანკს განცხადებით მიმართავს იმ პუნქტის </w:t>
      </w:r>
      <w:r w:rsidR="00D87D7F" w:rsidRPr="00E261B1">
        <w:rPr>
          <w:rFonts w:ascii="Sylfaen" w:hAnsi="Sylfaen"/>
          <w:lang w:val="ka-GE"/>
        </w:rPr>
        <w:t>წარმომადგენლობაზე უფლებამოსილი პირი</w:t>
      </w:r>
      <w:r w:rsidRPr="00E261B1">
        <w:rPr>
          <w:rFonts w:ascii="Sylfaen" w:hAnsi="Sylfaen"/>
          <w:lang w:val="ka-GE"/>
        </w:rPr>
        <w:t>, რომელსაც ამ წესის მე</w:t>
      </w:r>
      <w:r w:rsidR="00A00B02" w:rsidRPr="00E261B1">
        <w:rPr>
          <w:rFonts w:ascii="Sylfaen" w:hAnsi="Sylfaen"/>
          <w:lang w:val="ka-GE"/>
        </w:rPr>
        <w:t>-</w:t>
      </w:r>
      <w:r w:rsidR="002D34B1" w:rsidRPr="00E261B1">
        <w:rPr>
          <w:rFonts w:ascii="Sylfaen" w:hAnsi="Sylfaen"/>
          <w:lang w:val="ka-GE"/>
        </w:rPr>
        <w:t>16</w:t>
      </w:r>
      <w:r w:rsidRPr="00E261B1">
        <w:rPr>
          <w:rFonts w:ascii="Sylfaen" w:hAnsi="Sylfaen"/>
          <w:lang w:val="ka-GE"/>
        </w:rPr>
        <w:t xml:space="preserve"> მუხლის პირველი პუნქტის „ე“, </w:t>
      </w:r>
      <w:r w:rsidR="00A00B02" w:rsidRPr="00E261B1">
        <w:rPr>
          <w:rFonts w:ascii="Sylfaen" w:hAnsi="Sylfaen"/>
          <w:lang w:val="ka-GE"/>
        </w:rPr>
        <w:t>„</w:t>
      </w:r>
      <w:r w:rsidRPr="00E261B1">
        <w:rPr>
          <w:rFonts w:ascii="Sylfaen" w:hAnsi="Sylfaen"/>
          <w:lang w:val="ka-GE"/>
        </w:rPr>
        <w:t>ვ“</w:t>
      </w:r>
      <w:r w:rsidR="00A00B02" w:rsidRPr="00E261B1">
        <w:rPr>
          <w:rFonts w:ascii="Sylfaen" w:hAnsi="Sylfaen"/>
          <w:lang w:val="ka-GE"/>
        </w:rPr>
        <w:t>,</w:t>
      </w:r>
      <w:r w:rsidRPr="00E261B1">
        <w:rPr>
          <w:rFonts w:ascii="Sylfaen" w:hAnsi="Sylfaen"/>
          <w:lang w:val="ka-GE"/>
        </w:rPr>
        <w:t xml:space="preserve"> „ზ“, „თ“, „ი“, „კ“, „ლ“, „ნ“, „ო“</w:t>
      </w:r>
      <w:r w:rsidR="00403B99" w:rsidRPr="00E261B1">
        <w:rPr>
          <w:rFonts w:ascii="Sylfaen" w:hAnsi="Sylfaen"/>
          <w:lang w:val="ka-GE"/>
        </w:rPr>
        <w:t>, „პ“, „ჟ“</w:t>
      </w:r>
      <w:r w:rsidR="00A00B02" w:rsidRPr="00E261B1">
        <w:rPr>
          <w:rFonts w:ascii="Sylfaen" w:hAnsi="Sylfaen"/>
          <w:lang w:val="ka-GE"/>
        </w:rPr>
        <w:t xml:space="preserve"> და</w:t>
      </w:r>
      <w:r w:rsidR="00711A0D" w:rsidRPr="00E261B1">
        <w:rPr>
          <w:rFonts w:ascii="Sylfaen" w:hAnsi="Sylfaen"/>
          <w:lang w:val="ka-GE"/>
        </w:rPr>
        <w:t xml:space="preserve"> „</w:t>
      </w:r>
      <w:r w:rsidR="00403B99" w:rsidRPr="00E261B1">
        <w:rPr>
          <w:rFonts w:ascii="Sylfaen" w:hAnsi="Sylfaen"/>
          <w:lang w:val="ka-GE"/>
        </w:rPr>
        <w:t>რ</w:t>
      </w:r>
      <w:r w:rsidR="00711A0D" w:rsidRPr="00E261B1">
        <w:rPr>
          <w:rFonts w:ascii="Sylfaen" w:hAnsi="Sylfaen"/>
          <w:lang w:val="ka-GE"/>
        </w:rPr>
        <w:t>“</w:t>
      </w:r>
      <w:r w:rsidRPr="00E261B1">
        <w:rPr>
          <w:rFonts w:ascii="Sylfaen" w:hAnsi="Sylfaen"/>
          <w:lang w:val="ka-GE"/>
        </w:rPr>
        <w:t xml:space="preserve"> ქვეპუნქტების</w:t>
      </w:r>
      <w:r w:rsidR="0084488A" w:rsidRPr="00E261B1">
        <w:rPr>
          <w:rFonts w:ascii="Sylfaen" w:hAnsi="Sylfaen"/>
          <w:lang w:val="ka-GE"/>
        </w:rPr>
        <w:t xml:space="preserve"> </w:t>
      </w:r>
      <w:r w:rsidRPr="00E261B1">
        <w:rPr>
          <w:rFonts w:ascii="Sylfaen" w:hAnsi="Sylfaen"/>
          <w:lang w:val="ka-GE"/>
        </w:rPr>
        <w:t xml:space="preserve"> საფუძველზე გაუუქმდა რეგისტრაცია და მისი გაუქმებიდან არ გასულა 2 </w:t>
      </w:r>
      <w:r w:rsidR="00974637" w:rsidRPr="00E261B1">
        <w:rPr>
          <w:rFonts w:ascii="Sylfaen" w:hAnsi="Sylfaen"/>
          <w:lang w:val="ka-GE"/>
        </w:rPr>
        <w:t xml:space="preserve">(ორი) </w:t>
      </w:r>
      <w:r w:rsidRPr="00E261B1">
        <w:rPr>
          <w:rFonts w:ascii="Sylfaen" w:hAnsi="Sylfaen"/>
          <w:lang w:val="ka-GE"/>
        </w:rPr>
        <w:t>წელი ან ძალაშია სასამართლოს გამამტყუნებელი</w:t>
      </w:r>
      <w:r w:rsidRPr="00ED5930">
        <w:rPr>
          <w:rFonts w:ascii="Sylfaen" w:hAnsi="Sylfaen"/>
          <w:lang w:val="ka-GE"/>
        </w:rPr>
        <w:t xml:space="preserve"> განაჩენი საქმიანობის უფლების ჩამორთმევის შესახებ;</w:t>
      </w:r>
    </w:p>
    <w:p w14:paraId="3EB94C35" w14:textId="77777777" w:rsidR="00EB5EC6" w:rsidRPr="00ED5930" w:rsidRDefault="00EB5EC6" w:rsidP="009410F7">
      <w:pPr>
        <w:spacing w:after="40"/>
        <w:jc w:val="both"/>
        <w:rPr>
          <w:rFonts w:ascii="Sylfaen" w:hAnsi="Sylfaen"/>
          <w:lang w:val="ka-GE"/>
        </w:rPr>
      </w:pPr>
      <w:r w:rsidRPr="00ED5930">
        <w:rPr>
          <w:rFonts w:ascii="Sylfaen" w:hAnsi="Sylfaen"/>
          <w:lang w:val="ka-GE"/>
        </w:rPr>
        <w:t>ე) აღნიშნული პირის რეგისტრაციამ შეიძლება გამოიწვიოს საერთაშორისო ორგანიზაციის სავალდებულო გადაწყვეტილებით ან/და რეკომენდაციით გათვალისწინებული მოთხოვნის დარღვევა ან/და შეუსრულებლობა ან/და საქართველოსა და უცხო ქვეყანას შორის გაფორმებული შეთანხმების დარღვევა;</w:t>
      </w:r>
    </w:p>
    <w:p w14:paraId="65AD5290" w14:textId="77777777" w:rsidR="00EB5EC6" w:rsidRPr="00ED5930" w:rsidRDefault="00EB5EC6" w:rsidP="009410F7">
      <w:pPr>
        <w:spacing w:after="40"/>
        <w:jc w:val="both"/>
        <w:rPr>
          <w:rFonts w:ascii="Sylfaen" w:hAnsi="Sylfaen"/>
          <w:lang w:val="ka-GE"/>
        </w:rPr>
      </w:pPr>
      <w:r w:rsidRPr="00ED5930">
        <w:rPr>
          <w:rFonts w:ascii="Sylfaen" w:hAnsi="Sylfaen"/>
          <w:lang w:val="ka-GE"/>
        </w:rPr>
        <w:t xml:space="preserve">ვ) ეროვნული ბანკის ხელთ არსებული ინფორმაციით </w:t>
      </w:r>
      <w:r w:rsidR="0026349F" w:rsidRPr="00ED5930">
        <w:rPr>
          <w:rFonts w:ascii="Sylfaen" w:hAnsi="Sylfaen"/>
          <w:lang w:val="ka-GE"/>
        </w:rPr>
        <w:t>დაინტერესებული პირი</w:t>
      </w:r>
      <w:r w:rsidR="0004390B" w:rsidRPr="00ED5930">
        <w:rPr>
          <w:rFonts w:ascii="Sylfaen" w:hAnsi="Sylfaen"/>
          <w:lang w:val="ka-GE"/>
        </w:rPr>
        <w:t xml:space="preserve">, მისი </w:t>
      </w:r>
      <w:r w:rsidRPr="00ED5930">
        <w:rPr>
          <w:rFonts w:ascii="Sylfaen" w:hAnsi="Sylfaen"/>
          <w:lang w:val="ka-GE"/>
        </w:rPr>
        <w:t xml:space="preserve"> ადმინისტრატორი/დირექტორი, მნიშვნელოვანი წილის მფლობელი</w:t>
      </w:r>
      <w:r w:rsidR="00AD0A63" w:rsidRPr="00ED5930">
        <w:rPr>
          <w:rFonts w:ascii="Sylfaen" w:hAnsi="Sylfaen"/>
          <w:lang w:val="ka-GE"/>
        </w:rPr>
        <w:t xml:space="preserve"> პარტნიორი/აქციონერი/</w:t>
      </w:r>
      <w:r w:rsidRPr="00ED5930">
        <w:rPr>
          <w:rFonts w:ascii="Sylfaen" w:hAnsi="Sylfaen"/>
          <w:lang w:val="ka-GE"/>
        </w:rPr>
        <w:t>ბენეფიციარი მესაკუთრე</w:t>
      </w:r>
      <w:r w:rsidR="0004390B" w:rsidRPr="00ED5930">
        <w:rPr>
          <w:rFonts w:ascii="Sylfaen" w:hAnsi="Sylfaen"/>
          <w:lang w:val="ka-GE"/>
        </w:rPr>
        <w:t xml:space="preserve"> </w:t>
      </w:r>
      <w:r w:rsidRPr="00ED5930">
        <w:rPr>
          <w:rFonts w:ascii="Sylfaen" w:hAnsi="Sylfaen"/>
          <w:lang w:val="ka-GE"/>
        </w:rPr>
        <w:t>არღვევს სამეწარმეო ან/და საფინანსო კანონმდებლობას ან/და ახორციელებს ისეთ სამეწარმეო პრაქტიკას, რომელიც საფრთხეს 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w:t>
      </w:r>
      <w:r w:rsidR="00E4040F">
        <w:rPr>
          <w:rFonts w:ascii="Sylfaen" w:hAnsi="Sylfaen"/>
          <w:lang w:val="ka-GE"/>
        </w:rPr>
        <w:t>.</w:t>
      </w:r>
    </w:p>
    <w:p w14:paraId="454538D3" w14:textId="77777777" w:rsidR="00EB5EC6" w:rsidRPr="002C5F94" w:rsidRDefault="00EB5EC6" w:rsidP="009410F7">
      <w:pPr>
        <w:spacing w:after="40"/>
        <w:jc w:val="both"/>
        <w:rPr>
          <w:rFonts w:ascii="Sylfaen" w:hAnsi="Sylfaen"/>
          <w:lang w:val="ka-GE"/>
        </w:rPr>
      </w:pPr>
      <w:r w:rsidRPr="00ED5930">
        <w:rPr>
          <w:rFonts w:ascii="Sylfaen" w:hAnsi="Sylfaen"/>
          <w:lang w:val="ka-GE"/>
        </w:rPr>
        <w:t>5. ამ მუხლის პირველი პუნქტით გათვალისწინებული ვადის ამოწურვამდე</w:t>
      </w:r>
      <w:r w:rsidR="0004390B" w:rsidRPr="00ED5930">
        <w:rPr>
          <w:rFonts w:ascii="Sylfaen" w:hAnsi="Sylfaen"/>
          <w:lang w:val="ka-GE"/>
        </w:rPr>
        <w:t xml:space="preserve">, </w:t>
      </w:r>
      <w:r w:rsidR="0026349F" w:rsidRPr="00ED5930">
        <w:rPr>
          <w:rFonts w:ascii="Sylfaen" w:hAnsi="Sylfaen"/>
          <w:lang w:val="ka-GE"/>
        </w:rPr>
        <w:t>დაინტერესებული პირის</w:t>
      </w:r>
      <w:r w:rsidR="0004390B" w:rsidRPr="00ED5930">
        <w:rPr>
          <w:rFonts w:ascii="Sylfaen" w:hAnsi="Sylfaen"/>
          <w:lang w:val="ka-GE"/>
        </w:rPr>
        <w:t xml:space="preserve"> მიერ პუნქტად რეგისტრაციაზე უარის განცხადების შემთხვევაში,</w:t>
      </w:r>
      <w:r w:rsidRPr="00ED5930">
        <w:rPr>
          <w:rFonts w:ascii="Sylfaen" w:hAnsi="Sylfaen"/>
          <w:lang w:val="ka-GE"/>
        </w:rPr>
        <w:t xml:space="preserve"> ეროვნული ბანკი გამოსცემს ინდივიდუალურ ადმინისტრაციულ-სამართლებრივ აქტს ადმინისტრაციული წარმოების შეწყვეტის შესახებ. ინდივიდუალური </w:t>
      </w:r>
      <w:r w:rsidRPr="002C5F94">
        <w:rPr>
          <w:rFonts w:ascii="Sylfaen" w:hAnsi="Sylfaen"/>
          <w:lang w:val="ka-GE"/>
        </w:rPr>
        <w:t xml:space="preserve">ადმინისტრაციულ-სამართლებრივი აქტის ერთი ასლი ეგზავნება </w:t>
      </w:r>
      <w:r w:rsidR="0026349F" w:rsidRPr="002C5F94">
        <w:rPr>
          <w:rFonts w:ascii="Sylfaen" w:hAnsi="Sylfaen"/>
          <w:lang w:val="ka-GE"/>
        </w:rPr>
        <w:t xml:space="preserve">დაინტერესებულ </w:t>
      </w:r>
      <w:r w:rsidR="0026349F" w:rsidRPr="00E97940">
        <w:rPr>
          <w:rFonts w:ascii="Sylfaen" w:hAnsi="Sylfaen"/>
          <w:lang w:val="ka-GE"/>
        </w:rPr>
        <w:t>პირს</w:t>
      </w:r>
      <w:r w:rsidRPr="002C5F94">
        <w:rPr>
          <w:rFonts w:ascii="Sylfaen" w:hAnsi="Sylfaen"/>
          <w:lang w:val="ka-GE"/>
        </w:rPr>
        <w:t>.</w:t>
      </w:r>
    </w:p>
    <w:p w14:paraId="0BA1E0AE" w14:textId="2B940322" w:rsidR="00EB5EC6" w:rsidRPr="002C5F94" w:rsidRDefault="007767FF" w:rsidP="009410F7">
      <w:pPr>
        <w:spacing w:after="40"/>
        <w:jc w:val="both"/>
        <w:rPr>
          <w:rFonts w:ascii="Sylfaen" w:hAnsi="Sylfaen"/>
          <w:lang w:val="ka-GE"/>
        </w:rPr>
      </w:pPr>
      <w:r w:rsidRPr="002C5F94">
        <w:rPr>
          <w:rFonts w:ascii="Sylfaen" w:hAnsi="Sylfaen"/>
          <w:lang w:val="ka-GE"/>
        </w:rPr>
        <w:t>6</w:t>
      </w:r>
      <w:r w:rsidR="00EB5EC6" w:rsidRPr="002C5F94">
        <w:rPr>
          <w:rFonts w:ascii="Sylfaen" w:hAnsi="Sylfaen"/>
          <w:lang w:val="ka-GE"/>
        </w:rPr>
        <w:t xml:space="preserve">. პუნქტი ვალდებულია </w:t>
      </w:r>
      <w:r w:rsidR="00DB242E" w:rsidRPr="002C5F94">
        <w:rPr>
          <w:rFonts w:ascii="Sylfaen" w:hAnsi="Sylfaen"/>
          <w:lang w:val="ka-GE"/>
        </w:rPr>
        <w:t xml:space="preserve">ადმინისტრატორის </w:t>
      </w:r>
      <w:r w:rsidR="00EB5EC6" w:rsidRPr="002C5F94">
        <w:rPr>
          <w:rFonts w:ascii="Sylfaen" w:hAnsi="Sylfaen"/>
          <w:lang w:val="ka-GE"/>
        </w:rPr>
        <w:t>დანიშვნამდე, თანხმობის მისაღებად ეროვნულ ბანკს წარუდგინოს განაცხადი და დოკუმენტაცია ამ წესის მე-3 მუხლის მე-</w:t>
      </w:r>
      <w:r w:rsidR="00AF4EA6" w:rsidRPr="002C5F94">
        <w:rPr>
          <w:rFonts w:ascii="Sylfaen" w:hAnsi="Sylfaen"/>
          <w:lang w:val="ka-GE"/>
        </w:rPr>
        <w:t>3</w:t>
      </w:r>
      <w:r w:rsidR="00EB5EC6" w:rsidRPr="002C5F94">
        <w:rPr>
          <w:rFonts w:ascii="Sylfaen" w:hAnsi="Sylfaen"/>
          <w:lang w:val="ka-GE"/>
        </w:rPr>
        <w:t xml:space="preserve"> პუნქტის „ა“ და „გ“ ქვეპუნქტების</w:t>
      </w:r>
      <w:r w:rsidR="00410769" w:rsidRPr="002C5F94">
        <w:rPr>
          <w:rFonts w:ascii="Sylfaen" w:hAnsi="Sylfaen"/>
          <w:lang w:val="ka-GE"/>
        </w:rPr>
        <w:t xml:space="preserve"> ან/და მე-9 მუხლის </w:t>
      </w:r>
      <w:r w:rsidR="0027201D" w:rsidRPr="002C5F94">
        <w:rPr>
          <w:rFonts w:ascii="Sylfaen" w:hAnsi="Sylfaen"/>
          <w:lang w:val="ka-GE"/>
        </w:rPr>
        <w:t>მე-5</w:t>
      </w:r>
      <w:r w:rsidR="00410769" w:rsidRPr="002C5F94">
        <w:rPr>
          <w:rFonts w:ascii="Sylfaen" w:hAnsi="Sylfaen"/>
          <w:lang w:val="ka-GE"/>
        </w:rPr>
        <w:t xml:space="preserve"> პუნქტის</w:t>
      </w:r>
      <w:r w:rsidR="00EB5EC6" w:rsidRPr="002C5F94">
        <w:rPr>
          <w:rFonts w:ascii="Sylfaen" w:hAnsi="Sylfaen"/>
          <w:lang w:val="ka-GE"/>
        </w:rPr>
        <w:t xml:space="preserve"> შესაბამისად</w:t>
      </w:r>
      <w:r w:rsidR="00AB7082">
        <w:rPr>
          <w:rFonts w:ascii="Sylfaen" w:hAnsi="Sylfaen"/>
          <w:lang w:val="ka-GE"/>
        </w:rPr>
        <w:t>,</w:t>
      </w:r>
      <w:r w:rsidR="00B31CFB" w:rsidRPr="002C5F94">
        <w:rPr>
          <w:rFonts w:ascii="Sylfaen" w:hAnsi="Sylfaen"/>
          <w:lang w:val="ka-GE"/>
        </w:rPr>
        <w:t xml:space="preserve"> ხოლო</w:t>
      </w:r>
      <w:r w:rsidR="00EB5EC6" w:rsidRPr="002C5F94">
        <w:rPr>
          <w:rFonts w:ascii="Sylfaen" w:hAnsi="Sylfaen"/>
          <w:lang w:val="ka-GE"/>
        </w:rPr>
        <w:t xml:space="preserve"> </w:t>
      </w:r>
      <w:r w:rsidR="004D665E" w:rsidRPr="002C5F94">
        <w:rPr>
          <w:rFonts w:ascii="Sylfaen" w:hAnsi="Sylfaen"/>
          <w:lang w:val="ka-GE"/>
        </w:rPr>
        <w:t xml:space="preserve">მნიშვნელოვანი წილის შეძენით დაინტერესებულმა პირმა, ეროვნულ ბანკს თანხმობის მისაღებად უნდა წარუდგინოს </w:t>
      </w:r>
      <w:r w:rsidR="00B31CFB" w:rsidRPr="002C5F94">
        <w:rPr>
          <w:rFonts w:ascii="Sylfaen" w:hAnsi="Sylfaen"/>
          <w:lang w:val="ka-GE"/>
        </w:rPr>
        <w:t>განაცხადი და დოკუმენტაცია</w:t>
      </w:r>
      <w:r w:rsidR="004D665E" w:rsidRPr="002C5F94">
        <w:rPr>
          <w:rFonts w:ascii="Sylfaen" w:hAnsi="Sylfaen"/>
          <w:lang w:val="ka-GE"/>
        </w:rPr>
        <w:t xml:space="preserve"> ამ წესის მე-3 მუხლის მე-3 პუნქტის „ა“ და „გ“ ქვეპუნქტების </w:t>
      </w:r>
      <w:r w:rsidR="004D665E" w:rsidRPr="002C5F94">
        <w:rPr>
          <w:rFonts w:ascii="Sylfaen" w:hAnsi="Sylfaen"/>
          <w:lang w:val="ka-GE"/>
        </w:rPr>
        <w:lastRenderedPageBreak/>
        <w:t>ან/და მე-9 მუხლის მე</w:t>
      </w:r>
      <w:r w:rsidR="00B31CFB" w:rsidRPr="002C5F94">
        <w:rPr>
          <w:rFonts w:ascii="Sylfaen" w:hAnsi="Sylfaen"/>
          <w:lang w:val="ka-GE"/>
        </w:rPr>
        <w:t xml:space="preserve">-4 </w:t>
      </w:r>
      <w:r w:rsidR="004D665E" w:rsidRPr="002C5F94">
        <w:rPr>
          <w:rFonts w:ascii="Sylfaen" w:hAnsi="Sylfaen"/>
          <w:lang w:val="ka-GE"/>
        </w:rPr>
        <w:t>პუნქტ</w:t>
      </w:r>
      <w:r w:rsidR="00AB7082">
        <w:rPr>
          <w:rFonts w:ascii="Sylfaen" w:hAnsi="Sylfaen"/>
          <w:lang w:val="ka-GE"/>
        </w:rPr>
        <w:t>ი</w:t>
      </w:r>
      <w:r w:rsidR="004D665E" w:rsidRPr="002C5F94">
        <w:rPr>
          <w:rFonts w:ascii="Sylfaen" w:hAnsi="Sylfaen"/>
          <w:lang w:val="ka-GE"/>
        </w:rPr>
        <w:t>ს</w:t>
      </w:r>
      <w:r w:rsidR="00B31CFB" w:rsidRPr="002C5F94">
        <w:rPr>
          <w:rFonts w:ascii="Sylfaen" w:hAnsi="Sylfaen"/>
          <w:lang w:val="ka-GE"/>
        </w:rPr>
        <w:t xml:space="preserve"> </w:t>
      </w:r>
      <w:r w:rsidR="004D665E" w:rsidRPr="002C5F94">
        <w:rPr>
          <w:rFonts w:ascii="Sylfaen" w:hAnsi="Sylfaen"/>
          <w:lang w:val="ka-GE"/>
        </w:rPr>
        <w:t>შესაბამისად.</w:t>
      </w:r>
      <w:r w:rsidR="00511CA2" w:rsidRPr="002C5F94">
        <w:rPr>
          <w:rFonts w:ascii="Sylfaen" w:hAnsi="Sylfaen"/>
          <w:lang w:val="ka-GE"/>
        </w:rPr>
        <w:t xml:space="preserve"> </w:t>
      </w:r>
      <w:r w:rsidR="00EB5EC6" w:rsidRPr="002C5F94">
        <w:rPr>
          <w:rFonts w:ascii="Sylfaen" w:hAnsi="Sylfaen"/>
          <w:lang w:val="ka-GE"/>
        </w:rPr>
        <w:t xml:space="preserve">განაცხადს ეროვნული ბანკი განიხილავს მისი წარდგენიდან 15 </w:t>
      </w:r>
      <w:r w:rsidR="00410769" w:rsidRPr="002C5F94">
        <w:rPr>
          <w:rFonts w:ascii="Sylfaen" w:hAnsi="Sylfaen"/>
          <w:lang w:val="ka-GE"/>
        </w:rPr>
        <w:t xml:space="preserve">(თხუთმეტი) </w:t>
      </w:r>
      <w:r w:rsidR="007265E6" w:rsidRPr="002C5F94">
        <w:rPr>
          <w:rFonts w:ascii="Sylfaen" w:hAnsi="Sylfaen"/>
          <w:lang w:val="ka-GE"/>
        </w:rPr>
        <w:t xml:space="preserve">კალენდარული </w:t>
      </w:r>
      <w:r w:rsidR="00EB5EC6" w:rsidRPr="002C5F94">
        <w:rPr>
          <w:rFonts w:ascii="Sylfaen" w:hAnsi="Sylfaen"/>
          <w:lang w:val="ka-GE"/>
        </w:rPr>
        <w:t>დღის ვადაში და პუნქტს თანხმობას აძლევს ან დასაბუთებულ უარს ეუბნება.</w:t>
      </w:r>
    </w:p>
    <w:p w14:paraId="5C352782" w14:textId="6BE96117" w:rsidR="00EB5EC6" w:rsidRPr="00ED5930" w:rsidRDefault="00EB5EC6" w:rsidP="009410F7">
      <w:pPr>
        <w:spacing w:after="40"/>
        <w:jc w:val="both"/>
        <w:rPr>
          <w:rFonts w:ascii="Sylfaen" w:hAnsi="Sylfaen"/>
          <w:lang w:val="ka-GE"/>
        </w:rPr>
      </w:pPr>
      <w:r w:rsidRPr="002C5F94">
        <w:rPr>
          <w:rFonts w:ascii="Sylfaen" w:hAnsi="Sylfaen"/>
          <w:lang w:val="ka-GE"/>
        </w:rPr>
        <w:t>7. მისამართის ცვლილების შემთხვევაში პუნქტი</w:t>
      </w:r>
      <w:r w:rsidR="00410769" w:rsidRPr="002C5F94">
        <w:rPr>
          <w:rFonts w:ascii="Sylfaen" w:hAnsi="Sylfaen"/>
          <w:lang w:val="ka-GE"/>
        </w:rPr>
        <w:t xml:space="preserve">, რომელიც ახორციელებს ვალუტის ნაღდი ფორმით </w:t>
      </w:r>
      <w:r w:rsidR="006F188D" w:rsidRPr="002C5F94">
        <w:rPr>
          <w:rFonts w:ascii="Sylfaen" w:hAnsi="Sylfaen"/>
          <w:lang w:val="ka-GE"/>
        </w:rPr>
        <w:t>გადაცვლ</w:t>
      </w:r>
      <w:r w:rsidR="00410769" w:rsidRPr="002C5F94">
        <w:rPr>
          <w:rFonts w:ascii="Sylfaen" w:hAnsi="Sylfaen"/>
          <w:lang w:val="ka-GE"/>
        </w:rPr>
        <w:t>ას,</w:t>
      </w:r>
      <w:r w:rsidRPr="002C5F94">
        <w:rPr>
          <w:rFonts w:ascii="Sylfaen" w:hAnsi="Sylfaen"/>
          <w:lang w:val="ka-GE"/>
        </w:rPr>
        <w:t xml:space="preserve"> ვალდებულია წა</w:t>
      </w:r>
      <w:r w:rsidR="00D90671" w:rsidRPr="002C5F94">
        <w:rPr>
          <w:rFonts w:ascii="Sylfaen" w:hAnsi="Sylfaen"/>
          <w:lang w:val="ka-GE"/>
        </w:rPr>
        <w:t>რ</w:t>
      </w:r>
      <w:r w:rsidRPr="002C5F94">
        <w:rPr>
          <w:rFonts w:ascii="Sylfaen" w:hAnsi="Sylfaen"/>
          <w:lang w:val="ka-GE"/>
        </w:rPr>
        <w:t>ადგინოს ამ წესის მე-3 მუხლის მე-</w:t>
      </w:r>
      <w:r w:rsidR="001C4E2A" w:rsidRPr="002C5F94">
        <w:rPr>
          <w:rFonts w:ascii="Sylfaen" w:hAnsi="Sylfaen"/>
          <w:lang w:val="ka-GE"/>
        </w:rPr>
        <w:t>3</w:t>
      </w:r>
      <w:r w:rsidRPr="002C5F94">
        <w:rPr>
          <w:rFonts w:ascii="Sylfaen" w:hAnsi="Sylfaen"/>
          <w:lang w:val="ka-GE"/>
        </w:rPr>
        <w:t xml:space="preserve"> პუნქტის „ე“</w:t>
      </w:r>
      <w:r w:rsidR="004A47DF" w:rsidRPr="002C5F94">
        <w:rPr>
          <w:rFonts w:ascii="Sylfaen" w:hAnsi="Sylfaen"/>
          <w:lang w:val="ka-GE"/>
        </w:rPr>
        <w:t>,</w:t>
      </w:r>
      <w:r w:rsidRPr="002C5F94">
        <w:rPr>
          <w:rFonts w:ascii="Sylfaen" w:hAnsi="Sylfaen"/>
          <w:lang w:val="ka-GE"/>
        </w:rPr>
        <w:t xml:space="preserve"> „ვ“</w:t>
      </w:r>
      <w:r w:rsidR="00443BA6">
        <w:rPr>
          <w:rFonts w:ascii="Sylfaen" w:hAnsi="Sylfaen"/>
          <w:lang w:val="ka-GE"/>
        </w:rPr>
        <w:t>,</w:t>
      </w:r>
      <w:r w:rsidRPr="002C5F94">
        <w:rPr>
          <w:rFonts w:ascii="Sylfaen" w:hAnsi="Sylfaen"/>
          <w:lang w:val="ka-GE"/>
        </w:rPr>
        <w:t xml:space="preserve"> </w:t>
      </w:r>
      <w:r w:rsidR="004A47DF" w:rsidRPr="002C5F94">
        <w:rPr>
          <w:rFonts w:ascii="Sylfaen" w:hAnsi="Sylfaen"/>
          <w:lang w:val="ka-GE"/>
        </w:rPr>
        <w:t>„</w:t>
      </w:r>
      <w:r w:rsidR="00190EF8" w:rsidRPr="002C5F94">
        <w:rPr>
          <w:rFonts w:ascii="Sylfaen" w:hAnsi="Sylfaen"/>
          <w:lang w:val="ka-GE"/>
        </w:rPr>
        <w:t>თ</w:t>
      </w:r>
      <w:r w:rsidR="004A47DF" w:rsidRPr="002C5F94">
        <w:rPr>
          <w:rFonts w:ascii="Sylfaen" w:hAnsi="Sylfaen"/>
          <w:lang w:val="ka-GE"/>
        </w:rPr>
        <w:t>“ და „</w:t>
      </w:r>
      <w:r w:rsidR="00190EF8" w:rsidRPr="002C5F94">
        <w:rPr>
          <w:rFonts w:ascii="Sylfaen" w:hAnsi="Sylfaen"/>
          <w:lang w:val="ka-GE"/>
        </w:rPr>
        <w:t>ი</w:t>
      </w:r>
      <w:r w:rsidR="004A47DF" w:rsidRPr="002C5F94">
        <w:rPr>
          <w:rFonts w:ascii="Sylfaen" w:hAnsi="Sylfaen"/>
          <w:lang w:val="ka-GE"/>
        </w:rPr>
        <w:t xml:space="preserve">“ </w:t>
      </w:r>
      <w:r w:rsidRPr="002C5F94">
        <w:rPr>
          <w:rFonts w:ascii="Sylfaen" w:hAnsi="Sylfaen"/>
          <w:lang w:val="ka-GE"/>
        </w:rPr>
        <w:t>ქვეპუნქტებით გათვალისწინებული დოკუმენტაცია და დააკმაყოფილოს ამავე წესის მე-3 მუხლის მე-</w:t>
      </w:r>
      <w:r w:rsidR="00886AEA" w:rsidRPr="002C5F94">
        <w:rPr>
          <w:rFonts w:ascii="Sylfaen" w:hAnsi="Sylfaen"/>
          <w:lang w:val="ka-GE"/>
        </w:rPr>
        <w:t>4</w:t>
      </w:r>
      <w:r w:rsidRPr="002C5F94">
        <w:rPr>
          <w:rFonts w:ascii="Sylfaen" w:hAnsi="Sylfaen"/>
          <w:lang w:val="ka-GE"/>
        </w:rPr>
        <w:t xml:space="preserve"> პუნქტის მოთხოვნები</w:t>
      </w:r>
      <w:r w:rsidR="00A67429" w:rsidRPr="002C5F94">
        <w:rPr>
          <w:rFonts w:ascii="Sylfaen" w:hAnsi="Sylfaen"/>
          <w:lang w:val="ka-GE"/>
        </w:rPr>
        <w:t xml:space="preserve">, ხოლო პუნქტი, რომელიც ახორციელებს ვალუტის უნაღდო ფორმით </w:t>
      </w:r>
      <w:r w:rsidR="006F188D" w:rsidRPr="002C5F94">
        <w:rPr>
          <w:rFonts w:ascii="Sylfaen" w:hAnsi="Sylfaen"/>
          <w:lang w:val="ka-GE"/>
        </w:rPr>
        <w:t>გადაცვლ</w:t>
      </w:r>
      <w:r w:rsidR="00A67429" w:rsidRPr="002C5F94">
        <w:rPr>
          <w:rFonts w:ascii="Sylfaen" w:hAnsi="Sylfaen"/>
          <w:lang w:val="ka-GE"/>
        </w:rPr>
        <w:t>ას, ვალდებულია წა</w:t>
      </w:r>
      <w:r w:rsidR="00D90671" w:rsidRPr="002C5F94">
        <w:rPr>
          <w:rFonts w:ascii="Sylfaen" w:hAnsi="Sylfaen"/>
          <w:lang w:val="ka-GE"/>
        </w:rPr>
        <w:t>რ</w:t>
      </w:r>
      <w:r w:rsidR="00A67429" w:rsidRPr="002C5F94">
        <w:rPr>
          <w:rFonts w:ascii="Sylfaen" w:hAnsi="Sylfaen"/>
          <w:lang w:val="ka-GE"/>
        </w:rPr>
        <w:t>ადგინოს ამ წესის მე-9 მუხლის მე-3 პუნქტის „გ“ ქვეპუნქტით გათვალისწინებული დოკუმენტაცია</w:t>
      </w:r>
      <w:r w:rsidRPr="002C5F94">
        <w:rPr>
          <w:rFonts w:ascii="Sylfaen" w:hAnsi="Sylfaen"/>
          <w:lang w:val="ka-GE"/>
        </w:rPr>
        <w:t>.</w:t>
      </w:r>
    </w:p>
    <w:p w14:paraId="7E399E2F" w14:textId="77777777" w:rsidR="00EB5EC6" w:rsidRPr="00ED5930" w:rsidRDefault="007767FF" w:rsidP="009410F7">
      <w:pPr>
        <w:spacing w:after="40"/>
        <w:jc w:val="both"/>
        <w:rPr>
          <w:rFonts w:ascii="Sylfaen" w:hAnsi="Sylfaen"/>
          <w:lang w:val="ka-GE"/>
        </w:rPr>
      </w:pPr>
      <w:r w:rsidRPr="00ED5930">
        <w:rPr>
          <w:rFonts w:ascii="Sylfaen" w:hAnsi="Sylfaen"/>
          <w:lang w:val="ka-GE"/>
        </w:rPr>
        <w:t>8</w:t>
      </w:r>
      <w:r w:rsidR="00EB5EC6" w:rsidRPr="00ED5930">
        <w:rPr>
          <w:rFonts w:ascii="Sylfaen" w:hAnsi="Sylfaen"/>
          <w:lang w:val="ka-GE"/>
        </w:rPr>
        <w:t xml:space="preserve">. რეგისტრირებულ მონაცემებში ნებისმიერი ცვლილების შემთხვევაში, პუნქტი ვალდებულია წერილობითი ინფორმაცია მიაწოდოს ეროვნულ ბანკს ცვლილების განხორციელებიდან 10 </w:t>
      </w:r>
      <w:r w:rsidR="00E34A77" w:rsidRPr="00ED5930">
        <w:rPr>
          <w:rFonts w:ascii="Sylfaen" w:hAnsi="Sylfaen"/>
          <w:lang w:val="ka-GE"/>
        </w:rPr>
        <w:t xml:space="preserve">(ათი) </w:t>
      </w:r>
      <w:r w:rsidR="00EB5EC6" w:rsidRPr="00ED5930">
        <w:rPr>
          <w:rFonts w:ascii="Sylfaen" w:hAnsi="Sylfaen"/>
          <w:lang w:val="ka-GE"/>
        </w:rPr>
        <w:t>კალენდარული დღის ვადაში. აღნიშნული ინფორმაციის საფუძველზე ეროვნული ბანკი ახორციელებს ცვლილებას ინდივიდუალურ ადმინისტრაციულ-სამართლებრივ აქტში.</w:t>
      </w:r>
    </w:p>
    <w:p w14:paraId="037669DD" w14:textId="77777777" w:rsidR="0020090F" w:rsidRPr="00ED5930" w:rsidRDefault="0020090F" w:rsidP="009410F7">
      <w:pPr>
        <w:spacing w:after="40"/>
        <w:jc w:val="both"/>
        <w:rPr>
          <w:rFonts w:ascii="Sylfaen" w:hAnsi="Sylfaen"/>
          <w:lang w:val="ka-GE"/>
        </w:rPr>
      </w:pPr>
    </w:p>
    <w:p w14:paraId="70C7EF44" w14:textId="77777777" w:rsidR="0068559E" w:rsidRPr="00ED5930" w:rsidRDefault="0068559E" w:rsidP="009410F7">
      <w:pPr>
        <w:spacing w:after="40"/>
        <w:jc w:val="both"/>
        <w:rPr>
          <w:rFonts w:ascii="Sylfaen" w:hAnsi="Sylfaen"/>
          <w:b/>
          <w:lang w:val="ka-GE"/>
        </w:rPr>
      </w:pPr>
      <w:r w:rsidRPr="00ED5930">
        <w:rPr>
          <w:rFonts w:ascii="Sylfaen" w:hAnsi="Sylfaen"/>
          <w:b/>
          <w:lang w:val="ka-GE"/>
        </w:rPr>
        <w:t>მუხლი</w:t>
      </w:r>
      <w:r w:rsidR="009A5776" w:rsidRPr="00ED5930">
        <w:rPr>
          <w:rFonts w:ascii="Sylfaen" w:hAnsi="Sylfaen"/>
          <w:b/>
          <w:lang w:val="ka-GE"/>
        </w:rPr>
        <w:t xml:space="preserve"> 14</w:t>
      </w:r>
      <w:r w:rsidRPr="00ED5930">
        <w:rPr>
          <w:rFonts w:ascii="Sylfaen" w:hAnsi="Sylfaen"/>
          <w:b/>
          <w:lang w:val="ka-GE"/>
        </w:rPr>
        <w:t xml:space="preserve">. გადაწყვეტილება საქმიანობის </w:t>
      </w:r>
      <w:r w:rsidR="001C4E2A">
        <w:rPr>
          <w:rFonts w:ascii="Sylfaen" w:hAnsi="Sylfaen"/>
          <w:b/>
          <w:lang w:val="ka-GE"/>
        </w:rPr>
        <w:t>უფლების</w:t>
      </w:r>
      <w:r w:rsidRPr="00ED5930">
        <w:rPr>
          <w:rFonts w:ascii="Sylfaen" w:hAnsi="Sylfaen"/>
          <w:b/>
          <w:lang w:val="ka-GE"/>
        </w:rPr>
        <w:t xml:space="preserve"> გაცემაზე</w:t>
      </w:r>
    </w:p>
    <w:p w14:paraId="4132F572" w14:textId="77777777" w:rsidR="0068559E" w:rsidRPr="00ED5930" w:rsidRDefault="0068559E" w:rsidP="009410F7">
      <w:pPr>
        <w:spacing w:after="40"/>
        <w:jc w:val="both"/>
        <w:rPr>
          <w:rFonts w:ascii="Sylfaen" w:hAnsi="Sylfaen"/>
          <w:lang w:val="ka-GE"/>
        </w:rPr>
      </w:pPr>
      <w:r w:rsidRPr="00ED5930">
        <w:rPr>
          <w:rFonts w:ascii="Sylfaen" w:hAnsi="Sylfaen"/>
          <w:lang w:val="ka-GE"/>
        </w:rPr>
        <w:t xml:space="preserve">1. </w:t>
      </w:r>
      <w:r w:rsidR="00BC3CBC" w:rsidRPr="00ED5930">
        <w:rPr>
          <w:rFonts w:ascii="Sylfaen" w:hAnsi="Sylfaen"/>
          <w:lang w:val="ka-GE"/>
        </w:rPr>
        <w:t>პუნქტ</w:t>
      </w:r>
      <w:r w:rsidR="007B4DF8" w:rsidRPr="00ED5930">
        <w:rPr>
          <w:rFonts w:ascii="Sylfaen" w:hAnsi="Sylfaen"/>
          <w:lang w:val="ka-GE"/>
        </w:rPr>
        <w:t>ი</w:t>
      </w:r>
      <w:r w:rsidR="00BC3CBC" w:rsidRPr="00ED5930">
        <w:rPr>
          <w:rFonts w:ascii="Sylfaen" w:hAnsi="Sylfaen"/>
          <w:lang w:val="ka-GE"/>
        </w:rPr>
        <w:t xml:space="preserve">, რომელიც </w:t>
      </w:r>
      <w:r w:rsidR="006007BB" w:rsidRPr="00ED5930">
        <w:rPr>
          <w:rFonts w:ascii="Sylfaen" w:hAnsi="Sylfaen"/>
          <w:lang w:val="ka-GE"/>
        </w:rPr>
        <w:t>ამ წესის მე-3 მუხლის</w:t>
      </w:r>
      <w:r w:rsidR="00CA55FA" w:rsidRPr="00ED5930">
        <w:rPr>
          <w:rFonts w:ascii="Sylfaen" w:hAnsi="Sylfaen"/>
          <w:lang w:val="ka-GE"/>
        </w:rPr>
        <w:t xml:space="preserve"> </w:t>
      </w:r>
      <w:r w:rsidR="006007BB" w:rsidRPr="00ED5930">
        <w:rPr>
          <w:rFonts w:ascii="Sylfaen" w:hAnsi="Sylfaen"/>
          <w:lang w:val="ka-GE"/>
        </w:rPr>
        <w:t xml:space="preserve">შესაბამისად </w:t>
      </w:r>
      <w:r w:rsidRPr="00ED5930">
        <w:rPr>
          <w:rFonts w:ascii="Sylfaen" w:hAnsi="Sylfaen"/>
          <w:lang w:val="ka-GE"/>
        </w:rPr>
        <w:t>ეროვნულ ბანკში უკვე რეგისტრირებული</w:t>
      </w:r>
      <w:r w:rsidR="00BC3CBC" w:rsidRPr="00ED5930">
        <w:rPr>
          <w:rFonts w:ascii="Sylfaen" w:hAnsi="Sylfaen"/>
          <w:lang w:val="ka-GE"/>
        </w:rPr>
        <w:t>ა</w:t>
      </w:r>
      <w:r w:rsidR="007B4DF8" w:rsidRPr="00ED5930">
        <w:rPr>
          <w:rFonts w:ascii="Sylfaen" w:hAnsi="Sylfaen"/>
          <w:lang w:val="ka-GE"/>
        </w:rPr>
        <w:t xml:space="preserve"> ვალუტის ნაღდი ფორმით </w:t>
      </w:r>
      <w:r w:rsidR="006F188D">
        <w:rPr>
          <w:rFonts w:ascii="Sylfaen" w:hAnsi="Sylfaen"/>
          <w:lang w:val="ka-GE"/>
        </w:rPr>
        <w:t>გადაცვლ</w:t>
      </w:r>
      <w:r w:rsidR="007B4DF8" w:rsidRPr="00ED5930">
        <w:rPr>
          <w:rFonts w:ascii="Sylfaen" w:hAnsi="Sylfaen"/>
          <w:lang w:val="ka-GE"/>
        </w:rPr>
        <w:t>ის განხორციელების მიზნით,</w:t>
      </w:r>
      <w:r w:rsidR="006007BB" w:rsidRPr="00ED5930">
        <w:rPr>
          <w:rFonts w:ascii="Sylfaen" w:hAnsi="Sylfaen"/>
          <w:lang w:val="ka-GE"/>
        </w:rPr>
        <w:t xml:space="preserve"> უფლებამოსილია </w:t>
      </w:r>
      <w:r w:rsidRPr="00ED5930">
        <w:rPr>
          <w:rFonts w:ascii="Sylfaen" w:hAnsi="Sylfaen"/>
          <w:lang w:val="ka-GE"/>
        </w:rPr>
        <w:t>ხელახალი რეგისტრაციის გარეშე</w:t>
      </w:r>
      <w:r w:rsidR="00883158" w:rsidRPr="00ED5930">
        <w:rPr>
          <w:rFonts w:ascii="Sylfaen" w:hAnsi="Sylfaen"/>
          <w:lang w:val="ka-GE"/>
        </w:rPr>
        <w:t>,</w:t>
      </w:r>
      <w:r w:rsidRPr="00ED5930">
        <w:rPr>
          <w:rFonts w:ascii="Sylfaen" w:hAnsi="Sylfaen"/>
          <w:lang w:val="ka-GE"/>
        </w:rPr>
        <w:t xml:space="preserve"> </w:t>
      </w:r>
      <w:r w:rsidR="00E702C3" w:rsidRPr="00ED5930">
        <w:rPr>
          <w:rFonts w:ascii="Sylfaen" w:hAnsi="Sylfaen"/>
          <w:lang w:val="ka-GE"/>
        </w:rPr>
        <w:t>ეროვნული ბანკის შესაბამისი გადაწყვეტილების საფუძველზე</w:t>
      </w:r>
      <w:r w:rsidR="00912450">
        <w:rPr>
          <w:rFonts w:ascii="Sylfaen" w:hAnsi="Sylfaen"/>
          <w:lang w:val="ka-GE"/>
        </w:rPr>
        <w:t>,</w:t>
      </w:r>
      <w:r w:rsidR="00E702C3" w:rsidRPr="00ED5930">
        <w:rPr>
          <w:rFonts w:ascii="Sylfaen" w:hAnsi="Sylfaen"/>
          <w:lang w:val="ka-GE"/>
        </w:rPr>
        <w:t xml:space="preserve"> </w:t>
      </w:r>
      <w:r w:rsidR="006E1C8F" w:rsidRPr="00ED5930">
        <w:rPr>
          <w:rFonts w:ascii="Sylfaen" w:hAnsi="Sylfaen"/>
          <w:lang w:val="ka-GE"/>
        </w:rPr>
        <w:t xml:space="preserve">განახორციელოს ვალუტის უნაღდო </w:t>
      </w:r>
      <w:r w:rsidR="00D977DB" w:rsidRPr="00ED5930">
        <w:rPr>
          <w:rFonts w:ascii="Sylfaen" w:hAnsi="Sylfaen"/>
          <w:lang w:val="ka-GE"/>
        </w:rPr>
        <w:t>ფორმით</w:t>
      </w:r>
      <w:r w:rsidR="006E1C8F" w:rsidRPr="00ED5930">
        <w:rPr>
          <w:rFonts w:ascii="Sylfaen" w:hAnsi="Sylfaen"/>
          <w:lang w:val="ka-GE"/>
        </w:rPr>
        <w:t xml:space="preserve"> </w:t>
      </w:r>
      <w:r w:rsidR="006F188D">
        <w:rPr>
          <w:rFonts w:ascii="Sylfaen" w:hAnsi="Sylfaen"/>
          <w:lang w:val="ka-GE"/>
        </w:rPr>
        <w:t>გადაცვლ</w:t>
      </w:r>
      <w:r w:rsidR="00370FA7" w:rsidRPr="00ED5930">
        <w:rPr>
          <w:rFonts w:ascii="Sylfaen" w:hAnsi="Sylfaen"/>
          <w:lang w:val="ka-GE"/>
        </w:rPr>
        <w:t>ა</w:t>
      </w:r>
      <w:r w:rsidR="00622254" w:rsidRPr="00ED5930">
        <w:rPr>
          <w:rFonts w:ascii="Sylfaen" w:hAnsi="Sylfaen"/>
          <w:lang w:val="ka-GE"/>
        </w:rPr>
        <w:t xml:space="preserve">, თუ </w:t>
      </w:r>
      <w:r w:rsidR="00883158" w:rsidRPr="00ED5930">
        <w:rPr>
          <w:rFonts w:ascii="Sylfaen" w:hAnsi="Sylfaen"/>
          <w:lang w:val="ka-GE"/>
        </w:rPr>
        <w:t xml:space="preserve">ის </w:t>
      </w:r>
      <w:r w:rsidR="00622254" w:rsidRPr="00ED5930">
        <w:rPr>
          <w:rFonts w:ascii="Sylfaen" w:hAnsi="Sylfaen"/>
          <w:lang w:val="ka-GE"/>
        </w:rPr>
        <w:t xml:space="preserve">აკმაყოფილებს </w:t>
      </w:r>
      <w:r w:rsidR="006E1C8F" w:rsidRPr="00ED5930">
        <w:rPr>
          <w:rFonts w:ascii="Sylfaen" w:hAnsi="Sylfaen"/>
          <w:lang w:val="ka-GE"/>
        </w:rPr>
        <w:t>ამ წესის მე-9 მუხლით</w:t>
      </w:r>
      <w:r w:rsidR="00622254" w:rsidRPr="00ED5930">
        <w:rPr>
          <w:rFonts w:ascii="Sylfaen" w:hAnsi="Sylfaen"/>
          <w:lang w:val="ka-GE"/>
        </w:rPr>
        <w:t xml:space="preserve"> დადგენილ მოთხოვნებს</w:t>
      </w:r>
      <w:r w:rsidR="005D033D" w:rsidRPr="00ED5930">
        <w:rPr>
          <w:rFonts w:ascii="Sylfaen" w:hAnsi="Sylfaen"/>
          <w:lang w:val="ka-GE"/>
        </w:rPr>
        <w:t xml:space="preserve"> ან/და</w:t>
      </w:r>
      <w:r w:rsidR="00883158" w:rsidRPr="00ED5930">
        <w:rPr>
          <w:rFonts w:ascii="Sylfaen" w:hAnsi="Sylfaen"/>
          <w:lang w:val="ka-GE"/>
        </w:rPr>
        <w:t xml:space="preserve"> განახორციელოს</w:t>
      </w:r>
      <w:r w:rsidR="000F1144" w:rsidRPr="00ED5930">
        <w:rPr>
          <w:rFonts w:ascii="Sylfaen" w:hAnsi="Sylfaen"/>
          <w:lang w:val="ka-GE"/>
        </w:rPr>
        <w:t xml:space="preserve"> </w:t>
      </w:r>
      <w:r w:rsidR="004D487F" w:rsidRPr="00ED5930">
        <w:rPr>
          <w:rFonts w:ascii="Sylfaen" w:hAnsi="Sylfaen"/>
          <w:lang w:val="ka-GE"/>
        </w:rPr>
        <w:t>ვალუტის</w:t>
      </w:r>
      <w:r w:rsidR="004D487F">
        <w:rPr>
          <w:rFonts w:ascii="Sylfaen" w:hAnsi="Sylfaen"/>
          <w:lang w:val="ka-GE"/>
        </w:rPr>
        <w:t xml:space="preserve"> ნაღდი ფორმით</w:t>
      </w:r>
      <w:r w:rsidR="004D487F" w:rsidRPr="00ED5930">
        <w:rPr>
          <w:rFonts w:ascii="Sylfaen" w:hAnsi="Sylfaen"/>
          <w:lang w:val="ka-GE"/>
        </w:rPr>
        <w:t xml:space="preserve"> </w:t>
      </w:r>
      <w:r w:rsidR="006F188D">
        <w:rPr>
          <w:rFonts w:ascii="Sylfaen" w:hAnsi="Sylfaen"/>
          <w:lang w:val="ka-GE"/>
        </w:rPr>
        <w:t>გადაცვლ</w:t>
      </w:r>
      <w:r w:rsidR="004D487F" w:rsidRPr="00ED5930">
        <w:rPr>
          <w:rFonts w:ascii="Sylfaen" w:hAnsi="Sylfaen"/>
          <w:lang w:val="ka-GE"/>
        </w:rPr>
        <w:t>ა</w:t>
      </w:r>
      <w:r w:rsidR="004D487F">
        <w:rPr>
          <w:rFonts w:ascii="Sylfaen" w:hAnsi="Sylfaen"/>
          <w:lang w:val="ka-GE"/>
        </w:rPr>
        <w:t xml:space="preserve"> </w:t>
      </w:r>
      <w:r w:rsidR="000F1144" w:rsidRPr="00ED5930">
        <w:rPr>
          <w:rFonts w:ascii="Sylfaen" w:hAnsi="Sylfaen"/>
          <w:lang w:val="ka-GE"/>
        </w:rPr>
        <w:t>ელექტრონული აპარატების მეშვეობით</w:t>
      </w:r>
      <w:r w:rsidR="00883158" w:rsidRPr="00ED5930">
        <w:rPr>
          <w:rFonts w:ascii="Sylfaen" w:hAnsi="Sylfaen"/>
          <w:lang w:val="ka-GE"/>
        </w:rPr>
        <w:t>,</w:t>
      </w:r>
      <w:r w:rsidR="000F1144" w:rsidRPr="00ED5930">
        <w:rPr>
          <w:rFonts w:ascii="Sylfaen" w:hAnsi="Sylfaen"/>
          <w:lang w:val="ka-GE"/>
        </w:rPr>
        <w:t xml:space="preserve"> თუ </w:t>
      </w:r>
      <w:r w:rsidR="00D0266C" w:rsidRPr="00ED5930">
        <w:rPr>
          <w:rFonts w:ascii="Sylfaen" w:hAnsi="Sylfaen"/>
          <w:lang w:val="ka-GE"/>
        </w:rPr>
        <w:t xml:space="preserve">ის </w:t>
      </w:r>
      <w:r w:rsidR="000F1144" w:rsidRPr="00ED5930">
        <w:rPr>
          <w:rFonts w:ascii="Sylfaen" w:hAnsi="Sylfaen"/>
          <w:lang w:val="ka-GE"/>
        </w:rPr>
        <w:t>აკმაყოფილებს ამ წესის მე-</w:t>
      </w:r>
      <w:r w:rsidR="00E1517D" w:rsidRPr="00ED5930">
        <w:rPr>
          <w:rFonts w:ascii="Sylfaen" w:hAnsi="Sylfaen"/>
          <w:lang w:val="ka-GE"/>
        </w:rPr>
        <w:t>4</w:t>
      </w:r>
      <w:r w:rsidR="000F1144" w:rsidRPr="00ED5930">
        <w:rPr>
          <w:rFonts w:ascii="Sylfaen" w:hAnsi="Sylfaen"/>
          <w:lang w:val="ka-GE"/>
        </w:rPr>
        <w:t xml:space="preserve"> მუხლით დადგენილ მოთხოვნებს</w:t>
      </w:r>
      <w:r w:rsidR="00622254" w:rsidRPr="00ED5930">
        <w:rPr>
          <w:rFonts w:ascii="Sylfaen" w:hAnsi="Sylfaen"/>
          <w:lang w:val="ka-GE"/>
        </w:rPr>
        <w:t xml:space="preserve">. </w:t>
      </w:r>
    </w:p>
    <w:p w14:paraId="5AFEE610" w14:textId="77777777" w:rsidR="00E1517D" w:rsidRPr="00ED5930" w:rsidRDefault="00622254" w:rsidP="009410F7">
      <w:pPr>
        <w:spacing w:after="40"/>
        <w:jc w:val="both"/>
        <w:rPr>
          <w:rFonts w:ascii="Sylfaen" w:hAnsi="Sylfaen"/>
          <w:lang w:val="ka-GE"/>
        </w:rPr>
      </w:pPr>
      <w:r w:rsidRPr="00ED5930">
        <w:rPr>
          <w:rFonts w:ascii="Sylfaen" w:hAnsi="Sylfaen"/>
          <w:lang w:val="ka-GE"/>
        </w:rPr>
        <w:t>2. პუნქტ</w:t>
      </w:r>
      <w:r w:rsidR="00C4162E" w:rsidRPr="00ED5930">
        <w:rPr>
          <w:rFonts w:ascii="Sylfaen" w:hAnsi="Sylfaen"/>
          <w:lang w:val="ka-GE"/>
        </w:rPr>
        <w:t>ი</w:t>
      </w:r>
      <w:r w:rsidRPr="00ED5930">
        <w:rPr>
          <w:rFonts w:ascii="Sylfaen" w:hAnsi="Sylfaen"/>
          <w:lang w:val="ka-GE"/>
        </w:rPr>
        <w:t xml:space="preserve">, </w:t>
      </w:r>
      <w:r w:rsidR="0045735E" w:rsidRPr="00ED5930">
        <w:rPr>
          <w:rFonts w:ascii="Sylfaen" w:hAnsi="Sylfaen"/>
          <w:lang w:val="ka-GE"/>
        </w:rPr>
        <w:t xml:space="preserve">რომელიც ამ წესის მე-9 მუხლის შესაბამისად </w:t>
      </w:r>
      <w:r w:rsidRPr="00ED5930">
        <w:rPr>
          <w:rFonts w:ascii="Sylfaen" w:hAnsi="Sylfaen"/>
          <w:lang w:val="ka-GE"/>
        </w:rPr>
        <w:t xml:space="preserve">ეროვნულ ბანკში უკვე რეგისტრირებულია </w:t>
      </w:r>
      <w:r w:rsidR="00C4162E" w:rsidRPr="00ED5930">
        <w:rPr>
          <w:rFonts w:ascii="Sylfaen" w:hAnsi="Sylfaen"/>
          <w:lang w:val="ka-GE"/>
        </w:rPr>
        <w:t>ვალუტის</w:t>
      </w:r>
      <w:r w:rsidR="0045735E" w:rsidRPr="00ED5930">
        <w:rPr>
          <w:rFonts w:ascii="Sylfaen" w:hAnsi="Sylfaen"/>
          <w:lang w:val="ka-GE"/>
        </w:rPr>
        <w:t xml:space="preserve"> </w:t>
      </w:r>
      <w:r w:rsidR="00883158" w:rsidRPr="00ED5930">
        <w:rPr>
          <w:rFonts w:ascii="Sylfaen" w:hAnsi="Sylfaen"/>
          <w:lang w:val="ka-GE"/>
        </w:rPr>
        <w:t xml:space="preserve">უნაღდო ფორმით </w:t>
      </w:r>
      <w:r w:rsidR="006F188D">
        <w:rPr>
          <w:rFonts w:ascii="Sylfaen" w:hAnsi="Sylfaen"/>
          <w:lang w:val="ka-GE"/>
        </w:rPr>
        <w:t>გადაცვლ</w:t>
      </w:r>
      <w:r w:rsidR="00C4162E" w:rsidRPr="00ED5930">
        <w:rPr>
          <w:rFonts w:ascii="Sylfaen" w:hAnsi="Sylfaen"/>
          <w:lang w:val="ka-GE"/>
        </w:rPr>
        <w:t>ის განხორციელების მიზნით</w:t>
      </w:r>
      <w:r w:rsidRPr="00ED5930">
        <w:rPr>
          <w:rFonts w:ascii="Sylfaen" w:hAnsi="Sylfaen"/>
          <w:lang w:val="ka-GE"/>
        </w:rPr>
        <w:t xml:space="preserve">, </w:t>
      </w:r>
      <w:r w:rsidR="00C4162E" w:rsidRPr="00ED5930">
        <w:rPr>
          <w:rFonts w:ascii="Sylfaen" w:hAnsi="Sylfaen"/>
          <w:lang w:val="ka-GE"/>
        </w:rPr>
        <w:t>უფლებამოსილია</w:t>
      </w:r>
      <w:r w:rsidRPr="00ED5930">
        <w:rPr>
          <w:rFonts w:ascii="Sylfaen" w:hAnsi="Sylfaen"/>
          <w:lang w:val="ka-GE"/>
        </w:rPr>
        <w:t xml:space="preserve"> ხელახალი რეგისტრაციის გარეშე</w:t>
      </w:r>
      <w:r w:rsidR="00D40345" w:rsidRPr="00ED5930">
        <w:rPr>
          <w:rFonts w:ascii="Sylfaen" w:hAnsi="Sylfaen"/>
          <w:lang w:val="ka-GE"/>
        </w:rPr>
        <w:t xml:space="preserve">, </w:t>
      </w:r>
      <w:r w:rsidR="00E702C3" w:rsidRPr="00ED5930">
        <w:rPr>
          <w:rFonts w:ascii="Sylfaen" w:hAnsi="Sylfaen"/>
          <w:lang w:val="ka-GE"/>
        </w:rPr>
        <w:t>ეროვნული ბანკის შესაბამისი გადაწყვეტილების საფუძველზე</w:t>
      </w:r>
      <w:r w:rsidR="00912450">
        <w:rPr>
          <w:rFonts w:ascii="Sylfaen" w:hAnsi="Sylfaen"/>
          <w:lang w:val="ka-GE"/>
        </w:rPr>
        <w:t>,</w:t>
      </w:r>
      <w:r w:rsidR="00E702C3" w:rsidRPr="00ED5930">
        <w:rPr>
          <w:rFonts w:ascii="Sylfaen" w:hAnsi="Sylfaen"/>
          <w:lang w:val="ka-GE"/>
        </w:rPr>
        <w:t xml:space="preserve"> </w:t>
      </w:r>
      <w:r w:rsidRPr="00ED5930">
        <w:rPr>
          <w:rFonts w:ascii="Sylfaen" w:hAnsi="Sylfaen"/>
          <w:lang w:val="ka-GE"/>
        </w:rPr>
        <w:t xml:space="preserve">განახორციელოს </w:t>
      </w:r>
      <w:r w:rsidR="00BB768F" w:rsidRPr="00ED5930">
        <w:rPr>
          <w:rFonts w:ascii="Sylfaen" w:hAnsi="Sylfaen"/>
          <w:lang w:val="ka-GE"/>
        </w:rPr>
        <w:t xml:space="preserve">ვალუტის ნაღდი </w:t>
      </w:r>
      <w:r w:rsidR="00D977DB" w:rsidRPr="00ED5930">
        <w:rPr>
          <w:rFonts w:ascii="Sylfaen" w:hAnsi="Sylfaen"/>
          <w:lang w:val="ka-GE"/>
        </w:rPr>
        <w:t>ფორმით</w:t>
      </w:r>
      <w:r w:rsidR="00BB768F" w:rsidRPr="00ED5930">
        <w:rPr>
          <w:rFonts w:ascii="Sylfaen" w:hAnsi="Sylfaen"/>
          <w:lang w:val="ka-GE"/>
        </w:rPr>
        <w:t xml:space="preserve"> </w:t>
      </w:r>
      <w:r w:rsidR="006F188D">
        <w:rPr>
          <w:rFonts w:ascii="Sylfaen" w:hAnsi="Sylfaen"/>
          <w:lang w:val="ka-GE"/>
        </w:rPr>
        <w:t>გადაცვლ</w:t>
      </w:r>
      <w:r w:rsidR="00370FA7" w:rsidRPr="00ED5930">
        <w:rPr>
          <w:rFonts w:ascii="Sylfaen" w:hAnsi="Sylfaen"/>
          <w:lang w:val="ka-GE"/>
        </w:rPr>
        <w:t>ა,</w:t>
      </w:r>
      <w:r w:rsidRPr="00ED5930">
        <w:rPr>
          <w:rFonts w:ascii="Sylfaen" w:hAnsi="Sylfaen"/>
          <w:lang w:val="ka-GE"/>
        </w:rPr>
        <w:t xml:space="preserve"> თუ </w:t>
      </w:r>
      <w:r w:rsidR="00D40345" w:rsidRPr="00ED5930">
        <w:rPr>
          <w:rFonts w:ascii="Sylfaen" w:hAnsi="Sylfaen"/>
          <w:lang w:val="ka-GE"/>
        </w:rPr>
        <w:t xml:space="preserve">ის </w:t>
      </w:r>
      <w:r w:rsidRPr="00ED5930">
        <w:rPr>
          <w:rFonts w:ascii="Sylfaen" w:hAnsi="Sylfaen"/>
          <w:lang w:val="ka-GE"/>
        </w:rPr>
        <w:t xml:space="preserve">აკმაყოფილებს </w:t>
      </w:r>
      <w:r w:rsidR="00893262" w:rsidRPr="00ED5930">
        <w:rPr>
          <w:rFonts w:ascii="Sylfaen" w:hAnsi="Sylfaen"/>
          <w:lang w:val="ka-GE"/>
        </w:rPr>
        <w:t>ამ წესის მე-3 მუხლით</w:t>
      </w:r>
      <w:r w:rsidRPr="00ED5930">
        <w:rPr>
          <w:rFonts w:ascii="Sylfaen" w:hAnsi="Sylfaen"/>
          <w:lang w:val="ka-GE"/>
        </w:rPr>
        <w:t xml:space="preserve"> დადგენილ მოთხოვნებს</w:t>
      </w:r>
      <w:r w:rsidR="006D74EE" w:rsidRPr="00ED5930">
        <w:rPr>
          <w:rFonts w:ascii="Sylfaen" w:hAnsi="Sylfaen"/>
          <w:lang w:val="ka-GE"/>
        </w:rPr>
        <w:t xml:space="preserve"> ან/და</w:t>
      </w:r>
      <w:r w:rsidR="00883158" w:rsidRPr="00ED5930">
        <w:rPr>
          <w:rFonts w:ascii="Sylfaen" w:hAnsi="Sylfaen"/>
          <w:lang w:val="ka-GE"/>
        </w:rPr>
        <w:t xml:space="preserve"> განახორციელოს </w:t>
      </w:r>
      <w:r w:rsidR="00912450" w:rsidRPr="00ED5930">
        <w:rPr>
          <w:rFonts w:ascii="Sylfaen" w:hAnsi="Sylfaen"/>
          <w:lang w:val="ka-GE"/>
        </w:rPr>
        <w:t xml:space="preserve">ვალუტის </w:t>
      </w:r>
      <w:r w:rsidR="00912450">
        <w:rPr>
          <w:rFonts w:ascii="Sylfaen" w:hAnsi="Sylfaen"/>
          <w:lang w:val="ka-GE"/>
        </w:rPr>
        <w:t xml:space="preserve">ნაღდი ფორმით </w:t>
      </w:r>
      <w:r w:rsidR="006F188D">
        <w:rPr>
          <w:rFonts w:ascii="Sylfaen" w:hAnsi="Sylfaen"/>
          <w:lang w:val="ka-GE"/>
        </w:rPr>
        <w:t>გადაცვლ</w:t>
      </w:r>
      <w:r w:rsidR="00912450" w:rsidRPr="00ED5930">
        <w:rPr>
          <w:rFonts w:ascii="Sylfaen" w:hAnsi="Sylfaen"/>
          <w:lang w:val="ka-GE"/>
        </w:rPr>
        <w:t>ა</w:t>
      </w:r>
      <w:r w:rsidR="00912450">
        <w:rPr>
          <w:rFonts w:ascii="Sylfaen" w:hAnsi="Sylfaen"/>
          <w:lang w:val="ka-GE"/>
        </w:rPr>
        <w:t xml:space="preserve"> </w:t>
      </w:r>
      <w:r w:rsidR="00883158" w:rsidRPr="00ED5930">
        <w:rPr>
          <w:rFonts w:ascii="Sylfaen" w:hAnsi="Sylfaen"/>
          <w:lang w:val="ka-GE"/>
        </w:rPr>
        <w:t>ელექტრონული აპარატების მეშვეობით</w:t>
      </w:r>
      <w:r w:rsidR="00912450">
        <w:rPr>
          <w:rFonts w:ascii="Sylfaen" w:hAnsi="Sylfaen"/>
          <w:lang w:val="ka-GE"/>
        </w:rPr>
        <w:t>,</w:t>
      </w:r>
      <w:r w:rsidR="00883158" w:rsidRPr="00ED5930">
        <w:rPr>
          <w:rFonts w:ascii="Sylfaen" w:hAnsi="Sylfaen"/>
          <w:lang w:val="ka-GE"/>
        </w:rPr>
        <w:t xml:space="preserve"> თუ </w:t>
      </w:r>
      <w:r w:rsidR="00EA4808" w:rsidRPr="00ED5930">
        <w:rPr>
          <w:rFonts w:ascii="Sylfaen" w:hAnsi="Sylfaen"/>
          <w:lang w:val="ka-GE"/>
        </w:rPr>
        <w:t xml:space="preserve">ის </w:t>
      </w:r>
      <w:r w:rsidR="00883158" w:rsidRPr="00ED5930">
        <w:rPr>
          <w:rFonts w:ascii="Sylfaen" w:hAnsi="Sylfaen"/>
          <w:lang w:val="ka-GE"/>
        </w:rPr>
        <w:t xml:space="preserve">აკმაყოფილებს ამ წესის მე-4 მუხლით დადგენილ მოთხოვნებს.  </w:t>
      </w:r>
    </w:p>
    <w:p w14:paraId="7FCCD0DF" w14:textId="77777777" w:rsidR="007736EA" w:rsidRPr="00ED5930" w:rsidRDefault="001D3EDA" w:rsidP="009410F7">
      <w:pPr>
        <w:spacing w:after="40"/>
        <w:jc w:val="both"/>
        <w:rPr>
          <w:rFonts w:ascii="Sylfaen" w:hAnsi="Sylfaen"/>
          <w:lang w:val="ka-GE"/>
        </w:rPr>
      </w:pPr>
      <w:r w:rsidRPr="00ED5930">
        <w:rPr>
          <w:rFonts w:ascii="Sylfaen" w:hAnsi="Sylfaen"/>
          <w:lang w:val="ka-GE"/>
        </w:rPr>
        <w:t>3</w:t>
      </w:r>
      <w:r w:rsidR="007736EA" w:rsidRPr="00ED5930">
        <w:rPr>
          <w:rFonts w:ascii="Sylfaen" w:hAnsi="Sylfaen"/>
          <w:lang w:val="ka-GE"/>
        </w:rPr>
        <w:t>. პუნქტ</w:t>
      </w:r>
      <w:r w:rsidR="00EA4808" w:rsidRPr="00ED5930">
        <w:rPr>
          <w:rFonts w:ascii="Sylfaen" w:hAnsi="Sylfaen"/>
          <w:lang w:val="ka-GE"/>
        </w:rPr>
        <w:t>ი</w:t>
      </w:r>
      <w:r w:rsidR="007736EA" w:rsidRPr="00ED5930">
        <w:rPr>
          <w:rFonts w:ascii="Sylfaen" w:hAnsi="Sylfaen"/>
          <w:lang w:val="ka-GE"/>
        </w:rPr>
        <w:t xml:space="preserve">, რომელიც ამ წესის მე-4 მუხლის შესაბამისად </w:t>
      </w:r>
      <w:r w:rsidR="00EA4808" w:rsidRPr="00ED5930">
        <w:rPr>
          <w:rFonts w:ascii="Sylfaen" w:hAnsi="Sylfaen"/>
          <w:lang w:val="ka-GE"/>
        </w:rPr>
        <w:t xml:space="preserve">ეროვნულ ბანკში უკვე რეგისტრირებულია </w:t>
      </w:r>
      <w:r w:rsidR="00BE626D" w:rsidRPr="00ED5930">
        <w:rPr>
          <w:rFonts w:ascii="Sylfaen" w:hAnsi="Sylfaen"/>
          <w:lang w:val="ka-GE"/>
        </w:rPr>
        <w:t>ელექტრონული აპ</w:t>
      </w:r>
      <w:r w:rsidR="00F703FB" w:rsidRPr="00ED5930">
        <w:rPr>
          <w:rFonts w:ascii="Sylfaen" w:hAnsi="Sylfaen"/>
          <w:lang w:val="ka-GE"/>
        </w:rPr>
        <w:t>ა</w:t>
      </w:r>
      <w:r w:rsidR="00BE626D" w:rsidRPr="00ED5930">
        <w:rPr>
          <w:rFonts w:ascii="Sylfaen" w:hAnsi="Sylfaen"/>
          <w:lang w:val="ka-GE"/>
        </w:rPr>
        <w:t xml:space="preserve">რატების მეშვეობით </w:t>
      </w:r>
      <w:r w:rsidR="00305C77" w:rsidRPr="00ED5930">
        <w:rPr>
          <w:rFonts w:ascii="Sylfaen" w:hAnsi="Sylfaen"/>
          <w:lang w:val="ka-GE"/>
        </w:rPr>
        <w:t xml:space="preserve">ვალუტის </w:t>
      </w:r>
      <w:r w:rsidR="00912450">
        <w:rPr>
          <w:rFonts w:ascii="Sylfaen" w:hAnsi="Sylfaen"/>
          <w:lang w:val="ka-GE"/>
        </w:rPr>
        <w:t xml:space="preserve">ნაღდი ფორმით </w:t>
      </w:r>
      <w:r w:rsidR="006F188D">
        <w:rPr>
          <w:rFonts w:ascii="Sylfaen" w:hAnsi="Sylfaen"/>
          <w:lang w:val="ka-GE"/>
        </w:rPr>
        <w:t>გადაცვლ</w:t>
      </w:r>
      <w:r w:rsidR="00D5626E" w:rsidRPr="00ED5930">
        <w:rPr>
          <w:rFonts w:ascii="Sylfaen" w:hAnsi="Sylfaen"/>
          <w:lang w:val="ka-GE"/>
        </w:rPr>
        <w:t>ის განხორციელების მიზნით</w:t>
      </w:r>
      <w:r w:rsidR="007736EA" w:rsidRPr="00ED5930">
        <w:rPr>
          <w:rFonts w:ascii="Sylfaen" w:hAnsi="Sylfaen"/>
          <w:lang w:val="ka-GE"/>
        </w:rPr>
        <w:t>, უფლება</w:t>
      </w:r>
      <w:r w:rsidR="00D5626E" w:rsidRPr="00ED5930">
        <w:rPr>
          <w:rFonts w:ascii="Sylfaen" w:hAnsi="Sylfaen"/>
          <w:lang w:val="ka-GE"/>
        </w:rPr>
        <w:t>მოსილია</w:t>
      </w:r>
      <w:r w:rsidR="007736EA" w:rsidRPr="00ED5930">
        <w:rPr>
          <w:rFonts w:ascii="Sylfaen" w:hAnsi="Sylfaen"/>
          <w:lang w:val="ka-GE"/>
        </w:rPr>
        <w:t xml:space="preserve"> ხელახალი რეგისტრაციის გარეშე, </w:t>
      </w:r>
      <w:r w:rsidR="001A2C6E" w:rsidRPr="00ED5930">
        <w:rPr>
          <w:rFonts w:ascii="Sylfaen" w:hAnsi="Sylfaen"/>
          <w:lang w:val="ka-GE"/>
        </w:rPr>
        <w:t>ეროვნული ბანკის შესაბამისი გადაწყვეტილების საფუძველზე</w:t>
      </w:r>
      <w:r w:rsidR="00912450">
        <w:rPr>
          <w:rFonts w:ascii="Sylfaen" w:hAnsi="Sylfaen"/>
          <w:lang w:val="ka-GE"/>
        </w:rPr>
        <w:t>,</w:t>
      </w:r>
      <w:r w:rsidR="007736EA" w:rsidRPr="00ED5930">
        <w:rPr>
          <w:rFonts w:ascii="Sylfaen" w:hAnsi="Sylfaen"/>
          <w:lang w:val="ka-GE"/>
        </w:rPr>
        <w:t xml:space="preserve"> განახორციელოს ვალუტის ნაღდი ფორმით </w:t>
      </w:r>
      <w:r w:rsidR="006F188D">
        <w:rPr>
          <w:rFonts w:ascii="Sylfaen" w:hAnsi="Sylfaen"/>
          <w:lang w:val="ka-GE"/>
        </w:rPr>
        <w:t>გადაცვლ</w:t>
      </w:r>
      <w:r w:rsidR="009B29EF" w:rsidRPr="00ED5930">
        <w:rPr>
          <w:rFonts w:ascii="Sylfaen" w:hAnsi="Sylfaen"/>
          <w:lang w:val="ka-GE"/>
        </w:rPr>
        <w:t>ა</w:t>
      </w:r>
      <w:r w:rsidR="007736EA" w:rsidRPr="00ED5930">
        <w:rPr>
          <w:rFonts w:ascii="Sylfaen" w:hAnsi="Sylfaen"/>
          <w:lang w:val="ka-GE"/>
        </w:rPr>
        <w:t>, თუ ის აკმაყოფილებს ამ წესის მე-3 მუხლით დადგენილ მოთხოვნებს</w:t>
      </w:r>
      <w:r w:rsidR="00355AED" w:rsidRPr="00ED5930">
        <w:rPr>
          <w:rFonts w:ascii="Sylfaen" w:hAnsi="Sylfaen"/>
          <w:lang w:val="ka-GE"/>
        </w:rPr>
        <w:t xml:space="preserve"> ან/და</w:t>
      </w:r>
      <w:r w:rsidR="00CF42D5" w:rsidRPr="00ED5930">
        <w:rPr>
          <w:rFonts w:ascii="Sylfaen" w:hAnsi="Sylfaen"/>
          <w:lang w:val="ka-GE"/>
        </w:rPr>
        <w:t xml:space="preserve"> ვალუტის უნაღდო ფორმით </w:t>
      </w:r>
      <w:r w:rsidR="006F188D">
        <w:rPr>
          <w:rFonts w:ascii="Sylfaen" w:hAnsi="Sylfaen"/>
          <w:lang w:val="ka-GE"/>
        </w:rPr>
        <w:t>გადაცვლ</w:t>
      </w:r>
      <w:r w:rsidR="009B29EF" w:rsidRPr="00ED5930">
        <w:rPr>
          <w:rFonts w:ascii="Sylfaen" w:hAnsi="Sylfaen"/>
          <w:lang w:val="ka-GE"/>
        </w:rPr>
        <w:t>ა</w:t>
      </w:r>
      <w:r w:rsidR="00CF42D5" w:rsidRPr="00ED5930">
        <w:rPr>
          <w:rFonts w:ascii="Sylfaen" w:hAnsi="Sylfaen"/>
          <w:lang w:val="ka-GE"/>
        </w:rPr>
        <w:t xml:space="preserve">, თუ ის აკმაყოფილებს ამ წესის მე-9 მუხლით დადგენილ მოთხოვნებს. </w:t>
      </w:r>
      <w:r w:rsidR="007736EA" w:rsidRPr="00ED5930">
        <w:rPr>
          <w:rFonts w:ascii="Sylfaen" w:hAnsi="Sylfaen"/>
          <w:lang w:val="ka-GE"/>
        </w:rPr>
        <w:t xml:space="preserve"> </w:t>
      </w:r>
    </w:p>
    <w:p w14:paraId="6F75EBC7" w14:textId="77777777" w:rsidR="00A61617" w:rsidRPr="00ED5930" w:rsidRDefault="001D3EDA" w:rsidP="009410F7">
      <w:pPr>
        <w:spacing w:after="40"/>
        <w:jc w:val="both"/>
        <w:rPr>
          <w:rFonts w:ascii="Sylfaen" w:hAnsi="Sylfaen"/>
          <w:lang w:val="ka-GE"/>
        </w:rPr>
      </w:pPr>
      <w:r w:rsidRPr="00ED5930">
        <w:rPr>
          <w:rFonts w:ascii="Sylfaen" w:hAnsi="Sylfaen"/>
          <w:lang w:val="ka-GE"/>
        </w:rPr>
        <w:t>4</w:t>
      </w:r>
      <w:r w:rsidR="006E1C8F" w:rsidRPr="00ED5930">
        <w:rPr>
          <w:rFonts w:ascii="Sylfaen" w:hAnsi="Sylfaen"/>
          <w:lang w:val="ka-GE"/>
        </w:rPr>
        <w:t xml:space="preserve">. </w:t>
      </w:r>
      <w:r w:rsidRPr="00ED5930">
        <w:rPr>
          <w:rFonts w:ascii="Sylfaen" w:hAnsi="Sylfaen"/>
          <w:lang w:val="ka-GE"/>
        </w:rPr>
        <w:t xml:space="preserve">ამ წესის შესაბამისად </w:t>
      </w:r>
      <w:r w:rsidR="00A61617" w:rsidRPr="00ED5930">
        <w:rPr>
          <w:rFonts w:ascii="Sylfaen" w:hAnsi="Sylfaen"/>
          <w:lang w:val="ka-GE"/>
        </w:rPr>
        <w:t>რეგისტრირებული პუნქტი</w:t>
      </w:r>
      <w:r w:rsidR="007D156C" w:rsidRPr="00ED5930">
        <w:rPr>
          <w:rFonts w:ascii="Sylfaen" w:hAnsi="Sylfaen"/>
          <w:lang w:val="ka-GE"/>
        </w:rPr>
        <w:t xml:space="preserve"> </w:t>
      </w:r>
      <w:r w:rsidR="00205265" w:rsidRPr="00ED5930">
        <w:rPr>
          <w:rFonts w:ascii="Sylfaen" w:hAnsi="Sylfaen"/>
          <w:lang w:val="ka-GE"/>
        </w:rPr>
        <w:t xml:space="preserve">ნაღდი </w:t>
      </w:r>
      <w:r w:rsidR="007D156C" w:rsidRPr="00ED5930">
        <w:rPr>
          <w:rFonts w:ascii="Sylfaen" w:hAnsi="Sylfaen"/>
          <w:lang w:val="ka-GE"/>
        </w:rPr>
        <w:t xml:space="preserve">ფორმით </w:t>
      </w:r>
      <w:r w:rsidR="009A272A">
        <w:rPr>
          <w:rFonts w:ascii="Sylfaen" w:hAnsi="Sylfaen"/>
          <w:lang w:val="ka-GE"/>
        </w:rPr>
        <w:t xml:space="preserve">ვალუტის </w:t>
      </w:r>
      <w:r w:rsidR="006F188D">
        <w:rPr>
          <w:rFonts w:ascii="Sylfaen" w:hAnsi="Sylfaen"/>
          <w:lang w:val="ka-GE"/>
        </w:rPr>
        <w:t>გადაცვლ</w:t>
      </w:r>
      <w:r w:rsidR="007D156C" w:rsidRPr="00ED5930">
        <w:rPr>
          <w:rFonts w:ascii="Sylfaen" w:hAnsi="Sylfaen"/>
          <w:lang w:val="ka-GE"/>
        </w:rPr>
        <w:t>ის</w:t>
      </w:r>
      <w:r w:rsidR="00205265" w:rsidRPr="00ED5930">
        <w:rPr>
          <w:rFonts w:ascii="Sylfaen" w:hAnsi="Sylfaen"/>
          <w:lang w:val="ka-GE"/>
        </w:rPr>
        <w:t xml:space="preserve">/უნაღდო </w:t>
      </w:r>
      <w:r w:rsidR="007D156C" w:rsidRPr="00ED5930">
        <w:rPr>
          <w:rFonts w:ascii="Sylfaen" w:hAnsi="Sylfaen"/>
          <w:lang w:val="ka-GE"/>
        </w:rPr>
        <w:t xml:space="preserve">ფორმით </w:t>
      </w:r>
      <w:r w:rsidR="009A272A">
        <w:rPr>
          <w:rFonts w:ascii="Sylfaen" w:hAnsi="Sylfaen"/>
          <w:lang w:val="ka-GE"/>
        </w:rPr>
        <w:t xml:space="preserve">ვალუტის </w:t>
      </w:r>
      <w:r w:rsidR="006F188D" w:rsidRPr="00DA32C8">
        <w:rPr>
          <w:rFonts w:ascii="Sylfaen" w:hAnsi="Sylfaen"/>
          <w:lang w:val="ka-GE"/>
        </w:rPr>
        <w:t>გადაცვლ</w:t>
      </w:r>
      <w:r w:rsidR="007D156C" w:rsidRPr="00DA32C8">
        <w:rPr>
          <w:rFonts w:ascii="Sylfaen" w:hAnsi="Sylfaen"/>
          <w:lang w:val="ka-GE"/>
        </w:rPr>
        <w:t>ის</w:t>
      </w:r>
      <w:r w:rsidR="00205265" w:rsidRPr="00DA32C8">
        <w:rPr>
          <w:rFonts w:ascii="Sylfaen" w:hAnsi="Sylfaen"/>
          <w:lang w:val="ka-GE"/>
        </w:rPr>
        <w:t>/</w:t>
      </w:r>
      <w:r w:rsidR="00205265" w:rsidRPr="00A41DFC">
        <w:rPr>
          <w:rFonts w:ascii="Sylfaen" w:hAnsi="Sylfaen"/>
          <w:lang w:val="ka-GE"/>
        </w:rPr>
        <w:t>ელექტრონული აპარატი</w:t>
      </w:r>
      <w:r w:rsidR="003E4E86" w:rsidRPr="00A41DFC">
        <w:rPr>
          <w:rFonts w:ascii="Sylfaen" w:hAnsi="Sylfaen"/>
          <w:lang w:val="ka-GE"/>
        </w:rPr>
        <w:t>ს მეშვეობი</w:t>
      </w:r>
      <w:r w:rsidR="00205265" w:rsidRPr="00A41DFC">
        <w:rPr>
          <w:rFonts w:ascii="Sylfaen" w:hAnsi="Sylfaen"/>
          <w:lang w:val="ka-GE"/>
        </w:rPr>
        <w:t xml:space="preserve">თ </w:t>
      </w:r>
      <w:r w:rsidR="003E4E86" w:rsidRPr="00A41DFC">
        <w:rPr>
          <w:rFonts w:ascii="Sylfaen" w:hAnsi="Sylfaen"/>
          <w:lang w:val="ka-GE"/>
        </w:rPr>
        <w:t>ვალუტის</w:t>
      </w:r>
      <w:r w:rsidR="003E4E86">
        <w:rPr>
          <w:rFonts w:ascii="Sylfaen" w:hAnsi="Sylfaen"/>
          <w:color w:val="FF0000"/>
          <w:lang w:val="ka-GE"/>
        </w:rPr>
        <w:t xml:space="preserve"> </w:t>
      </w:r>
      <w:r w:rsidR="009A272A" w:rsidRPr="00ED5930">
        <w:rPr>
          <w:rFonts w:ascii="Sylfaen" w:hAnsi="Sylfaen"/>
          <w:lang w:val="ka-GE"/>
        </w:rPr>
        <w:t xml:space="preserve">ნაღდი ფორმით </w:t>
      </w:r>
      <w:r w:rsidR="006F188D">
        <w:rPr>
          <w:rFonts w:ascii="Sylfaen" w:hAnsi="Sylfaen"/>
          <w:lang w:val="ka-GE"/>
        </w:rPr>
        <w:t>გადაცვლ</w:t>
      </w:r>
      <w:r w:rsidR="007D156C" w:rsidRPr="00ED5930">
        <w:rPr>
          <w:rFonts w:ascii="Sylfaen" w:hAnsi="Sylfaen"/>
          <w:lang w:val="ka-GE"/>
        </w:rPr>
        <w:t>ის განსახორციელებლად</w:t>
      </w:r>
      <w:r w:rsidR="00205265" w:rsidRPr="00ED5930">
        <w:rPr>
          <w:rFonts w:ascii="Sylfaen" w:hAnsi="Sylfaen"/>
          <w:lang w:val="ka-GE"/>
        </w:rPr>
        <w:t xml:space="preserve"> </w:t>
      </w:r>
      <w:r w:rsidR="00A61617" w:rsidRPr="00ED5930">
        <w:rPr>
          <w:rFonts w:ascii="Sylfaen" w:hAnsi="Sylfaen"/>
          <w:lang w:val="ka-GE"/>
        </w:rPr>
        <w:t xml:space="preserve">ეროვნულ ბანკს </w:t>
      </w:r>
      <w:r w:rsidR="00D01222" w:rsidRPr="00ED5930">
        <w:rPr>
          <w:rFonts w:ascii="Sylfaen" w:hAnsi="Sylfaen"/>
          <w:lang w:val="ka-GE"/>
        </w:rPr>
        <w:t xml:space="preserve">მიმართავს </w:t>
      </w:r>
      <w:r w:rsidR="00B133C1" w:rsidRPr="00ED5930">
        <w:rPr>
          <w:rFonts w:ascii="Sylfaen" w:hAnsi="Sylfaen"/>
          <w:lang w:val="ka-GE"/>
        </w:rPr>
        <w:lastRenderedPageBreak/>
        <w:t xml:space="preserve">შესაბამისი </w:t>
      </w:r>
      <w:r w:rsidR="008627C6" w:rsidRPr="00ED5930">
        <w:rPr>
          <w:rFonts w:ascii="Sylfaen" w:hAnsi="Sylfaen"/>
          <w:lang w:val="ka-GE"/>
        </w:rPr>
        <w:t>განცხადებით</w:t>
      </w:r>
      <w:r w:rsidR="00D01222" w:rsidRPr="00ED5930">
        <w:rPr>
          <w:rFonts w:ascii="Sylfaen" w:hAnsi="Sylfaen"/>
          <w:lang w:val="ka-GE"/>
        </w:rPr>
        <w:t xml:space="preserve"> </w:t>
      </w:r>
      <w:r w:rsidR="00355E9C" w:rsidRPr="00ED5930">
        <w:rPr>
          <w:rFonts w:ascii="Sylfaen" w:hAnsi="Sylfaen"/>
          <w:lang w:val="ka-GE"/>
        </w:rPr>
        <w:t>(დანართ</w:t>
      </w:r>
      <w:r w:rsidR="00234EFB">
        <w:rPr>
          <w:rFonts w:ascii="Sylfaen" w:hAnsi="Sylfaen"/>
          <w:lang w:val="ka-GE"/>
        </w:rPr>
        <w:t>ებ</w:t>
      </w:r>
      <w:r w:rsidR="00355E9C" w:rsidRPr="00ED5930">
        <w:rPr>
          <w:rFonts w:ascii="Sylfaen" w:hAnsi="Sylfaen"/>
          <w:lang w:val="ka-GE"/>
        </w:rPr>
        <w:t xml:space="preserve">ი </w:t>
      </w:r>
      <w:r w:rsidR="00AE6FAC" w:rsidRPr="00ED5930">
        <w:rPr>
          <w:rFonts w:ascii="Sylfaen" w:hAnsi="Sylfaen"/>
          <w:lang w:val="ka-GE"/>
        </w:rPr>
        <w:t>№</w:t>
      </w:r>
      <w:r w:rsidR="00262E11">
        <w:rPr>
          <w:rFonts w:ascii="Sylfaen" w:hAnsi="Sylfaen"/>
          <w:lang w:val="ka-GE"/>
        </w:rPr>
        <w:t>6</w:t>
      </w:r>
      <w:r w:rsidR="00AE6FAC" w:rsidRPr="00E261B1">
        <w:rPr>
          <w:rFonts w:ascii="Sylfaen" w:hAnsi="Sylfaen"/>
          <w:lang w:val="ka-GE"/>
        </w:rPr>
        <w:t xml:space="preserve">, </w:t>
      </w:r>
      <w:r w:rsidR="00AE6FAC" w:rsidRPr="00ED5930">
        <w:rPr>
          <w:rFonts w:ascii="Sylfaen" w:hAnsi="Sylfaen"/>
          <w:lang w:val="ka-GE"/>
        </w:rPr>
        <w:t>№</w:t>
      </w:r>
      <w:r w:rsidR="00262E11">
        <w:rPr>
          <w:rFonts w:ascii="Sylfaen" w:hAnsi="Sylfaen"/>
          <w:lang w:val="ka-GE"/>
        </w:rPr>
        <w:t>7</w:t>
      </w:r>
      <w:r w:rsidR="00AE6FAC" w:rsidRPr="00E261B1">
        <w:rPr>
          <w:rFonts w:ascii="Sylfaen" w:hAnsi="Sylfaen"/>
          <w:lang w:val="ka-GE"/>
        </w:rPr>
        <w:t xml:space="preserve"> </w:t>
      </w:r>
      <w:r w:rsidR="00AE6FAC" w:rsidRPr="00ED5930">
        <w:rPr>
          <w:rFonts w:ascii="Sylfaen" w:hAnsi="Sylfaen"/>
          <w:lang w:val="ka-GE"/>
        </w:rPr>
        <w:t>და №</w:t>
      </w:r>
      <w:r w:rsidR="00262E11">
        <w:rPr>
          <w:rFonts w:ascii="Sylfaen" w:hAnsi="Sylfaen"/>
          <w:lang w:val="ka-GE"/>
        </w:rPr>
        <w:t>8</w:t>
      </w:r>
      <w:r w:rsidR="00355E9C" w:rsidRPr="00E261B1">
        <w:rPr>
          <w:rFonts w:ascii="Sylfaen" w:hAnsi="Sylfaen"/>
          <w:lang w:val="ka-GE"/>
        </w:rPr>
        <w:t>)</w:t>
      </w:r>
      <w:r w:rsidR="00A61617" w:rsidRPr="00ED5930">
        <w:rPr>
          <w:rFonts w:ascii="Sylfaen" w:hAnsi="Sylfaen"/>
          <w:lang w:val="ka-GE"/>
        </w:rPr>
        <w:t xml:space="preserve"> და წარ</w:t>
      </w:r>
      <w:r w:rsidRPr="00ED5930">
        <w:rPr>
          <w:rFonts w:ascii="Sylfaen" w:hAnsi="Sylfaen"/>
          <w:lang w:val="ka-GE"/>
        </w:rPr>
        <w:t>უ</w:t>
      </w:r>
      <w:r w:rsidR="00A61617" w:rsidRPr="00ED5930">
        <w:rPr>
          <w:rFonts w:ascii="Sylfaen" w:hAnsi="Sylfaen"/>
          <w:lang w:val="ka-GE"/>
        </w:rPr>
        <w:t xml:space="preserve">დგენს </w:t>
      </w:r>
      <w:r w:rsidR="00205265" w:rsidRPr="00ED5930">
        <w:rPr>
          <w:rFonts w:ascii="Sylfaen" w:hAnsi="Sylfaen"/>
          <w:lang w:val="ka-GE"/>
        </w:rPr>
        <w:t xml:space="preserve">შესაბამის </w:t>
      </w:r>
      <w:r w:rsidR="00A61617" w:rsidRPr="00ED5930">
        <w:rPr>
          <w:rFonts w:ascii="Sylfaen" w:hAnsi="Sylfaen"/>
          <w:lang w:val="ka-GE"/>
        </w:rPr>
        <w:t>დოკუმენტაციას</w:t>
      </w:r>
      <w:r w:rsidR="00B133C1" w:rsidRPr="00ED5930">
        <w:rPr>
          <w:rFonts w:ascii="Sylfaen" w:hAnsi="Sylfaen"/>
          <w:lang w:val="ka-GE"/>
        </w:rPr>
        <w:t>.</w:t>
      </w:r>
      <w:r w:rsidR="00A61617" w:rsidRPr="00ED5930">
        <w:rPr>
          <w:rFonts w:ascii="Sylfaen" w:hAnsi="Sylfaen"/>
          <w:lang w:val="ka-GE"/>
        </w:rPr>
        <w:t xml:space="preserve"> </w:t>
      </w:r>
    </w:p>
    <w:p w14:paraId="19E3195F" w14:textId="77777777" w:rsidR="00B133C1" w:rsidRPr="00ED5930" w:rsidRDefault="001D3EDA" w:rsidP="009410F7">
      <w:pPr>
        <w:spacing w:after="40"/>
        <w:jc w:val="both"/>
        <w:rPr>
          <w:rFonts w:ascii="Sylfaen" w:hAnsi="Sylfaen"/>
          <w:lang w:val="ka-GE"/>
        </w:rPr>
      </w:pPr>
      <w:r w:rsidRPr="00ED5930">
        <w:rPr>
          <w:rFonts w:ascii="Sylfaen" w:hAnsi="Sylfaen"/>
          <w:lang w:val="ka-GE"/>
        </w:rPr>
        <w:t xml:space="preserve">5. </w:t>
      </w:r>
      <w:r w:rsidR="00D01222" w:rsidRPr="00ED5930">
        <w:rPr>
          <w:rFonts w:ascii="Sylfaen" w:hAnsi="Sylfaen"/>
          <w:lang w:val="ka-GE"/>
        </w:rPr>
        <w:t xml:space="preserve">ეროვნული ბანკი განცხადების </w:t>
      </w:r>
      <w:r w:rsidR="00D01222" w:rsidRPr="00E261B1">
        <w:rPr>
          <w:rFonts w:ascii="Sylfaen" w:hAnsi="Sylfaen"/>
          <w:lang w:val="ka-GE"/>
        </w:rPr>
        <w:t xml:space="preserve">მიღებიდან </w:t>
      </w:r>
      <w:r w:rsidR="007265E6" w:rsidRPr="00E261B1">
        <w:rPr>
          <w:rFonts w:ascii="Sylfaen" w:hAnsi="Sylfaen"/>
          <w:lang w:val="ka-GE"/>
        </w:rPr>
        <w:t xml:space="preserve">60 </w:t>
      </w:r>
      <w:r w:rsidR="00D16D6A" w:rsidRPr="00E261B1">
        <w:rPr>
          <w:rFonts w:ascii="Sylfaen" w:hAnsi="Sylfaen"/>
          <w:lang w:val="ka-GE"/>
        </w:rPr>
        <w:t xml:space="preserve">(სამოცი) </w:t>
      </w:r>
      <w:r w:rsidR="007265E6" w:rsidRPr="00E261B1">
        <w:rPr>
          <w:rFonts w:ascii="Sylfaen" w:hAnsi="Sylfaen"/>
          <w:lang w:val="ka-GE"/>
        </w:rPr>
        <w:t>კალენდარული</w:t>
      </w:r>
      <w:r w:rsidR="00D01222" w:rsidRPr="00E261B1">
        <w:rPr>
          <w:rFonts w:ascii="Sylfaen" w:hAnsi="Sylfaen"/>
          <w:lang w:val="ka-GE"/>
        </w:rPr>
        <w:t xml:space="preserve"> დღის განმავლობაში</w:t>
      </w:r>
      <w:r w:rsidR="00D01222" w:rsidRPr="00ED5930">
        <w:rPr>
          <w:rFonts w:ascii="Sylfaen" w:hAnsi="Sylfaen"/>
          <w:lang w:val="ka-GE"/>
        </w:rPr>
        <w:t xml:space="preserve"> იღებს გადაწყვეტილებას </w:t>
      </w:r>
      <w:r w:rsidR="008627C6" w:rsidRPr="00ED5930">
        <w:rPr>
          <w:rFonts w:ascii="Sylfaen" w:hAnsi="Sylfaen"/>
          <w:lang w:val="ka-GE"/>
        </w:rPr>
        <w:t>განცხადების დაკმაყოფილებაზე</w:t>
      </w:r>
      <w:r w:rsidR="00D01222" w:rsidRPr="00ED5930">
        <w:rPr>
          <w:rFonts w:ascii="Sylfaen" w:hAnsi="Sylfaen"/>
          <w:lang w:val="ka-GE"/>
        </w:rPr>
        <w:t xml:space="preserve"> და </w:t>
      </w:r>
      <w:r w:rsidR="00FE1802" w:rsidRPr="00ED5930">
        <w:rPr>
          <w:rFonts w:ascii="Sylfaen" w:hAnsi="Sylfaen"/>
          <w:lang w:val="ka-GE"/>
        </w:rPr>
        <w:t xml:space="preserve">შესაბამისი </w:t>
      </w:r>
      <w:r w:rsidR="008627C6" w:rsidRPr="00ED5930">
        <w:rPr>
          <w:rFonts w:ascii="Sylfaen" w:hAnsi="Sylfaen"/>
          <w:lang w:val="ka-GE"/>
        </w:rPr>
        <w:t xml:space="preserve">ცვლილება შეაქვს პუნქტის რეგისტრაციის თაობაზე </w:t>
      </w:r>
      <w:r w:rsidR="00F60C03" w:rsidRPr="00ED5930">
        <w:rPr>
          <w:rFonts w:ascii="Sylfaen" w:hAnsi="Sylfaen"/>
          <w:lang w:val="ka-GE"/>
        </w:rPr>
        <w:t>ინდივიდუალურ ადმინისტრაციულ-</w:t>
      </w:r>
      <w:r w:rsidR="008627C6" w:rsidRPr="00ED5930">
        <w:rPr>
          <w:rFonts w:ascii="Sylfaen" w:hAnsi="Sylfaen"/>
          <w:lang w:val="ka-GE"/>
        </w:rPr>
        <w:t>სამართლებრივ აქტში ან</w:t>
      </w:r>
      <w:r w:rsidR="00C85EC4" w:rsidRPr="00ED5930">
        <w:rPr>
          <w:rFonts w:ascii="Sylfaen" w:hAnsi="Sylfaen"/>
          <w:lang w:val="ka-GE"/>
        </w:rPr>
        <w:t xml:space="preserve"> განცხადების დაკმაყოფილებაზე უარის შემთხვევაში </w:t>
      </w:r>
      <w:r w:rsidR="00D01222" w:rsidRPr="00ED5930">
        <w:rPr>
          <w:rFonts w:ascii="Sylfaen" w:hAnsi="Sylfaen"/>
          <w:lang w:val="ka-GE"/>
        </w:rPr>
        <w:t>გამოსცემს შესაბამის ინდივიდუალურ ადმინისტრაციულ-სამართლებრივ აქტს.</w:t>
      </w:r>
    </w:p>
    <w:p w14:paraId="38511087" w14:textId="77777777" w:rsidR="00B133C1" w:rsidRPr="00ED5930" w:rsidRDefault="001D3EDA" w:rsidP="009410F7">
      <w:pPr>
        <w:spacing w:after="40"/>
        <w:jc w:val="both"/>
        <w:rPr>
          <w:rFonts w:ascii="Sylfaen" w:hAnsi="Sylfaen"/>
          <w:lang w:val="ka-GE"/>
        </w:rPr>
      </w:pPr>
      <w:r w:rsidRPr="00ED5930">
        <w:rPr>
          <w:rFonts w:ascii="Sylfaen" w:hAnsi="Sylfaen"/>
          <w:lang w:val="ka-GE"/>
        </w:rPr>
        <w:t xml:space="preserve">6. </w:t>
      </w:r>
      <w:r w:rsidR="00B133C1" w:rsidRPr="00ED5930">
        <w:rPr>
          <w:rFonts w:ascii="Sylfaen" w:hAnsi="Sylfaen"/>
          <w:lang w:val="ka-GE"/>
        </w:rPr>
        <w:t>თუ პუნქტი ამ მუხლის მე</w:t>
      </w:r>
      <w:r w:rsidR="007736EA" w:rsidRPr="00ED5930">
        <w:rPr>
          <w:rFonts w:ascii="Sylfaen" w:hAnsi="Sylfaen"/>
          <w:lang w:val="ka-GE"/>
        </w:rPr>
        <w:t>-</w:t>
      </w:r>
      <w:r w:rsidR="00BC2780" w:rsidRPr="00ED5930">
        <w:rPr>
          <w:rFonts w:ascii="Sylfaen" w:hAnsi="Sylfaen"/>
          <w:lang w:val="ka-GE"/>
        </w:rPr>
        <w:t>5</w:t>
      </w:r>
      <w:r w:rsidR="00B133C1" w:rsidRPr="00ED5930">
        <w:rPr>
          <w:rFonts w:ascii="Sylfaen" w:hAnsi="Sylfaen"/>
          <w:lang w:val="ka-GE"/>
        </w:rPr>
        <w:t xml:space="preserve"> პუნქტ</w:t>
      </w:r>
      <w:r w:rsidR="00BC2780" w:rsidRPr="00ED5930">
        <w:rPr>
          <w:rFonts w:ascii="Sylfaen" w:hAnsi="Sylfaen"/>
          <w:lang w:val="ka-GE"/>
        </w:rPr>
        <w:t>ით</w:t>
      </w:r>
      <w:r w:rsidR="00B133C1" w:rsidRPr="00ED5930">
        <w:rPr>
          <w:rFonts w:ascii="Sylfaen" w:hAnsi="Sylfaen"/>
          <w:lang w:val="ka-GE"/>
        </w:rPr>
        <w:t xml:space="preserve"> გათვალისწინებული ვადის ამოწურვამდე უარს განაცხადებს </w:t>
      </w:r>
      <w:r w:rsidR="00D142D6" w:rsidRPr="00ED5930">
        <w:rPr>
          <w:rFonts w:ascii="Sylfaen" w:hAnsi="Sylfaen"/>
          <w:lang w:val="ka-GE"/>
        </w:rPr>
        <w:t>შესაბამისი საქმიანობის უფლების</w:t>
      </w:r>
      <w:r w:rsidR="00B133C1" w:rsidRPr="00ED5930">
        <w:rPr>
          <w:rFonts w:ascii="Sylfaen" w:hAnsi="Sylfaen"/>
          <w:lang w:val="ka-GE"/>
        </w:rPr>
        <w:t xml:space="preserve"> მიღებაზე, ეროვნული ბანკი გამოსცემს ინდივიდუალურ ადმინისტრაციულ-სამართლებრივ აქტს ადმინისტრაციული წარმოების შეწყვეტის შესახებ. </w:t>
      </w:r>
    </w:p>
    <w:p w14:paraId="18F3DBAB" w14:textId="77777777" w:rsidR="004F16C5" w:rsidRPr="00ED5930" w:rsidRDefault="004F16C5" w:rsidP="009410F7">
      <w:pPr>
        <w:spacing w:after="40"/>
        <w:jc w:val="both"/>
        <w:rPr>
          <w:rFonts w:ascii="Sylfaen" w:hAnsi="Sylfaen"/>
          <w:lang w:val="ka-GE"/>
        </w:rPr>
      </w:pPr>
      <w:r w:rsidRPr="00ED5930">
        <w:rPr>
          <w:rFonts w:ascii="Sylfaen" w:hAnsi="Sylfaen"/>
          <w:lang w:val="ka-GE"/>
        </w:rPr>
        <w:t>7. ამ მუხლის მე-5 და მე-6 პუნქტებით გათვალისწინებული ინდივიდუალური ადმინისტრაციულ-სამართლებრივი აქტის ერთი ასლი ეგზავნება პუნქტს.</w:t>
      </w:r>
    </w:p>
    <w:p w14:paraId="5E3EF3AE" w14:textId="77777777" w:rsidR="007A4BCF" w:rsidRPr="00ED5930" w:rsidRDefault="007A4BCF" w:rsidP="009410F7">
      <w:pPr>
        <w:spacing w:after="40"/>
        <w:jc w:val="both"/>
        <w:rPr>
          <w:rFonts w:ascii="Sylfaen" w:hAnsi="Sylfaen"/>
          <w:b/>
          <w:lang w:val="ka-GE"/>
        </w:rPr>
      </w:pPr>
      <w:r w:rsidRPr="00ED5930">
        <w:rPr>
          <w:rFonts w:ascii="Sylfaen" w:hAnsi="Sylfaen"/>
          <w:b/>
          <w:lang w:val="ka-GE"/>
        </w:rPr>
        <w:t xml:space="preserve"> </w:t>
      </w:r>
    </w:p>
    <w:p w14:paraId="30173BC5" w14:textId="77777777" w:rsidR="00D01222" w:rsidRPr="00ED5930" w:rsidRDefault="009A5776" w:rsidP="009410F7">
      <w:pPr>
        <w:spacing w:after="40"/>
        <w:jc w:val="both"/>
        <w:rPr>
          <w:rFonts w:ascii="Sylfaen" w:hAnsi="Sylfaen"/>
          <w:b/>
          <w:lang w:val="ka-GE"/>
        </w:rPr>
      </w:pPr>
      <w:r w:rsidRPr="00ED5930">
        <w:rPr>
          <w:rFonts w:ascii="Sylfaen" w:hAnsi="Sylfaen"/>
          <w:b/>
          <w:lang w:val="ka-GE"/>
        </w:rPr>
        <w:t xml:space="preserve">მუხლი 15. </w:t>
      </w:r>
      <w:r w:rsidR="00983D40" w:rsidRPr="00ED5930">
        <w:rPr>
          <w:rFonts w:ascii="Sylfaen" w:hAnsi="Sylfaen"/>
          <w:b/>
          <w:lang w:val="ka-GE"/>
        </w:rPr>
        <w:t xml:space="preserve">საქმიანობის </w:t>
      </w:r>
      <w:r w:rsidR="003D6CCF" w:rsidRPr="00ED5930">
        <w:rPr>
          <w:rFonts w:ascii="Sylfaen" w:hAnsi="Sylfaen"/>
          <w:b/>
          <w:lang w:val="ka-GE"/>
        </w:rPr>
        <w:t>უფლების</w:t>
      </w:r>
      <w:r w:rsidR="00983D40" w:rsidRPr="00ED5930">
        <w:rPr>
          <w:rFonts w:ascii="Sylfaen" w:hAnsi="Sylfaen"/>
          <w:b/>
          <w:lang w:val="ka-GE"/>
        </w:rPr>
        <w:t xml:space="preserve"> გაუქმება</w:t>
      </w:r>
    </w:p>
    <w:p w14:paraId="065CBB14" w14:textId="77777777" w:rsidR="00391C18" w:rsidRPr="00ED5930" w:rsidRDefault="00492372" w:rsidP="009410F7">
      <w:pPr>
        <w:spacing w:after="40"/>
        <w:jc w:val="both"/>
        <w:rPr>
          <w:rFonts w:ascii="Sylfaen" w:hAnsi="Sylfaen"/>
          <w:lang w:val="ka-GE"/>
        </w:rPr>
      </w:pPr>
      <w:r w:rsidRPr="00ED5930">
        <w:rPr>
          <w:rFonts w:ascii="Sylfaen" w:hAnsi="Sylfaen"/>
          <w:lang w:val="ka-GE"/>
        </w:rPr>
        <w:t xml:space="preserve">1. </w:t>
      </w:r>
      <w:r w:rsidR="00391C18" w:rsidRPr="00ED5930">
        <w:rPr>
          <w:rFonts w:ascii="Sylfaen" w:hAnsi="Sylfaen"/>
          <w:lang w:val="ka-GE"/>
        </w:rPr>
        <w:t>პუნქტ</w:t>
      </w:r>
      <w:r w:rsidRPr="00ED5930">
        <w:rPr>
          <w:rFonts w:ascii="Sylfaen" w:hAnsi="Sylfaen"/>
          <w:lang w:val="ka-GE"/>
        </w:rPr>
        <w:t xml:space="preserve">ი, რომელსაც მინიჭებული აქვს უფლება, განახორციელოს </w:t>
      </w:r>
      <w:r w:rsidR="00391C18" w:rsidRPr="00ED5930">
        <w:rPr>
          <w:rFonts w:ascii="Sylfaen" w:hAnsi="Sylfaen"/>
          <w:lang w:val="ka-GE"/>
        </w:rPr>
        <w:t>ერთზე მეტი საქმიანობ</w:t>
      </w:r>
      <w:r w:rsidRPr="00ED5930">
        <w:rPr>
          <w:rFonts w:ascii="Sylfaen" w:hAnsi="Sylfaen"/>
          <w:lang w:val="ka-GE"/>
        </w:rPr>
        <w:t>ა</w:t>
      </w:r>
      <w:r w:rsidR="00391C18" w:rsidRPr="00ED5930">
        <w:rPr>
          <w:rFonts w:ascii="Sylfaen" w:hAnsi="Sylfaen"/>
          <w:lang w:val="ka-GE"/>
        </w:rPr>
        <w:t xml:space="preserve">, უფლებამოსილია მოითხოვოს ერთ-ერთი </w:t>
      </w:r>
      <w:r w:rsidR="00983D40" w:rsidRPr="00ED5930">
        <w:rPr>
          <w:rFonts w:ascii="Sylfaen" w:hAnsi="Sylfaen"/>
          <w:lang w:val="ka-GE"/>
        </w:rPr>
        <w:t>საქმი</w:t>
      </w:r>
      <w:r w:rsidR="00391C18" w:rsidRPr="00ED5930">
        <w:rPr>
          <w:rFonts w:ascii="Sylfaen" w:hAnsi="Sylfaen"/>
          <w:lang w:val="ka-GE"/>
        </w:rPr>
        <w:t xml:space="preserve">ანობის </w:t>
      </w:r>
      <w:r w:rsidR="007B0EB9" w:rsidRPr="00ED5930">
        <w:rPr>
          <w:rFonts w:ascii="Sylfaen" w:hAnsi="Sylfaen"/>
          <w:lang w:val="ka-GE"/>
        </w:rPr>
        <w:t>უფლების</w:t>
      </w:r>
      <w:r w:rsidR="00391C18" w:rsidRPr="00ED5930">
        <w:rPr>
          <w:rFonts w:ascii="Sylfaen" w:hAnsi="Sylfaen"/>
          <w:lang w:val="ka-GE"/>
        </w:rPr>
        <w:t xml:space="preserve"> გაუქმება.</w:t>
      </w:r>
    </w:p>
    <w:p w14:paraId="2E819ED2" w14:textId="77777777" w:rsidR="00391C18" w:rsidRPr="00ED5930" w:rsidRDefault="00492372" w:rsidP="009410F7">
      <w:pPr>
        <w:spacing w:after="40"/>
        <w:jc w:val="both"/>
        <w:rPr>
          <w:rFonts w:ascii="Sylfaen" w:hAnsi="Sylfaen"/>
          <w:lang w:val="ka-GE"/>
        </w:rPr>
      </w:pPr>
      <w:r w:rsidRPr="00ED5930">
        <w:rPr>
          <w:rFonts w:ascii="Sylfaen" w:hAnsi="Sylfaen"/>
          <w:lang w:val="ka-GE"/>
        </w:rPr>
        <w:t xml:space="preserve">2. </w:t>
      </w:r>
      <w:r w:rsidR="002A6F0C" w:rsidRPr="00ED5930">
        <w:rPr>
          <w:rFonts w:ascii="Sylfaen" w:hAnsi="Sylfaen"/>
          <w:lang w:val="ka-GE"/>
        </w:rPr>
        <w:t>ამ მუხლის პირველი პუნქტით გათვალისწინებულ შემთხვევაში</w:t>
      </w:r>
      <w:r w:rsidR="003D6CCF" w:rsidRPr="00ED5930">
        <w:rPr>
          <w:rFonts w:ascii="Sylfaen" w:hAnsi="Sylfaen"/>
          <w:lang w:val="ka-GE"/>
        </w:rPr>
        <w:t xml:space="preserve"> </w:t>
      </w:r>
      <w:r w:rsidR="0026349F" w:rsidRPr="00ED5930">
        <w:rPr>
          <w:rFonts w:ascii="Sylfaen" w:hAnsi="Sylfaen"/>
          <w:lang w:val="ka-GE"/>
        </w:rPr>
        <w:t>დაინტერესებული პირი</w:t>
      </w:r>
      <w:r w:rsidR="00391C18" w:rsidRPr="00ED5930">
        <w:rPr>
          <w:rFonts w:ascii="Sylfaen" w:hAnsi="Sylfaen"/>
          <w:lang w:val="ka-GE"/>
        </w:rPr>
        <w:t xml:space="preserve"> ეროვნულ ბანკს მიმართავს </w:t>
      </w:r>
      <w:r w:rsidR="004132F6">
        <w:rPr>
          <w:rFonts w:ascii="Sylfaen" w:hAnsi="Sylfaen"/>
          <w:lang w:val="ka-GE"/>
        </w:rPr>
        <w:t xml:space="preserve">წერილობითი </w:t>
      </w:r>
      <w:r w:rsidR="002D57BF" w:rsidRPr="00ED5930">
        <w:rPr>
          <w:rFonts w:ascii="Sylfaen" w:hAnsi="Sylfaen"/>
          <w:lang w:val="ka-GE"/>
        </w:rPr>
        <w:t xml:space="preserve">განცხადებით. </w:t>
      </w:r>
    </w:p>
    <w:p w14:paraId="3DB6ACBD" w14:textId="77777777" w:rsidR="002A22DF" w:rsidRDefault="00492372" w:rsidP="009410F7">
      <w:pPr>
        <w:spacing w:after="40"/>
        <w:jc w:val="both"/>
        <w:rPr>
          <w:rFonts w:ascii="Sylfaen" w:hAnsi="Sylfaen"/>
          <w:lang w:val="ka-GE"/>
        </w:rPr>
      </w:pPr>
      <w:r w:rsidRPr="00ED5930">
        <w:rPr>
          <w:rFonts w:ascii="Sylfaen" w:hAnsi="Sylfaen"/>
          <w:lang w:val="ka-GE"/>
        </w:rPr>
        <w:t xml:space="preserve">3. </w:t>
      </w:r>
      <w:r w:rsidR="00983D40" w:rsidRPr="00ED5930">
        <w:rPr>
          <w:rFonts w:ascii="Sylfaen" w:hAnsi="Sylfaen"/>
          <w:lang w:val="ka-GE"/>
        </w:rPr>
        <w:t xml:space="preserve">პუნქტის საქმიანობის </w:t>
      </w:r>
      <w:r w:rsidR="00AC6063" w:rsidRPr="00ED5930">
        <w:rPr>
          <w:rFonts w:ascii="Sylfaen" w:hAnsi="Sylfaen"/>
          <w:lang w:val="ka-GE"/>
        </w:rPr>
        <w:t>უფლების</w:t>
      </w:r>
      <w:r w:rsidR="00983D40" w:rsidRPr="00ED5930">
        <w:rPr>
          <w:rFonts w:ascii="Sylfaen" w:hAnsi="Sylfaen"/>
          <w:lang w:val="ka-GE"/>
        </w:rPr>
        <w:t xml:space="preserve"> გაუქმებ</w:t>
      </w:r>
      <w:r w:rsidR="00AC6063" w:rsidRPr="00ED5930">
        <w:rPr>
          <w:rFonts w:ascii="Sylfaen" w:hAnsi="Sylfaen"/>
          <w:lang w:val="ka-GE"/>
        </w:rPr>
        <w:t>ი</w:t>
      </w:r>
      <w:r w:rsidR="00983D40" w:rsidRPr="00ED5930">
        <w:rPr>
          <w:rFonts w:ascii="Sylfaen" w:hAnsi="Sylfaen"/>
          <w:lang w:val="ka-GE"/>
        </w:rPr>
        <w:t>ს</w:t>
      </w:r>
      <w:r w:rsidR="00AC6063" w:rsidRPr="00ED5930">
        <w:rPr>
          <w:rFonts w:ascii="Sylfaen" w:hAnsi="Sylfaen"/>
          <w:lang w:val="ka-GE"/>
        </w:rPr>
        <w:t xml:space="preserve"> თაობაზე მოთხოვნის დაკმაყოფილების შემთხვევა</w:t>
      </w:r>
      <w:r w:rsidR="00FF6A41" w:rsidRPr="00ED5930">
        <w:rPr>
          <w:rFonts w:ascii="Sylfaen" w:hAnsi="Sylfaen"/>
          <w:lang w:val="ka-GE"/>
        </w:rPr>
        <w:t>შ</w:t>
      </w:r>
      <w:r w:rsidR="00AC6063" w:rsidRPr="00ED5930">
        <w:rPr>
          <w:rFonts w:ascii="Sylfaen" w:hAnsi="Sylfaen"/>
          <w:lang w:val="ka-GE"/>
        </w:rPr>
        <w:t>ი</w:t>
      </w:r>
      <w:r w:rsidR="000B61BE">
        <w:rPr>
          <w:rFonts w:ascii="Sylfaen" w:hAnsi="Sylfaen"/>
          <w:lang w:val="ka-GE"/>
        </w:rPr>
        <w:t>,</w:t>
      </w:r>
      <w:r w:rsidR="00AC6063" w:rsidRPr="00ED5930">
        <w:rPr>
          <w:rFonts w:ascii="Sylfaen" w:hAnsi="Sylfaen"/>
          <w:lang w:val="ka-GE"/>
        </w:rPr>
        <w:t xml:space="preserve"> ეროვნულ ბანკს შესაბამისი ცვლილება შეაქვს პუნქტის რეგისტრაციის თაობაზე </w:t>
      </w:r>
      <w:r w:rsidR="00F60C03" w:rsidRPr="00ED5930">
        <w:rPr>
          <w:rFonts w:ascii="Sylfaen" w:hAnsi="Sylfaen"/>
          <w:lang w:val="ka-GE"/>
        </w:rPr>
        <w:t>ინდივიდუალურ ადმინისტრაციულ-</w:t>
      </w:r>
      <w:r w:rsidR="00AC6063" w:rsidRPr="00ED5930">
        <w:rPr>
          <w:rFonts w:ascii="Sylfaen" w:hAnsi="Sylfaen"/>
          <w:lang w:val="ka-GE"/>
        </w:rPr>
        <w:t>სამართლებრივ აქტში</w:t>
      </w:r>
      <w:r w:rsidR="000E1EBB" w:rsidRPr="00ED5930">
        <w:rPr>
          <w:rFonts w:ascii="Sylfaen" w:hAnsi="Sylfaen"/>
          <w:lang w:val="ka-GE"/>
        </w:rPr>
        <w:t xml:space="preserve"> ან განცხადების დაკმაყოფილებაზე უარის შემთხვევაში გამოსცემს შესაბამის ინდივიდუალურ ადმინისტრაციულ-სამართლებრივ აქტს. </w:t>
      </w:r>
      <w:r w:rsidR="008547D0" w:rsidRPr="00ED5930">
        <w:rPr>
          <w:rFonts w:ascii="Sylfaen" w:hAnsi="Sylfaen"/>
          <w:lang w:val="ka-GE"/>
        </w:rPr>
        <w:t>ინდივიდუალური ადმინისტრაციულ-სამართლებრივი აქტის ერთი ასლი ეგზავნება პუნქტს.</w:t>
      </w:r>
    </w:p>
    <w:p w14:paraId="240DAF52" w14:textId="77777777" w:rsidR="002A22DF" w:rsidRDefault="002A22DF" w:rsidP="009410F7">
      <w:pPr>
        <w:spacing w:after="40"/>
        <w:jc w:val="both"/>
        <w:rPr>
          <w:rFonts w:ascii="Sylfaen" w:hAnsi="Sylfaen"/>
          <w:lang w:val="ka-GE"/>
        </w:rPr>
      </w:pPr>
      <w:r>
        <w:rPr>
          <w:rFonts w:ascii="Sylfaen" w:hAnsi="Sylfaen"/>
          <w:lang w:val="ka-GE"/>
        </w:rPr>
        <w:t>4. ეროვნული ბანკი უფლებამოსილია პუნქტს</w:t>
      </w:r>
      <w:r w:rsidR="005239E4">
        <w:rPr>
          <w:rFonts w:ascii="Sylfaen" w:hAnsi="Sylfaen"/>
          <w:lang w:val="ka-GE"/>
        </w:rPr>
        <w:t xml:space="preserve">, </w:t>
      </w:r>
      <w:r w:rsidR="005239E4" w:rsidRPr="005239E4">
        <w:rPr>
          <w:rFonts w:ascii="Sylfaen" w:hAnsi="Sylfaen"/>
          <w:lang w:val="ka-GE"/>
        </w:rPr>
        <w:t xml:space="preserve">რომელსაც მინიჭებული აქვს </w:t>
      </w:r>
      <w:r w:rsidR="005239E4">
        <w:rPr>
          <w:rFonts w:ascii="Sylfaen" w:hAnsi="Sylfaen"/>
          <w:lang w:val="ka-GE"/>
        </w:rPr>
        <w:t xml:space="preserve">ერთზე მეტი საქმიანობის განხორციელების </w:t>
      </w:r>
      <w:r w:rsidR="005239E4" w:rsidRPr="005239E4">
        <w:rPr>
          <w:rFonts w:ascii="Sylfaen" w:hAnsi="Sylfaen"/>
          <w:lang w:val="ka-GE"/>
        </w:rPr>
        <w:t>უფლება,</w:t>
      </w:r>
      <w:r>
        <w:rPr>
          <w:rFonts w:ascii="Sylfaen" w:hAnsi="Sylfaen"/>
          <w:lang w:val="ka-GE"/>
        </w:rPr>
        <w:t xml:space="preserve"> გაუუქმოს შესაბამისი საქმიანობის უფლება, თუ:</w:t>
      </w:r>
    </w:p>
    <w:p w14:paraId="3C0B9C67" w14:textId="77777777" w:rsidR="00391C18" w:rsidRDefault="002A22DF" w:rsidP="009410F7">
      <w:pPr>
        <w:spacing w:after="40"/>
        <w:jc w:val="both"/>
        <w:rPr>
          <w:rFonts w:ascii="Sylfaen" w:hAnsi="Sylfaen"/>
          <w:lang w:val="ka-GE"/>
        </w:rPr>
      </w:pPr>
      <w:r>
        <w:rPr>
          <w:rFonts w:ascii="Sylfaen" w:hAnsi="Sylfaen"/>
          <w:lang w:val="ka-GE"/>
        </w:rPr>
        <w:t xml:space="preserve">ა) </w:t>
      </w:r>
      <w:r w:rsidR="00D51EA2">
        <w:rPr>
          <w:rFonts w:ascii="Sylfaen" w:hAnsi="Sylfaen"/>
          <w:lang w:val="ka-GE"/>
        </w:rPr>
        <w:t xml:space="preserve">პუნქტმა </w:t>
      </w:r>
      <w:r>
        <w:rPr>
          <w:rFonts w:ascii="Sylfaen" w:hAnsi="Sylfaen"/>
          <w:lang w:val="ka-GE"/>
        </w:rPr>
        <w:t>საქმიანობის უფლების მიღებიდან 3 (სამი) თვის განმავლობაში არ განახორციელა შესაბამისი საქმიანობა</w:t>
      </w:r>
      <w:r w:rsidR="00D40F87">
        <w:rPr>
          <w:rFonts w:ascii="Sylfaen" w:hAnsi="Sylfaen"/>
          <w:lang w:val="ka-GE"/>
        </w:rPr>
        <w:t xml:space="preserve"> ან</w:t>
      </w:r>
      <w:r w:rsidR="00AE260C">
        <w:rPr>
          <w:rFonts w:ascii="Sylfaen" w:hAnsi="Sylfaen"/>
          <w:lang w:val="ka-GE"/>
        </w:rPr>
        <w:t xml:space="preserve"> 3 (სამი) თვის განმავლობაში შეწყვიტა შესაბამისი საქმიანობა</w:t>
      </w:r>
      <w:r>
        <w:rPr>
          <w:rFonts w:ascii="Sylfaen" w:hAnsi="Sylfaen"/>
          <w:lang w:val="ka-GE"/>
        </w:rPr>
        <w:t>;</w:t>
      </w:r>
    </w:p>
    <w:p w14:paraId="247BFD6D" w14:textId="77777777" w:rsidR="00376829" w:rsidRDefault="00376829" w:rsidP="009410F7">
      <w:pPr>
        <w:spacing w:after="40"/>
        <w:jc w:val="both"/>
        <w:rPr>
          <w:rFonts w:ascii="Sylfaen" w:hAnsi="Sylfaen"/>
          <w:lang w:val="ka-GE"/>
        </w:rPr>
      </w:pPr>
      <w:r>
        <w:rPr>
          <w:rFonts w:ascii="Sylfaen" w:hAnsi="Sylfaen"/>
          <w:lang w:val="ka-GE"/>
        </w:rPr>
        <w:t xml:space="preserve">ბ) </w:t>
      </w:r>
      <w:r w:rsidR="00D51EA2">
        <w:rPr>
          <w:rFonts w:ascii="Sylfaen" w:hAnsi="Sylfaen"/>
          <w:lang w:val="ka-GE"/>
        </w:rPr>
        <w:t xml:space="preserve">პუნქტის მიერ </w:t>
      </w:r>
      <w:r w:rsidRPr="00376829">
        <w:rPr>
          <w:rFonts w:ascii="Sylfaen" w:hAnsi="Sylfaen"/>
          <w:lang w:val="ka-GE"/>
        </w:rPr>
        <w:t xml:space="preserve">დარღვეულია </w:t>
      </w:r>
      <w:r w:rsidR="00D51EA2">
        <w:rPr>
          <w:rFonts w:ascii="Sylfaen" w:hAnsi="Sylfaen"/>
          <w:lang w:val="ka-GE"/>
        </w:rPr>
        <w:t xml:space="preserve">შესაბამისად </w:t>
      </w:r>
      <w:r w:rsidRPr="00376829">
        <w:rPr>
          <w:rFonts w:ascii="Sylfaen" w:hAnsi="Sylfaen"/>
          <w:lang w:val="ka-GE"/>
        </w:rPr>
        <w:t xml:space="preserve">ამ წესის მე-3, მე-4 </w:t>
      </w:r>
      <w:r>
        <w:rPr>
          <w:rFonts w:ascii="Sylfaen" w:hAnsi="Sylfaen"/>
          <w:lang w:val="ka-GE"/>
        </w:rPr>
        <w:t>ან</w:t>
      </w:r>
      <w:r w:rsidRPr="00376829">
        <w:rPr>
          <w:rFonts w:ascii="Sylfaen" w:hAnsi="Sylfaen"/>
          <w:lang w:val="ka-GE"/>
        </w:rPr>
        <w:t xml:space="preserve"> მე-9 მუხლებით განსაზღვრული რეგისტრაციის</w:t>
      </w:r>
      <w:r w:rsidR="001620FB">
        <w:rPr>
          <w:rFonts w:ascii="Sylfaen" w:hAnsi="Sylfaen"/>
          <w:lang w:val="ka-GE"/>
        </w:rPr>
        <w:t xml:space="preserve"> </w:t>
      </w:r>
      <w:r w:rsidR="00D51EA2">
        <w:rPr>
          <w:rFonts w:ascii="Sylfaen" w:hAnsi="Sylfaen"/>
          <w:lang w:val="ka-GE"/>
        </w:rPr>
        <w:t>განხორციელების</w:t>
      </w:r>
      <w:r w:rsidRPr="00376829">
        <w:rPr>
          <w:rFonts w:ascii="Sylfaen" w:hAnsi="Sylfaen"/>
          <w:lang w:val="ka-GE"/>
        </w:rPr>
        <w:t xml:space="preserve"> პირობები;</w:t>
      </w:r>
    </w:p>
    <w:p w14:paraId="43B6088D" w14:textId="77777777" w:rsidR="00C00958" w:rsidRPr="00C00958" w:rsidRDefault="00C00958" w:rsidP="00C00958">
      <w:pPr>
        <w:spacing w:after="40"/>
        <w:jc w:val="both"/>
        <w:rPr>
          <w:rFonts w:ascii="Sylfaen" w:hAnsi="Sylfaen"/>
          <w:lang w:val="ka-GE"/>
        </w:rPr>
      </w:pPr>
      <w:r>
        <w:rPr>
          <w:rFonts w:ascii="Sylfaen" w:hAnsi="Sylfaen"/>
          <w:lang w:val="ka-GE"/>
        </w:rPr>
        <w:t>გ</w:t>
      </w:r>
      <w:r w:rsidRPr="00C00958">
        <w:rPr>
          <w:rFonts w:ascii="Sylfaen" w:hAnsi="Sylfaen"/>
          <w:lang w:val="ka-GE"/>
        </w:rPr>
        <w:t>) დარღვეულია ამ წესის მე-6 მუხლის მოთხოვნები;</w:t>
      </w:r>
    </w:p>
    <w:p w14:paraId="3972EDC7" w14:textId="77777777" w:rsidR="00C00958" w:rsidRPr="00C00958" w:rsidRDefault="00C00958" w:rsidP="00C00958">
      <w:pPr>
        <w:spacing w:after="40"/>
        <w:jc w:val="both"/>
        <w:rPr>
          <w:rFonts w:ascii="Sylfaen" w:hAnsi="Sylfaen"/>
          <w:lang w:val="ka-GE"/>
        </w:rPr>
      </w:pPr>
      <w:r>
        <w:rPr>
          <w:rFonts w:ascii="Sylfaen" w:hAnsi="Sylfaen"/>
          <w:lang w:val="ka-GE"/>
        </w:rPr>
        <w:t>დ</w:t>
      </w:r>
      <w:r w:rsidRPr="00C00958">
        <w:rPr>
          <w:rFonts w:ascii="Sylfaen" w:hAnsi="Sylfaen"/>
          <w:lang w:val="ka-GE"/>
        </w:rPr>
        <w:t>) დარღვეულია ამ წესის მე-7 მუხლით დადგენილი მოთხოვნები;</w:t>
      </w:r>
    </w:p>
    <w:p w14:paraId="0918BBFF" w14:textId="77777777" w:rsidR="008C799B" w:rsidRDefault="00C00958" w:rsidP="009410F7">
      <w:pPr>
        <w:spacing w:after="40"/>
        <w:jc w:val="both"/>
        <w:rPr>
          <w:rFonts w:ascii="Sylfaen" w:hAnsi="Sylfaen"/>
          <w:lang w:val="ka-GE"/>
        </w:rPr>
      </w:pPr>
      <w:r>
        <w:rPr>
          <w:rFonts w:ascii="Sylfaen" w:hAnsi="Sylfaen"/>
          <w:lang w:val="ka-GE"/>
        </w:rPr>
        <w:t>ე</w:t>
      </w:r>
      <w:r w:rsidRPr="00C00958">
        <w:rPr>
          <w:rFonts w:ascii="Sylfaen" w:hAnsi="Sylfaen"/>
          <w:lang w:val="ka-GE"/>
        </w:rPr>
        <w:t>) დარღვეულია ამ წესის მე-10 მუხლით დადგენილი მოთხოვნები</w:t>
      </w:r>
      <w:r>
        <w:rPr>
          <w:rFonts w:ascii="Sylfaen" w:hAnsi="Sylfaen"/>
          <w:lang w:val="ka-GE"/>
        </w:rPr>
        <w:t>;</w:t>
      </w:r>
    </w:p>
    <w:p w14:paraId="14F0CACE" w14:textId="77777777" w:rsidR="00301EEA" w:rsidRDefault="00301EEA" w:rsidP="009410F7">
      <w:pPr>
        <w:spacing w:after="40"/>
        <w:jc w:val="both"/>
        <w:rPr>
          <w:rFonts w:ascii="Sylfaen" w:hAnsi="Sylfaen"/>
          <w:lang w:val="ka-GE"/>
        </w:rPr>
      </w:pPr>
      <w:r>
        <w:rPr>
          <w:rFonts w:ascii="Sylfaen" w:hAnsi="Sylfaen"/>
          <w:lang w:val="ka-GE"/>
        </w:rPr>
        <w:t>ვ</w:t>
      </w:r>
      <w:r w:rsidR="00965CEC">
        <w:rPr>
          <w:rFonts w:ascii="Sylfaen" w:hAnsi="Sylfaen"/>
          <w:lang w:val="ka-GE"/>
        </w:rPr>
        <w:t xml:space="preserve">) პუნქტი </w:t>
      </w:r>
      <w:r w:rsidRPr="00301EEA">
        <w:rPr>
          <w:rFonts w:ascii="Sylfaen" w:hAnsi="Sylfaen"/>
          <w:lang w:val="ka-GE"/>
        </w:rPr>
        <w:t>არ ასრულებს საქართველოს კანონმდებლობით ან/და ეროვნული ბანკის წერილობითი მითითებებით განსაზღვრულ მოთხოვნებს</w:t>
      </w:r>
      <w:r>
        <w:rPr>
          <w:rFonts w:ascii="Sylfaen" w:hAnsi="Sylfaen"/>
          <w:lang w:val="ka-GE"/>
        </w:rPr>
        <w:t>.</w:t>
      </w:r>
    </w:p>
    <w:p w14:paraId="74A0F7E8" w14:textId="77777777" w:rsidR="005239E4" w:rsidRDefault="005239E4" w:rsidP="005239E4">
      <w:pPr>
        <w:spacing w:after="40"/>
        <w:jc w:val="both"/>
        <w:rPr>
          <w:rFonts w:ascii="Sylfaen" w:hAnsi="Sylfaen"/>
          <w:lang w:val="ka-GE"/>
        </w:rPr>
      </w:pPr>
      <w:r>
        <w:rPr>
          <w:rFonts w:ascii="Sylfaen" w:hAnsi="Sylfaen"/>
          <w:lang w:val="ka-GE"/>
        </w:rPr>
        <w:t xml:space="preserve">5. </w:t>
      </w:r>
      <w:r w:rsidRPr="00A41DFC">
        <w:rPr>
          <w:rFonts w:ascii="Sylfaen" w:hAnsi="Sylfaen"/>
          <w:lang w:val="ka-GE"/>
        </w:rPr>
        <w:t>ამ მუხლის მე-4 პუნქტით გათვალისწინებულ შემთხვევაში</w:t>
      </w:r>
      <w:r>
        <w:rPr>
          <w:rFonts w:ascii="Sylfaen" w:hAnsi="Sylfaen"/>
          <w:lang w:val="ka-GE"/>
        </w:rPr>
        <w:t>,</w:t>
      </w:r>
      <w:r w:rsidRPr="00A41DFC">
        <w:rPr>
          <w:rFonts w:ascii="Sylfaen" w:hAnsi="Sylfaen"/>
          <w:lang w:val="ka-GE"/>
        </w:rPr>
        <w:t xml:space="preserve"> ეროვნულ ბანკს შესაბამისი ცვლილება შეაქვს პუნქტის რეგისტრაციის თაობაზე ინდივიდუალურ ადმინისტრაციულ-სამართლებრივ აქტში</w:t>
      </w:r>
      <w:r>
        <w:rPr>
          <w:rFonts w:ascii="Sylfaen" w:hAnsi="Sylfaen"/>
          <w:lang w:val="ka-GE"/>
        </w:rPr>
        <w:t xml:space="preserve">. </w:t>
      </w:r>
      <w:r w:rsidRPr="00ED5930">
        <w:rPr>
          <w:rFonts w:ascii="Sylfaen" w:hAnsi="Sylfaen"/>
          <w:lang w:val="ka-GE"/>
        </w:rPr>
        <w:t>ინდივიდუალური ადმინისტრაციულ-სამართლებრივი აქტის ერთი ასლი ეგზავნება პუნქტს.</w:t>
      </w:r>
    </w:p>
    <w:p w14:paraId="5E536C86" w14:textId="77777777" w:rsidR="005239E4" w:rsidRPr="00A41DFC" w:rsidRDefault="005239E4">
      <w:pPr>
        <w:spacing w:after="40"/>
        <w:jc w:val="both"/>
        <w:rPr>
          <w:rFonts w:ascii="Sylfaen" w:hAnsi="Sylfaen"/>
          <w:lang w:val="ka-GE"/>
        </w:rPr>
      </w:pPr>
    </w:p>
    <w:p w14:paraId="41774A97" w14:textId="77777777" w:rsidR="003A4293" w:rsidRPr="00ED5930" w:rsidRDefault="003A4293" w:rsidP="009410F7">
      <w:pPr>
        <w:spacing w:after="40"/>
        <w:rPr>
          <w:rFonts w:ascii="Sylfaen" w:hAnsi="Sylfaen"/>
          <w:b/>
          <w:lang w:val="ka-GE"/>
        </w:rPr>
      </w:pPr>
    </w:p>
    <w:p w14:paraId="18754AA4" w14:textId="77777777" w:rsidR="00DF64C4" w:rsidRPr="00ED5930" w:rsidRDefault="00DF64C4" w:rsidP="009410F7">
      <w:pPr>
        <w:spacing w:after="40"/>
        <w:rPr>
          <w:rFonts w:ascii="Sylfaen" w:hAnsi="Sylfaen"/>
          <w:b/>
          <w:lang w:val="ka-GE"/>
        </w:rPr>
      </w:pPr>
      <w:r w:rsidRPr="00ED5930">
        <w:rPr>
          <w:rFonts w:ascii="Sylfaen" w:hAnsi="Sylfaen"/>
          <w:b/>
          <w:lang w:val="ka-GE"/>
        </w:rPr>
        <w:t xml:space="preserve">მუხლი </w:t>
      </w:r>
      <w:r w:rsidR="00FA3729" w:rsidRPr="00ED5930">
        <w:rPr>
          <w:rFonts w:ascii="Sylfaen" w:hAnsi="Sylfaen"/>
          <w:b/>
          <w:lang w:val="ka-GE"/>
        </w:rPr>
        <w:t>16</w:t>
      </w:r>
      <w:r w:rsidRPr="00ED5930">
        <w:rPr>
          <w:rFonts w:ascii="Sylfaen" w:hAnsi="Sylfaen"/>
          <w:b/>
          <w:lang w:val="ka-GE"/>
        </w:rPr>
        <w:t>. რეგისტრაციის გაუქმება</w:t>
      </w:r>
    </w:p>
    <w:p w14:paraId="66BD2980" w14:textId="77777777" w:rsidR="00DF64C4" w:rsidRPr="00ED5930" w:rsidRDefault="00DF64C4" w:rsidP="009410F7">
      <w:pPr>
        <w:spacing w:after="40"/>
        <w:jc w:val="both"/>
        <w:rPr>
          <w:rFonts w:ascii="Sylfaen" w:hAnsi="Sylfaen"/>
          <w:lang w:val="ka-GE"/>
        </w:rPr>
      </w:pPr>
      <w:r w:rsidRPr="00ED5930">
        <w:rPr>
          <w:rFonts w:ascii="Sylfaen" w:hAnsi="Sylfaen"/>
          <w:lang w:val="ka-GE"/>
        </w:rPr>
        <w:t>1. ეროვნული ბანკი უფლებამოსილია, პუნქტს გაუუქმოს რეგისტრაცია, თუ:</w:t>
      </w:r>
    </w:p>
    <w:p w14:paraId="01EE0EFC" w14:textId="77777777" w:rsidR="00DF64C4" w:rsidRPr="00ED5930" w:rsidRDefault="00DF64C4" w:rsidP="009410F7">
      <w:pPr>
        <w:spacing w:after="40"/>
        <w:jc w:val="both"/>
        <w:rPr>
          <w:rFonts w:ascii="Sylfaen" w:hAnsi="Sylfaen"/>
          <w:lang w:val="ka-GE"/>
        </w:rPr>
      </w:pPr>
      <w:r w:rsidRPr="00ED5930">
        <w:rPr>
          <w:rFonts w:ascii="Sylfaen" w:hAnsi="Sylfaen"/>
          <w:lang w:val="ka-GE"/>
        </w:rPr>
        <w:t>ა) პუნქტი წერილობითი განცხადებით მიმართავს ეროვნული ბანკს რეგისტრაციის გაუქმების თაობაზე;</w:t>
      </w:r>
    </w:p>
    <w:p w14:paraId="24C19A36" w14:textId="77777777" w:rsidR="00DF64C4" w:rsidRPr="00ED5930" w:rsidRDefault="00DF64C4" w:rsidP="009410F7">
      <w:pPr>
        <w:spacing w:after="40"/>
        <w:jc w:val="both"/>
        <w:rPr>
          <w:rFonts w:ascii="Sylfaen" w:hAnsi="Sylfaen"/>
          <w:lang w:val="ka-GE"/>
        </w:rPr>
      </w:pPr>
      <w:r w:rsidRPr="00ED5930">
        <w:rPr>
          <w:rFonts w:ascii="Sylfaen" w:hAnsi="Sylfaen"/>
          <w:lang w:val="ka-GE"/>
        </w:rPr>
        <w:t>ბ) პუნქტის მფლობელი ფიზიკური პირი (ინდივიდუალური მეწარმის შემთხვევაში) გარდაიცვალა ან სასამართლოს მიერ გამოცხადდა უგზო-უკვლოდ დაკარგულად ან მხარდაჭერის მიმღებად;</w:t>
      </w:r>
    </w:p>
    <w:p w14:paraId="3245DA18" w14:textId="77777777" w:rsidR="00DF64C4" w:rsidRPr="00ED5930" w:rsidRDefault="00DF64C4" w:rsidP="009410F7">
      <w:pPr>
        <w:spacing w:after="40"/>
        <w:jc w:val="both"/>
        <w:rPr>
          <w:rFonts w:ascii="Sylfaen" w:hAnsi="Sylfaen"/>
          <w:lang w:val="ka-GE"/>
        </w:rPr>
      </w:pPr>
      <w:r w:rsidRPr="00ED5930">
        <w:rPr>
          <w:rFonts w:ascii="Sylfaen" w:hAnsi="Sylfaen"/>
          <w:lang w:val="ka-GE"/>
        </w:rPr>
        <w:t>გ) განხორციელდა იურიდიული პირის ლიკვიდაცია ან ინდივიდუალურ მეწარმეს გაუუქმდა რეგისტრაცია;</w:t>
      </w:r>
    </w:p>
    <w:p w14:paraId="3CCC9858" w14:textId="77777777" w:rsidR="00DF64C4" w:rsidRPr="00ED5930" w:rsidRDefault="00DF64C4" w:rsidP="009410F7">
      <w:pPr>
        <w:spacing w:after="40"/>
        <w:jc w:val="both"/>
        <w:rPr>
          <w:rFonts w:ascii="Sylfaen" w:hAnsi="Sylfaen"/>
          <w:lang w:val="ka-GE"/>
        </w:rPr>
      </w:pPr>
      <w:r w:rsidRPr="00ED5930">
        <w:rPr>
          <w:rFonts w:ascii="Sylfaen" w:hAnsi="Sylfaen"/>
          <w:lang w:val="ka-GE"/>
        </w:rPr>
        <w:t>დ) კანონიერ ძალაში შევიდა სასამართლოს გამამტყუნებელი განაჩენი საქმიანობის უფლების ჩამორთმევის თაობაზე;</w:t>
      </w:r>
    </w:p>
    <w:p w14:paraId="0FFD48B4" w14:textId="77777777" w:rsidR="00DF64C4" w:rsidRPr="00ED5930" w:rsidRDefault="00DF64C4" w:rsidP="009410F7">
      <w:pPr>
        <w:spacing w:after="40"/>
        <w:jc w:val="both"/>
        <w:rPr>
          <w:rFonts w:ascii="Sylfaen" w:hAnsi="Sylfaen"/>
          <w:lang w:val="ka-GE"/>
        </w:rPr>
      </w:pPr>
      <w:r w:rsidRPr="00ED5930">
        <w:rPr>
          <w:rFonts w:ascii="Sylfaen" w:hAnsi="Sylfaen"/>
          <w:lang w:val="ka-GE"/>
        </w:rPr>
        <w:t>ე) დადგინდა, რომ განცხადება შევსებულია ყალბი მონაცემების საფუძველზე;</w:t>
      </w:r>
    </w:p>
    <w:p w14:paraId="02DAE7FA" w14:textId="77777777" w:rsidR="00DF64C4" w:rsidRPr="00ED5930" w:rsidRDefault="00DF64C4" w:rsidP="009410F7">
      <w:pPr>
        <w:spacing w:after="40"/>
        <w:jc w:val="both"/>
        <w:rPr>
          <w:rFonts w:ascii="Sylfaen" w:hAnsi="Sylfaen"/>
          <w:lang w:val="ka-GE"/>
        </w:rPr>
      </w:pPr>
      <w:r w:rsidRPr="00ED5930">
        <w:rPr>
          <w:rFonts w:ascii="Sylfaen" w:hAnsi="Sylfaen"/>
          <w:lang w:val="ka-GE"/>
        </w:rPr>
        <w:t>ვ) დადგინდა, რომ პუნქტმა ეროვნულ ბანკს არ შეატყობინა განცხადებაში შეტანილი მონაცემების ცვლილების თაობაზე</w:t>
      </w:r>
      <w:r w:rsidR="00FB00AB" w:rsidRPr="00ED5930">
        <w:rPr>
          <w:rFonts w:ascii="Sylfaen" w:hAnsi="Sylfaen"/>
          <w:lang w:val="ka-GE"/>
        </w:rPr>
        <w:t>;</w:t>
      </w:r>
    </w:p>
    <w:p w14:paraId="23021958" w14:textId="77777777" w:rsidR="00DF64C4" w:rsidRPr="00ED5930" w:rsidRDefault="00DF64C4" w:rsidP="009410F7">
      <w:pPr>
        <w:spacing w:after="40"/>
        <w:jc w:val="both"/>
        <w:rPr>
          <w:rFonts w:ascii="Sylfaen" w:hAnsi="Sylfaen"/>
          <w:lang w:val="ka-GE"/>
        </w:rPr>
      </w:pPr>
      <w:r w:rsidRPr="00ED5930">
        <w:rPr>
          <w:rFonts w:ascii="Sylfaen" w:hAnsi="Sylfaen"/>
          <w:lang w:val="ka-GE"/>
        </w:rPr>
        <w:t xml:space="preserve">ზ) დარღვეულია ამ წესის </w:t>
      </w:r>
      <w:r w:rsidRPr="003E7E9A">
        <w:rPr>
          <w:rFonts w:ascii="Sylfaen" w:hAnsi="Sylfaen"/>
          <w:lang w:val="ka-GE"/>
        </w:rPr>
        <w:t>მე-3</w:t>
      </w:r>
      <w:r w:rsidR="008B71D8" w:rsidRPr="003E7E9A">
        <w:rPr>
          <w:rFonts w:ascii="Sylfaen" w:hAnsi="Sylfaen"/>
          <w:lang w:val="ka-GE"/>
        </w:rPr>
        <w:t xml:space="preserve">, მე-4 </w:t>
      </w:r>
      <w:r w:rsidR="0066646F">
        <w:rPr>
          <w:rFonts w:ascii="Sylfaen" w:hAnsi="Sylfaen"/>
          <w:lang w:val="ka-GE"/>
        </w:rPr>
        <w:t>ან/</w:t>
      </w:r>
      <w:r w:rsidR="0064737E" w:rsidRPr="003E7E9A">
        <w:rPr>
          <w:rFonts w:ascii="Sylfaen" w:hAnsi="Sylfaen"/>
          <w:lang w:val="ka-GE"/>
        </w:rPr>
        <w:t xml:space="preserve">და მე-9 </w:t>
      </w:r>
      <w:r w:rsidRPr="003E7E9A">
        <w:rPr>
          <w:rFonts w:ascii="Sylfaen" w:hAnsi="Sylfaen"/>
          <w:lang w:val="ka-GE"/>
        </w:rPr>
        <w:t>მუხლ</w:t>
      </w:r>
      <w:r w:rsidR="0064737E" w:rsidRPr="003E7E9A">
        <w:rPr>
          <w:rFonts w:ascii="Sylfaen" w:hAnsi="Sylfaen"/>
          <w:lang w:val="ka-GE"/>
        </w:rPr>
        <w:t>ებ</w:t>
      </w:r>
      <w:r w:rsidRPr="003E7E9A">
        <w:rPr>
          <w:rFonts w:ascii="Sylfaen" w:hAnsi="Sylfaen"/>
          <w:lang w:val="ka-GE"/>
        </w:rPr>
        <w:t>ით</w:t>
      </w:r>
      <w:r w:rsidRPr="00ED5930">
        <w:rPr>
          <w:rFonts w:ascii="Sylfaen" w:hAnsi="Sylfaen"/>
          <w:lang w:val="ka-GE"/>
        </w:rPr>
        <w:t xml:space="preserve"> განსაზღვრული რეგისტრაციის პირობები;</w:t>
      </w:r>
    </w:p>
    <w:p w14:paraId="22930F4D" w14:textId="77777777" w:rsidR="00DF64C4" w:rsidRPr="00ED5930" w:rsidRDefault="00DF64C4" w:rsidP="009410F7">
      <w:pPr>
        <w:spacing w:after="40"/>
        <w:jc w:val="both"/>
        <w:rPr>
          <w:rFonts w:ascii="Sylfaen" w:hAnsi="Sylfaen"/>
          <w:lang w:val="ka-GE"/>
        </w:rPr>
      </w:pPr>
      <w:r w:rsidRPr="00ED5930">
        <w:rPr>
          <w:rFonts w:ascii="Sylfaen" w:hAnsi="Sylfaen"/>
          <w:lang w:val="ka-GE"/>
        </w:rPr>
        <w:t>თ) დადგინდა, რომ პუნქტმა ეროვნულ ბანკს არ შეატყობინა ფილიალის გახსნის თაობაზე;</w:t>
      </w:r>
    </w:p>
    <w:p w14:paraId="7EBECEA4" w14:textId="77777777" w:rsidR="00DF64C4" w:rsidRPr="00ED5930" w:rsidRDefault="00DF64C4" w:rsidP="009410F7">
      <w:pPr>
        <w:spacing w:after="40"/>
        <w:jc w:val="both"/>
        <w:rPr>
          <w:rFonts w:ascii="Sylfaen" w:hAnsi="Sylfaen"/>
          <w:lang w:val="ka-GE"/>
        </w:rPr>
      </w:pPr>
      <w:r w:rsidRPr="00ED5930">
        <w:rPr>
          <w:rFonts w:ascii="Sylfaen" w:hAnsi="Sylfaen"/>
          <w:lang w:val="ka-GE"/>
        </w:rPr>
        <w:t xml:space="preserve">ი) პუნქტმა ამ წესის </w:t>
      </w:r>
      <w:r w:rsidRPr="003E7E9A">
        <w:rPr>
          <w:rFonts w:ascii="Sylfaen" w:hAnsi="Sylfaen"/>
          <w:lang w:val="ka-GE"/>
        </w:rPr>
        <w:t>მე-</w:t>
      </w:r>
      <w:r w:rsidR="00C713FF" w:rsidRPr="003E7E9A">
        <w:rPr>
          <w:rFonts w:ascii="Sylfaen" w:hAnsi="Sylfaen"/>
          <w:lang w:val="ka-GE"/>
        </w:rPr>
        <w:t>17</w:t>
      </w:r>
      <w:r w:rsidRPr="003E7E9A">
        <w:rPr>
          <w:rFonts w:ascii="Sylfaen" w:hAnsi="Sylfaen"/>
          <w:lang w:val="ka-GE"/>
        </w:rPr>
        <w:t xml:space="preserve"> მუხლის </w:t>
      </w:r>
      <w:r w:rsidRPr="00ED5930">
        <w:rPr>
          <w:rFonts w:ascii="Sylfaen" w:hAnsi="Sylfaen"/>
          <w:lang w:val="ka-GE"/>
        </w:rPr>
        <w:t>შესაბამისად მივლინებული ეროვნული ბანკის თანამშრომელი არ დაუშვა შემოწმებაზე;</w:t>
      </w:r>
    </w:p>
    <w:p w14:paraId="790A6954" w14:textId="77777777" w:rsidR="00DF64C4" w:rsidRPr="00ED5930" w:rsidRDefault="00DF64C4" w:rsidP="009410F7">
      <w:pPr>
        <w:spacing w:after="40"/>
        <w:jc w:val="both"/>
        <w:rPr>
          <w:rFonts w:ascii="Sylfaen" w:hAnsi="Sylfaen"/>
          <w:lang w:val="ka-GE"/>
        </w:rPr>
      </w:pPr>
      <w:r w:rsidRPr="00ED5930">
        <w:rPr>
          <w:rFonts w:ascii="Sylfaen" w:hAnsi="Sylfaen"/>
          <w:lang w:val="ka-GE"/>
        </w:rPr>
        <w:t>კ) ეროვნული ბანკის შემმოწმებელს პუნქტის უფლებამოსილი თანამშრომელი არ დახვდა რეგისტრირებულ მისამართზე ან პუნქტი არ მოიძებნა რეგისტრირებულ მისამართზე;</w:t>
      </w:r>
    </w:p>
    <w:p w14:paraId="1F77B02E" w14:textId="77777777" w:rsidR="00DF64C4" w:rsidRPr="00ED5930" w:rsidRDefault="00DF64C4" w:rsidP="009410F7">
      <w:pPr>
        <w:spacing w:after="40"/>
        <w:jc w:val="both"/>
        <w:rPr>
          <w:rFonts w:ascii="Sylfaen" w:hAnsi="Sylfaen"/>
          <w:lang w:val="ka-GE"/>
        </w:rPr>
      </w:pPr>
      <w:r w:rsidRPr="00ED5930">
        <w:rPr>
          <w:rFonts w:ascii="Sylfaen" w:hAnsi="Sylfaen"/>
          <w:lang w:val="ka-GE"/>
        </w:rPr>
        <w:t>ლ) არ ასრულებს საქართველოს კანონმდებლობით ან/და ეროვნული ბანკის წერილობითი მითითებებით განსაზღვრულ მოთხოვნებს</w:t>
      </w:r>
      <w:r w:rsidR="008265F2">
        <w:rPr>
          <w:rFonts w:ascii="Sylfaen" w:hAnsi="Sylfaen"/>
          <w:lang w:val="ka-GE"/>
        </w:rPr>
        <w:t>;</w:t>
      </w:r>
    </w:p>
    <w:p w14:paraId="4DAEA782" w14:textId="77777777" w:rsidR="00DF64C4" w:rsidRPr="00ED5930" w:rsidRDefault="00DF64C4" w:rsidP="009410F7">
      <w:pPr>
        <w:spacing w:after="40"/>
        <w:jc w:val="both"/>
        <w:rPr>
          <w:rFonts w:ascii="Sylfaen" w:hAnsi="Sylfaen"/>
          <w:lang w:val="ka-GE"/>
        </w:rPr>
      </w:pPr>
      <w:r w:rsidRPr="00ED5930">
        <w:rPr>
          <w:rFonts w:ascii="Sylfaen" w:hAnsi="Sylfaen"/>
          <w:lang w:val="ka-GE"/>
        </w:rPr>
        <w:t xml:space="preserve">მ) რეგისტრაციიდან 3 </w:t>
      </w:r>
      <w:r w:rsidR="00000914">
        <w:rPr>
          <w:rFonts w:ascii="Sylfaen" w:hAnsi="Sylfaen"/>
          <w:lang w:val="ka-GE"/>
        </w:rPr>
        <w:t xml:space="preserve">(სამი) </w:t>
      </w:r>
      <w:r w:rsidRPr="00ED5930">
        <w:rPr>
          <w:rFonts w:ascii="Sylfaen" w:hAnsi="Sylfaen"/>
          <w:lang w:val="ka-GE"/>
        </w:rPr>
        <w:t xml:space="preserve">თვის განმავლობაში არ განახორციელა </w:t>
      </w:r>
      <w:r w:rsidR="00B4669A" w:rsidRPr="00B4669A">
        <w:rPr>
          <w:rFonts w:ascii="Sylfaen" w:hAnsi="Sylfaen"/>
          <w:lang w:val="ka-GE"/>
        </w:rPr>
        <w:t xml:space="preserve">ან 3 (სამი) თვის განმავლობაში შეწყვიტა </w:t>
      </w:r>
      <w:r w:rsidRPr="00ED5930">
        <w:rPr>
          <w:rFonts w:ascii="Sylfaen" w:hAnsi="Sylfaen"/>
          <w:lang w:val="ka-GE"/>
        </w:rPr>
        <w:t>პუნქტის საქმიანობა;</w:t>
      </w:r>
    </w:p>
    <w:p w14:paraId="405CF50D" w14:textId="77777777" w:rsidR="0058183A" w:rsidRPr="00ED5930" w:rsidRDefault="00DF64C4" w:rsidP="009410F7">
      <w:pPr>
        <w:spacing w:after="40"/>
        <w:jc w:val="both"/>
        <w:rPr>
          <w:rFonts w:ascii="Sylfaen" w:hAnsi="Sylfaen"/>
          <w:lang w:val="ka-GE"/>
        </w:rPr>
      </w:pPr>
      <w:r w:rsidRPr="00ED5930">
        <w:rPr>
          <w:rFonts w:ascii="Sylfaen" w:hAnsi="Sylfaen"/>
          <w:lang w:val="ka-GE"/>
        </w:rPr>
        <w:t xml:space="preserve">ნ) </w:t>
      </w:r>
      <w:r w:rsidR="0058183A" w:rsidRPr="00ED5930">
        <w:rPr>
          <w:rFonts w:ascii="Sylfaen" w:hAnsi="Sylfaen"/>
          <w:lang w:val="ka-GE"/>
        </w:rPr>
        <w:t>დადგინდა, რომ პუნქტი ეროვნულ ბანკის თანხმობის გარეშე ახორციელებს ამ წესით გათვალისწინებულ საქმიანობას;</w:t>
      </w:r>
    </w:p>
    <w:p w14:paraId="4931D0DC" w14:textId="77777777" w:rsidR="00D33189" w:rsidRPr="00ED5930" w:rsidRDefault="00B61171" w:rsidP="009410F7">
      <w:pPr>
        <w:spacing w:after="40"/>
        <w:jc w:val="both"/>
        <w:rPr>
          <w:rFonts w:ascii="Sylfaen" w:hAnsi="Sylfaen"/>
          <w:lang w:val="ka-GE"/>
        </w:rPr>
      </w:pPr>
      <w:r>
        <w:rPr>
          <w:rFonts w:ascii="Sylfaen" w:hAnsi="Sylfaen"/>
          <w:lang w:val="ka-GE"/>
        </w:rPr>
        <w:t>ო</w:t>
      </w:r>
      <w:r w:rsidR="009F367E" w:rsidRPr="00ED5930">
        <w:rPr>
          <w:rFonts w:ascii="Sylfaen" w:hAnsi="Sylfaen"/>
          <w:lang w:val="ka-GE"/>
        </w:rPr>
        <w:t xml:space="preserve">) </w:t>
      </w:r>
      <w:r w:rsidR="00DF64C4" w:rsidRPr="00ED5930">
        <w:rPr>
          <w:rFonts w:ascii="Sylfaen" w:hAnsi="Sylfaen"/>
          <w:lang w:val="ka-GE"/>
        </w:rPr>
        <w:t>პუნ</w:t>
      </w:r>
      <w:r w:rsidR="00EF6F8D">
        <w:rPr>
          <w:rFonts w:ascii="Sylfaen" w:hAnsi="Sylfaen"/>
          <w:lang w:val="ka-GE"/>
        </w:rPr>
        <w:t>ქ</w:t>
      </w:r>
      <w:r w:rsidR="00DF64C4" w:rsidRPr="00ED5930">
        <w:rPr>
          <w:rFonts w:ascii="Sylfaen" w:hAnsi="Sylfaen"/>
          <w:lang w:val="ka-GE"/>
        </w:rPr>
        <w:t xml:space="preserve">ტის </w:t>
      </w:r>
      <w:r w:rsidR="00D33189" w:rsidRPr="00ED5930">
        <w:rPr>
          <w:rFonts w:ascii="Sylfaen" w:hAnsi="Sylfaen"/>
          <w:lang w:val="ka-GE"/>
        </w:rPr>
        <w:t>მიერ ხორციელდება ამ წესით განსაზღვრული საქმიანობისგან განსხვავებული ნებისმიერი სხვა სამეწარმეო საქმიანობა</w:t>
      </w:r>
      <w:r w:rsidR="008265F2">
        <w:rPr>
          <w:rFonts w:ascii="Sylfaen" w:hAnsi="Sylfaen"/>
          <w:lang w:val="ka-GE"/>
        </w:rPr>
        <w:t>;</w:t>
      </w:r>
    </w:p>
    <w:p w14:paraId="1726594C" w14:textId="77777777" w:rsidR="00C713FF" w:rsidRPr="00ED5930" w:rsidRDefault="00B61171" w:rsidP="00C713FF">
      <w:pPr>
        <w:spacing w:after="40"/>
        <w:jc w:val="both"/>
        <w:rPr>
          <w:rFonts w:ascii="Sylfaen" w:hAnsi="Sylfaen"/>
          <w:lang w:val="ka-GE"/>
        </w:rPr>
      </w:pPr>
      <w:r>
        <w:rPr>
          <w:rFonts w:ascii="Sylfaen" w:hAnsi="Sylfaen"/>
          <w:lang w:val="ka-GE"/>
        </w:rPr>
        <w:t>პ</w:t>
      </w:r>
      <w:r w:rsidR="00C713FF" w:rsidRPr="00ED5930">
        <w:rPr>
          <w:rFonts w:ascii="Sylfaen" w:hAnsi="Sylfaen"/>
          <w:lang w:val="ka-GE"/>
        </w:rPr>
        <w:t>) დარღვეულია ამ წესის მე-6 მუხლის მოთხოვნები;</w:t>
      </w:r>
    </w:p>
    <w:p w14:paraId="353C7620" w14:textId="77777777" w:rsidR="00C118C7" w:rsidRPr="00ED5930" w:rsidRDefault="00B61171" w:rsidP="00C713FF">
      <w:pPr>
        <w:spacing w:after="40"/>
        <w:jc w:val="both"/>
        <w:rPr>
          <w:rFonts w:ascii="Sylfaen" w:hAnsi="Sylfaen"/>
          <w:lang w:val="ka-GE"/>
        </w:rPr>
      </w:pPr>
      <w:r>
        <w:rPr>
          <w:rFonts w:ascii="Sylfaen" w:hAnsi="Sylfaen"/>
          <w:lang w:val="ka-GE"/>
        </w:rPr>
        <w:t>ჟ</w:t>
      </w:r>
      <w:r w:rsidR="00C713FF" w:rsidRPr="00ED5930">
        <w:rPr>
          <w:rFonts w:ascii="Sylfaen" w:hAnsi="Sylfaen"/>
          <w:lang w:val="ka-GE"/>
        </w:rPr>
        <w:t>) დარღვეულია ამ წესის მე-7 მუხლით დადგენილი მოთხოვნები</w:t>
      </w:r>
      <w:r w:rsidR="00C118C7" w:rsidRPr="00ED5930">
        <w:rPr>
          <w:rFonts w:ascii="Sylfaen" w:hAnsi="Sylfaen"/>
          <w:lang w:val="ka-GE"/>
        </w:rPr>
        <w:t>;</w:t>
      </w:r>
    </w:p>
    <w:p w14:paraId="6B8C8855" w14:textId="77777777" w:rsidR="00C713FF" w:rsidRPr="00ED5930" w:rsidRDefault="00B61171" w:rsidP="00C713FF">
      <w:pPr>
        <w:spacing w:after="40"/>
        <w:jc w:val="both"/>
        <w:rPr>
          <w:rFonts w:ascii="Sylfaen" w:hAnsi="Sylfaen"/>
          <w:lang w:val="ka-GE"/>
        </w:rPr>
      </w:pPr>
      <w:r>
        <w:rPr>
          <w:rFonts w:ascii="Sylfaen" w:hAnsi="Sylfaen"/>
          <w:lang w:val="ka-GE"/>
        </w:rPr>
        <w:t>რ</w:t>
      </w:r>
      <w:r w:rsidR="00C118C7" w:rsidRPr="00ED5930">
        <w:rPr>
          <w:rFonts w:ascii="Sylfaen" w:hAnsi="Sylfaen"/>
          <w:lang w:val="ka-GE"/>
        </w:rPr>
        <w:t>) დარღვეულია ამ წესის მე-10 მუხლით დადგენილი მოთხოვნები</w:t>
      </w:r>
      <w:r w:rsidR="00C713FF" w:rsidRPr="00ED5930">
        <w:rPr>
          <w:rFonts w:ascii="Sylfaen" w:hAnsi="Sylfaen"/>
          <w:lang w:val="ka-GE"/>
        </w:rPr>
        <w:t>.</w:t>
      </w:r>
    </w:p>
    <w:p w14:paraId="09571580" w14:textId="77777777" w:rsidR="00DF64C4" w:rsidRPr="00ED5930" w:rsidRDefault="00DF64C4" w:rsidP="009410F7">
      <w:pPr>
        <w:spacing w:after="40"/>
        <w:jc w:val="both"/>
        <w:rPr>
          <w:rFonts w:ascii="Sylfaen" w:hAnsi="Sylfaen"/>
          <w:lang w:val="ka-GE"/>
        </w:rPr>
      </w:pPr>
      <w:r w:rsidRPr="00ED5930">
        <w:rPr>
          <w:rFonts w:ascii="Sylfaen" w:hAnsi="Sylfaen"/>
          <w:lang w:val="ka-GE"/>
        </w:rPr>
        <w:t>2. ეროვნული ბანკი უფლებამოსილია</w:t>
      </w:r>
      <w:r w:rsidR="00003D72" w:rsidRPr="00E261B1">
        <w:rPr>
          <w:rFonts w:ascii="Sylfaen" w:hAnsi="Sylfaen"/>
          <w:lang w:val="ka-GE"/>
        </w:rPr>
        <w:t>,</w:t>
      </w:r>
      <w:r w:rsidRPr="00ED5930">
        <w:rPr>
          <w:rFonts w:ascii="Sylfaen" w:hAnsi="Sylfaen"/>
          <w:lang w:val="ka-GE"/>
        </w:rPr>
        <w:t xml:space="preserve"> პირს უარი უთხრას პუნქტის რეგისტრაციის გაუქმებაზე:</w:t>
      </w:r>
    </w:p>
    <w:p w14:paraId="6CE08346" w14:textId="77777777" w:rsidR="00DF64C4" w:rsidRPr="00ED5930" w:rsidRDefault="00DF64C4" w:rsidP="009410F7">
      <w:pPr>
        <w:spacing w:after="40"/>
        <w:jc w:val="both"/>
        <w:rPr>
          <w:rFonts w:ascii="Sylfaen" w:hAnsi="Sylfaen"/>
          <w:lang w:val="ka-GE"/>
        </w:rPr>
      </w:pPr>
      <w:r w:rsidRPr="00ED5930">
        <w:rPr>
          <w:rFonts w:ascii="Sylfaen" w:hAnsi="Sylfaen"/>
          <w:lang w:val="ka-GE"/>
        </w:rPr>
        <w:t xml:space="preserve">ა) თუ პუნქტის მიერ არ არის გადახდილი ეროვნული ბანკის მიერ დაკისრებული </w:t>
      </w:r>
      <w:r w:rsidR="008265F2">
        <w:rPr>
          <w:rFonts w:ascii="Sylfaen" w:hAnsi="Sylfaen"/>
          <w:lang w:val="ka-GE"/>
        </w:rPr>
        <w:t xml:space="preserve">ფულადი </w:t>
      </w:r>
      <w:r w:rsidRPr="00ED5930">
        <w:rPr>
          <w:rFonts w:ascii="Sylfaen" w:hAnsi="Sylfaen"/>
          <w:lang w:val="ka-GE"/>
        </w:rPr>
        <w:t>ჯარიმა;</w:t>
      </w:r>
    </w:p>
    <w:p w14:paraId="7C1901F9" w14:textId="77777777" w:rsidR="00DF64C4" w:rsidRPr="00ED5930" w:rsidRDefault="00DF64C4" w:rsidP="009410F7">
      <w:pPr>
        <w:spacing w:after="40"/>
        <w:jc w:val="both"/>
        <w:rPr>
          <w:rFonts w:ascii="Sylfaen" w:hAnsi="Sylfaen"/>
          <w:lang w:val="ka-GE"/>
        </w:rPr>
      </w:pPr>
      <w:r w:rsidRPr="00ED5930">
        <w:rPr>
          <w:rFonts w:ascii="Sylfaen" w:hAnsi="Sylfaen"/>
          <w:lang w:val="ka-GE"/>
        </w:rPr>
        <w:lastRenderedPageBreak/>
        <w:t>ბ) რეგისტრაციის გაუქმების მოთხოვნამდე ან მოთხოვნის მომენტისთვის მიმდინარეობდა პუნქტის/ფილიალის ეროვნული ბანკის მიერ შემოწმება ან/და პუნქტს არ ჩაბარებია შემოწმების აქტი და შემოწმების აქტის საფუძველზე გამოცემული ინდივიდუალური ადმინისტრაციულ-სამართლებრივი აქტი (ასეთის არსებობის შემთხვევაში).</w:t>
      </w:r>
    </w:p>
    <w:p w14:paraId="666D9CE0" w14:textId="77777777" w:rsidR="00DF64C4" w:rsidRPr="00ED5930" w:rsidRDefault="00DF64C4" w:rsidP="009410F7">
      <w:pPr>
        <w:spacing w:after="40"/>
        <w:jc w:val="both"/>
        <w:rPr>
          <w:rFonts w:ascii="Sylfaen" w:hAnsi="Sylfaen"/>
          <w:lang w:val="ka-GE"/>
        </w:rPr>
      </w:pPr>
      <w:r w:rsidRPr="00ED5930">
        <w:rPr>
          <w:rFonts w:ascii="Sylfaen" w:hAnsi="Sylfaen"/>
          <w:lang w:val="ka-GE"/>
        </w:rPr>
        <w:t xml:space="preserve">3. ამ მუხლის პირველი პუნქტის „კ“ ქვეპუნქტით გათვალისწინებული ფაქტის დადგომის შემთხვევაში, ეროვნული ბანკი უფლებამოსილია გაუგზავნოს წერილობითი მითითება პუნქტის მფლობელ მეწარმე სუბიექტს შემოწმების უზრუნველყოფის მოთხოვნით, ხოლო ამ წერილობითი მითითების 30 </w:t>
      </w:r>
      <w:r w:rsidR="00314EA7" w:rsidRPr="00ED5930">
        <w:rPr>
          <w:rFonts w:ascii="Sylfaen" w:hAnsi="Sylfaen"/>
          <w:lang w:val="ka-GE"/>
        </w:rPr>
        <w:t>(ოცდაათი)</w:t>
      </w:r>
      <w:r w:rsidR="00706C5B" w:rsidRPr="00ED5930">
        <w:rPr>
          <w:rFonts w:ascii="Sylfaen" w:hAnsi="Sylfaen"/>
          <w:lang w:val="ka-GE"/>
        </w:rPr>
        <w:t xml:space="preserve"> </w:t>
      </w:r>
      <w:r w:rsidRPr="00ED5930">
        <w:rPr>
          <w:rFonts w:ascii="Sylfaen" w:hAnsi="Sylfaen"/>
          <w:lang w:val="ka-GE"/>
        </w:rPr>
        <w:t>კალენდარულ</w:t>
      </w:r>
      <w:r w:rsidR="00AF5EE8" w:rsidRPr="00ED5930">
        <w:rPr>
          <w:rFonts w:ascii="Sylfaen" w:hAnsi="Sylfaen"/>
          <w:lang w:val="ka-GE"/>
        </w:rPr>
        <w:t>ი</w:t>
      </w:r>
      <w:r w:rsidRPr="00ED5930">
        <w:rPr>
          <w:rFonts w:ascii="Sylfaen" w:hAnsi="Sylfaen"/>
          <w:lang w:val="ka-GE"/>
        </w:rPr>
        <w:t xml:space="preserve"> დღის ვადის </w:t>
      </w:r>
      <w:r w:rsidR="00706C5B" w:rsidRPr="00ED5930">
        <w:rPr>
          <w:rFonts w:ascii="Sylfaen" w:hAnsi="Sylfaen"/>
          <w:lang w:val="ka-GE"/>
        </w:rPr>
        <w:t xml:space="preserve">განმავლობაში </w:t>
      </w:r>
      <w:r w:rsidRPr="00ED5930">
        <w:rPr>
          <w:rFonts w:ascii="Sylfaen" w:hAnsi="Sylfaen"/>
          <w:lang w:val="ka-GE"/>
        </w:rPr>
        <w:t>შეუსრულებლობის შემთხვევაში უუქმებს მას რეგისტრაციას. ამასთან, წერილობითი მითითების ფოსტით დაბრუნების შემთხვევაში</w:t>
      </w:r>
      <w:r w:rsidR="0066646F">
        <w:rPr>
          <w:rFonts w:ascii="Sylfaen" w:hAnsi="Sylfaen"/>
          <w:lang w:val="ka-GE"/>
        </w:rPr>
        <w:t>,</w:t>
      </w:r>
      <w:r w:rsidRPr="00ED5930">
        <w:rPr>
          <w:rFonts w:ascii="Sylfaen" w:hAnsi="Sylfaen"/>
          <w:lang w:val="ka-GE"/>
        </w:rPr>
        <w:t xml:space="preserve"> ეროვნული ბანკი უფლებამოსილია</w:t>
      </w:r>
      <w:r w:rsidR="00AF5EE8" w:rsidRPr="00ED5930">
        <w:rPr>
          <w:rFonts w:ascii="Sylfaen" w:hAnsi="Sylfaen"/>
          <w:lang w:val="ka-GE"/>
        </w:rPr>
        <w:t>,</w:t>
      </w:r>
      <w:r w:rsidRPr="00ED5930">
        <w:rPr>
          <w:rFonts w:ascii="Sylfaen" w:hAnsi="Sylfaen"/>
          <w:lang w:val="ka-GE"/>
        </w:rPr>
        <w:t xml:space="preserve"> არ დაიცვას ზემოაღნიშნული 30</w:t>
      </w:r>
      <w:r w:rsidR="00AF5EE8" w:rsidRPr="00ED5930">
        <w:rPr>
          <w:rFonts w:ascii="Sylfaen" w:hAnsi="Sylfaen"/>
          <w:lang w:val="ka-GE"/>
        </w:rPr>
        <w:t>-</w:t>
      </w:r>
      <w:r w:rsidRPr="00ED5930">
        <w:rPr>
          <w:rFonts w:ascii="Sylfaen" w:hAnsi="Sylfaen"/>
          <w:lang w:val="ka-GE"/>
        </w:rPr>
        <w:t>დღიანი ვადა და გააუქმოს პუნქტის რეგისტრაცია.</w:t>
      </w:r>
    </w:p>
    <w:p w14:paraId="16281B1D" w14:textId="77777777" w:rsidR="00433A24" w:rsidRPr="00ED5930" w:rsidRDefault="00DF64C4" w:rsidP="009410F7">
      <w:pPr>
        <w:spacing w:after="40"/>
        <w:jc w:val="both"/>
        <w:rPr>
          <w:rFonts w:ascii="Sylfaen" w:hAnsi="Sylfaen"/>
          <w:lang w:val="ka-GE"/>
        </w:rPr>
      </w:pPr>
      <w:r w:rsidRPr="00ED5930">
        <w:rPr>
          <w:rFonts w:ascii="Sylfaen" w:hAnsi="Sylfaen"/>
          <w:lang w:val="ka-GE"/>
        </w:rPr>
        <w:t>4. პუნქტის რეგისტრაციის გაუქმების თაობაზე ეროვნული ბანკი გამოსცემს ინდივიდუალურ ადმინისტრაციულ-სამართლებრივ აქტს, რომელშიც უნდა მიეთითოს რეგისტრაციის გაუქმების საფუძველი.</w:t>
      </w:r>
    </w:p>
    <w:p w14:paraId="1BA4E3EE" w14:textId="77777777" w:rsidR="00DD4B87" w:rsidRPr="00ED5930" w:rsidRDefault="00DD4B87" w:rsidP="009410F7">
      <w:pPr>
        <w:spacing w:after="40"/>
        <w:jc w:val="both"/>
        <w:rPr>
          <w:rFonts w:ascii="Sylfaen" w:hAnsi="Sylfaen"/>
          <w:lang w:val="ka-GE"/>
        </w:rPr>
      </w:pPr>
    </w:p>
    <w:p w14:paraId="1FC8E460" w14:textId="77777777" w:rsidR="00DD4B87" w:rsidRPr="00ED5930" w:rsidRDefault="00DD4B87" w:rsidP="009410F7">
      <w:pPr>
        <w:spacing w:after="40"/>
        <w:jc w:val="both"/>
        <w:rPr>
          <w:rFonts w:ascii="Sylfaen" w:hAnsi="Sylfaen"/>
          <w:b/>
          <w:lang w:val="ka-GE"/>
        </w:rPr>
      </w:pPr>
      <w:r w:rsidRPr="00ED5930">
        <w:rPr>
          <w:rFonts w:ascii="Sylfaen" w:hAnsi="Sylfaen"/>
          <w:b/>
          <w:lang w:val="ka-GE"/>
        </w:rPr>
        <w:t xml:space="preserve">მუხლი </w:t>
      </w:r>
      <w:r w:rsidR="00FA3729" w:rsidRPr="00ED5930">
        <w:rPr>
          <w:rFonts w:ascii="Sylfaen" w:hAnsi="Sylfaen"/>
          <w:b/>
          <w:lang w:val="ka-GE"/>
        </w:rPr>
        <w:t>17</w:t>
      </w:r>
      <w:r w:rsidRPr="00ED5930">
        <w:rPr>
          <w:rFonts w:ascii="Sylfaen" w:hAnsi="Sylfaen"/>
          <w:b/>
          <w:lang w:val="ka-GE"/>
        </w:rPr>
        <w:t xml:space="preserve">. პუნქტის შემოწმება </w:t>
      </w:r>
    </w:p>
    <w:p w14:paraId="78EDF237" w14:textId="77777777" w:rsidR="00DD4B87" w:rsidRPr="00ED5930" w:rsidRDefault="00DD4B87" w:rsidP="009410F7">
      <w:pPr>
        <w:spacing w:after="40"/>
        <w:jc w:val="both"/>
        <w:rPr>
          <w:rFonts w:ascii="Sylfaen" w:hAnsi="Sylfaen"/>
          <w:lang w:val="ka-GE"/>
        </w:rPr>
      </w:pPr>
      <w:r w:rsidRPr="00ED5930">
        <w:rPr>
          <w:rFonts w:ascii="Sylfaen" w:hAnsi="Sylfaen"/>
          <w:lang w:val="ka-GE"/>
        </w:rPr>
        <w:t>ეროვნული ბანკი უფლებამოსილია</w:t>
      </w:r>
      <w:r w:rsidR="00222EAE" w:rsidRPr="00ED5930">
        <w:rPr>
          <w:rFonts w:ascii="Sylfaen" w:hAnsi="Sylfaen"/>
          <w:lang w:val="ka-GE"/>
        </w:rPr>
        <w:t>,</w:t>
      </w:r>
      <w:r w:rsidRPr="00ED5930">
        <w:rPr>
          <w:rFonts w:ascii="Sylfaen" w:hAnsi="Sylfaen"/>
          <w:lang w:val="ka-GE"/>
        </w:rPr>
        <w:t xml:space="preserve"> ნებისმიერ დროს განახორციელოს პუნქტის/ფილიალის საქმიანობის შემოწმება:</w:t>
      </w:r>
    </w:p>
    <w:p w14:paraId="5B7222C9" w14:textId="77777777" w:rsidR="00DD4B87" w:rsidRPr="00ED5930" w:rsidRDefault="00DD4B87" w:rsidP="009410F7">
      <w:pPr>
        <w:spacing w:after="40"/>
        <w:jc w:val="both"/>
        <w:rPr>
          <w:rFonts w:ascii="Sylfaen" w:hAnsi="Sylfaen"/>
          <w:lang w:val="ka-GE"/>
        </w:rPr>
      </w:pPr>
      <w:r w:rsidRPr="00ED5930">
        <w:rPr>
          <w:rFonts w:ascii="Sylfaen" w:hAnsi="Sylfaen"/>
          <w:lang w:val="ka-GE"/>
        </w:rPr>
        <w:t>ა) ამ წესით განსაზღვრულ მოთხოვნებთან და ეროვნული ბანკის წერილობით მითითებებთან შესაბამისობის დადგენის მიზნით;</w:t>
      </w:r>
    </w:p>
    <w:p w14:paraId="44AD6E22" w14:textId="77777777" w:rsidR="00DD4B87" w:rsidRPr="00ED5930" w:rsidRDefault="00DD4B87" w:rsidP="009410F7">
      <w:pPr>
        <w:spacing w:after="40"/>
        <w:jc w:val="both"/>
        <w:rPr>
          <w:rFonts w:ascii="Sylfaen" w:hAnsi="Sylfaen"/>
          <w:lang w:val="ka-GE"/>
        </w:rPr>
      </w:pPr>
      <w:r w:rsidRPr="00ED5930">
        <w:rPr>
          <w:rFonts w:ascii="Sylfaen" w:hAnsi="Sylfaen"/>
          <w:lang w:val="ka-GE"/>
        </w:rPr>
        <w:t>ბ) „ფულის გათეთრებისა და ტერორიზმის დაფინანსების აღკვეთის ხელშეწყობის შესახებ“ საქართველოს კანონისა და მის შესაბამისად მიღებული კანონქვემდებარე აქტებით განსაზღვრულ მოთხოვნებთან შესაბამისობის დადგენის მიზნით.</w:t>
      </w:r>
    </w:p>
    <w:p w14:paraId="4C66E485" w14:textId="77777777" w:rsidR="00B924E8" w:rsidRPr="00ED5930" w:rsidRDefault="00B924E8" w:rsidP="009410F7">
      <w:pPr>
        <w:spacing w:after="40"/>
        <w:jc w:val="both"/>
        <w:rPr>
          <w:rFonts w:ascii="Sylfaen" w:hAnsi="Sylfaen"/>
          <w:lang w:val="ka-GE"/>
        </w:rPr>
      </w:pPr>
    </w:p>
    <w:p w14:paraId="225997D0" w14:textId="77777777" w:rsidR="00B924E8" w:rsidRPr="00ED5930" w:rsidRDefault="00B924E8" w:rsidP="009410F7">
      <w:pPr>
        <w:spacing w:after="40"/>
        <w:jc w:val="center"/>
        <w:rPr>
          <w:rFonts w:ascii="Sylfaen" w:hAnsi="Sylfaen"/>
          <w:b/>
          <w:lang w:val="ka-GE"/>
        </w:rPr>
      </w:pPr>
      <w:r w:rsidRPr="00ED5930">
        <w:rPr>
          <w:rFonts w:ascii="Sylfaen" w:hAnsi="Sylfaen"/>
          <w:b/>
          <w:lang w:val="ka-GE"/>
        </w:rPr>
        <w:t>თავი V</w:t>
      </w:r>
    </w:p>
    <w:p w14:paraId="6221C3B4" w14:textId="77777777" w:rsidR="00B924E8" w:rsidRPr="00ED5930" w:rsidRDefault="00B924E8" w:rsidP="009410F7">
      <w:pPr>
        <w:spacing w:after="40"/>
        <w:jc w:val="center"/>
        <w:rPr>
          <w:rFonts w:ascii="Sylfaen" w:hAnsi="Sylfaen"/>
          <w:b/>
          <w:lang w:val="ka-GE"/>
        </w:rPr>
      </w:pPr>
      <w:r w:rsidRPr="00ED5930">
        <w:rPr>
          <w:rFonts w:ascii="Sylfaen" w:hAnsi="Sylfaen"/>
          <w:b/>
          <w:lang w:val="ka-GE"/>
        </w:rPr>
        <w:t>ანგარიშგება</w:t>
      </w:r>
    </w:p>
    <w:p w14:paraId="445DB29F" w14:textId="77777777" w:rsidR="008F3786" w:rsidRPr="00ED5930" w:rsidRDefault="008F3786" w:rsidP="009410F7">
      <w:pPr>
        <w:spacing w:after="40"/>
        <w:jc w:val="center"/>
        <w:rPr>
          <w:rFonts w:ascii="Sylfaen" w:hAnsi="Sylfaen"/>
          <w:b/>
          <w:lang w:val="ka-GE"/>
        </w:rPr>
      </w:pPr>
    </w:p>
    <w:p w14:paraId="599A5C9F" w14:textId="77777777" w:rsidR="00D03691" w:rsidRPr="00ED5930" w:rsidRDefault="00D03691" w:rsidP="009410F7">
      <w:pPr>
        <w:spacing w:after="40"/>
        <w:rPr>
          <w:rFonts w:ascii="Sylfaen" w:hAnsi="Sylfaen"/>
          <w:b/>
          <w:lang w:val="ka-GE"/>
        </w:rPr>
      </w:pPr>
      <w:r w:rsidRPr="00ED5930">
        <w:rPr>
          <w:rFonts w:ascii="Sylfaen" w:hAnsi="Sylfaen"/>
          <w:b/>
          <w:lang w:val="ka-GE"/>
        </w:rPr>
        <w:t xml:space="preserve">მუხლი </w:t>
      </w:r>
      <w:r w:rsidR="00FA3729" w:rsidRPr="00ED5930">
        <w:rPr>
          <w:rFonts w:ascii="Sylfaen" w:hAnsi="Sylfaen"/>
          <w:b/>
          <w:lang w:val="ka-GE"/>
        </w:rPr>
        <w:t>18</w:t>
      </w:r>
      <w:r w:rsidRPr="00E261B1">
        <w:rPr>
          <w:rFonts w:ascii="Sylfaen" w:hAnsi="Sylfaen"/>
          <w:b/>
          <w:lang w:val="ka-GE"/>
        </w:rPr>
        <w:t xml:space="preserve">. </w:t>
      </w:r>
      <w:r w:rsidRPr="00ED5930">
        <w:rPr>
          <w:rFonts w:ascii="Sylfaen" w:hAnsi="Sylfaen"/>
          <w:b/>
          <w:lang w:val="ka-GE"/>
        </w:rPr>
        <w:t>პუნქტის ანგარიშგება ეროვნულ ბანკთან</w:t>
      </w:r>
    </w:p>
    <w:p w14:paraId="11E017F5" w14:textId="77777777" w:rsidR="000039CB" w:rsidRDefault="009F367E" w:rsidP="000039CB">
      <w:pPr>
        <w:spacing w:after="40"/>
        <w:jc w:val="both"/>
        <w:rPr>
          <w:rFonts w:ascii="Sylfaen" w:hAnsi="Sylfaen"/>
          <w:lang w:val="ka-GE"/>
        </w:rPr>
      </w:pPr>
      <w:r w:rsidRPr="00ED5930">
        <w:rPr>
          <w:rFonts w:ascii="Sylfaen" w:hAnsi="Sylfaen"/>
          <w:lang w:val="ka-GE"/>
        </w:rPr>
        <w:t xml:space="preserve">1. </w:t>
      </w:r>
      <w:r w:rsidR="00843574" w:rsidRPr="00ED5930">
        <w:rPr>
          <w:rFonts w:ascii="Sylfaen" w:hAnsi="Sylfaen"/>
          <w:lang w:val="ka-GE"/>
        </w:rPr>
        <w:t>პ</w:t>
      </w:r>
      <w:r w:rsidR="001829D6" w:rsidRPr="00ED5930">
        <w:rPr>
          <w:rFonts w:ascii="Sylfaen" w:hAnsi="Sylfaen"/>
          <w:lang w:val="ka-GE"/>
        </w:rPr>
        <w:t>უნქტმა ეროვნულ ბანკს უნდა წარუდგინოს  ანგარიშგება, საქართველოს ეროვნულ</w:t>
      </w:r>
      <w:r w:rsidR="00937C75" w:rsidRPr="00ED5930">
        <w:rPr>
          <w:rFonts w:ascii="Sylfaen" w:hAnsi="Sylfaen"/>
          <w:lang w:val="ka-GE"/>
        </w:rPr>
        <w:t>ი</w:t>
      </w:r>
      <w:r w:rsidR="001829D6" w:rsidRPr="00ED5930">
        <w:rPr>
          <w:rFonts w:ascii="Sylfaen" w:hAnsi="Sylfaen"/>
          <w:lang w:val="ka-GE"/>
        </w:rPr>
        <w:t xml:space="preserve"> ბანკის NBFI დისტანციური ზედამხედველობის პორტალის საშუალებით საანგარიშგებო </w:t>
      </w:r>
      <w:r w:rsidR="00843574" w:rsidRPr="00ED5930">
        <w:rPr>
          <w:rFonts w:ascii="Sylfaen" w:hAnsi="Sylfaen"/>
          <w:lang w:val="ka-GE"/>
        </w:rPr>
        <w:t>თვის</w:t>
      </w:r>
      <w:r w:rsidR="001829D6" w:rsidRPr="00ED5930">
        <w:rPr>
          <w:rFonts w:ascii="Sylfaen" w:hAnsi="Sylfaen"/>
          <w:lang w:val="ka-GE"/>
        </w:rPr>
        <w:t xml:space="preserve"> დამთავრებიდან არაუგვიანეს 1</w:t>
      </w:r>
      <w:r w:rsidR="00843574" w:rsidRPr="00ED5930">
        <w:rPr>
          <w:rFonts w:ascii="Sylfaen" w:hAnsi="Sylfaen"/>
          <w:lang w:val="ka-GE"/>
        </w:rPr>
        <w:t>5</w:t>
      </w:r>
      <w:r w:rsidR="001829D6" w:rsidRPr="00ED5930">
        <w:rPr>
          <w:rFonts w:ascii="Sylfaen" w:hAnsi="Sylfaen"/>
          <w:lang w:val="ka-GE"/>
        </w:rPr>
        <w:t xml:space="preserve"> </w:t>
      </w:r>
      <w:r w:rsidR="00B87610" w:rsidRPr="00ED5930">
        <w:rPr>
          <w:rFonts w:ascii="Sylfaen" w:hAnsi="Sylfaen"/>
          <w:lang w:val="ka-GE"/>
        </w:rPr>
        <w:t xml:space="preserve">(თხუთმეტი) </w:t>
      </w:r>
      <w:r w:rsidR="00843574" w:rsidRPr="00ED5930">
        <w:rPr>
          <w:rFonts w:ascii="Sylfaen" w:hAnsi="Sylfaen"/>
          <w:lang w:val="ka-GE"/>
        </w:rPr>
        <w:t>კალენდარული</w:t>
      </w:r>
      <w:r w:rsidR="001829D6" w:rsidRPr="00ED5930">
        <w:rPr>
          <w:rFonts w:ascii="Sylfaen" w:hAnsi="Sylfaen"/>
          <w:lang w:val="ka-GE"/>
        </w:rPr>
        <w:t xml:space="preserve"> დღის ვადაში „NBFI დისტანციური ზედამხედველობის პორტალის გამოყენების წესის დამტკიცების შესახებ“ საქართველოს ეროვნული ბანკის პრეზიდენტის 2020 წლის 13 აპრილის №69/04 ბრძანებით განსაზღვრული წესით.</w:t>
      </w:r>
    </w:p>
    <w:p w14:paraId="5D03BD76" w14:textId="77777777" w:rsidR="000039CB" w:rsidRPr="00ED5930" w:rsidRDefault="000039CB" w:rsidP="000039CB">
      <w:pPr>
        <w:spacing w:after="40"/>
        <w:jc w:val="both"/>
        <w:rPr>
          <w:rFonts w:ascii="Sylfaen" w:hAnsi="Sylfaen" w:cs="Sylfaen"/>
          <w:color w:val="333333"/>
          <w:shd w:val="clear" w:color="auto" w:fill="EAEAEA"/>
          <w:lang w:val="ka-GE"/>
        </w:rPr>
      </w:pPr>
      <w:r>
        <w:rPr>
          <w:rFonts w:ascii="Sylfaen" w:hAnsi="Sylfaen"/>
          <w:lang w:val="ka-GE"/>
        </w:rPr>
        <w:t>2</w:t>
      </w:r>
      <w:r w:rsidRPr="00ED5930">
        <w:rPr>
          <w:rFonts w:ascii="Sylfaen" w:hAnsi="Sylfaen"/>
          <w:lang w:val="ka-GE"/>
        </w:rPr>
        <w:t>. პუნქტი</w:t>
      </w:r>
      <w:r w:rsidR="004B3BAB">
        <w:rPr>
          <w:rFonts w:ascii="Sylfaen" w:hAnsi="Sylfaen"/>
          <w:lang w:val="ka-GE"/>
        </w:rPr>
        <w:t xml:space="preserve">, რომელიც აწარმოებს </w:t>
      </w:r>
      <w:r w:rsidR="004B3BAB" w:rsidRPr="004B3BAB">
        <w:rPr>
          <w:rFonts w:ascii="Sylfaen" w:hAnsi="Sylfaen"/>
          <w:lang w:val="ka-GE"/>
        </w:rPr>
        <w:t xml:space="preserve">ვალუტის უნაღდო ფორმით </w:t>
      </w:r>
      <w:r w:rsidR="004B3BAB">
        <w:rPr>
          <w:rFonts w:ascii="Sylfaen" w:hAnsi="Sylfaen"/>
          <w:lang w:val="ka-GE"/>
        </w:rPr>
        <w:t>გადაცვლის ოპერაციებს</w:t>
      </w:r>
      <w:r w:rsidRPr="00ED5930">
        <w:rPr>
          <w:rFonts w:ascii="Sylfaen" w:hAnsi="Sylfaen"/>
          <w:lang w:val="ka-GE"/>
        </w:rPr>
        <w:t xml:space="preserve"> ვალდებულია, ყოველი კალენდარული წლის დასრულებიდან მომდევნო წლის 15 ივნისამდე საკუთარ ვებგვერდზე გამოაქვეყნოს გასული წლის წლიური აუდიტირებული ფინანსური ანგარიშგება.</w:t>
      </w:r>
    </w:p>
    <w:p w14:paraId="73883F31" w14:textId="77777777" w:rsidR="001829D6" w:rsidRPr="00ED5930" w:rsidRDefault="000039CB" w:rsidP="000039CB">
      <w:pPr>
        <w:spacing w:after="40"/>
        <w:jc w:val="both"/>
        <w:rPr>
          <w:rFonts w:ascii="Sylfaen" w:hAnsi="Sylfaen"/>
          <w:lang w:val="ka-GE"/>
        </w:rPr>
      </w:pPr>
      <w:r>
        <w:rPr>
          <w:rFonts w:ascii="Sylfaen" w:hAnsi="Sylfaen"/>
          <w:lang w:val="ka-GE"/>
        </w:rPr>
        <w:t>3</w:t>
      </w:r>
      <w:r w:rsidRPr="00ED5930">
        <w:rPr>
          <w:rFonts w:ascii="Sylfaen" w:hAnsi="Sylfaen"/>
          <w:lang w:val="ka-GE"/>
        </w:rPr>
        <w:t>. პუნქტი პასუხისმგებელია ანგარიშგების უტყუარობაზე, ასევე ინფორმაციის და ანგარიშგების სრულად წარდგენაზე</w:t>
      </w:r>
      <w:r>
        <w:rPr>
          <w:rFonts w:ascii="Sylfaen" w:hAnsi="Sylfaen"/>
          <w:lang w:val="ka-GE"/>
        </w:rPr>
        <w:t>.</w:t>
      </w:r>
    </w:p>
    <w:p w14:paraId="4CED2726" w14:textId="77777777" w:rsidR="00843574" w:rsidRPr="00ED5930" w:rsidRDefault="000039CB" w:rsidP="009410F7">
      <w:pPr>
        <w:spacing w:after="40"/>
        <w:jc w:val="both"/>
        <w:rPr>
          <w:rFonts w:ascii="Sylfaen" w:hAnsi="Sylfaen"/>
          <w:lang w:val="ka-GE"/>
        </w:rPr>
      </w:pPr>
      <w:r>
        <w:rPr>
          <w:rFonts w:ascii="Sylfaen" w:hAnsi="Sylfaen"/>
          <w:lang w:val="ka-GE"/>
        </w:rPr>
        <w:lastRenderedPageBreak/>
        <w:t>4</w:t>
      </w:r>
      <w:r w:rsidR="009F367E" w:rsidRPr="00ED5930">
        <w:rPr>
          <w:rFonts w:ascii="Sylfaen" w:hAnsi="Sylfaen"/>
          <w:lang w:val="ka-GE"/>
        </w:rPr>
        <w:t xml:space="preserve">. </w:t>
      </w:r>
      <w:r w:rsidR="00843574" w:rsidRPr="00ED5930">
        <w:rPr>
          <w:rFonts w:ascii="Sylfaen" w:hAnsi="Sylfaen"/>
          <w:lang w:val="ka-GE"/>
        </w:rPr>
        <w:t>ამ წესის მიზნებისთვის, ანგარიშგება ნიშნავს ერთი სარეგისტრაციო ნომრის მქონე პუნქტისა და მისი ფილიალის/ფილიალების (ასეთის არსებობის შემთხვევაში) ნაერთ ანგარიშგებას.</w:t>
      </w:r>
    </w:p>
    <w:p w14:paraId="4103A975" w14:textId="77777777" w:rsidR="00843574" w:rsidRDefault="000039CB" w:rsidP="009410F7">
      <w:pPr>
        <w:spacing w:after="40"/>
        <w:jc w:val="both"/>
        <w:rPr>
          <w:rFonts w:ascii="Sylfaen" w:hAnsi="Sylfaen"/>
          <w:lang w:val="ka-GE"/>
        </w:rPr>
      </w:pPr>
      <w:r>
        <w:rPr>
          <w:rFonts w:ascii="Sylfaen" w:hAnsi="Sylfaen"/>
          <w:lang w:val="ka-GE"/>
        </w:rPr>
        <w:t>5</w:t>
      </w:r>
      <w:r w:rsidR="009F367E" w:rsidRPr="00ED5930">
        <w:rPr>
          <w:rFonts w:ascii="Sylfaen" w:hAnsi="Sylfaen"/>
          <w:lang w:val="ka-GE"/>
        </w:rPr>
        <w:t xml:space="preserve">. </w:t>
      </w:r>
      <w:r w:rsidR="00843574" w:rsidRPr="00ED5930">
        <w:rPr>
          <w:rFonts w:ascii="Sylfaen" w:hAnsi="Sylfaen"/>
          <w:lang w:val="ka-GE"/>
        </w:rPr>
        <w:t xml:space="preserve">ვალუტის ნაღდი ფორმით </w:t>
      </w:r>
      <w:r w:rsidR="006F188D">
        <w:rPr>
          <w:rFonts w:ascii="Sylfaen" w:hAnsi="Sylfaen"/>
          <w:lang w:val="ka-GE"/>
        </w:rPr>
        <w:t>გადაცვლ</w:t>
      </w:r>
      <w:r w:rsidR="00843574" w:rsidRPr="00ED5930">
        <w:rPr>
          <w:rFonts w:ascii="Sylfaen" w:hAnsi="Sylfaen"/>
          <w:lang w:val="ka-GE"/>
        </w:rPr>
        <w:t>ის განმახორციელებელ</w:t>
      </w:r>
      <w:r w:rsidR="00720228" w:rsidRPr="00ED5930">
        <w:rPr>
          <w:rFonts w:ascii="Sylfaen" w:hAnsi="Sylfaen"/>
          <w:lang w:val="ka-GE"/>
        </w:rPr>
        <w:t>მა</w:t>
      </w:r>
      <w:r w:rsidR="00843574" w:rsidRPr="00ED5930">
        <w:rPr>
          <w:rFonts w:ascii="Sylfaen" w:hAnsi="Sylfaen"/>
          <w:lang w:val="ka-GE"/>
        </w:rPr>
        <w:t xml:space="preserve"> პუნქტებ</w:t>
      </w:r>
      <w:r w:rsidR="00720228" w:rsidRPr="00ED5930">
        <w:rPr>
          <w:rFonts w:ascii="Sylfaen" w:hAnsi="Sylfaen"/>
          <w:lang w:val="ka-GE"/>
        </w:rPr>
        <w:t xml:space="preserve">მა ანგარიშგება უნდა წარადგინონ </w:t>
      </w:r>
      <w:r w:rsidR="00CE35EB">
        <w:rPr>
          <w:rFonts w:ascii="Sylfaen" w:hAnsi="Sylfaen"/>
          <w:lang w:val="ka-GE"/>
        </w:rPr>
        <w:t xml:space="preserve">ამ </w:t>
      </w:r>
      <w:r w:rsidR="00CE35EB" w:rsidRPr="00E261B1">
        <w:rPr>
          <w:rFonts w:ascii="Sylfaen" w:hAnsi="Sylfaen"/>
          <w:lang w:val="ka-GE"/>
        </w:rPr>
        <w:t xml:space="preserve">წესის </w:t>
      </w:r>
      <w:r w:rsidR="00843574" w:rsidRPr="00E261B1">
        <w:rPr>
          <w:rFonts w:ascii="Sylfaen" w:hAnsi="Sylfaen"/>
          <w:lang w:val="ka-GE"/>
        </w:rPr>
        <w:t>დანართი</w:t>
      </w:r>
      <w:r w:rsidR="00ED6F50" w:rsidRPr="00E261B1">
        <w:rPr>
          <w:rFonts w:ascii="Sylfaen" w:hAnsi="Sylfaen"/>
          <w:lang w:val="ka-GE"/>
        </w:rPr>
        <w:t xml:space="preserve"> №</w:t>
      </w:r>
      <w:r w:rsidR="00E60795" w:rsidRPr="00E261B1">
        <w:rPr>
          <w:rFonts w:ascii="Sylfaen" w:hAnsi="Sylfaen"/>
          <w:lang w:val="ka-GE"/>
        </w:rPr>
        <w:t>10</w:t>
      </w:r>
      <w:r w:rsidR="00843574" w:rsidRPr="00E261B1">
        <w:rPr>
          <w:rFonts w:ascii="Sylfaen" w:hAnsi="Sylfaen"/>
          <w:lang w:val="ka-GE"/>
        </w:rPr>
        <w:t xml:space="preserve"> შესაბამისად</w:t>
      </w:r>
      <w:r w:rsidR="00720228" w:rsidRPr="00E261B1">
        <w:rPr>
          <w:rFonts w:ascii="Sylfaen" w:hAnsi="Sylfaen"/>
          <w:lang w:val="ka-GE"/>
        </w:rPr>
        <w:t>, ხოლო ვალუტის უნაღდო</w:t>
      </w:r>
      <w:r w:rsidR="00A916BD" w:rsidRPr="00E261B1">
        <w:rPr>
          <w:rFonts w:ascii="Sylfaen" w:hAnsi="Sylfaen"/>
          <w:lang w:val="ka-GE"/>
        </w:rPr>
        <w:t xml:space="preserve"> ან ერთდროულად ნაღდი და უნაღდო</w:t>
      </w:r>
      <w:r w:rsidR="00720228" w:rsidRPr="00E261B1">
        <w:rPr>
          <w:rFonts w:ascii="Sylfaen" w:hAnsi="Sylfaen"/>
          <w:lang w:val="ka-GE"/>
        </w:rPr>
        <w:t xml:space="preserve"> ფორმით </w:t>
      </w:r>
      <w:r w:rsidR="006F188D" w:rsidRPr="00E261B1">
        <w:rPr>
          <w:rFonts w:ascii="Sylfaen" w:hAnsi="Sylfaen"/>
          <w:lang w:val="ka-GE"/>
        </w:rPr>
        <w:t>გადაცვლ</w:t>
      </w:r>
      <w:r w:rsidR="00720228" w:rsidRPr="00E261B1">
        <w:rPr>
          <w:rFonts w:ascii="Sylfaen" w:hAnsi="Sylfaen"/>
          <w:lang w:val="ka-GE"/>
        </w:rPr>
        <w:t xml:space="preserve">ის განმახორციელებელმა პუნქტებმა - </w:t>
      </w:r>
      <w:r w:rsidR="00CE35EB" w:rsidRPr="00E261B1">
        <w:rPr>
          <w:rFonts w:ascii="Sylfaen" w:hAnsi="Sylfaen"/>
          <w:lang w:val="ka-GE"/>
        </w:rPr>
        <w:t xml:space="preserve">ამ წესის </w:t>
      </w:r>
      <w:r w:rsidR="00720228" w:rsidRPr="00E261B1">
        <w:rPr>
          <w:rFonts w:ascii="Sylfaen" w:hAnsi="Sylfaen"/>
          <w:lang w:val="ka-GE"/>
        </w:rPr>
        <w:t xml:space="preserve">დანართი </w:t>
      </w:r>
      <w:r w:rsidR="00ED6F50" w:rsidRPr="00E261B1">
        <w:rPr>
          <w:rFonts w:ascii="Sylfaen" w:hAnsi="Sylfaen"/>
          <w:lang w:val="ka-GE"/>
        </w:rPr>
        <w:t>№</w:t>
      </w:r>
      <w:r w:rsidR="00E60795" w:rsidRPr="00E261B1">
        <w:rPr>
          <w:rFonts w:ascii="Sylfaen" w:hAnsi="Sylfaen"/>
          <w:lang w:val="ka-GE"/>
        </w:rPr>
        <w:t>11</w:t>
      </w:r>
      <w:r w:rsidR="00720228" w:rsidRPr="00E261B1">
        <w:rPr>
          <w:rFonts w:ascii="Sylfaen" w:hAnsi="Sylfaen"/>
          <w:lang w:val="ka-GE"/>
        </w:rPr>
        <w:t>-ის შესაბამისად</w:t>
      </w:r>
      <w:r w:rsidR="00937C75" w:rsidRPr="00E261B1">
        <w:rPr>
          <w:rFonts w:ascii="Sylfaen" w:hAnsi="Sylfaen"/>
          <w:lang w:val="ka-GE"/>
        </w:rPr>
        <w:t>.</w:t>
      </w:r>
    </w:p>
    <w:p w14:paraId="4488C060" w14:textId="77777777" w:rsidR="000039CB" w:rsidRPr="00ED5930" w:rsidRDefault="000039CB" w:rsidP="000039CB">
      <w:pPr>
        <w:spacing w:after="40"/>
        <w:jc w:val="both"/>
        <w:rPr>
          <w:rFonts w:ascii="Sylfaen" w:hAnsi="Sylfaen"/>
          <w:lang w:val="ka-GE"/>
        </w:rPr>
      </w:pPr>
    </w:p>
    <w:p w14:paraId="4D48F8AB" w14:textId="77777777" w:rsidR="00843574" w:rsidRPr="00ED5930" w:rsidRDefault="00843574" w:rsidP="009410F7">
      <w:pPr>
        <w:spacing w:after="40"/>
        <w:jc w:val="both"/>
        <w:rPr>
          <w:rFonts w:ascii="Sylfaen" w:hAnsi="Sylfaen"/>
          <w:lang w:val="ka-GE"/>
        </w:rPr>
      </w:pPr>
    </w:p>
    <w:p w14:paraId="7F35824C" w14:textId="1C8A1DFD" w:rsidR="0049251D" w:rsidRPr="000350A5" w:rsidRDefault="0049251D" w:rsidP="0049251D">
      <w:pPr>
        <w:spacing w:after="40"/>
        <w:jc w:val="center"/>
        <w:rPr>
          <w:rFonts w:ascii="Sylfaen" w:hAnsi="Sylfaen"/>
          <w:b/>
        </w:rPr>
      </w:pPr>
      <w:bookmarkStart w:id="1" w:name="_GoBack"/>
      <w:bookmarkEnd w:id="1"/>
      <w:r w:rsidRPr="00ED5930">
        <w:rPr>
          <w:rFonts w:ascii="Sylfaen" w:hAnsi="Sylfaen"/>
          <w:b/>
          <w:lang w:val="ka-GE"/>
        </w:rPr>
        <w:t>თავი V</w:t>
      </w:r>
      <w:r w:rsidRPr="00E261B1">
        <w:rPr>
          <w:rFonts w:ascii="Sylfaen" w:hAnsi="Sylfaen"/>
          <w:b/>
          <w:lang w:val="ka-GE"/>
        </w:rPr>
        <w:t>I</w:t>
      </w:r>
    </w:p>
    <w:p w14:paraId="42D4AA40" w14:textId="77777777" w:rsidR="0003740C" w:rsidRPr="00ED5930" w:rsidRDefault="0003740C" w:rsidP="0003740C">
      <w:pPr>
        <w:spacing w:after="40"/>
        <w:jc w:val="center"/>
        <w:rPr>
          <w:rFonts w:ascii="Sylfaen" w:hAnsi="Sylfaen"/>
          <w:b/>
          <w:lang w:val="ka-GE"/>
        </w:rPr>
      </w:pPr>
      <w:r w:rsidRPr="00A922EB">
        <w:rPr>
          <w:rFonts w:ascii="Sylfaen" w:hAnsi="Sylfaen"/>
          <w:b/>
          <w:lang w:val="ka-GE"/>
        </w:rPr>
        <w:t>გარდამავალი დებულებები</w:t>
      </w:r>
    </w:p>
    <w:p w14:paraId="739430D7" w14:textId="77777777" w:rsidR="00E75405" w:rsidRPr="00ED5930" w:rsidRDefault="00E75405" w:rsidP="009410F7">
      <w:pPr>
        <w:spacing w:after="40"/>
        <w:jc w:val="both"/>
        <w:rPr>
          <w:rFonts w:ascii="Sylfaen" w:hAnsi="Sylfaen"/>
          <w:lang w:val="ka-GE"/>
        </w:rPr>
      </w:pPr>
    </w:p>
    <w:p w14:paraId="17228EE9" w14:textId="79AD21D0" w:rsidR="00DC49AE" w:rsidRPr="00ED5930" w:rsidRDefault="00DC49AE" w:rsidP="009410F7">
      <w:pPr>
        <w:spacing w:after="40"/>
        <w:rPr>
          <w:rFonts w:ascii="Sylfaen" w:hAnsi="Sylfaen"/>
          <w:b/>
          <w:lang w:val="ka-GE"/>
        </w:rPr>
      </w:pPr>
      <w:r w:rsidRPr="00ED5930">
        <w:rPr>
          <w:rFonts w:ascii="Sylfaen" w:hAnsi="Sylfaen"/>
          <w:b/>
          <w:lang w:val="ka-GE"/>
        </w:rPr>
        <w:t xml:space="preserve">მუხლი </w:t>
      </w:r>
      <w:r w:rsidR="00A114A8">
        <w:rPr>
          <w:rFonts w:ascii="Sylfaen" w:hAnsi="Sylfaen"/>
          <w:b/>
        </w:rPr>
        <w:t>19</w:t>
      </w:r>
      <w:r w:rsidRPr="00E261B1">
        <w:rPr>
          <w:rFonts w:ascii="Sylfaen" w:hAnsi="Sylfaen"/>
          <w:b/>
          <w:lang w:val="ka-GE"/>
        </w:rPr>
        <w:t xml:space="preserve">. </w:t>
      </w:r>
      <w:r w:rsidR="005271C0">
        <w:rPr>
          <w:rFonts w:ascii="Sylfaen" w:hAnsi="Sylfaen"/>
          <w:b/>
          <w:lang w:val="ka-GE"/>
        </w:rPr>
        <w:t xml:space="preserve">ბრძანების </w:t>
      </w:r>
      <w:r w:rsidR="0098139D">
        <w:rPr>
          <w:rFonts w:ascii="Sylfaen" w:hAnsi="Sylfaen"/>
          <w:b/>
          <w:lang w:val="ka-GE"/>
        </w:rPr>
        <w:t>ამოქმედებასთან დაკავშირებული</w:t>
      </w:r>
      <w:r w:rsidR="00033339">
        <w:rPr>
          <w:rFonts w:ascii="Sylfaen" w:hAnsi="Sylfaen"/>
          <w:b/>
          <w:lang w:val="ka-GE"/>
        </w:rPr>
        <w:t xml:space="preserve"> </w:t>
      </w:r>
      <w:r w:rsidRPr="00ED5930">
        <w:rPr>
          <w:rFonts w:ascii="Sylfaen" w:hAnsi="Sylfaen"/>
          <w:b/>
          <w:lang w:val="ka-GE"/>
        </w:rPr>
        <w:t>გარდამავალი დებულებები</w:t>
      </w:r>
    </w:p>
    <w:p w14:paraId="23D13C37" w14:textId="77777777" w:rsidR="00786983" w:rsidRPr="00ED5930" w:rsidRDefault="008D34F3" w:rsidP="009410F7">
      <w:pPr>
        <w:spacing w:after="40"/>
        <w:jc w:val="both"/>
        <w:rPr>
          <w:rFonts w:ascii="Sylfaen" w:hAnsi="Sylfaen"/>
          <w:lang w:val="ka-GE"/>
        </w:rPr>
      </w:pPr>
      <w:r w:rsidRPr="00ED5930">
        <w:rPr>
          <w:rFonts w:ascii="Sylfaen" w:hAnsi="Sylfaen"/>
          <w:lang w:val="ka-GE"/>
        </w:rPr>
        <w:t xml:space="preserve">1. </w:t>
      </w:r>
      <w:r w:rsidR="00786983" w:rsidRPr="00ED5930">
        <w:rPr>
          <w:rFonts w:ascii="Sylfaen" w:hAnsi="Sylfaen"/>
          <w:lang w:val="ka-GE"/>
        </w:rPr>
        <w:t>ამ ბრძანების ამოქმედებამდე რეგისტრირებული პუნქტები</w:t>
      </w:r>
      <w:r w:rsidR="00562643" w:rsidRPr="00ED5930">
        <w:rPr>
          <w:rFonts w:ascii="Sylfaen" w:hAnsi="Sylfaen"/>
          <w:lang w:val="ka-GE"/>
        </w:rPr>
        <w:t xml:space="preserve"> ამ ბრძანების ამოქმედების მომენტისთვის მიიჩნევიან </w:t>
      </w:r>
      <w:r w:rsidR="00E96A19" w:rsidRPr="00ED5930">
        <w:rPr>
          <w:rFonts w:ascii="Sylfaen" w:hAnsi="Sylfaen"/>
          <w:lang w:val="ka-GE"/>
        </w:rPr>
        <w:t xml:space="preserve">ვალუტის ნაღდი ფორმით </w:t>
      </w:r>
      <w:r w:rsidR="006F188D">
        <w:rPr>
          <w:rFonts w:ascii="Sylfaen" w:hAnsi="Sylfaen"/>
          <w:lang w:val="ka-GE"/>
        </w:rPr>
        <w:t>გადაცვლ</w:t>
      </w:r>
      <w:r w:rsidR="00562643" w:rsidRPr="00ED5930">
        <w:rPr>
          <w:rFonts w:ascii="Sylfaen" w:hAnsi="Sylfaen"/>
          <w:lang w:val="ka-GE"/>
        </w:rPr>
        <w:t>ი</w:t>
      </w:r>
      <w:r w:rsidR="00E96A19" w:rsidRPr="00ED5930">
        <w:rPr>
          <w:rFonts w:ascii="Sylfaen" w:hAnsi="Sylfaen"/>
          <w:lang w:val="ka-GE"/>
        </w:rPr>
        <w:t>ს</w:t>
      </w:r>
      <w:r w:rsidR="00562643" w:rsidRPr="00ED5930">
        <w:rPr>
          <w:rFonts w:ascii="Sylfaen" w:hAnsi="Sylfaen"/>
          <w:lang w:val="ka-GE"/>
        </w:rPr>
        <w:t xml:space="preserve"> განმახორციელებულ პუნქტებად</w:t>
      </w:r>
      <w:r w:rsidR="00E96A19" w:rsidRPr="00ED5930">
        <w:rPr>
          <w:rFonts w:ascii="Sylfaen" w:hAnsi="Sylfaen"/>
          <w:lang w:val="ka-GE"/>
        </w:rPr>
        <w:t>.</w:t>
      </w:r>
    </w:p>
    <w:p w14:paraId="2CFFCCF8" w14:textId="165B484A" w:rsidR="00720228" w:rsidRDefault="008D34F3" w:rsidP="009410F7">
      <w:pPr>
        <w:spacing w:after="40"/>
        <w:jc w:val="both"/>
        <w:rPr>
          <w:rFonts w:ascii="Sylfaen" w:hAnsi="Sylfaen"/>
          <w:lang w:val="ka-GE"/>
        </w:rPr>
      </w:pPr>
      <w:r w:rsidRPr="00ED5930">
        <w:rPr>
          <w:rFonts w:ascii="Sylfaen" w:hAnsi="Sylfaen"/>
          <w:lang w:val="ka-GE"/>
        </w:rPr>
        <w:t xml:space="preserve">2. </w:t>
      </w:r>
      <w:r w:rsidR="004D077F" w:rsidRPr="00ED5930">
        <w:rPr>
          <w:rFonts w:ascii="Sylfaen" w:hAnsi="Sylfaen"/>
          <w:lang w:val="ka-GE"/>
        </w:rPr>
        <w:t xml:space="preserve">ამ ბრძანების ამოქმედების მომენტისთვის რეგისტრირებული </w:t>
      </w:r>
      <w:r w:rsidR="00720228" w:rsidRPr="00ED5930">
        <w:rPr>
          <w:rFonts w:ascii="Sylfaen" w:hAnsi="Sylfaen"/>
          <w:lang w:val="ka-GE"/>
        </w:rPr>
        <w:t xml:space="preserve">ვალუტის ნაღდი ფორმით </w:t>
      </w:r>
      <w:r w:rsidR="006F188D">
        <w:rPr>
          <w:rFonts w:ascii="Sylfaen" w:hAnsi="Sylfaen"/>
          <w:lang w:val="ka-GE"/>
        </w:rPr>
        <w:t>გადაცვლ</w:t>
      </w:r>
      <w:r w:rsidR="00720228" w:rsidRPr="00ED5930">
        <w:rPr>
          <w:rFonts w:ascii="Sylfaen" w:hAnsi="Sylfaen"/>
          <w:lang w:val="ka-GE"/>
        </w:rPr>
        <w:t>ის განმახორციელებელ</w:t>
      </w:r>
      <w:r w:rsidR="004D077F" w:rsidRPr="00ED5930">
        <w:rPr>
          <w:rFonts w:ascii="Sylfaen" w:hAnsi="Sylfaen"/>
          <w:lang w:val="ka-GE"/>
        </w:rPr>
        <w:t>ი</w:t>
      </w:r>
      <w:r w:rsidR="00720228" w:rsidRPr="00ED5930">
        <w:rPr>
          <w:rFonts w:ascii="Sylfaen" w:hAnsi="Sylfaen"/>
          <w:lang w:val="ka-GE"/>
        </w:rPr>
        <w:t xml:space="preserve"> პუნქტები</w:t>
      </w:r>
      <w:r w:rsidR="004D077F" w:rsidRPr="00ED5930">
        <w:rPr>
          <w:rFonts w:ascii="Sylfaen" w:hAnsi="Sylfaen"/>
          <w:lang w:val="ka-GE"/>
        </w:rPr>
        <w:t xml:space="preserve"> ვალდებული არიან შესაბამისობაში მოვიდნენ ამ </w:t>
      </w:r>
      <w:r w:rsidR="008F3786" w:rsidRPr="00ED5930">
        <w:rPr>
          <w:rFonts w:ascii="Sylfaen" w:hAnsi="Sylfaen"/>
          <w:lang w:val="ka-GE"/>
        </w:rPr>
        <w:t>წესის</w:t>
      </w:r>
      <w:r w:rsidR="00271276" w:rsidRPr="00ED5930">
        <w:rPr>
          <w:rFonts w:ascii="Sylfaen" w:hAnsi="Sylfaen"/>
          <w:lang w:val="ka-GE"/>
        </w:rPr>
        <w:t xml:space="preserve"> </w:t>
      </w:r>
      <w:r w:rsidR="001D1928" w:rsidRPr="00ED5930">
        <w:rPr>
          <w:rFonts w:ascii="Sylfaen" w:hAnsi="Sylfaen"/>
          <w:lang w:val="ka-GE"/>
        </w:rPr>
        <w:t>მე-18</w:t>
      </w:r>
      <w:r w:rsidR="00271276" w:rsidRPr="00ED5930">
        <w:rPr>
          <w:rFonts w:ascii="Sylfaen" w:hAnsi="Sylfaen"/>
          <w:lang w:val="ka-GE"/>
        </w:rPr>
        <w:t xml:space="preserve"> მუხლით დადგენილ</w:t>
      </w:r>
      <w:r w:rsidR="004D077F" w:rsidRPr="00ED5930">
        <w:rPr>
          <w:rFonts w:ascii="Sylfaen" w:hAnsi="Sylfaen"/>
          <w:lang w:val="ka-GE"/>
        </w:rPr>
        <w:t xml:space="preserve"> მოთხოვნებთან</w:t>
      </w:r>
      <w:r w:rsidR="00720228" w:rsidRPr="00ED5930">
        <w:rPr>
          <w:rFonts w:ascii="Sylfaen" w:hAnsi="Sylfaen"/>
          <w:lang w:val="ka-GE"/>
        </w:rPr>
        <w:t xml:space="preserve"> 2026 წლის 1 იანვრიდან</w:t>
      </w:r>
      <w:r w:rsidR="004D077F" w:rsidRPr="00ED5930">
        <w:rPr>
          <w:rFonts w:ascii="Sylfaen" w:hAnsi="Sylfaen"/>
          <w:lang w:val="ka-GE"/>
        </w:rPr>
        <w:t>.</w:t>
      </w:r>
    </w:p>
    <w:p w14:paraId="6C670867" w14:textId="77777777" w:rsidR="00B924E8" w:rsidRPr="00ED5930" w:rsidRDefault="0084429B" w:rsidP="0066646F">
      <w:pPr>
        <w:spacing w:after="40"/>
        <w:jc w:val="both"/>
        <w:rPr>
          <w:rFonts w:ascii="Sylfaen" w:hAnsi="Sylfaen"/>
          <w:lang w:val="ka-GE"/>
        </w:rPr>
      </w:pPr>
      <w:r>
        <w:rPr>
          <w:rFonts w:ascii="Sylfaen" w:hAnsi="Sylfaen"/>
          <w:lang w:val="ka-GE"/>
        </w:rPr>
        <w:t xml:space="preserve">3. </w:t>
      </w:r>
      <w:r w:rsidR="007D69DB">
        <w:rPr>
          <w:rFonts w:ascii="Sylfaen" w:hAnsi="Sylfaen"/>
          <w:lang w:val="ka-GE"/>
        </w:rPr>
        <w:t>პირი (გარდა იმ პირისა, რომელსაც საქართველოს კანონომდებლობით აქვს უნაღდო ფორმით ვალუტის გადაცვლის უფლება)</w:t>
      </w:r>
      <w:r w:rsidR="003D445C">
        <w:rPr>
          <w:rFonts w:ascii="Sylfaen" w:hAnsi="Sylfaen"/>
          <w:lang w:val="ka-GE"/>
        </w:rPr>
        <w:t xml:space="preserve">, რომელიც </w:t>
      </w:r>
      <w:r w:rsidR="001307BA">
        <w:rPr>
          <w:rFonts w:ascii="Sylfaen" w:hAnsi="Sylfaen"/>
          <w:lang w:val="ka-GE"/>
        </w:rPr>
        <w:t xml:space="preserve">ამ ბრძანების ამოქმედების მომენტისთვის </w:t>
      </w:r>
      <w:r w:rsidR="003D445C">
        <w:rPr>
          <w:rFonts w:ascii="Sylfaen" w:hAnsi="Sylfaen"/>
          <w:lang w:val="ka-GE"/>
        </w:rPr>
        <w:t xml:space="preserve">მონაწილეობს </w:t>
      </w:r>
      <w:r w:rsidR="004A2E25">
        <w:rPr>
          <w:rFonts w:ascii="Sylfaen" w:hAnsi="Sylfaen"/>
          <w:lang w:val="ka-GE"/>
        </w:rPr>
        <w:t>„</w:t>
      </w:r>
      <w:r w:rsidR="004A2E25" w:rsidRPr="004A2E25">
        <w:rPr>
          <w:rFonts w:ascii="Sylfaen" w:hAnsi="Sylfaen"/>
          <w:lang w:val="ka-GE"/>
        </w:rPr>
        <w:t>საქართველოს ეროვნული ბანკის მიერ რეგულირების ლაბორატორიის ჩარჩოს შექმნისა და მისი გამოყენების შესახებ დებულების დამტკიცების თაობაზე</w:t>
      </w:r>
      <w:r w:rsidR="004A2E25">
        <w:rPr>
          <w:rFonts w:ascii="Sylfaen" w:hAnsi="Sylfaen"/>
          <w:lang w:val="ka-GE"/>
        </w:rPr>
        <w:t xml:space="preserve">“ </w:t>
      </w:r>
      <w:r w:rsidR="003D445C">
        <w:rPr>
          <w:rFonts w:ascii="Sylfaen" w:hAnsi="Sylfaen"/>
          <w:lang w:val="ka-GE"/>
        </w:rPr>
        <w:t>საქართველოს ეროვნული ბანკის პრე</w:t>
      </w:r>
      <w:r w:rsidR="004A2E25">
        <w:rPr>
          <w:rFonts w:ascii="Sylfaen" w:hAnsi="Sylfaen"/>
          <w:lang w:val="ka-GE"/>
        </w:rPr>
        <w:t xml:space="preserve">ზიდენტის </w:t>
      </w:r>
      <w:r w:rsidR="004A2E25" w:rsidRPr="004A2E25">
        <w:rPr>
          <w:rFonts w:ascii="Sylfaen" w:hAnsi="Sylfaen"/>
          <w:lang w:val="ka-GE"/>
        </w:rPr>
        <w:t>2025 წლის 23 მაისი</w:t>
      </w:r>
      <w:r w:rsidR="004A2E25">
        <w:rPr>
          <w:rFonts w:ascii="Sylfaen" w:hAnsi="Sylfaen"/>
          <w:lang w:val="ka-GE"/>
        </w:rPr>
        <w:t>ს</w:t>
      </w:r>
      <w:r>
        <w:rPr>
          <w:rFonts w:ascii="Sylfaen" w:hAnsi="Sylfaen"/>
          <w:lang w:val="ka-GE"/>
        </w:rPr>
        <w:t xml:space="preserve"> </w:t>
      </w:r>
      <w:r w:rsidR="004A2E25" w:rsidRPr="004A2E25">
        <w:rPr>
          <w:rFonts w:ascii="Sylfaen" w:hAnsi="Sylfaen"/>
          <w:lang w:val="ka-GE"/>
        </w:rPr>
        <w:t>№125/04</w:t>
      </w:r>
      <w:r w:rsidR="004A2E25">
        <w:rPr>
          <w:rFonts w:ascii="Sylfaen" w:hAnsi="Sylfaen"/>
          <w:lang w:val="ka-GE"/>
        </w:rPr>
        <w:t xml:space="preserve"> ბრძანებით გათვალისწინებულ რეგულირების ლაბორატორიაში და </w:t>
      </w:r>
      <w:r w:rsidR="007D69DB">
        <w:rPr>
          <w:rFonts w:ascii="Sylfaen" w:hAnsi="Sylfaen"/>
          <w:lang w:val="ka-GE"/>
        </w:rPr>
        <w:t xml:space="preserve">რეგულირების ლაბორატორიის ფარგლებში </w:t>
      </w:r>
      <w:r w:rsidR="00671429">
        <w:rPr>
          <w:rFonts w:ascii="Sylfaen" w:hAnsi="Sylfaen"/>
          <w:lang w:val="ka-GE"/>
        </w:rPr>
        <w:t xml:space="preserve">ახორციელებს უნაღდო ფორმით ვალუტის გადაცვლის ოპერაციებს, ვალდებულია ამ ბრძანების ამოქმედებიდან </w:t>
      </w:r>
      <w:r w:rsidR="00856891" w:rsidRPr="00E261B1">
        <w:rPr>
          <w:rFonts w:ascii="Sylfaen" w:hAnsi="Sylfaen"/>
          <w:lang w:val="ka-GE"/>
        </w:rPr>
        <w:t>3</w:t>
      </w:r>
      <w:r w:rsidR="00671429">
        <w:rPr>
          <w:rFonts w:ascii="Sylfaen" w:hAnsi="Sylfaen"/>
          <w:lang w:val="ka-GE"/>
        </w:rPr>
        <w:t xml:space="preserve"> (</w:t>
      </w:r>
      <w:r w:rsidR="00856891">
        <w:rPr>
          <w:rFonts w:ascii="Sylfaen" w:hAnsi="Sylfaen"/>
          <w:lang w:val="ka-GE"/>
        </w:rPr>
        <w:t>სამი</w:t>
      </w:r>
      <w:r w:rsidR="00671429">
        <w:rPr>
          <w:rFonts w:ascii="Sylfaen" w:hAnsi="Sylfaen"/>
          <w:lang w:val="ka-GE"/>
        </w:rPr>
        <w:t xml:space="preserve">) თვის ვადაში </w:t>
      </w:r>
      <w:r w:rsidR="0097460B">
        <w:rPr>
          <w:rFonts w:ascii="Sylfaen" w:hAnsi="Sylfaen"/>
          <w:lang w:val="ka-GE"/>
        </w:rPr>
        <w:t>შესაბამისობაში</w:t>
      </w:r>
      <w:r w:rsidR="001720CB">
        <w:rPr>
          <w:rFonts w:ascii="Sylfaen" w:hAnsi="Sylfaen"/>
          <w:lang w:val="ka-GE"/>
        </w:rPr>
        <w:t xml:space="preserve"> </w:t>
      </w:r>
      <w:r w:rsidR="00DC1139">
        <w:rPr>
          <w:rFonts w:ascii="Sylfaen" w:hAnsi="Sylfaen"/>
          <w:lang w:val="ka-GE"/>
        </w:rPr>
        <w:t>მ</w:t>
      </w:r>
      <w:r w:rsidR="0097460B">
        <w:rPr>
          <w:rFonts w:ascii="Sylfaen" w:hAnsi="Sylfaen"/>
          <w:lang w:val="ka-GE"/>
        </w:rPr>
        <w:t xml:space="preserve">ოვიდეს ამ </w:t>
      </w:r>
      <w:r w:rsidR="007D69DB">
        <w:rPr>
          <w:rFonts w:ascii="Sylfaen" w:hAnsi="Sylfaen"/>
          <w:lang w:val="ka-GE"/>
        </w:rPr>
        <w:t>წესის</w:t>
      </w:r>
      <w:r w:rsidR="0097460B">
        <w:rPr>
          <w:rFonts w:ascii="Sylfaen" w:hAnsi="Sylfaen"/>
          <w:lang w:val="ka-GE"/>
        </w:rPr>
        <w:t xml:space="preserve"> </w:t>
      </w:r>
      <w:r w:rsidR="0065098F">
        <w:rPr>
          <w:rFonts w:ascii="Sylfaen" w:hAnsi="Sylfaen"/>
          <w:lang w:val="ka-GE"/>
        </w:rPr>
        <w:t>მოთხოვნებთან</w:t>
      </w:r>
      <w:r w:rsidR="00671429">
        <w:rPr>
          <w:rFonts w:ascii="Sylfaen" w:hAnsi="Sylfaen"/>
          <w:lang w:val="ka-GE"/>
        </w:rPr>
        <w:t xml:space="preserve">. </w:t>
      </w:r>
    </w:p>
    <w:sectPr w:rsidR="00B924E8" w:rsidRPr="00ED5930" w:rsidSect="00C01AD4">
      <w:footerReference w:type="default" r:id="rId10"/>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6832" w14:textId="77777777" w:rsidR="008F2F8F" w:rsidRDefault="008F2F8F" w:rsidP="00A30B46">
      <w:pPr>
        <w:spacing w:after="0" w:line="240" w:lineRule="auto"/>
      </w:pPr>
      <w:r>
        <w:separator/>
      </w:r>
    </w:p>
  </w:endnote>
  <w:endnote w:type="continuationSeparator" w:id="0">
    <w:p w14:paraId="2AD5F967" w14:textId="77777777" w:rsidR="008F2F8F" w:rsidRDefault="008F2F8F" w:rsidP="00A30B46">
      <w:pPr>
        <w:spacing w:after="0" w:line="240" w:lineRule="auto"/>
      </w:pPr>
      <w:r>
        <w:continuationSeparator/>
      </w:r>
    </w:p>
  </w:endnote>
  <w:endnote w:type="continuationNotice" w:id="1">
    <w:p w14:paraId="0753CF4F" w14:textId="77777777" w:rsidR="008F2F8F" w:rsidRDefault="008F2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298724"/>
      <w:docPartObj>
        <w:docPartGallery w:val="Page Numbers (Bottom of Page)"/>
        <w:docPartUnique/>
      </w:docPartObj>
    </w:sdtPr>
    <w:sdtEndPr>
      <w:rPr>
        <w:noProof/>
      </w:rPr>
    </w:sdtEndPr>
    <w:sdtContent>
      <w:p w14:paraId="4241E786" w14:textId="7099DD00" w:rsidR="00237832" w:rsidRDefault="00237832">
        <w:pPr>
          <w:pStyle w:val="Footer"/>
          <w:jc w:val="right"/>
        </w:pPr>
        <w:r>
          <w:fldChar w:fldCharType="begin"/>
        </w:r>
        <w:r>
          <w:instrText xml:space="preserve"> PAGE   \* MERGEFORMAT </w:instrText>
        </w:r>
        <w:r>
          <w:fldChar w:fldCharType="separate"/>
        </w:r>
        <w:r w:rsidR="00595D16">
          <w:rPr>
            <w:noProof/>
          </w:rPr>
          <w:t>24</w:t>
        </w:r>
        <w:r>
          <w:rPr>
            <w:noProof/>
          </w:rPr>
          <w:fldChar w:fldCharType="end"/>
        </w:r>
      </w:p>
    </w:sdtContent>
  </w:sdt>
  <w:p w14:paraId="755BEA13" w14:textId="77777777" w:rsidR="00237832" w:rsidRDefault="00237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2BF3" w14:textId="77777777" w:rsidR="008F2F8F" w:rsidRDefault="008F2F8F" w:rsidP="00A30B46">
      <w:pPr>
        <w:spacing w:after="0" w:line="240" w:lineRule="auto"/>
      </w:pPr>
      <w:r>
        <w:separator/>
      </w:r>
    </w:p>
  </w:footnote>
  <w:footnote w:type="continuationSeparator" w:id="0">
    <w:p w14:paraId="67B474B0" w14:textId="77777777" w:rsidR="008F2F8F" w:rsidRDefault="008F2F8F" w:rsidP="00A30B46">
      <w:pPr>
        <w:spacing w:after="0" w:line="240" w:lineRule="auto"/>
      </w:pPr>
      <w:r>
        <w:continuationSeparator/>
      </w:r>
    </w:p>
  </w:footnote>
  <w:footnote w:type="continuationNotice" w:id="1">
    <w:p w14:paraId="7EF3D8C9" w14:textId="77777777" w:rsidR="008F2F8F" w:rsidRDefault="008F2F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549"/>
    <w:multiLevelType w:val="multilevel"/>
    <w:tmpl w:val="E30AB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412B8"/>
    <w:multiLevelType w:val="hybridMultilevel"/>
    <w:tmpl w:val="B1DCBB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91780"/>
    <w:multiLevelType w:val="hybridMultilevel"/>
    <w:tmpl w:val="E112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40B50"/>
    <w:multiLevelType w:val="hybridMultilevel"/>
    <w:tmpl w:val="3886F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600F37"/>
    <w:multiLevelType w:val="hybridMultilevel"/>
    <w:tmpl w:val="9A30AD02"/>
    <w:lvl w:ilvl="0" w:tplc="B33A4C5A">
      <w:start w:val="1"/>
      <w:numFmt w:val="decimal"/>
      <w:lvlText w:val="%1."/>
      <w:lvlJc w:val="left"/>
      <w:pPr>
        <w:ind w:left="742" w:hanging="72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5" w15:restartNumberingAfterBreak="0">
    <w:nsid w:val="20B570C8"/>
    <w:multiLevelType w:val="hybridMultilevel"/>
    <w:tmpl w:val="AE20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16514"/>
    <w:multiLevelType w:val="hybridMultilevel"/>
    <w:tmpl w:val="0D9EC5D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D006EE"/>
    <w:multiLevelType w:val="hybridMultilevel"/>
    <w:tmpl w:val="19B23F30"/>
    <w:lvl w:ilvl="0" w:tplc="7990042C">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8310EC7"/>
    <w:multiLevelType w:val="multilevel"/>
    <w:tmpl w:val="1D20A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A780A"/>
    <w:multiLevelType w:val="hybridMultilevel"/>
    <w:tmpl w:val="1D3A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E2C63"/>
    <w:multiLevelType w:val="hybridMultilevel"/>
    <w:tmpl w:val="AE20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C4858"/>
    <w:multiLevelType w:val="hybridMultilevel"/>
    <w:tmpl w:val="1D50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B5B3F"/>
    <w:multiLevelType w:val="hybridMultilevel"/>
    <w:tmpl w:val="A9361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585395"/>
    <w:multiLevelType w:val="hybridMultilevel"/>
    <w:tmpl w:val="9D5AF198"/>
    <w:lvl w:ilvl="0" w:tplc="27C40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526E4"/>
    <w:multiLevelType w:val="hybridMultilevel"/>
    <w:tmpl w:val="AD0E7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num>
  <w:num w:numId="3">
    <w:abstractNumId w:val="0"/>
  </w:num>
  <w:num w:numId="4">
    <w:abstractNumId w:val="8"/>
  </w:num>
  <w:num w:numId="5">
    <w:abstractNumId w:val="2"/>
  </w:num>
  <w:num w:numId="6">
    <w:abstractNumId w:val="10"/>
  </w:num>
  <w:num w:numId="7">
    <w:abstractNumId w:val="5"/>
  </w:num>
  <w:num w:numId="8">
    <w:abstractNumId w:val="3"/>
  </w:num>
  <w:num w:numId="9">
    <w:abstractNumId w:val="11"/>
  </w:num>
  <w:num w:numId="10">
    <w:abstractNumId w:val="1"/>
  </w:num>
  <w:num w:numId="11">
    <w:abstractNumId w:val="9"/>
  </w:num>
  <w:num w:numId="12">
    <w:abstractNumId w:val="4"/>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0C"/>
    <w:rsid w:val="0000078A"/>
    <w:rsid w:val="00000914"/>
    <w:rsid w:val="00001090"/>
    <w:rsid w:val="00001187"/>
    <w:rsid w:val="00002431"/>
    <w:rsid w:val="000039CB"/>
    <w:rsid w:val="00003D72"/>
    <w:rsid w:val="000046E5"/>
    <w:rsid w:val="00006D3C"/>
    <w:rsid w:val="00007F33"/>
    <w:rsid w:val="00010146"/>
    <w:rsid w:val="00010C90"/>
    <w:rsid w:val="00010D9E"/>
    <w:rsid w:val="00012C0C"/>
    <w:rsid w:val="00013394"/>
    <w:rsid w:val="00014461"/>
    <w:rsid w:val="00014B59"/>
    <w:rsid w:val="00015123"/>
    <w:rsid w:val="00015947"/>
    <w:rsid w:val="00016B17"/>
    <w:rsid w:val="00017803"/>
    <w:rsid w:val="00017AF5"/>
    <w:rsid w:val="0002123D"/>
    <w:rsid w:val="00021B8F"/>
    <w:rsid w:val="00023F84"/>
    <w:rsid w:val="00025BF8"/>
    <w:rsid w:val="00025C96"/>
    <w:rsid w:val="00026255"/>
    <w:rsid w:val="000266EE"/>
    <w:rsid w:val="00026E01"/>
    <w:rsid w:val="00030A06"/>
    <w:rsid w:val="000312CB"/>
    <w:rsid w:val="00031780"/>
    <w:rsid w:val="00031984"/>
    <w:rsid w:val="00033339"/>
    <w:rsid w:val="00033ABE"/>
    <w:rsid w:val="0003444E"/>
    <w:rsid w:val="000350A5"/>
    <w:rsid w:val="0003540B"/>
    <w:rsid w:val="00035C4C"/>
    <w:rsid w:val="0003740C"/>
    <w:rsid w:val="00037791"/>
    <w:rsid w:val="00041353"/>
    <w:rsid w:val="00042156"/>
    <w:rsid w:val="00042852"/>
    <w:rsid w:val="0004390B"/>
    <w:rsid w:val="00044FC9"/>
    <w:rsid w:val="0004642A"/>
    <w:rsid w:val="00046E1D"/>
    <w:rsid w:val="00047846"/>
    <w:rsid w:val="0004799A"/>
    <w:rsid w:val="00052F98"/>
    <w:rsid w:val="00053C7B"/>
    <w:rsid w:val="00054FF5"/>
    <w:rsid w:val="0005591E"/>
    <w:rsid w:val="00056FC4"/>
    <w:rsid w:val="00060EF3"/>
    <w:rsid w:val="00062CC0"/>
    <w:rsid w:val="00062DE6"/>
    <w:rsid w:val="0006363D"/>
    <w:rsid w:val="000649C8"/>
    <w:rsid w:val="0006740A"/>
    <w:rsid w:val="0006775C"/>
    <w:rsid w:val="00070EF3"/>
    <w:rsid w:val="00072DA6"/>
    <w:rsid w:val="000745A6"/>
    <w:rsid w:val="00074DB6"/>
    <w:rsid w:val="00075E12"/>
    <w:rsid w:val="00082FE5"/>
    <w:rsid w:val="00083D55"/>
    <w:rsid w:val="0008506D"/>
    <w:rsid w:val="000850BB"/>
    <w:rsid w:val="0008664F"/>
    <w:rsid w:val="00087C41"/>
    <w:rsid w:val="00087D27"/>
    <w:rsid w:val="000902BF"/>
    <w:rsid w:val="00090C4B"/>
    <w:rsid w:val="000914B8"/>
    <w:rsid w:val="00093EE5"/>
    <w:rsid w:val="000966EC"/>
    <w:rsid w:val="0009739C"/>
    <w:rsid w:val="00097999"/>
    <w:rsid w:val="000A06A3"/>
    <w:rsid w:val="000A0C6E"/>
    <w:rsid w:val="000A1E7E"/>
    <w:rsid w:val="000A2D2F"/>
    <w:rsid w:val="000A37FB"/>
    <w:rsid w:val="000A7E79"/>
    <w:rsid w:val="000B0266"/>
    <w:rsid w:val="000B1032"/>
    <w:rsid w:val="000B1213"/>
    <w:rsid w:val="000B1B63"/>
    <w:rsid w:val="000B2245"/>
    <w:rsid w:val="000B2C49"/>
    <w:rsid w:val="000B3A69"/>
    <w:rsid w:val="000B45DC"/>
    <w:rsid w:val="000B4AEF"/>
    <w:rsid w:val="000B4B7C"/>
    <w:rsid w:val="000B54C8"/>
    <w:rsid w:val="000B5B21"/>
    <w:rsid w:val="000B6100"/>
    <w:rsid w:val="000B61BE"/>
    <w:rsid w:val="000C05AB"/>
    <w:rsid w:val="000C1B2D"/>
    <w:rsid w:val="000C1CC3"/>
    <w:rsid w:val="000C229E"/>
    <w:rsid w:val="000C628D"/>
    <w:rsid w:val="000C66E9"/>
    <w:rsid w:val="000C6D23"/>
    <w:rsid w:val="000D0AEC"/>
    <w:rsid w:val="000D204A"/>
    <w:rsid w:val="000D256A"/>
    <w:rsid w:val="000D4AFC"/>
    <w:rsid w:val="000D5F06"/>
    <w:rsid w:val="000D6153"/>
    <w:rsid w:val="000D6570"/>
    <w:rsid w:val="000D689C"/>
    <w:rsid w:val="000D7241"/>
    <w:rsid w:val="000D7C2E"/>
    <w:rsid w:val="000D7E3F"/>
    <w:rsid w:val="000E1133"/>
    <w:rsid w:val="000E1841"/>
    <w:rsid w:val="000E1CE7"/>
    <w:rsid w:val="000E1EBB"/>
    <w:rsid w:val="000E2D11"/>
    <w:rsid w:val="000E31D5"/>
    <w:rsid w:val="000E5657"/>
    <w:rsid w:val="000E5F54"/>
    <w:rsid w:val="000E7FC1"/>
    <w:rsid w:val="000F047C"/>
    <w:rsid w:val="000F0CBE"/>
    <w:rsid w:val="000F1144"/>
    <w:rsid w:val="000F18FA"/>
    <w:rsid w:val="000F2A3A"/>
    <w:rsid w:val="000F520F"/>
    <w:rsid w:val="000F7783"/>
    <w:rsid w:val="001006B9"/>
    <w:rsid w:val="00101438"/>
    <w:rsid w:val="00102B92"/>
    <w:rsid w:val="001030EE"/>
    <w:rsid w:val="001075ED"/>
    <w:rsid w:val="001076E6"/>
    <w:rsid w:val="00107725"/>
    <w:rsid w:val="00107A8D"/>
    <w:rsid w:val="00107F86"/>
    <w:rsid w:val="00110642"/>
    <w:rsid w:val="001106C8"/>
    <w:rsid w:val="001106E4"/>
    <w:rsid w:val="0011166C"/>
    <w:rsid w:val="00111E7E"/>
    <w:rsid w:val="001134A5"/>
    <w:rsid w:val="00113574"/>
    <w:rsid w:val="00113A47"/>
    <w:rsid w:val="00114778"/>
    <w:rsid w:val="00115479"/>
    <w:rsid w:val="00115E08"/>
    <w:rsid w:val="00116F62"/>
    <w:rsid w:val="001172C2"/>
    <w:rsid w:val="00117707"/>
    <w:rsid w:val="00120961"/>
    <w:rsid w:val="00120D6F"/>
    <w:rsid w:val="00120FEC"/>
    <w:rsid w:val="001217AE"/>
    <w:rsid w:val="00122231"/>
    <w:rsid w:val="00122974"/>
    <w:rsid w:val="00122ABA"/>
    <w:rsid w:val="00122FA0"/>
    <w:rsid w:val="00123952"/>
    <w:rsid w:val="00124A7B"/>
    <w:rsid w:val="00130396"/>
    <w:rsid w:val="001307BA"/>
    <w:rsid w:val="00130C9C"/>
    <w:rsid w:val="00130F4D"/>
    <w:rsid w:val="00131DB1"/>
    <w:rsid w:val="00132104"/>
    <w:rsid w:val="00133255"/>
    <w:rsid w:val="0013455B"/>
    <w:rsid w:val="00134E7D"/>
    <w:rsid w:val="00137535"/>
    <w:rsid w:val="00137CA0"/>
    <w:rsid w:val="001402D9"/>
    <w:rsid w:val="00140A07"/>
    <w:rsid w:val="0014207F"/>
    <w:rsid w:val="00144C49"/>
    <w:rsid w:val="001457E3"/>
    <w:rsid w:val="00146034"/>
    <w:rsid w:val="00150C4C"/>
    <w:rsid w:val="001514C1"/>
    <w:rsid w:val="00151536"/>
    <w:rsid w:val="00152508"/>
    <w:rsid w:val="00154845"/>
    <w:rsid w:val="0015492C"/>
    <w:rsid w:val="001620FB"/>
    <w:rsid w:val="00163270"/>
    <w:rsid w:val="00163C89"/>
    <w:rsid w:val="0017039C"/>
    <w:rsid w:val="00171F3A"/>
    <w:rsid w:val="001720CB"/>
    <w:rsid w:val="00173860"/>
    <w:rsid w:val="0017404C"/>
    <w:rsid w:val="0017454F"/>
    <w:rsid w:val="00174950"/>
    <w:rsid w:val="0017543F"/>
    <w:rsid w:val="001766D1"/>
    <w:rsid w:val="00176862"/>
    <w:rsid w:val="001770D9"/>
    <w:rsid w:val="00182050"/>
    <w:rsid w:val="00182104"/>
    <w:rsid w:val="001829D6"/>
    <w:rsid w:val="001850E6"/>
    <w:rsid w:val="00186777"/>
    <w:rsid w:val="00186DC9"/>
    <w:rsid w:val="001905A8"/>
    <w:rsid w:val="00190BF0"/>
    <w:rsid w:val="00190EF8"/>
    <w:rsid w:val="00190F34"/>
    <w:rsid w:val="0019152D"/>
    <w:rsid w:val="00192D85"/>
    <w:rsid w:val="00197BAE"/>
    <w:rsid w:val="00197DAB"/>
    <w:rsid w:val="001A0F05"/>
    <w:rsid w:val="001A2C6E"/>
    <w:rsid w:val="001A3BFB"/>
    <w:rsid w:val="001A45CA"/>
    <w:rsid w:val="001A4A55"/>
    <w:rsid w:val="001A4F6A"/>
    <w:rsid w:val="001A5D7D"/>
    <w:rsid w:val="001A6331"/>
    <w:rsid w:val="001A7123"/>
    <w:rsid w:val="001B0086"/>
    <w:rsid w:val="001B0757"/>
    <w:rsid w:val="001B212B"/>
    <w:rsid w:val="001B24D5"/>
    <w:rsid w:val="001B36E4"/>
    <w:rsid w:val="001B401F"/>
    <w:rsid w:val="001B4725"/>
    <w:rsid w:val="001B4AAB"/>
    <w:rsid w:val="001B7111"/>
    <w:rsid w:val="001B7A1A"/>
    <w:rsid w:val="001C0092"/>
    <w:rsid w:val="001C102E"/>
    <w:rsid w:val="001C2C33"/>
    <w:rsid w:val="001C2D6F"/>
    <w:rsid w:val="001C45BB"/>
    <w:rsid w:val="001C45EB"/>
    <w:rsid w:val="001C4998"/>
    <w:rsid w:val="001C4E2A"/>
    <w:rsid w:val="001C7781"/>
    <w:rsid w:val="001C7DAB"/>
    <w:rsid w:val="001D048D"/>
    <w:rsid w:val="001D1928"/>
    <w:rsid w:val="001D2A8A"/>
    <w:rsid w:val="001D3A17"/>
    <w:rsid w:val="001D3A73"/>
    <w:rsid w:val="001D3B7B"/>
    <w:rsid w:val="001D3EDA"/>
    <w:rsid w:val="001D3FAA"/>
    <w:rsid w:val="001D635F"/>
    <w:rsid w:val="001D773B"/>
    <w:rsid w:val="001D79E1"/>
    <w:rsid w:val="001E04C4"/>
    <w:rsid w:val="001E1250"/>
    <w:rsid w:val="001E38C6"/>
    <w:rsid w:val="001E4DFF"/>
    <w:rsid w:val="001E6834"/>
    <w:rsid w:val="001E6B0B"/>
    <w:rsid w:val="001E6FE7"/>
    <w:rsid w:val="001E7501"/>
    <w:rsid w:val="001F02AA"/>
    <w:rsid w:val="001F1749"/>
    <w:rsid w:val="001F3E82"/>
    <w:rsid w:val="001F4AD3"/>
    <w:rsid w:val="001F4C60"/>
    <w:rsid w:val="001F734D"/>
    <w:rsid w:val="001F7C93"/>
    <w:rsid w:val="0020090F"/>
    <w:rsid w:val="0020114A"/>
    <w:rsid w:val="0020163B"/>
    <w:rsid w:val="0020257E"/>
    <w:rsid w:val="00203570"/>
    <w:rsid w:val="00203643"/>
    <w:rsid w:val="00203B6F"/>
    <w:rsid w:val="00205265"/>
    <w:rsid w:val="0020786F"/>
    <w:rsid w:val="00207D19"/>
    <w:rsid w:val="00210670"/>
    <w:rsid w:val="002114B9"/>
    <w:rsid w:val="0021314E"/>
    <w:rsid w:val="00214F76"/>
    <w:rsid w:val="002159FB"/>
    <w:rsid w:val="00216D0C"/>
    <w:rsid w:val="0022006C"/>
    <w:rsid w:val="002212DC"/>
    <w:rsid w:val="002215F4"/>
    <w:rsid w:val="00221858"/>
    <w:rsid w:val="002226A1"/>
    <w:rsid w:val="00222EAE"/>
    <w:rsid w:val="00223E23"/>
    <w:rsid w:val="00225846"/>
    <w:rsid w:val="0022588D"/>
    <w:rsid w:val="00230CEC"/>
    <w:rsid w:val="00232543"/>
    <w:rsid w:val="00234EFB"/>
    <w:rsid w:val="00235881"/>
    <w:rsid w:val="00237832"/>
    <w:rsid w:val="00240045"/>
    <w:rsid w:val="00240563"/>
    <w:rsid w:val="00240F7A"/>
    <w:rsid w:val="00242575"/>
    <w:rsid w:val="002457B9"/>
    <w:rsid w:val="00245B1A"/>
    <w:rsid w:val="00245C8D"/>
    <w:rsid w:val="0024653A"/>
    <w:rsid w:val="002562A8"/>
    <w:rsid w:val="002608ED"/>
    <w:rsid w:val="002616B8"/>
    <w:rsid w:val="00262A4F"/>
    <w:rsid w:val="00262E11"/>
    <w:rsid w:val="00262F4E"/>
    <w:rsid w:val="00263387"/>
    <w:rsid w:val="00263432"/>
    <w:rsid w:val="0026349F"/>
    <w:rsid w:val="0026403A"/>
    <w:rsid w:val="00264FB3"/>
    <w:rsid w:val="0026671F"/>
    <w:rsid w:val="0026690E"/>
    <w:rsid w:val="0026784D"/>
    <w:rsid w:val="00271276"/>
    <w:rsid w:val="0027201D"/>
    <w:rsid w:val="0027287D"/>
    <w:rsid w:val="002733A0"/>
    <w:rsid w:val="00274E39"/>
    <w:rsid w:val="00275D43"/>
    <w:rsid w:val="00276162"/>
    <w:rsid w:val="0027645E"/>
    <w:rsid w:val="00276803"/>
    <w:rsid w:val="00276AC1"/>
    <w:rsid w:val="0027710F"/>
    <w:rsid w:val="00277EBD"/>
    <w:rsid w:val="00281A41"/>
    <w:rsid w:val="00281F3D"/>
    <w:rsid w:val="00282F2E"/>
    <w:rsid w:val="00285010"/>
    <w:rsid w:val="0028623D"/>
    <w:rsid w:val="0029097B"/>
    <w:rsid w:val="00291222"/>
    <w:rsid w:val="002922D4"/>
    <w:rsid w:val="00294FAF"/>
    <w:rsid w:val="00296C9C"/>
    <w:rsid w:val="002A198D"/>
    <w:rsid w:val="002A1BCB"/>
    <w:rsid w:val="002A207B"/>
    <w:rsid w:val="002A22DF"/>
    <w:rsid w:val="002A3A23"/>
    <w:rsid w:val="002A40DC"/>
    <w:rsid w:val="002A40EC"/>
    <w:rsid w:val="002A45D5"/>
    <w:rsid w:val="002A6F0C"/>
    <w:rsid w:val="002A70D5"/>
    <w:rsid w:val="002A72E8"/>
    <w:rsid w:val="002B060D"/>
    <w:rsid w:val="002B128A"/>
    <w:rsid w:val="002B2CCB"/>
    <w:rsid w:val="002B4B6D"/>
    <w:rsid w:val="002B5E71"/>
    <w:rsid w:val="002B6A58"/>
    <w:rsid w:val="002B6DC2"/>
    <w:rsid w:val="002C0B43"/>
    <w:rsid w:val="002C3410"/>
    <w:rsid w:val="002C3E45"/>
    <w:rsid w:val="002C49F6"/>
    <w:rsid w:val="002C4D96"/>
    <w:rsid w:val="002C5447"/>
    <w:rsid w:val="002C5F94"/>
    <w:rsid w:val="002C6265"/>
    <w:rsid w:val="002C640E"/>
    <w:rsid w:val="002C74A2"/>
    <w:rsid w:val="002D0727"/>
    <w:rsid w:val="002D11D7"/>
    <w:rsid w:val="002D34B1"/>
    <w:rsid w:val="002D35D5"/>
    <w:rsid w:val="002D3930"/>
    <w:rsid w:val="002D3C55"/>
    <w:rsid w:val="002D47FE"/>
    <w:rsid w:val="002D532B"/>
    <w:rsid w:val="002D57BF"/>
    <w:rsid w:val="002D58F9"/>
    <w:rsid w:val="002D59D1"/>
    <w:rsid w:val="002D5E05"/>
    <w:rsid w:val="002D691C"/>
    <w:rsid w:val="002E2BAC"/>
    <w:rsid w:val="002E46AD"/>
    <w:rsid w:val="002E5355"/>
    <w:rsid w:val="002E6B9A"/>
    <w:rsid w:val="002F034D"/>
    <w:rsid w:val="002F0EB2"/>
    <w:rsid w:val="002F277B"/>
    <w:rsid w:val="002F2C2E"/>
    <w:rsid w:val="002F2EC3"/>
    <w:rsid w:val="002F39AC"/>
    <w:rsid w:val="002F3C22"/>
    <w:rsid w:val="002F4092"/>
    <w:rsid w:val="002F47A5"/>
    <w:rsid w:val="002F50BA"/>
    <w:rsid w:val="002F6341"/>
    <w:rsid w:val="002F63EF"/>
    <w:rsid w:val="002F6BD4"/>
    <w:rsid w:val="002F6DCB"/>
    <w:rsid w:val="003012C7"/>
    <w:rsid w:val="00301EEA"/>
    <w:rsid w:val="00301FFA"/>
    <w:rsid w:val="0030364B"/>
    <w:rsid w:val="00304C06"/>
    <w:rsid w:val="003054C6"/>
    <w:rsid w:val="00305C77"/>
    <w:rsid w:val="003064F5"/>
    <w:rsid w:val="00307F84"/>
    <w:rsid w:val="003103C9"/>
    <w:rsid w:val="00310462"/>
    <w:rsid w:val="0031191D"/>
    <w:rsid w:val="00312D2D"/>
    <w:rsid w:val="00314EA7"/>
    <w:rsid w:val="00316A16"/>
    <w:rsid w:val="0031774B"/>
    <w:rsid w:val="0032069D"/>
    <w:rsid w:val="00321BFC"/>
    <w:rsid w:val="00322CFE"/>
    <w:rsid w:val="003239FC"/>
    <w:rsid w:val="0033328C"/>
    <w:rsid w:val="003335FA"/>
    <w:rsid w:val="0033378A"/>
    <w:rsid w:val="00334182"/>
    <w:rsid w:val="00337F19"/>
    <w:rsid w:val="0034351D"/>
    <w:rsid w:val="00345B18"/>
    <w:rsid w:val="003475C9"/>
    <w:rsid w:val="00347B02"/>
    <w:rsid w:val="0035141A"/>
    <w:rsid w:val="0035296F"/>
    <w:rsid w:val="0035356E"/>
    <w:rsid w:val="00354303"/>
    <w:rsid w:val="00355AED"/>
    <w:rsid w:val="00355E9C"/>
    <w:rsid w:val="00356038"/>
    <w:rsid w:val="00356586"/>
    <w:rsid w:val="00356765"/>
    <w:rsid w:val="003573F2"/>
    <w:rsid w:val="00357C64"/>
    <w:rsid w:val="00361007"/>
    <w:rsid w:val="00361F33"/>
    <w:rsid w:val="003623A1"/>
    <w:rsid w:val="00362C4E"/>
    <w:rsid w:val="00363269"/>
    <w:rsid w:val="0036353F"/>
    <w:rsid w:val="00365AF1"/>
    <w:rsid w:val="00365E48"/>
    <w:rsid w:val="00365F25"/>
    <w:rsid w:val="00366B73"/>
    <w:rsid w:val="00367734"/>
    <w:rsid w:val="003677B3"/>
    <w:rsid w:val="0037025A"/>
    <w:rsid w:val="00370FA7"/>
    <w:rsid w:val="0037116D"/>
    <w:rsid w:val="003719A5"/>
    <w:rsid w:val="00372868"/>
    <w:rsid w:val="00372E22"/>
    <w:rsid w:val="00376731"/>
    <w:rsid w:val="00376829"/>
    <w:rsid w:val="0037750D"/>
    <w:rsid w:val="00377BB6"/>
    <w:rsid w:val="00380393"/>
    <w:rsid w:val="00381001"/>
    <w:rsid w:val="003857FB"/>
    <w:rsid w:val="00391C18"/>
    <w:rsid w:val="00391FCF"/>
    <w:rsid w:val="003930C3"/>
    <w:rsid w:val="0039317C"/>
    <w:rsid w:val="00393DAE"/>
    <w:rsid w:val="003955DB"/>
    <w:rsid w:val="00395E2E"/>
    <w:rsid w:val="003971EC"/>
    <w:rsid w:val="003A089C"/>
    <w:rsid w:val="003A0D8D"/>
    <w:rsid w:val="003A0EAF"/>
    <w:rsid w:val="003A2072"/>
    <w:rsid w:val="003A25A8"/>
    <w:rsid w:val="003A25E3"/>
    <w:rsid w:val="003A295D"/>
    <w:rsid w:val="003A2A66"/>
    <w:rsid w:val="003A314F"/>
    <w:rsid w:val="003A3898"/>
    <w:rsid w:val="003A3FE5"/>
    <w:rsid w:val="003A4293"/>
    <w:rsid w:val="003A4541"/>
    <w:rsid w:val="003A64E4"/>
    <w:rsid w:val="003A6F3C"/>
    <w:rsid w:val="003A7431"/>
    <w:rsid w:val="003B0BBF"/>
    <w:rsid w:val="003B1819"/>
    <w:rsid w:val="003B20F8"/>
    <w:rsid w:val="003B225C"/>
    <w:rsid w:val="003B337A"/>
    <w:rsid w:val="003B416B"/>
    <w:rsid w:val="003B7183"/>
    <w:rsid w:val="003B72CC"/>
    <w:rsid w:val="003C07B5"/>
    <w:rsid w:val="003C0BD6"/>
    <w:rsid w:val="003C1FF6"/>
    <w:rsid w:val="003C2470"/>
    <w:rsid w:val="003C2663"/>
    <w:rsid w:val="003C302A"/>
    <w:rsid w:val="003C3D15"/>
    <w:rsid w:val="003C3D94"/>
    <w:rsid w:val="003C407A"/>
    <w:rsid w:val="003C4860"/>
    <w:rsid w:val="003C63B6"/>
    <w:rsid w:val="003C6DD5"/>
    <w:rsid w:val="003D047F"/>
    <w:rsid w:val="003D19A7"/>
    <w:rsid w:val="003D2B2B"/>
    <w:rsid w:val="003D377A"/>
    <w:rsid w:val="003D445C"/>
    <w:rsid w:val="003D4B23"/>
    <w:rsid w:val="003D56D2"/>
    <w:rsid w:val="003D6760"/>
    <w:rsid w:val="003D6B84"/>
    <w:rsid w:val="003D6CCF"/>
    <w:rsid w:val="003D7242"/>
    <w:rsid w:val="003E14B6"/>
    <w:rsid w:val="003E2B2E"/>
    <w:rsid w:val="003E38C5"/>
    <w:rsid w:val="003E3DCA"/>
    <w:rsid w:val="003E3FC7"/>
    <w:rsid w:val="003E420E"/>
    <w:rsid w:val="003E4435"/>
    <w:rsid w:val="003E4CAA"/>
    <w:rsid w:val="003E4D50"/>
    <w:rsid w:val="003E4E86"/>
    <w:rsid w:val="003E6B1A"/>
    <w:rsid w:val="003E7E9A"/>
    <w:rsid w:val="003F017C"/>
    <w:rsid w:val="003F29E7"/>
    <w:rsid w:val="003F2C72"/>
    <w:rsid w:val="003F4669"/>
    <w:rsid w:val="003F6257"/>
    <w:rsid w:val="003F66DC"/>
    <w:rsid w:val="003F6AE3"/>
    <w:rsid w:val="003F6C65"/>
    <w:rsid w:val="003F6CDB"/>
    <w:rsid w:val="003F79FB"/>
    <w:rsid w:val="00401779"/>
    <w:rsid w:val="00402406"/>
    <w:rsid w:val="00402FA2"/>
    <w:rsid w:val="00403B99"/>
    <w:rsid w:val="0040457B"/>
    <w:rsid w:val="004054F9"/>
    <w:rsid w:val="00405567"/>
    <w:rsid w:val="004066D9"/>
    <w:rsid w:val="004070F7"/>
    <w:rsid w:val="00407640"/>
    <w:rsid w:val="00410769"/>
    <w:rsid w:val="00410941"/>
    <w:rsid w:val="0041112D"/>
    <w:rsid w:val="0041192C"/>
    <w:rsid w:val="004132F6"/>
    <w:rsid w:val="00414D78"/>
    <w:rsid w:val="004163DC"/>
    <w:rsid w:val="00416901"/>
    <w:rsid w:val="0041730A"/>
    <w:rsid w:val="0041788B"/>
    <w:rsid w:val="00417E7D"/>
    <w:rsid w:val="004208CC"/>
    <w:rsid w:val="0042102F"/>
    <w:rsid w:val="00421309"/>
    <w:rsid w:val="00421324"/>
    <w:rsid w:val="0042157D"/>
    <w:rsid w:val="00421AFC"/>
    <w:rsid w:val="00421F66"/>
    <w:rsid w:val="004227D3"/>
    <w:rsid w:val="004229C1"/>
    <w:rsid w:val="00423334"/>
    <w:rsid w:val="00423AE7"/>
    <w:rsid w:val="00426C26"/>
    <w:rsid w:val="00426CE2"/>
    <w:rsid w:val="004276E8"/>
    <w:rsid w:val="004300FB"/>
    <w:rsid w:val="00430131"/>
    <w:rsid w:val="004325CD"/>
    <w:rsid w:val="00432653"/>
    <w:rsid w:val="004329EE"/>
    <w:rsid w:val="00433355"/>
    <w:rsid w:val="00433A24"/>
    <w:rsid w:val="004345FD"/>
    <w:rsid w:val="00434D94"/>
    <w:rsid w:val="004353A1"/>
    <w:rsid w:val="00435D9F"/>
    <w:rsid w:val="004366DB"/>
    <w:rsid w:val="00436CFF"/>
    <w:rsid w:val="00437946"/>
    <w:rsid w:val="0044011B"/>
    <w:rsid w:val="00441862"/>
    <w:rsid w:val="00442ABC"/>
    <w:rsid w:val="00443BA6"/>
    <w:rsid w:val="004443CC"/>
    <w:rsid w:val="00444B2C"/>
    <w:rsid w:val="00445535"/>
    <w:rsid w:val="00445EB7"/>
    <w:rsid w:val="004468BF"/>
    <w:rsid w:val="004473A8"/>
    <w:rsid w:val="00450F3C"/>
    <w:rsid w:val="00452164"/>
    <w:rsid w:val="00453099"/>
    <w:rsid w:val="00454A00"/>
    <w:rsid w:val="004561AE"/>
    <w:rsid w:val="00456882"/>
    <w:rsid w:val="00456D80"/>
    <w:rsid w:val="0045735E"/>
    <w:rsid w:val="00457FBE"/>
    <w:rsid w:val="00462624"/>
    <w:rsid w:val="00463578"/>
    <w:rsid w:val="00463C18"/>
    <w:rsid w:val="00466079"/>
    <w:rsid w:val="00466380"/>
    <w:rsid w:val="00466711"/>
    <w:rsid w:val="0046715B"/>
    <w:rsid w:val="004718B0"/>
    <w:rsid w:val="00472143"/>
    <w:rsid w:val="00474367"/>
    <w:rsid w:val="004748CC"/>
    <w:rsid w:val="0047633D"/>
    <w:rsid w:val="00477A47"/>
    <w:rsid w:val="00477FBA"/>
    <w:rsid w:val="004802A7"/>
    <w:rsid w:val="0048110C"/>
    <w:rsid w:val="0048307F"/>
    <w:rsid w:val="00484E09"/>
    <w:rsid w:val="00485B1B"/>
    <w:rsid w:val="004868D5"/>
    <w:rsid w:val="004876EA"/>
    <w:rsid w:val="0049059E"/>
    <w:rsid w:val="0049213D"/>
    <w:rsid w:val="00492372"/>
    <w:rsid w:val="0049251D"/>
    <w:rsid w:val="00493C3F"/>
    <w:rsid w:val="0049558D"/>
    <w:rsid w:val="00495945"/>
    <w:rsid w:val="00495DE8"/>
    <w:rsid w:val="00496AAC"/>
    <w:rsid w:val="00497526"/>
    <w:rsid w:val="004A0240"/>
    <w:rsid w:val="004A03CB"/>
    <w:rsid w:val="004A13A0"/>
    <w:rsid w:val="004A1E9F"/>
    <w:rsid w:val="004A2252"/>
    <w:rsid w:val="004A26BE"/>
    <w:rsid w:val="004A295B"/>
    <w:rsid w:val="004A2E25"/>
    <w:rsid w:val="004A3082"/>
    <w:rsid w:val="004A326B"/>
    <w:rsid w:val="004A47DF"/>
    <w:rsid w:val="004A6E57"/>
    <w:rsid w:val="004A7B5B"/>
    <w:rsid w:val="004A7EAC"/>
    <w:rsid w:val="004B0276"/>
    <w:rsid w:val="004B0E2C"/>
    <w:rsid w:val="004B1295"/>
    <w:rsid w:val="004B3BAB"/>
    <w:rsid w:val="004B452B"/>
    <w:rsid w:val="004B5151"/>
    <w:rsid w:val="004B7375"/>
    <w:rsid w:val="004C0FD1"/>
    <w:rsid w:val="004C0FD6"/>
    <w:rsid w:val="004C1A0F"/>
    <w:rsid w:val="004C27A2"/>
    <w:rsid w:val="004C2AF3"/>
    <w:rsid w:val="004C3904"/>
    <w:rsid w:val="004C3FF4"/>
    <w:rsid w:val="004C44A5"/>
    <w:rsid w:val="004C74EF"/>
    <w:rsid w:val="004C7AF5"/>
    <w:rsid w:val="004D077F"/>
    <w:rsid w:val="004D0BE4"/>
    <w:rsid w:val="004D487F"/>
    <w:rsid w:val="004D4F45"/>
    <w:rsid w:val="004D58D5"/>
    <w:rsid w:val="004D665E"/>
    <w:rsid w:val="004D7F8D"/>
    <w:rsid w:val="004E0491"/>
    <w:rsid w:val="004E1BA5"/>
    <w:rsid w:val="004E2B55"/>
    <w:rsid w:val="004E32CD"/>
    <w:rsid w:val="004E368A"/>
    <w:rsid w:val="004E5F30"/>
    <w:rsid w:val="004F16C5"/>
    <w:rsid w:val="004F172F"/>
    <w:rsid w:val="004F1F5A"/>
    <w:rsid w:val="004F237E"/>
    <w:rsid w:val="004F4BB9"/>
    <w:rsid w:val="00500B66"/>
    <w:rsid w:val="00501BF7"/>
    <w:rsid w:val="0050401D"/>
    <w:rsid w:val="005044FD"/>
    <w:rsid w:val="00504503"/>
    <w:rsid w:val="00506007"/>
    <w:rsid w:val="005066A7"/>
    <w:rsid w:val="005067C0"/>
    <w:rsid w:val="005075B4"/>
    <w:rsid w:val="00507D23"/>
    <w:rsid w:val="00507E1D"/>
    <w:rsid w:val="00510B04"/>
    <w:rsid w:val="00511735"/>
    <w:rsid w:val="00511CA2"/>
    <w:rsid w:val="005138F3"/>
    <w:rsid w:val="00516C85"/>
    <w:rsid w:val="005173ED"/>
    <w:rsid w:val="00520A6B"/>
    <w:rsid w:val="005239E4"/>
    <w:rsid w:val="00523CCC"/>
    <w:rsid w:val="005251BE"/>
    <w:rsid w:val="00525AFC"/>
    <w:rsid w:val="00526427"/>
    <w:rsid w:val="005271C0"/>
    <w:rsid w:val="00532520"/>
    <w:rsid w:val="00533482"/>
    <w:rsid w:val="00537576"/>
    <w:rsid w:val="005377F3"/>
    <w:rsid w:val="00537D0D"/>
    <w:rsid w:val="00537E80"/>
    <w:rsid w:val="00540720"/>
    <w:rsid w:val="00541842"/>
    <w:rsid w:val="00541A34"/>
    <w:rsid w:val="00541E79"/>
    <w:rsid w:val="00542C54"/>
    <w:rsid w:val="005449BC"/>
    <w:rsid w:val="00545319"/>
    <w:rsid w:val="0054657A"/>
    <w:rsid w:val="005476EA"/>
    <w:rsid w:val="00553C0F"/>
    <w:rsid w:val="00554427"/>
    <w:rsid w:val="00554FAB"/>
    <w:rsid w:val="0055604D"/>
    <w:rsid w:val="005568F1"/>
    <w:rsid w:val="00556999"/>
    <w:rsid w:val="00556AF0"/>
    <w:rsid w:val="00557552"/>
    <w:rsid w:val="00561194"/>
    <w:rsid w:val="00561BC5"/>
    <w:rsid w:val="00562643"/>
    <w:rsid w:val="0056266A"/>
    <w:rsid w:val="00563FE8"/>
    <w:rsid w:val="00564423"/>
    <w:rsid w:val="00565922"/>
    <w:rsid w:val="00566764"/>
    <w:rsid w:val="00566F39"/>
    <w:rsid w:val="0056705F"/>
    <w:rsid w:val="00567692"/>
    <w:rsid w:val="005676C2"/>
    <w:rsid w:val="00567AC5"/>
    <w:rsid w:val="005708AA"/>
    <w:rsid w:val="00570BD4"/>
    <w:rsid w:val="00570CF0"/>
    <w:rsid w:val="005715F7"/>
    <w:rsid w:val="00574AF4"/>
    <w:rsid w:val="00574CB3"/>
    <w:rsid w:val="00575147"/>
    <w:rsid w:val="005756CC"/>
    <w:rsid w:val="00575D68"/>
    <w:rsid w:val="0057626A"/>
    <w:rsid w:val="0057644E"/>
    <w:rsid w:val="00580254"/>
    <w:rsid w:val="0058183A"/>
    <w:rsid w:val="005827C3"/>
    <w:rsid w:val="00585F42"/>
    <w:rsid w:val="00587160"/>
    <w:rsid w:val="005874CE"/>
    <w:rsid w:val="005911A8"/>
    <w:rsid w:val="00592C8D"/>
    <w:rsid w:val="00593D1C"/>
    <w:rsid w:val="0059525F"/>
    <w:rsid w:val="00595D16"/>
    <w:rsid w:val="005A008B"/>
    <w:rsid w:val="005A0C4B"/>
    <w:rsid w:val="005A0FC1"/>
    <w:rsid w:val="005A339B"/>
    <w:rsid w:val="005A3941"/>
    <w:rsid w:val="005A3CB0"/>
    <w:rsid w:val="005A5C65"/>
    <w:rsid w:val="005B1433"/>
    <w:rsid w:val="005B3821"/>
    <w:rsid w:val="005B4316"/>
    <w:rsid w:val="005B43C8"/>
    <w:rsid w:val="005B57E0"/>
    <w:rsid w:val="005B5D41"/>
    <w:rsid w:val="005B679B"/>
    <w:rsid w:val="005B7625"/>
    <w:rsid w:val="005B77C4"/>
    <w:rsid w:val="005B7E30"/>
    <w:rsid w:val="005C044E"/>
    <w:rsid w:val="005C0DB2"/>
    <w:rsid w:val="005C1228"/>
    <w:rsid w:val="005C18F5"/>
    <w:rsid w:val="005C1BEF"/>
    <w:rsid w:val="005C1C77"/>
    <w:rsid w:val="005C1D98"/>
    <w:rsid w:val="005C26C6"/>
    <w:rsid w:val="005C3545"/>
    <w:rsid w:val="005C4686"/>
    <w:rsid w:val="005C5128"/>
    <w:rsid w:val="005C6D5A"/>
    <w:rsid w:val="005D0227"/>
    <w:rsid w:val="005D033D"/>
    <w:rsid w:val="005D09B8"/>
    <w:rsid w:val="005D137D"/>
    <w:rsid w:val="005D1404"/>
    <w:rsid w:val="005D2E1F"/>
    <w:rsid w:val="005D39F7"/>
    <w:rsid w:val="005D4139"/>
    <w:rsid w:val="005D4574"/>
    <w:rsid w:val="005D65B4"/>
    <w:rsid w:val="005D74CA"/>
    <w:rsid w:val="005E0BA1"/>
    <w:rsid w:val="005E0C0E"/>
    <w:rsid w:val="005E0E9C"/>
    <w:rsid w:val="005E2145"/>
    <w:rsid w:val="005E2A9B"/>
    <w:rsid w:val="005E35D7"/>
    <w:rsid w:val="005E4170"/>
    <w:rsid w:val="005E62CA"/>
    <w:rsid w:val="005E6BD9"/>
    <w:rsid w:val="005E7DFF"/>
    <w:rsid w:val="005F060F"/>
    <w:rsid w:val="005F07FB"/>
    <w:rsid w:val="005F1DD7"/>
    <w:rsid w:val="005F222E"/>
    <w:rsid w:val="005F281A"/>
    <w:rsid w:val="005F2B31"/>
    <w:rsid w:val="005F3188"/>
    <w:rsid w:val="005F5F36"/>
    <w:rsid w:val="006003F6"/>
    <w:rsid w:val="006007BB"/>
    <w:rsid w:val="00601413"/>
    <w:rsid w:val="006027B0"/>
    <w:rsid w:val="00602884"/>
    <w:rsid w:val="00602BD9"/>
    <w:rsid w:val="00605077"/>
    <w:rsid w:val="006114E6"/>
    <w:rsid w:val="00612C8B"/>
    <w:rsid w:val="00613159"/>
    <w:rsid w:val="00614AF9"/>
    <w:rsid w:val="00616920"/>
    <w:rsid w:val="00616DEA"/>
    <w:rsid w:val="00617095"/>
    <w:rsid w:val="006205BE"/>
    <w:rsid w:val="00621382"/>
    <w:rsid w:val="00622254"/>
    <w:rsid w:val="00623BFF"/>
    <w:rsid w:val="00623CBF"/>
    <w:rsid w:val="00623E10"/>
    <w:rsid w:val="00623EDF"/>
    <w:rsid w:val="00624088"/>
    <w:rsid w:val="006259A7"/>
    <w:rsid w:val="00627244"/>
    <w:rsid w:val="00632498"/>
    <w:rsid w:val="00632C9E"/>
    <w:rsid w:val="006331BF"/>
    <w:rsid w:val="00633976"/>
    <w:rsid w:val="006345AE"/>
    <w:rsid w:val="006373F2"/>
    <w:rsid w:val="0063774E"/>
    <w:rsid w:val="00641537"/>
    <w:rsid w:val="0064154A"/>
    <w:rsid w:val="006425CF"/>
    <w:rsid w:val="006442E2"/>
    <w:rsid w:val="006449F3"/>
    <w:rsid w:val="0064588B"/>
    <w:rsid w:val="00645A36"/>
    <w:rsid w:val="00646C75"/>
    <w:rsid w:val="006472DC"/>
    <w:rsid w:val="0064737E"/>
    <w:rsid w:val="0065098F"/>
    <w:rsid w:val="0065280D"/>
    <w:rsid w:val="00654552"/>
    <w:rsid w:val="0065777A"/>
    <w:rsid w:val="00661E43"/>
    <w:rsid w:val="00663AB8"/>
    <w:rsid w:val="006643AE"/>
    <w:rsid w:val="006643EB"/>
    <w:rsid w:val="00665134"/>
    <w:rsid w:val="0066646F"/>
    <w:rsid w:val="00666ED8"/>
    <w:rsid w:val="00667D32"/>
    <w:rsid w:val="00670AE0"/>
    <w:rsid w:val="00671429"/>
    <w:rsid w:val="00671762"/>
    <w:rsid w:val="00672538"/>
    <w:rsid w:val="00673BA0"/>
    <w:rsid w:val="00673EC3"/>
    <w:rsid w:val="006744C0"/>
    <w:rsid w:val="00674F83"/>
    <w:rsid w:val="00675222"/>
    <w:rsid w:val="006752C0"/>
    <w:rsid w:val="0067767A"/>
    <w:rsid w:val="00680469"/>
    <w:rsid w:val="006822F6"/>
    <w:rsid w:val="00682BB5"/>
    <w:rsid w:val="00684FA5"/>
    <w:rsid w:val="0068559E"/>
    <w:rsid w:val="00685B73"/>
    <w:rsid w:val="00686668"/>
    <w:rsid w:val="00686DCE"/>
    <w:rsid w:val="00687368"/>
    <w:rsid w:val="0069150B"/>
    <w:rsid w:val="0069162D"/>
    <w:rsid w:val="00692E62"/>
    <w:rsid w:val="00693605"/>
    <w:rsid w:val="006961FB"/>
    <w:rsid w:val="006969A8"/>
    <w:rsid w:val="00697C89"/>
    <w:rsid w:val="006A1417"/>
    <w:rsid w:val="006A1BD4"/>
    <w:rsid w:val="006A3754"/>
    <w:rsid w:val="006A46ED"/>
    <w:rsid w:val="006A51A6"/>
    <w:rsid w:val="006A6AE8"/>
    <w:rsid w:val="006A7CC6"/>
    <w:rsid w:val="006B06C9"/>
    <w:rsid w:val="006B0F63"/>
    <w:rsid w:val="006B12BC"/>
    <w:rsid w:val="006B1E30"/>
    <w:rsid w:val="006B21B5"/>
    <w:rsid w:val="006B3075"/>
    <w:rsid w:val="006B3CB4"/>
    <w:rsid w:val="006B5008"/>
    <w:rsid w:val="006B78EA"/>
    <w:rsid w:val="006B7EA6"/>
    <w:rsid w:val="006C018C"/>
    <w:rsid w:val="006C131E"/>
    <w:rsid w:val="006C2071"/>
    <w:rsid w:val="006C2B4F"/>
    <w:rsid w:val="006C3C01"/>
    <w:rsid w:val="006C5BE1"/>
    <w:rsid w:val="006C636E"/>
    <w:rsid w:val="006C72DC"/>
    <w:rsid w:val="006D2BD8"/>
    <w:rsid w:val="006D3BFC"/>
    <w:rsid w:val="006D474B"/>
    <w:rsid w:val="006D4917"/>
    <w:rsid w:val="006D5EDC"/>
    <w:rsid w:val="006D5F81"/>
    <w:rsid w:val="006D74EE"/>
    <w:rsid w:val="006D75AD"/>
    <w:rsid w:val="006D7897"/>
    <w:rsid w:val="006D7CD7"/>
    <w:rsid w:val="006E1B2D"/>
    <w:rsid w:val="006E1C8F"/>
    <w:rsid w:val="006E3447"/>
    <w:rsid w:val="006E3514"/>
    <w:rsid w:val="006E359B"/>
    <w:rsid w:val="006E3B85"/>
    <w:rsid w:val="006E4A09"/>
    <w:rsid w:val="006E5C74"/>
    <w:rsid w:val="006E6BC3"/>
    <w:rsid w:val="006E7461"/>
    <w:rsid w:val="006F188D"/>
    <w:rsid w:val="006F31AB"/>
    <w:rsid w:val="006F3EAB"/>
    <w:rsid w:val="006F606C"/>
    <w:rsid w:val="006F6B0E"/>
    <w:rsid w:val="00701239"/>
    <w:rsid w:val="0070166C"/>
    <w:rsid w:val="00703DE9"/>
    <w:rsid w:val="00704584"/>
    <w:rsid w:val="00705833"/>
    <w:rsid w:val="00705E89"/>
    <w:rsid w:val="00706C5B"/>
    <w:rsid w:val="0070745D"/>
    <w:rsid w:val="007100EB"/>
    <w:rsid w:val="007113AF"/>
    <w:rsid w:val="00711A0D"/>
    <w:rsid w:val="00713188"/>
    <w:rsid w:val="00713C8D"/>
    <w:rsid w:val="00716140"/>
    <w:rsid w:val="00720228"/>
    <w:rsid w:val="00721B8F"/>
    <w:rsid w:val="00721F8F"/>
    <w:rsid w:val="00722EE7"/>
    <w:rsid w:val="00723D4A"/>
    <w:rsid w:val="007265E6"/>
    <w:rsid w:val="00727BB8"/>
    <w:rsid w:val="00727D8C"/>
    <w:rsid w:val="00730DFC"/>
    <w:rsid w:val="007322DA"/>
    <w:rsid w:val="00733664"/>
    <w:rsid w:val="007341BF"/>
    <w:rsid w:val="007355D8"/>
    <w:rsid w:val="00740F5B"/>
    <w:rsid w:val="007413BB"/>
    <w:rsid w:val="00741F28"/>
    <w:rsid w:val="00742469"/>
    <w:rsid w:val="00742875"/>
    <w:rsid w:val="0074290E"/>
    <w:rsid w:val="00742EFC"/>
    <w:rsid w:val="007439CE"/>
    <w:rsid w:val="00743F22"/>
    <w:rsid w:val="00745283"/>
    <w:rsid w:val="007467FB"/>
    <w:rsid w:val="0074741F"/>
    <w:rsid w:val="007502C4"/>
    <w:rsid w:val="007519A7"/>
    <w:rsid w:val="00751AB5"/>
    <w:rsid w:val="007521DD"/>
    <w:rsid w:val="00752B89"/>
    <w:rsid w:val="00756A74"/>
    <w:rsid w:val="0076028A"/>
    <w:rsid w:val="00760C96"/>
    <w:rsid w:val="007629ED"/>
    <w:rsid w:val="00762BA7"/>
    <w:rsid w:val="00762E38"/>
    <w:rsid w:val="007652A8"/>
    <w:rsid w:val="00765392"/>
    <w:rsid w:val="00765FEC"/>
    <w:rsid w:val="0076663C"/>
    <w:rsid w:val="00767633"/>
    <w:rsid w:val="00770CF2"/>
    <w:rsid w:val="00771A98"/>
    <w:rsid w:val="007723EE"/>
    <w:rsid w:val="00772457"/>
    <w:rsid w:val="00772500"/>
    <w:rsid w:val="00773037"/>
    <w:rsid w:val="0077355B"/>
    <w:rsid w:val="007736EA"/>
    <w:rsid w:val="00773C97"/>
    <w:rsid w:val="00775139"/>
    <w:rsid w:val="0077538E"/>
    <w:rsid w:val="00776054"/>
    <w:rsid w:val="0077623A"/>
    <w:rsid w:val="0077664E"/>
    <w:rsid w:val="007767FF"/>
    <w:rsid w:val="0078239D"/>
    <w:rsid w:val="007834E6"/>
    <w:rsid w:val="007835E0"/>
    <w:rsid w:val="007841A1"/>
    <w:rsid w:val="0078431E"/>
    <w:rsid w:val="0078551F"/>
    <w:rsid w:val="00786983"/>
    <w:rsid w:val="007902E0"/>
    <w:rsid w:val="007915E7"/>
    <w:rsid w:val="00792EE7"/>
    <w:rsid w:val="00793C9B"/>
    <w:rsid w:val="00795432"/>
    <w:rsid w:val="0079755D"/>
    <w:rsid w:val="00797E69"/>
    <w:rsid w:val="007A206F"/>
    <w:rsid w:val="007A345D"/>
    <w:rsid w:val="007A4BCF"/>
    <w:rsid w:val="007A5611"/>
    <w:rsid w:val="007A6744"/>
    <w:rsid w:val="007A73AB"/>
    <w:rsid w:val="007B06E3"/>
    <w:rsid w:val="007B0EB9"/>
    <w:rsid w:val="007B127D"/>
    <w:rsid w:val="007B2553"/>
    <w:rsid w:val="007B2D0A"/>
    <w:rsid w:val="007B2F0F"/>
    <w:rsid w:val="007B342D"/>
    <w:rsid w:val="007B4650"/>
    <w:rsid w:val="007B46B3"/>
    <w:rsid w:val="007B4DF8"/>
    <w:rsid w:val="007B5B08"/>
    <w:rsid w:val="007B7483"/>
    <w:rsid w:val="007C0A7E"/>
    <w:rsid w:val="007C2125"/>
    <w:rsid w:val="007C2833"/>
    <w:rsid w:val="007C290C"/>
    <w:rsid w:val="007C3926"/>
    <w:rsid w:val="007C455A"/>
    <w:rsid w:val="007C4A7B"/>
    <w:rsid w:val="007C6666"/>
    <w:rsid w:val="007C69EC"/>
    <w:rsid w:val="007C78FF"/>
    <w:rsid w:val="007D0037"/>
    <w:rsid w:val="007D1075"/>
    <w:rsid w:val="007D12A7"/>
    <w:rsid w:val="007D156C"/>
    <w:rsid w:val="007D365D"/>
    <w:rsid w:val="007D659E"/>
    <w:rsid w:val="007D69DB"/>
    <w:rsid w:val="007E0709"/>
    <w:rsid w:val="007E0D96"/>
    <w:rsid w:val="007E1AF3"/>
    <w:rsid w:val="007E1EAE"/>
    <w:rsid w:val="007E467D"/>
    <w:rsid w:val="007E54BD"/>
    <w:rsid w:val="007E683C"/>
    <w:rsid w:val="007E6FA4"/>
    <w:rsid w:val="007E7495"/>
    <w:rsid w:val="007F013E"/>
    <w:rsid w:val="007F0782"/>
    <w:rsid w:val="007F0CF0"/>
    <w:rsid w:val="007F166C"/>
    <w:rsid w:val="007F16C7"/>
    <w:rsid w:val="007F1864"/>
    <w:rsid w:val="007F18A5"/>
    <w:rsid w:val="007F2DFA"/>
    <w:rsid w:val="007F34D1"/>
    <w:rsid w:val="007F567C"/>
    <w:rsid w:val="007F5B83"/>
    <w:rsid w:val="007F6FFC"/>
    <w:rsid w:val="007F7419"/>
    <w:rsid w:val="007F7FCA"/>
    <w:rsid w:val="008004D3"/>
    <w:rsid w:val="00800E06"/>
    <w:rsid w:val="00801627"/>
    <w:rsid w:val="0080215B"/>
    <w:rsid w:val="00803CB0"/>
    <w:rsid w:val="008042B8"/>
    <w:rsid w:val="008049C6"/>
    <w:rsid w:val="008056B2"/>
    <w:rsid w:val="00806754"/>
    <w:rsid w:val="008102FE"/>
    <w:rsid w:val="00810BD6"/>
    <w:rsid w:val="00813912"/>
    <w:rsid w:val="0081545D"/>
    <w:rsid w:val="008171A0"/>
    <w:rsid w:val="00817B25"/>
    <w:rsid w:val="00820BE4"/>
    <w:rsid w:val="00821397"/>
    <w:rsid w:val="00823FDA"/>
    <w:rsid w:val="00825CD3"/>
    <w:rsid w:val="008265D4"/>
    <w:rsid w:val="008265F2"/>
    <w:rsid w:val="00830C30"/>
    <w:rsid w:val="00831576"/>
    <w:rsid w:val="00831726"/>
    <w:rsid w:val="00833AD4"/>
    <w:rsid w:val="00834839"/>
    <w:rsid w:val="008348A9"/>
    <w:rsid w:val="00834E05"/>
    <w:rsid w:val="008361A8"/>
    <w:rsid w:val="00837C0D"/>
    <w:rsid w:val="00837FDE"/>
    <w:rsid w:val="0084169D"/>
    <w:rsid w:val="008433DF"/>
    <w:rsid w:val="00843574"/>
    <w:rsid w:val="00843652"/>
    <w:rsid w:val="008437B2"/>
    <w:rsid w:val="008440F5"/>
    <w:rsid w:val="0084429B"/>
    <w:rsid w:val="0084488A"/>
    <w:rsid w:val="00844FAD"/>
    <w:rsid w:val="00846720"/>
    <w:rsid w:val="00851674"/>
    <w:rsid w:val="00851A13"/>
    <w:rsid w:val="00851CB8"/>
    <w:rsid w:val="008521D7"/>
    <w:rsid w:val="00852429"/>
    <w:rsid w:val="00852572"/>
    <w:rsid w:val="00852E43"/>
    <w:rsid w:val="00852FDF"/>
    <w:rsid w:val="00852FEB"/>
    <w:rsid w:val="008537D5"/>
    <w:rsid w:val="008547D0"/>
    <w:rsid w:val="00855791"/>
    <w:rsid w:val="00855C04"/>
    <w:rsid w:val="00855DFD"/>
    <w:rsid w:val="008561D0"/>
    <w:rsid w:val="008563B2"/>
    <w:rsid w:val="00856891"/>
    <w:rsid w:val="008572B9"/>
    <w:rsid w:val="00857FC1"/>
    <w:rsid w:val="0086072C"/>
    <w:rsid w:val="008616B1"/>
    <w:rsid w:val="008627C6"/>
    <w:rsid w:val="00863CC0"/>
    <w:rsid w:val="0086542D"/>
    <w:rsid w:val="00866303"/>
    <w:rsid w:val="00866A92"/>
    <w:rsid w:val="0086719E"/>
    <w:rsid w:val="008706C2"/>
    <w:rsid w:val="00870882"/>
    <w:rsid w:val="00872320"/>
    <w:rsid w:val="00874218"/>
    <w:rsid w:val="00875040"/>
    <w:rsid w:val="0087596D"/>
    <w:rsid w:val="0087752E"/>
    <w:rsid w:val="00877F03"/>
    <w:rsid w:val="00880BDA"/>
    <w:rsid w:val="008816B3"/>
    <w:rsid w:val="008817BD"/>
    <w:rsid w:val="00883158"/>
    <w:rsid w:val="00885EA5"/>
    <w:rsid w:val="00886AEA"/>
    <w:rsid w:val="00886C62"/>
    <w:rsid w:val="00891C88"/>
    <w:rsid w:val="00893262"/>
    <w:rsid w:val="00895EDE"/>
    <w:rsid w:val="00896363"/>
    <w:rsid w:val="008968CF"/>
    <w:rsid w:val="008A0BA3"/>
    <w:rsid w:val="008A1154"/>
    <w:rsid w:val="008A2D0D"/>
    <w:rsid w:val="008A47E0"/>
    <w:rsid w:val="008B01A5"/>
    <w:rsid w:val="008B0D8B"/>
    <w:rsid w:val="008B219E"/>
    <w:rsid w:val="008B2D73"/>
    <w:rsid w:val="008B3857"/>
    <w:rsid w:val="008B5C3D"/>
    <w:rsid w:val="008B71D8"/>
    <w:rsid w:val="008B7408"/>
    <w:rsid w:val="008B7BC0"/>
    <w:rsid w:val="008C107F"/>
    <w:rsid w:val="008C18D8"/>
    <w:rsid w:val="008C341D"/>
    <w:rsid w:val="008C456A"/>
    <w:rsid w:val="008C45D2"/>
    <w:rsid w:val="008C5605"/>
    <w:rsid w:val="008C5BC9"/>
    <w:rsid w:val="008C799B"/>
    <w:rsid w:val="008D03A8"/>
    <w:rsid w:val="008D26E5"/>
    <w:rsid w:val="008D34F3"/>
    <w:rsid w:val="008D4627"/>
    <w:rsid w:val="008D52C4"/>
    <w:rsid w:val="008D52CF"/>
    <w:rsid w:val="008E0184"/>
    <w:rsid w:val="008E050B"/>
    <w:rsid w:val="008E0965"/>
    <w:rsid w:val="008E1F23"/>
    <w:rsid w:val="008E2636"/>
    <w:rsid w:val="008E2BC8"/>
    <w:rsid w:val="008E2F06"/>
    <w:rsid w:val="008E3884"/>
    <w:rsid w:val="008E6C27"/>
    <w:rsid w:val="008F198B"/>
    <w:rsid w:val="008F2F8F"/>
    <w:rsid w:val="008F3786"/>
    <w:rsid w:val="008F3B97"/>
    <w:rsid w:val="008F3BDB"/>
    <w:rsid w:val="008F3FEF"/>
    <w:rsid w:val="008F431D"/>
    <w:rsid w:val="008F5482"/>
    <w:rsid w:val="008F5D3D"/>
    <w:rsid w:val="008F5DA8"/>
    <w:rsid w:val="008F6829"/>
    <w:rsid w:val="008F6CB0"/>
    <w:rsid w:val="009002D1"/>
    <w:rsid w:val="00901878"/>
    <w:rsid w:val="00902551"/>
    <w:rsid w:val="009027A8"/>
    <w:rsid w:val="00902E67"/>
    <w:rsid w:val="009036C5"/>
    <w:rsid w:val="00904223"/>
    <w:rsid w:val="00905112"/>
    <w:rsid w:val="0090595B"/>
    <w:rsid w:val="00905A6D"/>
    <w:rsid w:val="00906386"/>
    <w:rsid w:val="00907147"/>
    <w:rsid w:val="009072E8"/>
    <w:rsid w:val="009078BF"/>
    <w:rsid w:val="00910E21"/>
    <w:rsid w:val="00912387"/>
    <w:rsid w:val="00912450"/>
    <w:rsid w:val="00915EB3"/>
    <w:rsid w:val="00915ED3"/>
    <w:rsid w:val="00915FBF"/>
    <w:rsid w:val="009204B6"/>
    <w:rsid w:val="00920C8C"/>
    <w:rsid w:val="00921A19"/>
    <w:rsid w:val="00921FFA"/>
    <w:rsid w:val="00922C98"/>
    <w:rsid w:val="00924A15"/>
    <w:rsid w:val="009257D5"/>
    <w:rsid w:val="00925D97"/>
    <w:rsid w:val="009260D3"/>
    <w:rsid w:val="009260EC"/>
    <w:rsid w:val="00930020"/>
    <w:rsid w:val="00933A59"/>
    <w:rsid w:val="00934FAD"/>
    <w:rsid w:val="009375AF"/>
    <w:rsid w:val="00937C75"/>
    <w:rsid w:val="009408B6"/>
    <w:rsid w:val="009410F7"/>
    <w:rsid w:val="00941B4F"/>
    <w:rsid w:val="009429BE"/>
    <w:rsid w:val="00943037"/>
    <w:rsid w:val="00944841"/>
    <w:rsid w:val="00947E6C"/>
    <w:rsid w:val="0095008C"/>
    <w:rsid w:val="0095049D"/>
    <w:rsid w:val="0095053F"/>
    <w:rsid w:val="0095616C"/>
    <w:rsid w:val="00956A00"/>
    <w:rsid w:val="00957172"/>
    <w:rsid w:val="009574F8"/>
    <w:rsid w:val="00957F2E"/>
    <w:rsid w:val="009612B1"/>
    <w:rsid w:val="00961D01"/>
    <w:rsid w:val="009628F1"/>
    <w:rsid w:val="00962C32"/>
    <w:rsid w:val="00963967"/>
    <w:rsid w:val="0096520B"/>
    <w:rsid w:val="0096567E"/>
    <w:rsid w:val="00965CEC"/>
    <w:rsid w:val="009661CE"/>
    <w:rsid w:val="00966AC5"/>
    <w:rsid w:val="00966F06"/>
    <w:rsid w:val="00971C0E"/>
    <w:rsid w:val="0097460B"/>
    <w:rsid w:val="00974637"/>
    <w:rsid w:val="0097543A"/>
    <w:rsid w:val="009754B8"/>
    <w:rsid w:val="0097629D"/>
    <w:rsid w:val="00976F83"/>
    <w:rsid w:val="00977B26"/>
    <w:rsid w:val="00980FB6"/>
    <w:rsid w:val="0098139D"/>
    <w:rsid w:val="00981B90"/>
    <w:rsid w:val="00983150"/>
    <w:rsid w:val="00983CB2"/>
    <w:rsid w:val="00983D40"/>
    <w:rsid w:val="00984EEC"/>
    <w:rsid w:val="0098642D"/>
    <w:rsid w:val="009865AF"/>
    <w:rsid w:val="00987A31"/>
    <w:rsid w:val="00987A5E"/>
    <w:rsid w:val="00987CF4"/>
    <w:rsid w:val="00990F9A"/>
    <w:rsid w:val="0099118B"/>
    <w:rsid w:val="00991CFF"/>
    <w:rsid w:val="00992FA4"/>
    <w:rsid w:val="00993803"/>
    <w:rsid w:val="00993DF7"/>
    <w:rsid w:val="009940A2"/>
    <w:rsid w:val="00994479"/>
    <w:rsid w:val="00994904"/>
    <w:rsid w:val="009949D3"/>
    <w:rsid w:val="009A0472"/>
    <w:rsid w:val="009A2490"/>
    <w:rsid w:val="009A24AF"/>
    <w:rsid w:val="009A270E"/>
    <w:rsid w:val="009A272A"/>
    <w:rsid w:val="009A3EB4"/>
    <w:rsid w:val="009A5776"/>
    <w:rsid w:val="009A5B7D"/>
    <w:rsid w:val="009A6202"/>
    <w:rsid w:val="009A6310"/>
    <w:rsid w:val="009A685A"/>
    <w:rsid w:val="009A6C27"/>
    <w:rsid w:val="009B1219"/>
    <w:rsid w:val="009B29EF"/>
    <w:rsid w:val="009B4078"/>
    <w:rsid w:val="009B4418"/>
    <w:rsid w:val="009B6F8C"/>
    <w:rsid w:val="009C1502"/>
    <w:rsid w:val="009C1BBD"/>
    <w:rsid w:val="009C207C"/>
    <w:rsid w:val="009C4221"/>
    <w:rsid w:val="009C440D"/>
    <w:rsid w:val="009C5FCA"/>
    <w:rsid w:val="009C6496"/>
    <w:rsid w:val="009C6780"/>
    <w:rsid w:val="009C6A93"/>
    <w:rsid w:val="009C7ABA"/>
    <w:rsid w:val="009D37D6"/>
    <w:rsid w:val="009D380A"/>
    <w:rsid w:val="009D38A2"/>
    <w:rsid w:val="009D6487"/>
    <w:rsid w:val="009D6635"/>
    <w:rsid w:val="009D71BB"/>
    <w:rsid w:val="009E13BD"/>
    <w:rsid w:val="009E1490"/>
    <w:rsid w:val="009E1C5A"/>
    <w:rsid w:val="009E1CF5"/>
    <w:rsid w:val="009E27C3"/>
    <w:rsid w:val="009E3221"/>
    <w:rsid w:val="009E5F64"/>
    <w:rsid w:val="009E6743"/>
    <w:rsid w:val="009E75CE"/>
    <w:rsid w:val="009E7C75"/>
    <w:rsid w:val="009F0D16"/>
    <w:rsid w:val="009F367E"/>
    <w:rsid w:val="009F4F68"/>
    <w:rsid w:val="009F6E28"/>
    <w:rsid w:val="00A00627"/>
    <w:rsid w:val="00A00B02"/>
    <w:rsid w:val="00A04484"/>
    <w:rsid w:val="00A05784"/>
    <w:rsid w:val="00A05ED0"/>
    <w:rsid w:val="00A06653"/>
    <w:rsid w:val="00A113A5"/>
    <w:rsid w:val="00A114A8"/>
    <w:rsid w:val="00A129AE"/>
    <w:rsid w:val="00A14858"/>
    <w:rsid w:val="00A1531B"/>
    <w:rsid w:val="00A15DC8"/>
    <w:rsid w:val="00A16525"/>
    <w:rsid w:val="00A179BA"/>
    <w:rsid w:val="00A17A8F"/>
    <w:rsid w:val="00A203A3"/>
    <w:rsid w:val="00A204FF"/>
    <w:rsid w:val="00A2053A"/>
    <w:rsid w:val="00A20769"/>
    <w:rsid w:val="00A20829"/>
    <w:rsid w:val="00A210EB"/>
    <w:rsid w:val="00A2222D"/>
    <w:rsid w:val="00A236E2"/>
    <w:rsid w:val="00A23B67"/>
    <w:rsid w:val="00A23F79"/>
    <w:rsid w:val="00A245CC"/>
    <w:rsid w:val="00A26509"/>
    <w:rsid w:val="00A27274"/>
    <w:rsid w:val="00A30B46"/>
    <w:rsid w:val="00A35A2C"/>
    <w:rsid w:val="00A35A68"/>
    <w:rsid w:val="00A35CD0"/>
    <w:rsid w:val="00A3600D"/>
    <w:rsid w:val="00A36479"/>
    <w:rsid w:val="00A3734F"/>
    <w:rsid w:val="00A37D0F"/>
    <w:rsid w:val="00A403B5"/>
    <w:rsid w:val="00A418C1"/>
    <w:rsid w:val="00A41DFC"/>
    <w:rsid w:val="00A43054"/>
    <w:rsid w:val="00A43D7D"/>
    <w:rsid w:val="00A44588"/>
    <w:rsid w:val="00A45679"/>
    <w:rsid w:val="00A45B44"/>
    <w:rsid w:val="00A45E92"/>
    <w:rsid w:val="00A47F65"/>
    <w:rsid w:val="00A50194"/>
    <w:rsid w:val="00A50A57"/>
    <w:rsid w:val="00A52169"/>
    <w:rsid w:val="00A524BE"/>
    <w:rsid w:val="00A52EA6"/>
    <w:rsid w:val="00A53726"/>
    <w:rsid w:val="00A538BE"/>
    <w:rsid w:val="00A54B04"/>
    <w:rsid w:val="00A54E4D"/>
    <w:rsid w:val="00A55184"/>
    <w:rsid w:val="00A57A53"/>
    <w:rsid w:val="00A61617"/>
    <w:rsid w:val="00A63180"/>
    <w:rsid w:val="00A64327"/>
    <w:rsid w:val="00A65B77"/>
    <w:rsid w:val="00A66827"/>
    <w:rsid w:val="00A67349"/>
    <w:rsid w:val="00A67429"/>
    <w:rsid w:val="00A675CC"/>
    <w:rsid w:val="00A6799C"/>
    <w:rsid w:val="00A704C5"/>
    <w:rsid w:val="00A70DA7"/>
    <w:rsid w:val="00A71147"/>
    <w:rsid w:val="00A717C1"/>
    <w:rsid w:val="00A71B83"/>
    <w:rsid w:val="00A724BD"/>
    <w:rsid w:val="00A7331B"/>
    <w:rsid w:val="00A748FF"/>
    <w:rsid w:val="00A757F4"/>
    <w:rsid w:val="00A75DA7"/>
    <w:rsid w:val="00A81464"/>
    <w:rsid w:val="00A82E53"/>
    <w:rsid w:val="00A82FE5"/>
    <w:rsid w:val="00A82FE7"/>
    <w:rsid w:val="00A8457D"/>
    <w:rsid w:val="00A8748C"/>
    <w:rsid w:val="00A877C1"/>
    <w:rsid w:val="00A90271"/>
    <w:rsid w:val="00A9072B"/>
    <w:rsid w:val="00A916BD"/>
    <w:rsid w:val="00A922EB"/>
    <w:rsid w:val="00A93A2A"/>
    <w:rsid w:val="00A94A96"/>
    <w:rsid w:val="00A9521F"/>
    <w:rsid w:val="00A95EEB"/>
    <w:rsid w:val="00A962C0"/>
    <w:rsid w:val="00AA024B"/>
    <w:rsid w:val="00AA0F0D"/>
    <w:rsid w:val="00AA130F"/>
    <w:rsid w:val="00AA1D78"/>
    <w:rsid w:val="00AA200E"/>
    <w:rsid w:val="00AA382D"/>
    <w:rsid w:val="00AA426F"/>
    <w:rsid w:val="00AA46A5"/>
    <w:rsid w:val="00AA62FA"/>
    <w:rsid w:val="00AA6504"/>
    <w:rsid w:val="00AA7AC5"/>
    <w:rsid w:val="00AB013C"/>
    <w:rsid w:val="00AB0882"/>
    <w:rsid w:val="00AB0885"/>
    <w:rsid w:val="00AB4E77"/>
    <w:rsid w:val="00AB5856"/>
    <w:rsid w:val="00AB6238"/>
    <w:rsid w:val="00AB6844"/>
    <w:rsid w:val="00AB7082"/>
    <w:rsid w:val="00AB7888"/>
    <w:rsid w:val="00AB7B94"/>
    <w:rsid w:val="00AC0E68"/>
    <w:rsid w:val="00AC4095"/>
    <w:rsid w:val="00AC6063"/>
    <w:rsid w:val="00AC6591"/>
    <w:rsid w:val="00AC6B72"/>
    <w:rsid w:val="00AC6C4B"/>
    <w:rsid w:val="00AC6FB2"/>
    <w:rsid w:val="00AC78B3"/>
    <w:rsid w:val="00AC7EA0"/>
    <w:rsid w:val="00AD0A63"/>
    <w:rsid w:val="00AD1A1A"/>
    <w:rsid w:val="00AD1BA5"/>
    <w:rsid w:val="00AD2707"/>
    <w:rsid w:val="00AD326D"/>
    <w:rsid w:val="00AD3676"/>
    <w:rsid w:val="00AD3D47"/>
    <w:rsid w:val="00AD45FC"/>
    <w:rsid w:val="00AD5581"/>
    <w:rsid w:val="00AD7DD9"/>
    <w:rsid w:val="00AE0D53"/>
    <w:rsid w:val="00AE0FB3"/>
    <w:rsid w:val="00AE16C7"/>
    <w:rsid w:val="00AE25BB"/>
    <w:rsid w:val="00AE260C"/>
    <w:rsid w:val="00AE3302"/>
    <w:rsid w:val="00AE357E"/>
    <w:rsid w:val="00AE41CB"/>
    <w:rsid w:val="00AE451C"/>
    <w:rsid w:val="00AE4AB7"/>
    <w:rsid w:val="00AE5BB3"/>
    <w:rsid w:val="00AE5C90"/>
    <w:rsid w:val="00AE6FAC"/>
    <w:rsid w:val="00AE7CC2"/>
    <w:rsid w:val="00AF0DC8"/>
    <w:rsid w:val="00AF4C29"/>
    <w:rsid w:val="00AF4C8E"/>
    <w:rsid w:val="00AF4EA6"/>
    <w:rsid w:val="00AF5EE8"/>
    <w:rsid w:val="00B01760"/>
    <w:rsid w:val="00B039FA"/>
    <w:rsid w:val="00B072B1"/>
    <w:rsid w:val="00B107B3"/>
    <w:rsid w:val="00B117D8"/>
    <w:rsid w:val="00B12DD9"/>
    <w:rsid w:val="00B133C1"/>
    <w:rsid w:val="00B13C4F"/>
    <w:rsid w:val="00B13F90"/>
    <w:rsid w:val="00B140E6"/>
    <w:rsid w:val="00B15567"/>
    <w:rsid w:val="00B15DE1"/>
    <w:rsid w:val="00B1692D"/>
    <w:rsid w:val="00B17389"/>
    <w:rsid w:val="00B17D46"/>
    <w:rsid w:val="00B204B4"/>
    <w:rsid w:val="00B2126B"/>
    <w:rsid w:val="00B21E1D"/>
    <w:rsid w:val="00B230EA"/>
    <w:rsid w:val="00B25C72"/>
    <w:rsid w:val="00B25C86"/>
    <w:rsid w:val="00B27DA0"/>
    <w:rsid w:val="00B3040C"/>
    <w:rsid w:val="00B30CA1"/>
    <w:rsid w:val="00B31ABD"/>
    <w:rsid w:val="00B31CFB"/>
    <w:rsid w:val="00B33330"/>
    <w:rsid w:val="00B34DAD"/>
    <w:rsid w:val="00B35996"/>
    <w:rsid w:val="00B36E8B"/>
    <w:rsid w:val="00B3724A"/>
    <w:rsid w:val="00B3780C"/>
    <w:rsid w:val="00B37856"/>
    <w:rsid w:val="00B40948"/>
    <w:rsid w:val="00B416BB"/>
    <w:rsid w:val="00B42E7F"/>
    <w:rsid w:val="00B46209"/>
    <w:rsid w:val="00B4669A"/>
    <w:rsid w:val="00B474D1"/>
    <w:rsid w:val="00B47AA4"/>
    <w:rsid w:val="00B5010D"/>
    <w:rsid w:val="00B50BE1"/>
    <w:rsid w:val="00B519D3"/>
    <w:rsid w:val="00B53EA9"/>
    <w:rsid w:val="00B559BE"/>
    <w:rsid w:val="00B57557"/>
    <w:rsid w:val="00B57EDA"/>
    <w:rsid w:val="00B6035B"/>
    <w:rsid w:val="00B61171"/>
    <w:rsid w:val="00B6151A"/>
    <w:rsid w:val="00B61A16"/>
    <w:rsid w:val="00B61E36"/>
    <w:rsid w:val="00B62AA8"/>
    <w:rsid w:val="00B6425C"/>
    <w:rsid w:val="00B6461A"/>
    <w:rsid w:val="00B6550F"/>
    <w:rsid w:val="00B65FD1"/>
    <w:rsid w:val="00B665F6"/>
    <w:rsid w:val="00B72DD1"/>
    <w:rsid w:val="00B73E24"/>
    <w:rsid w:val="00B74C71"/>
    <w:rsid w:val="00B7604D"/>
    <w:rsid w:val="00B764EA"/>
    <w:rsid w:val="00B7655B"/>
    <w:rsid w:val="00B766E6"/>
    <w:rsid w:val="00B7689E"/>
    <w:rsid w:val="00B80E73"/>
    <w:rsid w:val="00B81294"/>
    <w:rsid w:val="00B818AE"/>
    <w:rsid w:val="00B84A51"/>
    <w:rsid w:val="00B84AB2"/>
    <w:rsid w:val="00B84B15"/>
    <w:rsid w:val="00B85316"/>
    <w:rsid w:val="00B86083"/>
    <w:rsid w:val="00B8647F"/>
    <w:rsid w:val="00B86B6A"/>
    <w:rsid w:val="00B87610"/>
    <w:rsid w:val="00B90438"/>
    <w:rsid w:val="00B90505"/>
    <w:rsid w:val="00B924E8"/>
    <w:rsid w:val="00B9442B"/>
    <w:rsid w:val="00B962FE"/>
    <w:rsid w:val="00B968CA"/>
    <w:rsid w:val="00B96A17"/>
    <w:rsid w:val="00B97AF8"/>
    <w:rsid w:val="00BA0823"/>
    <w:rsid w:val="00BA0CF0"/>
    <w:rsid w:val="00BA13EF"/>
    <w:rsid w:val="00BA1417"/>
    <w:rsid w:val="00BA2753"/>
    <w:rsid w:val="00BA4A05"/>
    <w:rsid w:val="00BA4EEE"/>
    <w:rsid w:val="00BA5A20"/>
    <w:rsid w:val="00BA5A36"/>
    <w:rsid w:val="00BA6767"/>
    <w:rsid w:val="00BA680E"/>
    <w:rsid w:val="00BA7914"/>
    <w:rsid w:val="00BA7E8F"/>
    <w:rsid w:val="00BB001B"/>
    <w:rsid w:val="00BB1B9D"/>
    <w:rsid w:val="00BB2C93"/>
    <w:rsid w:val="00BB3555"/>
    <w:rsid w:val="00BB4307"/>
    <w:rsid w:val="00BB450B"/>
    <w:rsid w:val="00BB74F4"/>
    <w:rsid w:val="00BB768F"/>
    <w:rsid w:val="00BC23D6"/>
    <w:rsid w:val="00BC2624"/>
    <w:rsid w:val="00BC2780"/>
    <w:rsid w:val="00BC3CBC"/>
    <w:rsid w:val="00BC4153"/>
    <w:rsid w:val="00BC4424"/>
    <w:rsid w:val="00BC61DB"/>
    <w:rsid w:val="00BD7BF7"/>
    <w:rsid w:val="00BE07F7"/>
    <w:rsid w:val="00BE2B70"/>
    <w:rsid w:val="00BE317E"/>
    <w:rsid w:val="00BE3723"/>
    <w:rsid w:val="00BE5BC9"/>
    <w:rsid w:val="00BE626D"/>
    <w:rsid w:val="00BE64D2"/>
    <w:rsid w:val="00BE6706"/>
    <w:rsid w:val="00BE6AC3"/>
    <w:rsid w:val="00BE7933"/>
    <w:rsid w:val="00BF46A1"/>
    <w:rsid w:val="00BF4EF2"/>
    <w:rsid w:val="00BF5537"/>
    <w:rsid w:val="00BF555A"/>
    <w:rsid w:val="00BF63A0"/>
    <w:rsid w:val="00BF689D"/>
    <w:rsid w:val="00BF71C6"/>
    <w:rsid w:val="00BF757C"/>
    <w:rsid w:val="00BF7C6F"/>
    <w:rsid w:val="00C00958"/>
    <w:rsid w:val="00C01AD4"/>
    <w:rsid w:val="00C02517"/>
    <w:rsid w:val="00C03314"/>
    <w:rsid w:val="00C0377C"/>
    <w:rsid w:val="00C03A49"/>
    <w:rsid w:val="00C06A79"/>
    <w:rsid w:val="00C07C31"/>
    <w:rsid w:val="00C102E6"/>
    <w:rsid w:val="00C1104B"/>
    <w:rsid w:val="00C118C7"/>
    <w:rsid w:val="00C12E15"/>
    <w:rsid w:val="00C14EF7"/>
    <w:rsid w:val="00C17255"/>
    <w:rsid w:val="00C210EE"/>
    <w:rsid w:val="00C2173B"/>
    <w:rsid w:val="00C224AF"/>
    <w:rsid w:val="00C24872"/>
    <w:rsid w:val="00C26160"/>
    <w:rsid w:val="00C278EA"/>
    <w:rsid w:val="00C309B4"/>
    <w:rsid w:val="00C325D2"/>
    <w:rsid w:val="00C33ACA"/>
    <w:rsid w:val="00C33C16"/>
    <w:rsid w:val="00C345CF"/>
    <w:rsid w:val="00C34BCF"/>
    <w:rsid w:val="00C350D1"/>
    <w:rsid w:val="00C35768"/>
    <w:rsid w:val="00C357E0"/>
    <w:rsid w:val="00C3599C"/>
    <w:rsid w:val="00C3601A"/>
    <w:rsid w:val="00C36431"/>
    <w:rsid w:val="00C40628"/>
    <w:rsid w:val="00C40B0E"/>
    <w:rsid w:val="00C4162E"/>
    <w:rsid w:val="00C41816"/>
    <w:rsid w:val="00C43122"/>
    <w:rsid w:val="00C43283"/>
    <w:rsid w:val="00C44E5C"/>
    <w:rsid w:val="00C45695"/>
    <w:rsid w:val="00C4652F"/>
    <w:rsid w:val="00C50A13"/>
    <w:rsid w:val="00C51929"/>
    <w:rsid w:val="00C51FE1"/>
    <w:rsid w:val="00C52895"/>
    <w:rsid w:val="00C52EA0"/>
    <w:rsid w:val="00C53797"/>
    <w:rsid w:val="00C55029"/>
    <w:rsid w:val="00C603E1"/>
    <w:rsid w:val="00C64C37"/>
    <w:rsid w:val="00C669C1"/>
    <w:rsid w:val="00C70F8E"/>
    <w:rsid w:val="00C713FF"/>
    <w:rsid w:val="00C72556"/>
    <w:rsid w:val="00C75D13"/>
    <w:rsid w:val="00C771DE"/>
    <w:rsid w:val="00C7797C"/>
    <w:rsid w:val="00C809C1"/>
    <w:rsid w:val="00C80FDF"/>
    <w:rsid w:val="00C81219"/>
    <w:rsid w:val="00C8146E"/>
    <w:rsid w:val="00C81C9B"/>
    <w:rsid w:val="00C841FE"/>
    <w:rsid w:val="00C84505"/>
    <w:rsid w:val="00C8483E"/>
    <w:rsid w:val="00C84C81"/>
    <w:rsid w:val="00C858A3"/>
    <w:rsid w:val="00C85EC4"/>
    <w:rsid w:val="00C869C3"/>
    <w:rsid w:val="00C86D74"/>
    <w:rsid w:val="00C92A04"/>
    <w:rsid w:val="00C93B06"/>
    <w:rsid w:val="00C93F87"/>
    <w:rsid w:val="00C95594"/>
    <w:rsid w:val="00C96D3C"/>
    <w:rsid w:val="00C97D5F"/>
    <w:rsid w:val="00CA13BB"/>
    <w:rsid w:val="00CA2789"/>
    <w:rsid w:val="00CA388A"/>
    <w:rsid w:val="00CA437F"/>
    <w:rsid w:val="00CA4688"/>
    <w:rsid w:val="00CA55FA"/>
    <w:rsid w:val="00CA5670"/>
    <w:rsid w:val="00CA7D56"/>
    <w:rsid w:val="00CB02AF"/>
    <w:rsid w:val="00CB248C"/>
    <w:rsid w:val="00CB4FFE"/>
    <w:rsid w:val="00CB5135"/>
    <w:rsid w:val="00CB69D7"/>
    <w:rsid w:val="00CB7116"/>
    <w:rsid w:val="00CB7BC8"/>
    <w:rsid w:val="00CC0338"/>
    <w:rsid w:val="00CC0877"/>
    <w:rsid w:val="00CC0A89"/>
    <w:rsid w:val="00CC2EC3"/>
    <w:rsid w:val="00CC4921"/>
    <w:rsid w:val="00CC627A"/>
    <w:rsid w:val="00CC695B"/>
    <w:rsid w:val="00CC6A95"/>
    <w:rsid w:val="00CC6D40"/>
    <w:rsid w:val="00CD1544"/>
    <w:rsid w:val="00CD2114"/>
    <w:rsid w:val="00CD3BF6"/>
    <w:rsid w:val="00CD45A7"/>
    <w:rsid w:val="00CD57F9"/>
    <w:rsid w:val="00CD683C"/>
    <w:rsid w:val="00CD7D65"/>
    <w:rsid w:val="00CE033E"/>
    <w:rsid w:val="00CE09D3"/>
    <w:rsid w:val="00CE0A96"/>
    <w:rsid w:val="00CE1093"/>
    <w:rsid w:val="00CE1B45"/>
    <w:rsid w:val="00CE1BE5"/>
    <w:rsid w:val="00CE330A"/>
    <w:rsid w:val="00CE35EB"/>
    <w:rsid w:val="00CE3904"/>
    <w:rsid w:val="00CE43A6"/>
    <w:rsid w:val="00CF0ACA"/>
    <w:rsid w:val="00CF1492"/>
    <w:rsid w:val="00CF16DF"/>
    <w:rsid w:val="00CF2520"/>
    <w:rsid w:val="00CF34E6"/>
    <w:rsid w:val="00CF42D5"/>
    <w:rsid w:val="00CF4D33"/>
    <w:rsid w:val="00D00E36"/>
    <w:rsid w:val="00D01222"/>
    <w:rsid w:val="00D01CD3"/>
    <w:rsid w:val="00D02134"/>
    <w:rsid w:val="00D0266C"/>
    <w:rsid w:val="00D03691"/>
    <w:rsid w:val="00D0406A"/>
    <w:rsid w:val="00D05695"/>
    <w:rsid w:val="00D10BCC"/>
    <w:rsid w:val="00D11BCF"/>
    <w:rsid w:val="00D1239E"/>
    <w:rsid w:val="00D12C1C"/>
    <w:rsid w:val="00D12E9F"/>
    <w:rsid w:val="00D13A63"/>
    <w:rsid w:val="00D142D6"/>
    <w:rsid w:val="00D150D2"/>
    <w:rsid w:val="00D16C8B"/>
    <w:rsid w:val="00D16D6A"/>
    <w:rsid w:val="00D17601"/>
    <w:rsid w:val="00D209F6"/>
    <w:rsid w:val="00D2100D"/>
    <w:rsid w:val="00D2105B"/>
    <w:rsid w:val="00D219FB"/>
    <w:rsid w:val="00D2319F"/>
    <w:rsid w:val="00D26DDF"/>
    <w:rsid w:val="00D328F6"/>
    <w:rsid w:val="00D33189"/>
    <w:rsid w:val="00D36761"/>
    <w:rsid w:val="00D3720B"/>
    <w:rsid w:val="00D40345"/>
    <w:rsid w:val="00D409DE"/>
    <w:rsid w:val="00D40F87"/>
    <w:rsid w:val="00D40FCD"/>
    <w:rsid w:val="00D43B75"/>
    <w:rsid w:val="00D4460F"/>
    <w:rsid w:val="00D45CAD"/>
    <w:rsid w:val="00D47220"/>
    <w:rsid w:val="00D47351"/>
    <w:rsid w:val="00D478AE"/>
    <w:rsid w:val="00D51381"/>
    <w:rsid w:val="00D51EA2"/>
    <w:rsid w:val="00D530B0"/>
    <w:rsid w:val="00D540B2"/>
    <w:rsid w:val="00D5626E"/>
    <w:rsid w:val="00D57CEB"/>
    <w:rsid w:val="00D60154"/>
    <w:rsid w:val="00D6263A"/>
    <w:rsid w:val="00D63113"/>
    <w:rsid w:val="00D6386A"/>
    <w:rsid w:val="00D63ECF"/>
    <w:rsid w:val="00D66AEF"/>
    <w:rsid w:val="00D66B8B"/>
    <w:rsid w:val="00D66E02"/>
    <w:rsid w:val="00D700D8"/>
    <w:rsid w:val="00D70F8F"/>
    <w:rsid w:val="00D7347D"/>
    <w:rsid w:val="00D73A3F"/>
    <w:rsid w:val="00D75048"/>
    <w:rsid w:val="00D7736A"/>
    <w:rsid w:val="00D77B1D"/>
    <w:rsid w:val="00D8388C"/>
    <w:rsid w:val="00D8421C"/>
    <w:rsid w:val="00D84C3C"/>
    <w:rsid w:val="00D85AA6"/>
    <w:rsid w:val="00D87D7F"/>
    <w:rsid w:val="00D90671"/>
    <w:rsid w:val="00D918A9"/>
    <w:rsid w:val="00D92868"/>
    <w:rsid w:val="00D92BAA"/>
    <w:rsid w:val="00D93BA9"/>
    <w:rsid w:val="00D95BF3"/>
    <w:rsid w:val="00D95D8D"/>
    <w:rsid w:val="00D95DF3"/>
    <w:rsid w:val="00D977DB"/>
    <w:rsid w:val="00D97949"/>
    <w:rsid w:val="00DA01F8"/>
    <w:rsid w:val="00DA1A4F"/>
    <w:rsid w:val="00DA1A79"/>
    <w:rsid w:val="00DA32C8"/>
    <w:rsid w:val="00DA3530"/>
    <w:rsid w:val="00DA376A"/>
    <w:rsid w:val="00DA687E"/>
    <w:rsid w:val="00DB064A"/>
    <w:rsid w:val="00DB15CF"/>
    <w:rsid w:val="00DB242E"/>
    <w:rsid w:val="00DB32AE"/>
    <w:rsid w:val="00DB40BE"/>
    <w:rsid w:val="00DB6E8E"/>
    <w:rsid w:val="00DB71DF"/>
    <w:rsid w:val="00DC08DB"/>
    <w:rsid w:val="00DC1139"/>
    <w:rsid w:val="00DC2022"/>
    <w:rsid w:val="00DC21E8"/>
    <w:rsid w:val="00DC3509"/>
    <w:rsid w:val="00DC356C"/>
    <w:rsid w:val="00DC3EA4"/>
    <w:rsid w:val="00DC49AE"/>
    <w:rsid w:val="00DC4E33"/>
    <w:rsid w:val="00DC4ED6"/>
    <w:rsid w:val="00DC5B26"/>
    <w:rsid w:val="00DC5E10"/>
    <w:rsid w:val="00DD0156"/>
    <w:rsid w:val="00DD01A1"/>
    <w:rsid w:val="00DD0BA5"/>
    <w:rsid w:val="00DD1D46"/>
    <w:rsid w:val="00DD3923"/>
    <w:rsid w:val="00DD482E"/>
    <w:rsid w:val="00DD4B87"/>
    <w:rsid w:val="00DD604C"/>
    <w:rsid w:val="00DD7006"/>
    <w:rsid w:val="00DE050B"/>
    <w:rsid w:val="00DE11F4"/>
    <w:rsid w:val="00DE1D52"/>
    <w:rsid w:val="00DE1DEB"/>
    <w:rsid w:val="00DE2E3C"/>
    <w:rsid w:val="00DE3ED2"/>
    <w:rsid w:val="00DE4112"/>
    <w:rsid w:val="00DE4E2B"/>
    <w:rsid w:val="00DE5BCD"/>
    <w:rsid w:val="00DE6A16"/>
    <w:rsid w:val="00DE6A4C"/>
    <w:rsid w:val="00DE7033"/>
    <w:rsid w:val="00DE74E6"/>
    <w:rsid w:val="00DF04E5"/>
    <w:rsid w:val="00DF2028"/>
    <w:rsid w:val="00DF3BAB"/>
    <w:rsid w:val="00DF4C9F"/>
    <w:rsid w:val="00DF5759"/>
    <w:rsid w:val="00DF64C4"/>
    <w:rsid w:val="00DF7D65"/>
    <w:rsid w:val="00E00AAE"/>
    <w:rsid w:val="00E01456"/>
    <w:rsid w:val="00E0377A"/>
    <w:rsid w:val="00E03870"/>
    <w:rsid w:val="00E040E0"/>
    <w:rsid w:val="00E040E9"/>
    <w:rsid w:val="00E04284"/>
    <w:rsid w:val="00E0597B"/>
    <w:rsid w:val="00E05E10"/>
    <w:rsid w:val="00E10B71"/>
    <w:rsid w:val="00E10C7F"/>
    <w:rsid w:val="00E127DB"/>
    <w:rsid w:val="00E140CE"/>
    <w:rsid w:val="00E1517D"/>
    <w:rsid w:val="00E152D4"/>
    <w:rsid w:val="00E22310"/>
    <w:rsid w:val="00E2272A"/>
    <w:rsid w:val="00E231DA"/>
    <w:rsid w:val="00E24522"/>
    <w:rsid w:val="00E24DB6"/>
    <w:rsid w:val="00E25C74"/>
    <w:rsid w:val="00E261B1"/>
    <w:rsid w:val="00E267CD"/>
    <w:rsid w:val="00E26E43"/>
    <w:rsid w:val="00E2773A"/>
    <w:rsid w:val="00E300A7"/>
    <w:rsid w:val="00E302C7"/>
    <w:rsid w:val="00E31159"/>
    <w:rsid w:val="00E31888"/>
    <w:rsid w:val="00E3342D"/>
    <w:rsid w:val="00E34A77"/>
    <w:rsid w:val="00E36893"/>
    <w:rsid w:val="00E36D73"/>
    <w:rsid w:val="00E36D8D"/>
    <w:rsid w:val="00E37BF5"/>
    <w:rsid w:val="00E4040F"/>
    <w:rsid w:val="00E40AE7"/>
    <w:rsid w:val="00E4254E"/>
    <w:rsid w:val="00E42FFE"/>
    <w:rsid w:val="00E4360D"/>
    <w:rsid w:val="00E4503A"/>
    <w:rsid w:val="00E46A96"/>
    <w:rsid w:val="00E47C1E"/>
    <w:rsid w:val="00E5014D"/>
    <w:rsid w:val="00E51085"/>
    <w:rsid w:val="00E53264"/>
    <w:rsid w:val="00E53B87"/>
    <w:rsid w:val="00E54C41"/>
    <w:rsid w:val="00E54ED0"/>
    <w:rsid w:val="00E569F3"/>
    <w:rsid w:val="00E601A9"/>
    <w:rsid w:val="00E60795"/>
    <w:rsid w:val="00E622A6"/>
    <w:rsid w:val="00E629DE"/>
    <w:rsid w:val="00E64414"/>
    <w:rsid w:val="00E658CF"/>
    <w:rsid w:val="00E66F0A"/>
    <w:rsid w:val="00E67BDA"/>
    <w:rsid w:val="00E702C3"/>
    <w:rsid w:val="00E71815"/>
    <w:rsid w:val="00E7328B"/>
    <w:rsid w:val="00E73B61"/>
    <w:rsid w:val="00E74E4D"/>
    <w:rsid w:val="00E75405"/>
    <w:rsid w:val="00E75B3D"/>
    <w:rsid w:val="00E75D1E"/>
    <w:rsid w:val="00E76B1C"/>
    <w:rsid w:val="00E779EC"/>
    <w:rsid w:val="00E805BD"/>
    <w:rsid w:val="00E80C98"/>
    <w:rsid w:val="00E811F5"/>
    <w:rsid w:val="00E83DC3"/>
    <w:rsid w:val="00E8452D"/>
    <w:rsid w:val="00E84625"/>
    <w:rsid w:val="00E85810"/>
    <w:rsid w:val="00E86BCC"/>
    <w:rsid w:val="00E9088D"/>
    <w:rsid w:val="00E91C8E"/>
    <w:rsid w:val="00E91E2D"/>
    <w:rsid w:val="00E91E4B"/>
    <w:rsid w:val="00E93678"/>
    <w:rsid w:val="00E947C9"/>
    <w:rsid w:val="00E959F7"/>
    <w:rsid w:val="00E95ED7"/>
    <w:rsid w:val="00E96A19"/>
    <w:rsid w:val="00E97080"/>
    <w:rsid w:val="00E97940"/>
    <w:rsid w:val="00EA200B"/>
    <w:rsid w:val="00EA25F6"/>
    <w:rsid w:val="00EA3163"/>
    <w:rsid w:val="00EA3980"/>
    <w:rsid w:val="00EA4808"/>
    <w:rsid w:val="00EA54F2"/>
    <w:rsid w:val="00EA7FCC"/>
    <w:rsid w:val="00EB0585"/>
    <w:rsid w:val="00EB05E9"/>
    <w:rsid w:val="00EB09B5"/>
    <w:rsid w:val="00EB10C8"/>
    <w:rsid w:val="00EB16EB"/>
    <w:rsid w:val="00EB318A"/>
    <w:rsid w:val="00EB4214"/>
    <w:rsid w:val="00EB4230"/>
    <w:rsid w:val="00EB5EC6"/>
    <w:rsid w:val="00EB5F44"/>
    <w:rsid w:val="00EB6BD2"/>
    <w:rsid w:val="00EB6C3E"/>
    <w:rsid w:val="00EB72BF"/>
    <w:rsid w:val="00EC1CA8"/>
    <w:rsid w:val="00EC1DEA"/>
    <w:rsid w:val="00EC32A1"/>
    <w:rsid w:val="00EC3323"/>
    <w:rsid w:val="00EC4DFE"/>
    <w:rsid w:val="00EC5029"/>
    <w:rsid w:val="00EC73CE"/>
    <w:rsid w:val="00EC7C0F"/>
    <w:rsid w:val="00EC7D28"/>
    <w:rsid w:val="00ED33F3"/>
    <w:rsid w:val="00ED5930"/>
    <w:rsid w:val="00ED692F"/>
    <w:rsid w:val="00ED6F50"/>
    <w:rsid w:val="00ED753F"/>
    <w:rsid w:val="00ED78CC"/>
    <w:rsid w:val="00EE22CE"/>
    <w:rsid w:val="00EE2A26"/>
    <w:rsid w:val="00EE3846"/>
    <w:rsid w:val="00EE46E8"/>
    <w:rsid w:val="00EE63FA"/>
    <w:rsid w:val="00EE6AAC"/>
    <w:rsid w:val="00EF03CA"/>
    <w:rsid w:val="00EF0FD8"/>
    <w:rsid w:val="00EF2282"/>
    <w:rsid w:val="00EF3EF3"/>
    <w:rsid w:val="00EF6F8D"/>
    <w:rsid w:val="00EF750F"/>
    <w:rsid w:val="00EF7B09"/>
    <w:rsid w:val="00F00979"/>
    <w:rsid w:val="00F0261E"/>
    <w:rsid w:val="00F02EA0"/>
    <w:rsid w:val="00F0303C"/>
    <w:rsid w:val="00F04A70"/>
    <w:rsid w:val="00F05476"/>
    <w:rsid w:val="00F05EA5"/>
    <w:rsid w:val="00F066D0"/>
    <w:rsid w:val="00F06E19"/>
    <w:rsid w:val="00F07128"/>
    <w:rsid w:val="00F079A4"/>
    <w:rsid w:val="00F11C07"/>
    <w:rsid w:val="00F132E1"/>
    <w:rsid w:val="00F1443B"/>
    <w:rsid w:val="00F1470B"/>
    <w:rsid w:val="00F17386"/>
    <w:rsid w:val="00F17BB5"/>
    <w:rsid w:val="00F17EE7"/>
    <w:rsid w:val="00F20915"/>
    <w:rsid w:val="00F20D9C"/>
    <w:rsid w:val="00F21126"/>
    <w:rsid w:val="00F2487A"/>
    <w:rsid w:val="00F25299"/>
    <w:rsid w:val="00F2761C"/>
    <w:rsid w:val="00F3161B"/>
    <w:rsid w:val="00F31D1A"/>
    <w:rsid w:val="00F324F0"/>
    <w:rsid w:val="00F3452A"/>
    <w:rsid w:val="00F352C5"/>
    <w:rsid w:val="00F357A8"/>
    <w:rsid w:val="00F35BD3"/>
    <w:rsid w:val="00F35BF9"/>
    <w:rsid w:val="00F36560"/>
    <w:rsid w:val="00F40093"/>
    <w:rsid w:val="00F40181"/>
    <w:rsid w:val="00F41861"/>
    <w:rsid w:val="00F41EEF"/>
    <w:rsid w:val="00F42E4B"/>
    <w:rsid w:val="00F43BAC"/>
    <w:rsid w:val="00F50F47"/>
    <w:rsid w:val="00F50F96"/>
    <w:rsid w:val="00F51379"/>
    <w:rsid w:val="00F5789E"/>
    <w:rsid w:val="00F60C03"/>
    <w:rsid w:val="00F60D2F"/>
    <w:rsid w:val="00F6166E"/>
    <w:rsid w:val="00F619E2"/>
    <w:rsid w:val="00F61BDA"/>
    <w:rsid w:val="00F643CF"/>
    <w:rsid w:val="00F6449B"/>
    <w:rsid w:val="00F64614"/>
    <w:rsid w:val="00F65E7D"/>
    <w:rsid w:val="00F665FA"/>
    <w:rsid w:val="00F669B5"/>
    <w:rsid w:val="00F67BE7"/>
    <w:rsid w:val="00F67F49"/>
    <w:rsid w:val="00F703FB"/>
    <w:rsid w:val="00F71B23"/>
    <w:rsid w:val="00F71B90"/>
    <w:rsid w:val="00F73B7F"/>
    <w:rsid w:val="00F74314"/>
    <w:rsid w:val="00F77E25"/>
    <w:rsid w:val="00F805E7"/>
    <w:rsid w:val="00F813AD"/>
    <w:rsid w:val="00F82147"/>
    <w:rsid w:val="00F82205"/>
    <w:rsid w:val="00F82A1F"/>
    <w:rsid w:val="00F83ED1"/>
    <w:rsid w:val="00F910E6"/>
    <w:rsid w:val="00F91FAD"/>
    <w:rsid w:val="00F93342"/>
    <w:rsid w:val="00F93D3E"/>
    <w:rsid w:val="00F9462A"/>
    <w:rsid w:val="00F94632"/>
    <w:rsid w:val="00F97085"/>
    <w:rsid w:val="00FA1BBA"/>
    <w:rsid w:val="00FA20E8"/>
    <w:rsid w:val="00FA2C2C"/>
    <w:rsid w:val="00FA2EF8"/>
    <w:rsid w:val="00FA3298"/>
    <w:rsid w:val="00FA3729"/>
    <w:rsid w:val="00FA462E"/>
    <w:rsid w:val="00FA4668"/>
    <w:rsid w:val="00FA60CB"/>
    <w:rsid w:val="00FA7DFD"/>
    <w:rsid w:val="00FB00AB"/>
    <w:rsid w:val="00FB14D6"/>
    <w:rsid w:val="00FB1704"/>
    <w:rsid w:val="00FB247D"/>
    <w:rsid w:val="00FB283C"/>
    <w:rsid w:val="00FB2C99"/>
    <w:rsid w:val="00FB4EE4"/>
    <w:rsid w:val="00FB5378"/>
    <w:rsid w:val="00FB5FF2"/>
    <w:rsid w:val="00FB6CC7"/>
    <w:rsid w:val="00FB7784"/>
    <w:rsid w:val="00FB77C2"/>
    <w:rsid w:val="00FC1443"/>
    <w:rsid w:val="00FC1452"/>
    <w:rsid w:val="00FC25C2"/>
    <w:rsid w:val="00FC2D9A"/>
    <w:rsid w:val="00FC46A7"/>
    <w:rsid w:val="00FC5AD2"/>
    <w:rsid w:val="00FC5F87"/>
    <w:rsid w:val="00FC6603"/>
    <w:rsid w:val="00FC7525"/>
    <w:rsid w:val="00FD087E"/>
    <w:rsid w:val="00FD1C6D"/>
    <w:rsid w:val="00FD2296"/>
    <w:rsid w:val="00FD264B"/>
    <w:rsid w:val="00FD5D86"/>
    <w:rsid w:val="00FD665F"/>
    <w:rsid w:val="00FD6838"/>
    <w:rsid w:val="00FE0298"/>
    <w:rsid w:val="00FE049D"/>
    <w:rsid w:val="00FE0F54"/>
    <w:rsid w:val="00FE1802"/>
    <w:rsid w:val="00FE1D2E"/>
    <w:rsid w:val="00FE1F6F"/>
    <w:rsid w:val="00FE5693"/>
    <w:rsid w:val="00FE5824"/>
    <w:rsid w:val="00FE6D3C"/>
    <w:rsid w:val="00FE735E"/>
    <w:rsid w:val="00FF0F0A"/>
    <w:rsid w:val="00FF18B4"/>
    <w:rsid w:val="00FF2341"/>
    <w:rsid w:val="00FF2D8F"/>
    <w:rsid w:val="00FF3BD5"/>
    <w:rsid w:val="00FF4B6A"/>
    <w:rsid w:val="00FF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35BEE"/>
  <w15:chartTrackingRefBased/>
  <w15:docId w15:val="{7972B0B4-A16F-48C0-917C-4E8138CD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1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B46"/>
  </w:style>
  <w:style w:type="paragraph" w:styleId="Footer">
    <w:name w:val="footer"/>
    <w:basedOn w:val="Normal"/>
    <w:link w:val="FooterChar"/>
    <w:uiPriority w:val="99"/>
    <w:unhideWhenUsed/>
    <w:rsid w:val="00A30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B46"/>
  </w:style>
  <w:style w:type="character" w:styleId="CommentReference">
    <w:name w:val="annotation reference"/>
    <w:basedOn w:val="DefaultParagraphFont"/>
    <w:uiPriority w:val="99"/>
    <w:semiHidden/>
    <w:unhideWhenUsed/>
    <w:rsid w:val="0026690E"/>
    <w:rPr>
      <w:sz w:val="16"/>
      <w:szCs w:val="16"/>
    </w:rPr>
  </w:style>
  <w:style w:type="paragraph" w:styleId="CommentText">
    <w:name w:val="annotation text"/>
    <w:basedOn w:val="Normal"/>
    <w:link w:val="CommentTextChar"/>
    <w:uiPriority w:val="99"/>
    <w:unhideWhenUsed/>
    <w:rsid w:val="0026690E"/>
    <w:pPr>
      <w:spacing w:line="240" w:lineRule="auto"/>
    </w:pPr>
    <w:rPr>
      <w:sz w:val="20"/>
      <w:szCs w:val="20"/>
    </w:rPr>
  </w:style>
  <w:style w:type="character" w:customStyle="1" w:styleId="CommentTextChar">
    <w:name w:val="Comment Text Char"/>
    <w:basedOn w:val="DefaultParagraphFont"/>
    <w:link w:val="CommentText"/>
    <w:uiPriority w:val="99"/>
    <w:rsid w:val="0026690E"/>
    <w:rPr>
      <w:sz w:val="20"/>
      <w:szCs w:val="20"/>
    </w:rPr>
  </w:style>
  <w:style w:type="paragraph" w:styleId="CommentSubject">
    <w:name w:val="annotation subject"/>
    <w:basedOn w:val="CommentText"/>
    <w:next w:val="CommentText"/>
    <w:link w:val="CommentSubjectChar"/>
    <w:uiPriority w:val="99"/>
    <w:semiHidden/>
    <w:unhideWhenUsed/>
    <w:rsid w:val="0026690E"/>
    <w:rPr>
      <w:b/>
      <w:bCs/>
    </w:rPr>
  </w:style>
  <w:style w:type="character" w:customStyle="1" w:styleId="CommentSubjectChar">
    <w:name w:val="Comment Subject Char"/>
    <w:basedOn w:val="CommentTextChar"/>
    <w:link w:val="CommentSubject"/>
    <w:uiPriority w:val="99"/>
    <w:semiHidden/>
    <w:rsid w:val="0026690E"/>
    <w:rPr>
      <w:b/>
      <w:bCs/>
      <w:sz w:val="20"/>
      <w:szCs w:val="20"/>
    </w:rPr>
  </w:style>
  <w:style w:type="paragraph" w:styleId="BalloonText">
    <w:name w:val="Balloon Text"/>
    <w:basedOn w:val="Normal"/>
    <w:link w:val="BalloonTextChar"/>
    <w:uiPriority w:val="99"/>
    <w:semiHidden/>
    <w:unhideWhenUsed/>
    <w:rsid w:val="00266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0E"/>
    <w:rPr>
      <w:rFonts w:ascii="Segoe UI" w:hAnsi="Segoe UI" w:cs="Segoe UI"/>
      <w:sz w:val="18"/>
      <w:szCs w:val="18"/>
    </w:rPr>
  </w:style>
  <w:style w:type="paragraph" w:styleId="ListParagraph">
    <w:name w:val="List Paragraph"/>
    <w:basedOn w:val="Normal"/>
    <w:uiPriority w:val="34"/>
    <w:qFormat/>
    <w:rsid w:val="00B7689E"/>
    <w:pPr>
      <w:ind w:left="720"/>
      <w:contextualSpacing/>
    </w:pPr>
  </w:style>
  <w:style w:type="character" w:customStyle="1" w:styleId="Heading1Char">
    <w:name w:val="Heading 1 Char"/>
    <w:basedOn w:val="DefaultParagraphFont"/>
    <w:link w:val="Heading1"/>
    <w:uiPriority w:val="9"/>
    <w:rsid w:val="008E1F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E1F23"/>
    <w:pPr>
      <w:outlineLvl w:val="9"/>
    </w:pPr>
  </w:style>
  <w:style w:type="paragraph" w:styleId="Revision">
    <w:name w:val="Revision"/>
    <w:hidden/>
    <w:uiPriority w:val="99"/>
    <w:semiHidden/>
    <w:rsid w:val="00D977DB"/>
    <w:pPr>
      <w:spacing w:after="0" w:line="240" w:lineRule="auto"/>
    </w:pPr>
  </w:style>
  <w:style w:type="paragraph" w:styleId="NormalWeb">
    <w:name w:val="Normal (Web)"/>
    <w:basedOn w:val="Normal"/>
    <w:uiPriority w:val="99"/>
    <w:semiHidden/>
    <w:unhideWhenUsed/>
    <w:rsid w:val="007676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80993">
      <w:bodyDiv w:val="1"/>
      <w:marLeft w:val="0"/>
      <w:marRight w:val="0"/>
      <w:marTop w:val="0"/>
      <w:marBottom w:val="0"/>
      <w:divBdr>
        <w:top w:val="none" w:sz="0" w:space="0" w:color="auto"/>
        <w:left w:val="none" w:sz="0" w:space="0" w:color="auto"/>
        <w:bottom w:val="none" w:sz="0" w:space="0" w:color="auto"/>
        <w:right w:val="none" w:sz="0" w:space="0" w:color="auto"/>
      </w:divBdr>
    </w:div>
    <w:div w:id="457605082">
      <w:bodyDiv w:val="1"/>
      <w:marLeft w:val="0"/>
      <w:marRight w:val="0"/>
      <w:marTop w:val="0"/>
      <w:marBottom w:val="0"/>
      <w:divBdr>
        <w:top w:val="none" w:sz="0" w:space="0" w:color="auto"/>
        <w:left w:val="none" w:sz="0" w:space="0" w:color="auto"/>
        <w:bottom w:val="none" w:sz="0" w:space="0" w:color="auto"/>
        <w:right w:val="none" w:sz="0" w:space="0" w:color="auto"/>
      </w:divBdr>
    </w:div>
    <w:div w:id="547834777">
      <w:bodyDiv w:val="1"/>
      <w:marLeft w:val="0"/>
      <w:marRight w:val="0"/>
      <w:marTop w:val="0"/>
      <w:marBottom w:val="0"/>
      <w:divBdr>
        <w:top w:val="none" w:sz="0" w:space="0" w:color="auto"/>
        <w:left w:val="none" w:sz="0" w:space="0" w:color="auto"/>
        <w:bottom w:val="none" w:sz="0" w:space="0" w:color="auto"/>
        <w:right w:val="none" w:sz="0" w:space="0" w:color="auto"/>
      </w:divBdr>
    </w:div>
    <w:div w:id="589852342">
      <w:bodyDiv w:val="1"/>
      <w:marLeft w:val="0"/>
      <w:marRight w:val="0"/>
      <w:marTop w:val="0"/>
      <w:marBottom w:val="0"/>
      <w:divBdr>
        <w:top w:val="none" w:sz="0" w:space="0" w:color="auto"/>
        <w:left w:val="none" w:sz="0" w:space="0" w:color="auto"/>
        <w:bottom w:val="none" w:sz="0" w:space="0" w:color="auto"/>
        <w:right w:val="none" w:sz="0" w:space="0" w:color="auto"/>
      </w:divBdr>
      <w:divsChild>
        <w:div w:id="1247349459">
          <w:marLeft w:val="0"/>
          <w:marRight w:val="0"/>
          <w:marTop w:val="0"/>
          <w:marBottom w:val="0"/>
          <w:divBdr>
            <w:top w:val="none" w:sz="0" w:space="0" w:color="auto"/>
            <w:left w:val="none" w:sz="0" w:space="0" w:color="auto"/>
            <w:bottom w:val="none" w:sz="0" w:space="0" w:color="auto"/>
            <w:right w:val="none" w:sz="0" w:space="0" w:color="auto"/>
          </w:divBdr>
        </w:div>
      </w:divsChild>
    </w:div>
    <w:div w:id="596669644">
      <w:bodyDiv w:val="1"/>
      <w:marLeft w:val="0"/>
      <w:marRight w:val="0"/>
      <w:marTop w:val="0"/>
      <w:marBottom w:val="0"/>
      <w:divBdr>
        <w:top w:val="none" w:sz="0" w:space="0" w:color="auto"/>
        <w:left w:val="none" w:sz="0" w:space="0" w:color="auto"/>
        <w:bottom w:val="none" w:sz="0" w:space="0" w:color="auto"/>
        <w:right w:val="none" w:sz="0" w:space="0" w:color="auto"/>
      </w:divBdr>
      <w:divsChild>
        <w:div w:id="1878813013">
          <w:marLeft w:val="0"/>
          <w:marRight w:val="0"/>
          <w:marTop w:val="0"/>
          <w:marBottom w:val="0"/>
          <w:divBdr>
            <w:top w:val="none" w:sz="0" w:space="0" w:color="auto"/>
            <w:left w:val="none" w:sz="0" w:space="0" w:color="auto"/>
            <w:bottom w:val="none" w:sz="0" w:space="0" w:color="auto"/>
            <w:right w:val="none" w:sz="0" w:space="0" w:color="auto"/>
          </w:divBdr>
        </w:div>
      </w:divsChild>
    </w:div>
    <w:div w:id="691027416">
      <w:bodyDiv w:val="1"/>
      <w:marLeft w:val="0"/>
      <w:marRight w:val="0"/>
      <w:marTop w:val="0"/>
      <w:marBottom w:val="0"/>
      <w:divBdr>
        <w:top w:val="none" w:sz="0" w:space="0" w:color="auto"/>
        <w:left w:val="none" w:sz="0" w:space="0" w:color="auto"/>
        <w:bottom w:val="none" w:sz="0" w:space="0" w:color="auto"/>
        <w:right w:val="none" w:sz="0" w:space="0" w:color="auto"/>
      </w:divBdr>
      <w:divsChild>
        <w:div w:id="1560625261">
          <w:marLeft w:val="0"/>
          <w:marRight w:val="0"/>
          <w:marTop w:val="0"/>
          <w:marBottom w:val="0"/>
          <w:divBdr>
            <w:top w:val="none" w:sz="0" w:space="0" w:color="auto"/>
            <w:left w:val="none" w:sz="0" w:space="0" w:color="auto"/>
            <w:bottom w:val="none" w:sz="0" w:space="0" w:color="auto"/>
            <w:right w:val="none" w:sz="0" w:space="0" w:color="auto"/>
          </w:divBdr>
        </w:div>
      </w:divsChild>
    </w:div>
    <w:div w:id="918714558">
      <w:bodyDiv w:val="1"/>
      <w:marLeft w:val="0"/>
      <w:marRight w:val="0"/>
      <w:marTop w:val="0"/>
      <w:marBottom w:val="0"/>
      <w:divBdr>
        <w:top w:val="none" w:sz="0" w:space="0" w:color="auto"/>
        <w:left w:val="none" w:sz="0" w:space="0" w:color="auto"/>
        <w:bottom w:val="none" w:sz="0" w:space="0" w:color="auto"/>
        <w:right w:val="none" w:sz="0" w:space="0" w:color="auto"/>
      </w:divBdr>
    </w:div>
    <w:div w:id="1038169131">
      <w:bodyDiv w:val="1"/>
      <w:marLeft w:val="0"/>
      <w:marRight w:val="0"/>
      <w:marTop w:val="0"/>
      <w:marBottom w:val="0"/>
      <w:divBdr>
        <w:top w:val="none" w:sz="0" w:space="0" w:color="auto"/>
        <w:left w:val="none" w:sz="0" w:space="0" w:color="auto"/>
        <w:bottom w:val="none" w:sz="0" w:space="0" w:color="auto"/>
        <w:right w:val="none" w:sz="0" w:space="0" w:color="auto"/>
      </w:divBdr>
    </w:div>
    <w:div w:id="1454715081">
      <w:bodyDiv w:val="1"/>
      <w:marLeft w:val="0"/>
      <w:marRight w:val="0"/>
      <w:marTop w:val="0"/>
      <w:marBottom w:val="0"/>
      <w:divBdr>
        <w:top w:val="none" w:sz="0" w:space="0" w:color="auto"/>
        <w:left w:val="none" w:sz="0" w:space="0" w:color="auto"/>
        <w:bottom w:val="none" w:sz="0" w:space="0" w:color="auto"/>
        <w:right w:val="none" w:sz="0" w:space="0" w:color="auto"/>
      </w:divBdr>
    </w:div>
    <w:div w:id="1558475008">
      <w:bodyDiv w:val="1"/>
      <w:marLeft w:val="0"/>
      <w:marRight w:val="0"/>
      <w:marTop w:val="0"/>
      <w:marBottom w:val="0"/>
      <w:divBdr>
        <w:top w:val="none" w:sz="0" w:space="0" w:color="auto"/>
        <w:left w:val="none" w:sz="0" w:space="0" w:color="auto"/>
        <w:bottom w:val="none" w:sz="0" w:space="0" w:color="auto"/>
        <w:right w:val="none" w:sz="0" w:space="0" w:color="auto"/>
      </w:divBdr>
    </w:div>
    <w:div w:id="1613053040">
      <w:bodyDiv w:val="1"/>
      <w:marLeft w:val="0"/>
      <w:marRight w:val="0"/>
      <w:marTop w:val="0"/>
      <w:marBottom w:val="0"/>
      <w:divBdr>
        <w:top w:val="none" w:sz="0" w:space="0" w:color="auto"/>
        <w:left w:val="none" w:sz="0" w:space="0" w:color="auto"/>
        <w:bottom w:val="none" w:sz="0" w:space="0" w:color="auto"/>
        <w:right w:val="none" w:sz="0" w:space="0" w:color="auto"/>
      </w:divBdr>
    </w:div>
    <w:div w:id="1656571241">
      <w:bodyDiv w:val="1"/>
      <w:marLeft w:val="0"/>
      <w:marRight w:val="0"/>
      <w:marTop w:val="0"/>
      <w:marBottom w:val="0"/>
      <w:divBdr>
        <w:top w:val="none" w:sz="0" w:space="0" w:color="auto"/>
        <w:left w:val="none" w:sz="0" w:space="0" w:color="auto"/>
        <w:bottom w:val="none" w:sz="0" w:space="0" w:color="auto"/>
        <w:right w:val="none" w:sz="0" w:space="0" w:color="auto"/>
      </w:divBdr>
    </w:div>
    <w:div w:id="1684940694">
      <w:bodyDiv w:val="1"/>
      <w:marLeft w:val="0"/>
      <w:marRight w:val="0"/>
      <w:marTop w:val="0"/>
      <w:marBottom w:val="0"/>
      <w:divBdr>
        <w:top w:val="none" w:sz="0" w:space="0" w:color="auto"/>
        <w:left w:val="none" w:sz="0" w:space="0" w:color="auto"/>
        <w:bottom w:val="none" w:sz="0" w:space="0" w:color="auto"/>
        <w:right w:val="none" w:sz="0" w:space="0" w:color="auto"/>
      </w:divBdr>
    </w:div>
    <w:div w:id="1728987299">
      <w:bodyDiv w:val="1"/>
      <w:marLeft w:val="0"/>
      <w:marRight w:val="0"/>
      <w:marTop w:val="0"/>
      <w:marBottom w:val="0"/>
      <w:divBdr>
        <w:top w:val="none" w:sz="0" w:space="0" w:color="auto"/>
        <w:left w:val="none" w:sz="0" w:space="0" w:color="auto"/>
        <w:bottom w:val="none" w:sz="0" w:space="0" w:color="auto"/>
        <w:right w:val="none" w:sz="0" w:space="0" w:color="auto"/>
      </w:divBdr>
    </w:div>
    <w:div w:id="2048985211">
      <w:bodyDiv w:val="1"/>
      <w:marLeft w:val="0"/>
      <w:marRight w:val="0"/>
      <w:marTop w:val="0"/>
      <w:marBottom w:val="0"/>
      <w:divBdr>
        <w:top w:val="none" w:sz="0" w:space="0" w:color="auto"/>
        <w:left w:val="none" w:sz="0" w:space="0" w:color="auto"/>
        <w:bottom w:val="none" w:sz="0" w:space="0" w:color="auto"/>
        <w:right w:val="none" w:sz="0" w:space="0" w:color="auto"/>
      </w:divBdr>
    </w:div>
    <w:div w:id="21362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VkaXNoZXJhc2h2aWxpPC9Vc2VyTmFtZT48RGF0ZVRpbWU+NS8xMy8yMDI1IDc6NDk6NTMgQU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33E2-F8CC-4FAE-9BB9-F319CD27CC4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6003A37-BECF-4295-9189-F3F7D772C0B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1ACD362-2DB7-4535-8694-23E0E4A5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26</Pages>
  <Words>9281</Words>
  <Characters>52908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Edisherashvili</dc:creator>
  <cp:keywords/>
  <dc:description/>
  <cp:lastModifiedBy>Maia Namgaladze</cp:lastModifiedBy>
  <cp:revision>102</cp:revision>
  <dcterms:created xsi:type="dcterms:W3CDTF">2025-06-18T05:29:00Z</dcterms:created>
  <dcterms:modified xsi:type="dcterms:W3CDTF">2025-06-18T14:37:00Z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4a4469e0-a49e-4e85-ac2a-0eec44e11a8e</vt:lpwstr>
  </property>
  <property fmtid="{D5CDD505-2E9C-101B-9397-08002B2CF9AE}" pid="3" name="bjSaver">
    <vt:lpwstr>EzDBkChimdgFWszu3AlS0dsiFlS7+Fvg</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{585433E2-F8CC-4FAE-9BB9-F319CD27CC42}</vt:lpwstr>
  </property>
</Properties>
</file>