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5EC0A" w14:textId="77777777" w:rsidR="00307F2F" w:rsidRPr="00196F35" w:rsidRDefault="00307F2F" w:rsidP="00307F2F">
      <w:pPr>
        <w:jc w:val="right"/>
        <w:rPr>
          <w:rFonts w:ascii="Sylfaen" w:hAnsi="Sylfaen"/>
          <w:b/>
          <w:i/>
          <w:u w:val="single"/>
          <w:lang w:val="ka-GE"/>
        </w:rPr>
      </w:pPr>
      <w:r w:rsidRPr="00196F35">
        <w:rPr>
          <w:rFonts w:ascii="Sylfaen" w:hAnsi="Sylfaen"/>
          <w:b/>
          <w:i/>
          <w:u w:val="single"/>
          <w:lang w:val="ka-GE"/>
        </w:rPr>
        <w:t>პროექტი</w:t>
      </w:r>
    </w:p>
    <w:p w14:paraId="382D0510" w14:textId="77777777" w:rsidR="00307F2F" w:rsidRPr="00196F35" w:rsidRDefault="00307F2F" w:rsidP="00307F2F">
      <w:pPr>
        <w:jc w:val="center"/>
        <w:rPr>
          <w:rFonts w:ascii="Sylfaen" w:hAnsi="Sylfaen"/>
          <w:b/>
          <w:lang w:val="ka-GE"/>
        </w:rPr>
      </w:pPr>
    </w:p>
    <w:p w14:paraId="322810F4" w14:textId="77777777" w:rsidR="00307F2F" w:rsidRPr="00196F35" w:rsidRDefault="00307F2F" w:rsidP="00307F2F">
      <w:pPr>
        <w:jc w:val="center"/>
        <w:rPr>
          <w:rFonts w:ascii="Sylfaen" w:hAnsi="Sylfaen"/>
          <w:b/>
          <w:lang w:val="ka-GE"/>
        </w:rPr>
      </w:pPr>
      <w:r w:rsidRPr="00196F35">
        <w:rPr>
          <w:rFonts w:ascii="Sylfaen" w:hAnsi="Sylfaen"/>
          <w:b/>
          <w:lang w:val="ka-GE"/>
        </w:rPr>
        <w:t>საქართველოს ეროვნული ბანკის პრეზიდენტის</w:t>
      </w:r>
    </w:p>
    <w:p w14:paraId="461F27D3" w14:textId="77777777" w:rsidR="00307F2F" w:rsidRPr="00196F35" w:rsidRDefault="00307F2F" w:rsidP="00307F2F">
      <w:pPr>
        <w:jc w:val="center"/>
        <w:rPr>
          <w:rFonts w:ascii="Sylfaen" w:hAnsi="Sylfaen"/>
          <w:b/>
          <w:lang w:val="ka-GE"/>
        </w:rPr>
      </w:pPr>
      <w:r w:rsidRPr="00196F35">
        <w:rPr>
          <w:rFonts w:ascii="Sylfaen" w:hAnsi="Sylfaen"/>
          <w:b/>
          <w:lang w:val="ka-GE"/>
        </w:rPr>
        <w:t>ბრძანება №</w:t>
      </w:r>
    </w:p>
    <w:p w14:paraId="3447928F" w14:textId="77777777" w:rsidR="00307F2F" w:rsidRPr="00196F35" w:rsidRDefault="00307F2F" w:rsidP="00307F2F">
      <w:pPr>
        <w:jc w:val="center"/>
        <w:rPr>
          <w:rFonts w:ascii="Sylfaen" w:hAnsi="Sylfaen"/>
          <w:b/>
          <w:lang w:val="ka-GE"/>
        </w:rPr>
      </w:pPr>
      <w:r w:rsidRPr="00196F35">
        <w:rPr>
          <w:rFonts w:ascii="Sylfaen" w:hAnsi="Sylfaen"/>
          <w:b/>
          <w:lang w:val="ka-GE"/>
        </w:rPr>
        <w:t>ქ. თბილისი</w:t>
      </w:r>
    </w:p>
    <w:p w14:paraId="38CE47AC" w14:textId="77777777" w:rsidR="00307F2F" w:rsidRPr="00196F35" w:rsidRDefault="00307F2F" w:rsidP="00307F2F">
      <w:pPr>
        <w:jc w:val="center"/>
        <w:rPr>
          <w:rFonts w:ascii="Sylfaen" w:hAnsi="Sylfaen"/>
          <w:b/>
          <w:lang w:val="ka-GE"/>
        </w:rPr>
      </w:pPr>
    </w:p>
    <w:p w14:paraId="12C90F3D" w14:textId="77777777" w:rsidR="00307F2F" w:rsidRPr="00196F35" w:rsidRDefault="00307F2F" w:rsidP="00307F2F">
      <w:pPr>
        <w:jc w:val="center"/>
        <w:rPr>
          <w:rFonts w:ascii="Sylfaen" w:hAnsi="Sylfaen"/>
          <w:b/>
          <w:lang w:val="ka-GE"/>
        </w:rPr>
      </w:pPr>
      <w:r w:rsidRPr="00196F35">
        <w:rPr>
          <w:rFonts w:ascii="Sylfaen" w:hAnsi="Sylfaen"/>
          <w:b/>
          <w:lang w:val="ka-GE"/>
        </w:rPr>
        <w:t>„ვირტუალური აქტივის მომსახურების პროვაიდერის საქართველოს ეროვნულ ბანკში რეგისტრაციის, რეგისტრაციის გაუქმებისა და რეგულირების წესის დამტკიცების თაობაზე“ საქართველოს ეროვნული ბანკის პრეზიდენტის 2023 წლის 13 ივნისის №94/04 ბრძანებაში ცვლილების შეტანის შესახებ</w:t>
      </w:r>
    </w:p>
    <w:p w14:paraId="465A592C" w14:textId="77777777" w:rsidR="00307F2F" w:rsidRPr="00196F35" w:rsidRDefault="00307F2F" w:rsidP="00307F2F">
      <w:pPr>
        <w:jc w:val="both"/>
        <w:rPr>
          <w:rFonts w:ascii="Sylfaen" w:hAnsi="Sylfaen"/>
          <w:lang w:val="ka-GE"/>
        </w:rPr>
      </w:pPr>
    </w:p>
    <w:p w14:paraId="131BC7CD" w14:textId="77777777" w:rsidR="00307F2F" w:rsidRPr="00196F35" w:rsidRDefault="00307F2F" w:rsidP="00307F2F">
      <w:pPr>
        <w:jc w:val="both"/>
        <w:rPr>
          <w:rFonts w:ascii="Sylfaen" w:hAnsi="Sylfaen"/>
          <w:lang w:val="ka-GE"/>
        </w:rPr>
      </w:pPr>
      <w:r w:rsidRPr="00196F35">
        <w:rPr>
          <w:rFonts w:ascii="Sylfaen" w:hAnsi="Sylfaen"/>
          <w:lang w:val="ka-GE"/>
        </w:rPr>
        <w:t xml:space="preserve">„საქართველოს ეროვნული ბანკის შესახებ“ საქართველოს ორგანული კანონის მე-15 მუხლის პირველი პუნქტის „ზ“ ქვეპუნქტისა და „ნორმატიული აქტების შესახებ“ საქართველოს ორგანული კანონის მე-20 მუხლის მე-4 პუნქტის საფუძველზე, </w:t>
      </w:r>
      <w:r w:rsidRPr="0003229B">
        <w:rPr>
          <w:rFonts w:ascii="Sylfaen" w:hAnsi="Sylfaen"/>
          <w:b/>
          <w:lang w:val="ka-GE"/>
        </w:rPr>
        <w:t>ვბრძანებ:</w:t>
      </w:r>
    </w:p>
    <w:p w14:paraId="0D36873B" w14:textId="1BCA6DD3" w:rsidR="001C68C6" w:rsidRPr="00196F35" w:rsidRDefault="001C68C6" w:rsidP="001C68C6">
      <w:pPr>
        <w:jc w:val="both"/>
        <w:rPr>
          <w:rFonts w:ascii="Sylfaen" w:hAnsi="Sylfaen"/>
          <w:lang w:val="ka-GE"/>
        </w:rPr>
      </w:pPr>
    </w:p>
    <w:p w14:paraId="57D6085B" w14:textId="4C4AAF2D" w:rsidR="00307F2F" w:rsidRPr="008C33CF" w:rsidRDefault="00307F2F" w:rsidP="00307F2F">
      <w:pPr>
        <w:jc w:val="both"/>
        <w:rPr>
          <w:rFonts w:ascii="Sylfaen" w:hAnsi="Sylfaen"/>
        </w:rPr>
      </w:pPr>
      <w:r w:rsidRPr="00196F35">
        <w:rPr>
          <w:rFonts w:ascii="Sylfaen" w:hAnsi="Sylfaen"/>
          <w:b/>
          <w:lang w:val="ka-GE"/>
        </w:rPr>
        <w:t>მუხლი 1</w:t>
      </w:r>
      <w:r w:rsidRPr="00196F35">
        <w:rPr>
          <w:rFonts w:ascii="Sylfaen" w:hAnsi="Sylfaen"/>
          <w:b/>
        </w:rPr>
        <w:t>.</w:t>
      </w:r>
      <w:r w:rsidRPr="00196F35">
        <w:rPr>
          <w:rFonts w:ascii="Sylfaen" w:hAnsi="Sylfaen"/>
          <w:lang w:val="ka-GE"/>
        </w:rPr>
        <w:t xml:space="preserve"> „ვირტუალური აქტივის მომსახურების პროვაიდერის საქართველოს ეროვნულ ბანკში რეგისტრაციის, რეგისტრაციის გაუქმებისა და რეგულირების წესის დამტკიცების თაობაზე“ საქართველოს ეროვნული ბანკის პრეზიდენტის 2023 წლის 13 ივნისის №94/04 ბრძანებით ( </w:t>
      </w:r>
      <w:hyperlink r:id="rId8" w:history="1">
        <w:r w:rsidR="0003229B" w:rsidRPr="00F1557E">
          <w:rPr>
            <w:rStyle w:val="Hyperlink"/>
            <w:rFonts w:ascii="Sylfaen" w:hAnsi="Sylfaen"/>
            <w:lang w:val="ka-GE"/>
          </w:rPr>
          <w:t>www.matsne.gov.ge</w:t>
        </w:r>
      </w:hyperlink>
      <w:r w:rsidRPr="00196F35">
        <w:rPr>
          <w:rFonts w:ascii="Sylfaen" w:hAnsi="Sylfaen"/>
          <w:lang w:val="ka-GE"/>
        </w:rPr>
        <w:t xml:space="preserve"> ; 15/06/2023 ; ს/კ: 220010000.18.011.016690) დამტკიცებული წესის</w:t>
      </w:r>
      <w:r w:rsidR="002451A0" w:rsidRPr="00196F35">
        <w:rPr>
          <w:rFonts w:ascii="Sylfaen" w:hAnsi="Sylfaen"/>
        </w:rPr>
        <w:t xml:space="preserve"> </w:t>
      </w:r>
      <w:r w:rsidRPr="00196F35">
        <w:rPr>
          <w:rFonts w:ascii="Sylfaen" w:hAnsi="Sylfaen"/>
          <w:lang w:val="ka-GE"/>
        </w:rPr>
        <w:t>მე</w:t>
      </w:r>
      <w:r w:rsidR="002451A0" w:rsidRPr="00196F35">
        <w:rPr>
          <w:rFonts w:ascii="Sylfaen" w:hAnsi="Sylfaen"/>
          <w:lang w:val="ka-GE"/>
        </w:rPr>
        <w:t>-</w:t>
      </w:r>
      <w:r w:rsidR="002451A0" w:rsidRPr="00196F35">
        <w:rPr>
          <w:rFonts w:ascii="Sylfaen" w:hAnsi="Sylfaen"/>
        </w:rPr>
        <w:t>7</w:t>
      </w:r>
      <w:r w:rsidRPr="00196F35">
        <w:rPr>
          <w:rFonts w:ascii="Sylfaen" w:hAnsi="Sylfaen"/>
          <w:lang w:val="ka-GE"/>
        </w:rPr>
        <w:t xml:space="preserve"> მუხლის </w:t>
      </w:r>
      <w:r w:rsidR="002451A0" w:rsidRPr="00196F35">
        <w:rPr>
          <w:rFonts w:ascii="Sylfaen" w:hAnsi="Sylfaen"/>
          <w:lang w:val="ka-GE"/>
        </w:rPr>
        <w:t>მე-14 პუნქტის შემდგომ დაემატოს შემდეგი შინაარსის მე-15 პუნქტი:</w:t>
      </w:r>
    </w:p>
    <w:p w14:paraId="57B16021" w14:textId="3C783961" w:rsidR="002451A0" w:rsidRPr="001926D3" w:rsidRDefault="002451A0" w:rsidP="002451A0">
      <w:pPr>
        <w:jc w:val="both"/>
        <w:rPr>
          <w:rFonts w:ascii="Sylfaen" w:hAnsi="Sylfaen"/>
          <w:lang w:val="ka-GE"/>
        </w:rPr>
      </w:pPr>
      <w:r w:rsidRPr="00196F35">
        <w:rPr>
          <w:rFonts w:ascii="Sylfaen" w:hAnsi="Sylfaen"/>
          <w:lang w:val="ka-GE"/>
        </w:rPr>
        <w:t>„1</w:t>
      </w:r>
      <w:r w:rsidR="008D541D" w:rsidRPr="00196F35">
        <w:rPr>
          <w:rFonts w:ascii="Sylfaen" w:hAnsi="Sylfaen"/>
          <w:lang w:val="ka-GE"/>
        </w:rPr>
        <w:t>5</w:t>
      </w:r>
      <w:r w:rsidRPr="00196F35">
        <w:rPr>
          <w:rFonts w:ascii="Sylfaen" w:hAnsi="Sylfaen"/>
          <w:lang w:val="ka-GE"/>
        </w:rPr>
        <w:t xml:space="preserve">. </w:t>
      </w:r>
      <w:r w:rsidR="00E62753" w:rsidRPr="00196F35">
        <w:rPr>
          <w:rFonts w:ascii="Sylfaen" w:hAnsi="Sylfaen"/>
          <w:lang w:val="ka-GE"/>
        </w:rPr>
        <w:t xml:space="preserve">ვირტუალური აქტივის მომსახურების პროვაიდერი ვალდებულია, მის მიერ </w:t>
      </w:r>
      <w:r w:rsidR="00A47C89">
        <w:rPr>
          <w:rFonts w:ascii="Sylfaen" w:hAnsi="Sylfaen"/>
          <w:lang w:val="ka-GE"/>
        </w:rPr>
        <w:t xml:space="preserve">ვირტუალური აქტივის </w:t>
      </w:r>
      <w:r w:rsidR="00E62753" w:rsidRPr="00196F35">
        <w:rPr>
          <w:rFonts w:ascii="Sylfaen" w:hAnsi="Sylfaen"/>
          <w:lang w:val="ka-GE"/>
        </w:rPr>
        <w:t xml:space="preserve">მომსახურების გაწევის </w:t>
      </w:r>
      <w:r w:rsidR="00C43746" w:rsidRPr="00196F35">
        <w:rPr>
          <w:rFonts w:ascii="Sylfaen" w:hAnsi="Sylfaen"/>
          <w:lang w:val="ka-GE"/>
        </w:rPr>
        <w:t xml:space="preserve">ყველა </w:t>
      </w:r>
      <w:r w:rsidR="00E62753" w:rsidRPr="00196F35">
        <w:rPr>
          <w:rFonts w:ascii="Sylfaen" w:hAnsi="Sylfaen"/>
          <w:lang w:val="ka-GE"/>
        </w:rPr>
        <w:t>სივრცეში</w:t>
      </w:r>
      <w:r w:rsidR="00EC7163">
        <w:rPr>
          <w:rFonts w:ascii="Sylfaen" w:hAnsi="Sylfaen"/>
          <w:lang w:val="ka-GE"/>
        </w:rPr>
        <w:t>/არხში</w:t>
      </w:r>
      <w:r w:rsidR="00E62753" w:rsidRPr="00196F35">
        <w:rPr>
          <w:rFonts w:ascii="Sylfaen" w:hAnsi="Sylfaen"/>
          <w:lang w:val="ka-GE"/>
        </w:rPr>
        <w:t xml:space="preserve"> </w:t>
      </w:r>
      <w:r w:rsidRPr="00196F35">
        <w:rPr>
          <w:rFonts w:ascii="Sylfaen" w:hAnsi="Sylfaen"/>
          <w:lang w:val="ka-GE"/>
        </w:rPr>
        <w:t>(სათავო ოფისი</w:t>
      </w:r>
      <w:r w:rsidR="00C43746" w:rsidRPr="00196F35">
        <w:rPr>
          <w:rFonts w:ascii="Sylfaen" w:hAnsi="Sylfaen"/>
          <w:lang w:val="ka-GE"/>
        </w:rPr>
        <w:t xml:space="preserve">, </w:t>
      </w:r>
      <w:r w:rsidRPr="00196F35">
        <w:rPr>
          <w:rFonts w:ascii="Sylfaen" w:hAnsi="Sylfaen"/>
          <w:lang w:val="ka-GE"/>
        </w:rPr>
        <w:t xml:space="preserve">ფილიალი, თვითმომსახურების კიოსკი, ვებგვერდი, აპლიკაცია და სხვა), </w:t>
      </w:r>
      <w:r w:rsidR="00CE50BB" w:rsidRPr="00196F35">
        <w:rPr>
          <w:rFonts w:ascii="Sylfaen" w:hAnsi="Sylfaen"/>
          <w:lang w:val="ka-GE"/>
        </w:rPr>
        <w:t xml:space="preserve">მომხმარებლისთვის </w:t>
      </w:r>
      <w:r w:rsidR="00E62753" w:rsidRPr="00196F35">
        <w:rPr>
          <w:rFonts w:ascii="Sylfaen" w:hAnsi="Sylfaen"/>
          <w:lang w:val="ka-GE"/>
        </w:rPr>
        <w:t xml:space="preserve">თვალსაჩინო ადგილას </w:t>
      </w:r>
      <w:r w:rsidR="0054777F">
        <w:rPr>
          <w:rFonts w:ascii="Sylfaen" w:hAnsi="Sylfaen"/>
          <w:lang w:val="ka-GE"/>
        </w:rPr>
        <w:t xml:space="preserve">და ფორმით </w:t>
      </w:r>
      <w:r w:rsidR="00E62753" w:rsidRPr="00196F35">
        <w:rPr>
          <w:rFonts w:ascii="Sylfaen" w:hAnsi="Sylfaen"/>
          <w:lang w:val="ka-GE"/>
        </w:rPr>
        <w:t>განათავსოს ეროვნული ბანკის მიერ გამოცემული რეგისტრაციის დამადასტურებელი ინდივიდუალური ადმინისტრაციულ-სამართლებრივი აქტი</w:t>
      </w:r>
      <w:r w:rsidRPr="00196F35">
        <w:rPr>
          <w:rFonts w:ascii="Sylfaen" w:hAnsi="Sylfaen"/>
          <w:lang w:val="ka-GE"/>
        </w:rPr>
        <w:t>.“</w:t>
      </w:r>
      <w:r w:rsidR="0092488F" w:rsidRPr="00196F35">
        <w:rPr>
          <w:rFonts w:ascii="Sylfaen" w:hAnsi="Sylfaen"/>
        </w:rPr>
        <w:t>.</w:t>
      </w:r>
      <w:r w:rsidR="001926D3">
        <w:rPr>
          <w:rFonts w:ascii="Sylfaen" w:hAnsi="Sylfaen"/>
          <w:lang w:val="ka-GE"/>
        </w:rPr>
        <w:t xml:space="preserve"> </w:t>
      </w:r>
    </w:p>
    <w:p w14:paraId="4AC1A4DC" w14:textId="77777777" w:rsidR="002451A0" w:rsidRPr="00196F35" w:rsidRDefault="002451A0" w:rsidP="002451A0">
      <w:pPr>
        <w:jc w:val="both"/>
        <w:rPr>
          <w:rFonts w:ascii="Sylfaen" w:hAnsi="Sylfaen"/>
          <w:lang w:val="ka-GE"/>
        </w:rPr>
      </w:pPr>
    </w:p>
    <w:p w14:paraId="01DE61B8" w14:textId="622B470A" w:rsidR="00307F2F" w:rsidRPr="00196F35" w:rsidRDefault="00307F2F" w:rsidP="00307F2F">
      <w:pPr>
        <w:rPr>
          <w:rFonts w:ascii="Sylfaen" w:hAnsi="Sylfaen"/>
          <w:lang w:val="ka-GE"/>
        </w:rPr>
      </w:pPr>
      <w:r w:rsidRPr="00196F35">
        <w:rPr>
          <w:rFonts w:ascii="Sylfaen" w:hAnsi="Sylfaen"/>
          <w:b/>
          <w:lang w:val="ka-GE"/>
        </w:rPr>
        <w:t xml:space="preserve">მუხლი </w:t>
      </w:r>
      <w:r w:rsidRPr="00196F35">
        <w:rPr>
          <w:rFonts w:ascii="Sylfaen" w:hAnsi="Sylfaen"/>
          <w:b/>
        </w:rPr>
        <w:t>2.</w:t>
      </w:r>
      <w:r w:rsidRPr="00196F35">
        <w:rPr>
          <w:rFonts w:ascii="Sylfaen" w:hAnsi="Sylfaen"/>
        </w:rPr>
        <w:t xml:space="preserve"> </w:t>
      </w:r>
      <w:r w:rsidRPr="00196F35">
        <w:rPr>
          <w:rFonts w:ascii="Sylfaen" w:hAnsi="Sylfaen"/>
          <w:lang w:val="ka-GE"/>
        </w:rPr>
        <w:t xml:space="preserve">ეს ბრძანება ამოქმედდეს </w:t>
      </w:r>
      <w:r w:rsidR="00004B8D">
        <w:rPr>
          <w:rFonts w:ascii="Sylfaen" w:hAnsi="Sylfaen"/>
          <w:lang w:val="ka-GE"/>
        </w:rPr>
        <w:t>გამოქვეყნებიდან 1 (ერთი) თვის შემდეგ</w:t>
      </w:r>
      <w:bookmarkStart w:id="0" w:name="_GoBack"/>
      <w:bookmarkEnd w:id="0"/>
      <w:r w:rsidR="00DA3985">
        <w:rPr>
          <w:rFonts w:ascii="Sylfaen" w:hAnsi="Sylfaen"/>
          <w:lang w:val="ka-GE"/>
        </w:rPr>
        <w:t>.</w:t>
      </w:r>
      <w:r w:rsidRPr="00196F35">
        <w:rPr>
          <w:rFonts w:ascii="Sylfaen" w:hAnsi="Sylfaen"/>
          <w:lang w:val="ka-GE"/>
        </w:rPr>
        <w:t xml:space="preserve">   </w:t>
      </w:r>
    </w:p>
    <w:p w14:paraId="4B57827F" w14:textId="77777777" w:rsidR="00307F2F" w:rsidRPr="00196F35" w:rsidRDefault="00307F2F" w:rsidP="00307F2F">
      <w:pPr>
        <w:jc w:val="both"/>
        <w:rPr>
          <w:rFonts w:ascii="Sylfaen" w:hAnsi="Sylfaen"/>
          <w:b/>
          <w:lang w:val="ka-GE"/>
        </w:rPr>
      </w:pPr>
    </w:p>
    <w:p w14:paraId="6B0E5EF5" w14:textId="77777777" w:rsidR="00196F35" w:rsidRDefault="00196F35">
      <w:pPr>
        <w:rPr>
          <w:rFonts w:ascii="Sylfaen" w:hAnsi="Sylfaen"/>
          <w:b/>
          <w:lang w:val="ka-GE"/>
        </w:rPr>
      </w:pPr>
    </w:p>
    <w:p w14:paraId="213BE258" w14:textId="1860F268" w:rsidR="00307F2F" w:rsidRPr="00196F35" w:rsidRDefault="00307F2F">
      <w:pPr>
        <w:rPr>
          <w:rFonts w:ascii="Sylfaen" w:hAnsi="Sylfaen"/>
          <w:lang w:val="ka-GE"/>
        </w:rPr>
      </w:pPr>
      <w:r w:rsidRPr="00196F35">
        <w:rPr>
          <w:rFonts w:ascii="Sylfaen" w:hAnsi="Sylfaen"/>
          <w:b/>
          <w:lang w:val="ka-GE"/>
        </w:rPr>
        <w:t xml:space="preserve">საქართველოს ეროვნული ბანკის პრეზიდენტი                          </w:t>
      </w:r>
      <w:r w:rsidR="00196F35">
        <w:rPr>
          <w:rFonts w:ascii="Sylfaen" w:hAnsi="Sylfaen"/>
          <w:b/>
          <w:lang w:val="ka-GE"/>
        </w:rPr>
        <w:t xml:space="preserve">                  </w:t>
      </w:r>
      <w:r w:rsidRPr="00196F35">
        <w:rPr>
          <w:rFonts w:ascii="Sylfaen" w:hAnsi="Sylfaen"/>
          <w:b/>
          <w:i/>
          <w:lang w:val="ka-GE"/>
        </w:rPr>
        <w:t>ნათელა თურნავა</w:t>
      </w:r>
    </w:p>
    <w:sectPr w:rsidR="00307F2F" w:rsidRPr="00196F35" w:rsidSect="000D311D"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628AE" w14:textId="77777777" w:rsidR="00B25ACD" w:rsidRDefault="00B25ACD" w:rsidP="00E62753">
      <w:pPr>
        <w:spacing w:after="0" w:line="240" w:lineRule="auto"/>
      </w:pPr>
      <w:r>
        <w:separator/>
      </w:r>
    </w:p>
  </w:endnote>
  <w:endnote w:type="continuationSeparator" w:id="0">
    <w:p w14:paraId="47047109" w14:textId="77777777" w:rsidR="00B25ACD" w:rsidRDefault="00B25ACD" w:rsidP="00E62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E4F79" w14:textId="77777777" w:rsidR="00B25ACD" w:rsidRDefault="00B25ACD" w:rsidP="00E62753">
      <w:pPr>
        <w:spacing w:after="0" w:line="240" w:lineRule="auto"/>
      </w:pPr>
      <w:r>
        <w:separator/>
      </w:r>
    </w:p>
  </w:footnote>
  <w:footnote w:type="continuationSeparator" w:id="0">
    <w:p w14:paraId="193881EE" w14:textId="77777777" w:rsidR="00B25ACD" w:rsidRDefault="00B25ACD" w:rsidP="00E62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753"/>
    <w:rsid w:val="0000004A"/>
    <w:rsid w:val="00004B8D"/>
    <w:rsid w:val="0003229B"/>
    <w:rsid w:val="00054776"/>
    <w:rsid w:val="000A162A"/>
    <w:rsid w:val="000D311D"/>
    <w:rsid w:val="000D5079"/>
    <w:rsid w:val="000E380D"/>
    <w:rsid w:val="00105EB3"/>
    <w:rsid w:val="001926D3"/>
    <w:rsid w:val="00196F35"/>
    <w:rsid w:val="001B40B7"/>
    <w:rsid w:val="001C68C6"/>
    <w:rsid w:val="00212FE7"/>
    <w:rsid w:val="00214540"/>
    <w:rsid w:val="00226C4C"/>
    <w:rsid w:val="00243859"/>
    <w:rsid w:val="002451A0"/>
    <w:rsid w:val="0027188D"/>
    <w:rsid w:val="00297171"/>
    <w:rsid w:val="002C526F"/>
    <w:rsid w:val="002F2AC4"/>
    <w:rsid w:val="00307F2F"/>
    <w:rsid w:val="003513B0"/>
    <w:rsid w:val="00364565"/>
    <w:rsid w:val="00386F0A"/>
    <w:rsid w:val="003F1A30"/>
    <w:rsid w:val="00416F99"/>
    <w:rsid w:val="00427AB1"/>
    <w:rsid w:val="004E2628"/>
    <w:rsid w:val="00536CFC"/>
    <w:rsid w:val="0054777F"/>
    <w:rsid w:val="00553986"/>
    <w:rsid w:val="00581ECA"/>
    <w:rsid w:val="005857FC"/>
    <w:rsid w:val="005E6D68"/>
    <w:rsid w:val="0062269C"/>
    <w:rsid w:val="006407D1"/>
    <w:rsid w:val="006733EC"/>
    <w:rsid w:val="006E0BFA"/>
    <w:rsid w:val="00712453"/>
    <w:rsid w:val="00783406"/>
    <w:rsid w:val="007D08E5"/>
    <w:rsid w:val="007D2BA8"/>
    <w:rsid w:val="007E2EDD"/>
    <w:rsid w:val="0080136E"/>
    <w:rsid w:val="0080361D"/>
    <w:rsid w:val="00807831"/>
    <w:rsid w:val="00811C8E"/>
    <w:rsid w:val="008246AF"/>
    <w:rsid w:val="00831492"/>
    <w:rsid w:val="00844C07"/>
    <w:rsid w:val="008556DA"/>
    <w:rsid w:val="008B222E"/>
    <w:rsid w:val="008C33CF"/>
    <w:rsid w:val="008D541D"/>
    <w:rsid w:val="008F22E9"/>
    <w:rsid w:val="00921732"/>
    <w:rsid w:val="0092488F"/>
    <w:rsid w:val="009542D8"/>
    <w:rsid w:val="009E5B7B"/>
    <w:rsid w:val="00A01DE3"/>
    <w:rsid w:val="00A10218"/>
    <w:rsid w:val="00A30BF6"/>
    <w:rsid w:val="00A47C89"/>
    <w:rsid w:val="00AA5467"/>
    <w:rsid w:val="00AA6B3D"/>
    <w:rsid w:val="00AC65FB"/>
    <w:rsid w:val="00AE0E69"/>
    <w:rsid w:val="00B178E3"/>
    <w:rsid w:val="00B25ACD"/>
    <w:rsid w:val="00B27C10"/>
    <w:rsid w:val="00B34165"/>
    <w:rsid w:val="00B4142D"/>
    <w:rsid w:val="00B54423"/>
    <w:rsid w:val="00B85D22"/>
    <w:rsid w:val="00BD1D6C"/>
    <w:rsid w:val="00BE6AD0"/>
    <w:rsid w:val="00BE7C91"/>
    <w:rsid w:val="00C355EF"/>
    <w:rsid w:val="00C43746"/>
    <w:rsid w:val="00C57E28"/>
    <w:rsid w:val="00C71221"/>
    <w:rsid w:val="00C90093"/>
    <w:rsid w:val="00CE50BB"/>
    <w:rsid w:val="00CE72EA"/>
    <w:rsid w:val="00CF5944"/>
    <w:rsid w:val="00D036FA"/>
    <w:rsid w:val="00D23CA7"/>
    <w:rsid w:val="00D25C69"/>
    <w:rsid w:val="00D35A5B"/>
    <w:rsid w:val="00D76868"/>
    <w:rsid w:val="00DA1CA4"/>
    <w:rsid w:val="00DA2EAD"/>
    <w:rsid w:val="00DA3985"/>
    <w:rsid w:val="00DD0081"/>
    <w:rsid w:val="00E0003F"/>
    <w:rsid w:val="00E04D41"/>
    <w:rsid w:val="00E066A1"/>
    <w:rsid w:val="00E11BC1"/>
    <w:rsid w:val="00E4486C"/>
    <w:rsid w:val="00E62753"/>
    <w:rsid w:val="00EC4203"/>
    <w:rsid w:val="00EC7163"/>
    <w:rsid w:val="00F24EED"/>
    <w:rsid w:val="00F530BE"/>
    <w:rsid w:val="00F973D3"/>
    <w:rsid w:val="00FD7606"/>
    <w:rsid w:val="00FE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5413A"/>
  <w15:chartTrackingRefBased/>
  <w15:docId w15:val="{501143C5-EE01-460C-A45E-284FD91C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753"/>
  </w:style>
  <w:style w:type="paragraph" w:styleId="Footer">
    <w:name w:val="footer"/>
    <w:basedOn w:val="Normal"/>
    <w:link w:val="FooterChar"/>
    <w:uiPriority w:val="99"/>
    <w:unhideWhenUsed/>
    <w:rsid w:val="00E62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753"/>
  </w:style>
  <w:style w:type="character" w:styleId="CommentReference">
    <w:name w:val="annotation reference"/>
    <w:basedOn w:val="DefaultParagraphFont"/>
    <w:uiPriority w:val="99"/>
    <w:semiHidden/>
    <w:unhideWhenUsed/>
    <w:rsid w:val="00307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F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F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F2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22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6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sne.gov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ZGVmYXVsdFZhbHVlIiAvPjxVc2VyTmFtZT5TRUJcbW1hbXVsYXNodmlsaTwvVXNlck5hbWU+PERhdGVUaW1lPjA3LjEwLjIwMjUgMTU6NDk6MTg8L0RhdGVUaW1lPjxMYWJlbFN0cmluZz5UaGlzIGl0ZW0gaGFzIG5vIGNsYXNzaWZpY2F0aW9uPC9MYWJlbFN0cmluZz48L2l0ZW0+PC9sYWJlbEhpc3Rvcnk+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Props1.xml><?xml version="1.0" encoding="utf-8"?>
<ds:datastoreItem xmlns:ds="http://schemas.openxmlformats.org/officeDocument/2006/customXml" ds:itemID="{D25FF60E-761A-4524-BBAC-C0C7BC7D078F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4F53DF3D-464D-4E2E-9890-B2DEC407F8C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Mamulashvili</dc:creator>
  <cp:keywords/>
  <dc:description/>
  <cp:lastModifiedBy>Nino Mushkudiani</cp:lastModifiedBy>
  <cp:revision>3</cp:revision>
  <dcterms:created xsi:type="dcterms:W3CDTF">2025-10-29T11:08:00Z</dcterms:created>
  <dcterms:modified xsi:type="dcterms:W3CDTF">2025-10-31T07:54:00Z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2cb102a4-9253-461a-9305-c81fbf01bbd3</vt:lpwstr>
  </property>
  <property fmtid="{D5CDD505-2E9C-101B-9397-08002B2CF9AE}" pid="3" name="bjDocumentSecurityLabel">
    <vt:lpwstr>This item has no classification</vt:lpwstr>
  </property>
  <property fmtid="{D5CDD505-2E9C-101B-9397-08002B2CF9AE}" pid="4" name="bjClsUserRVM">
    <vt:lpwstr>[]</vt:lpwstr>
  </property>
  <property fmtid="{D5CDD505-2E9C-101B-9397-08002B2CF9AE}" pid="5" name="bjSaver">
    <vt:lpwstr>xkm43R8bpM0wvwFrrq5JqPzKKfZTeHSq</vt:lpwstr>
  </property>
  <property fmtid="{D5CDD505-2E9C-101B-9397-08002B2CF9AE}" pid="6" name="bjLabelHistoryID">
    <vt:lpwstr>{D25FF60E-761A-4524-BBAC-C0C7BC7D078F}</vt:lpwstr>
  </property>
</Properties>
</file>