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3E851" w14:textId="77777777" w:rsidR="007B433C" w:rsidRDefault="007B433C" w:rsidP="00192E27">
      <w:pPr>
        <w:spacing w:line="276" w:lineRule="auto"/>
        <w:jc w:val="center"/>
        <w:rPr>
          <w:b/>
          <w:i/>
          <w:lang w:val="ka-GE"/>
        </w:rPr>
      </w:pPr>
    </w:p>
    <w:p w14:paraId="04D4ED2C" w14:textId="77777777" w:rsidR="007B433C" w:rsidRDefault="007B433C" w:rsidP="00192E27">
      <w:pPr>
        <w:spacing w:line="276" w:lineRule="auto"/>
        <w:jc w:val="center"/>
        <w:rPr>
          <w:b/>
          <w:i/>
          <w:lang w:val="ka-GE"/>
        </w:rPr>
      </w:pPr>
    </w:p>
    <w:p w14:paraId="2C4A287A" w14:textId="63245B71" w:rsidR="0062005B" w:rsidRPr="00054441" w:rsidRDefault="0062005B" w:rsidP="00192E27">
      <w:pPr>
        <w:spacing w:line="276" w:lineRule="auto"/>
        <w:jc w:val="center"/>
        <w:rPr>
          <w:b/>
          <w:lang w:val="ka-GE"/>
        </w:rPr>
      </w:pPr>
      <w:bookmarkStart w:id="0" w:name="_GoBack"/>
      <w:bookmarkEnd w:id="0"/>
      <w:r w:rsidRPr="00054441">
        <w:rPr>
          <w:b/>
          <w:lang w:val="ka-GE"/>
        </w:rPr>
        <w:t>საქართველოს ეროვნულ ბანკთან არსებულ დავების განმხილველ კომისიას</w:t>
      </w:r>
    </w:p>
    <w:p w14:paraId="33FFA703" w14:textId="77777777" w:rsidR="0062005B" w:rsidRPr="00054441" w:rsidRDefault="0062005B" w:rsidP="0062005B">
      <w:pPr>
        <w:spacing w:line="276" w:lineRule="auto"/>
        <w:jc w:val="both"/>
        <w:rPr>
          <w:b/>
          <w:lang w:val="ka-GE"/>
        </w:rPr>
      </w:pPr>
    </w:p>
    <w:p w14:paraId="71B6FDFF" w14:textId="77777777" w:rsidR="0062005B" w:rsidRPr="00054441" w:rsidRDefault="0062005B" w:rsidP="00192E27">
      <w:pPr>
        <w:spacing w:line="276" w:lineRule="auto"/>
        <w:jc w:val="center"/>
        <w:rPr>
          <w:b/>
          <w:lang w:val="ka-GE"/>
        </w:rPr>
      </w:pPr>
      <w:r w:rsidRPr="00054441">
        <w:rPr>
          <w:b/>
          <w:lang w:val="ka-GE"/>
        </w:rPr>
        <w:t>საჩივარი</w:t>
      </w:r>
    </w:p>
    <w:p w14:paraId="143B0CA9" w14:textId="77777777" w:rsidR="0062005B" w:rsidRPr="00054441" w:rsidRDefault="0062005B" w:rsidP="0062005B">
      <w:pPr>
        <w:spacing w:line="276" w:lineRule="auto"/>
        <w:jc w:val="both"/>
        <w:rPr>
          <w:lang w:val="ka-GE"/>
        </w:rPr>
      </w:pPr>
    </w:p>
    <w:p w14:paraId="38616DF6" w14:textId="0CF4C844" w:rsidR="0062005B" w:rsidRPr="00E85D38" w:rsidRDefault="0062005B" w:rsidP="00E85D38">
      <w:pPr>
        <w:pStyle w:val="ListParagraph"/>
        <w:numPr>
          <w:ilvl w:val="0"/>
          <w:numId w:val="30"/>
        </w:numPr>
        <w:spacing w:line="276" w:lineRule="auto"/>
        <w:jc w:val="both"/>
        <w:rPr>
          <w:b/>
          <w:lang w:val="ka-GE"/>
        </w:rPr>
      </w:pPr>
      <w:r w:rsidRPr="00E85D38">
        <w:rPr>
          <w:b/>
          <w:lang w:val="ka-GE"/>
        </w:rPr>
        <w:t>საჩივრის წარმდგენი პირი (მომხმარებელი) *</w:t>
      </w:r>
      <w:r w:rsidRPr="00054441">
        <w:rPr>
          <w:vertAlign w:val="superscript"/>
          <w:lang w:val="ka-GE"/>
        </w:rPr>
        <w:footnoteReference w:id="1"/>
      </w:r>
    </w:p>
    <w:p w14:paraId="0CC4438C" w14:textId="77777777" w:rsidR="0062005B" w:rsidRPr="00054441" w:rsidRDefault="0062005B" w:rsidP="0062005B">
      <w:pPr>
        <w:spacing w:line="276" w:lineRule="auto"/>
        <w:jc w:val="both"/>
        <w:rPr>
          <w:lang w:val="ka-GE"/>
        </w:rPr>
      </w:pPr>
      <w:r w:rsidRPr="00054441">
        <w:rPr>
          <w:lang w:val="ka-GE"/>
        </w:rPr>
        <w:t>სახელი, გვარი (სახელწოდება)*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005B" w:rsidRPr="00054441" w14:paraId="5F3DBFF7" w14:textId="77777777" w:rsidTr="000541D8">
        <w:trPr>
          <w:trHeight w:val="1448"/>
        </w:trPr>
        <w:tc>
          <w:tcPr>
            <w:tcW w:w="9350" w:type="dxa"/>
          </w:tcPr>
          <w:p w14:paraId="606008C8" w14:textId="77777777" w:rsidR="0062005B" w:rsidRPr="00054441" w:rsidRDefault="0062005B" w:rsidP="0062005B">
            <w:pPr>
              <w:spacing w:after="160"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4EF1254C" w14:textId="77777777" w:rsidR="000541D8" w:rsidRPr="00054441" w:rsidRDefault="000541D8" w:rsidP="0062005B">
      <w:pPr>
        <w:spacing w:line="276" w:lineRule="auto"/>
        <w:jc w:val="both"/>
        <w:rPr>
          <w:lang w:val="ka-GE"/>
        </w:rPr>
      </w:pPr>
    </w:p>
    <w:p w14:paraId="5EFA425E" w14:textId="5653264C" w:rsidR="0062005B" w:rsidRPr="00054441" w:rsidRDefault="0062005B" w:rsidP="0062005B">
      <w:pPr>
        <w:spacing w:line="276" w:lineRule="auto"/>
        <w:jc w:val="both"/>
        <w:rPr>
          <w:lang w:val="ka-GE"/>
        </w:rPr>
      </w:pPr>
      <w:r w:rsidRPr="00054441">
        <w:rPr>
          <w:lang w:val="ka-GE"/>
        </w:rPr>
        <w:t>პირადი/საიდენტიფიკაციო ნომერი*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005B" w:rsidRPr="00054441" w14:paraId="0784F6E3" w14:textId="77777777" w:rsidTr="000541D8">
        <w:trPr>
          <w:trHeight w:val="1421"/>
        </w:trPr>
        <w:tc>
          <w:tcPr>
            <w:tcW w:w="9350" w:type="dxa"/>
          </w:tcPr>
          <w:p w14:paraId="41D0EF9B" w14:textId="77777777" w:rsidR="0062005B" w:rsidRPr="00054441" w:rsidRDefault="0062005B" w:rsidP="0062005B">
            <w:pPr>
              <w:spacing w:after="160"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447B1515" w14:textId="212BB22F" w:rsidR="000541D8" w:rsidRPr="00054441" w:rsidRDefault="000541D8" w:rsidP="0062005B">
      <w:pPr>
        <w:spacing w:line="276" w:lineRule="auto"/>
        <w:jc w:val="both"/>
        <w:rPr>
          <w:lang w:val="ka-GE"/>
        </w:rPr>
      </w:pPr>
    </w:p>
    <w:p w14:paraId="13001352" w14:textId="282592BD" w:rsidR="0062005B" w:rsidRPr="00054441" w:rsidRDefault="0062005B" w:rsidP="0062005B">
      <w:pPr>
        <w:spacing w:line="276" w:lineRule="auto"/>
        <w:jc w:val="both"/>
        <w:rPr>
          <w:lang w:val="ka-GE"/>
        </w:rPr>
      </w:pPr>
      <w:r w:rsidRPr="00054441">
        <w:rPr>
          <w:lang w:val="ka-GE"/>
        </w:rPr>
        <w:t>მისამართი (მიმოწერის მისამართი)*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005B" w:rsidRPr="00054441" w14:paraId="514739EC" w14:textId="77777777" w:rsidTr="000541D8">
        <w:trPr>
          <w:trHeight w:val="1430"/>
        </w:trPr>
        <w:tc>
          <w:tcPr>
            <w:tcW w:w="9350" w:type="dxa"/>
          </w:tcPr>
          <w:p w14:paraId="04F1F4C1" w14:textId="77777777" w:rsidR="0062005B" w:rsidRPr="00054441" w:rsidRDefault="0062005B" w:rsidP="0062005B">
            <w:pPr>
              <w:spacing w:after="160"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7C996B1D" w14:textId="77777777" w:rsidR="000541D8" w:rsidRPr="00054441" w:rsidRDefault="000541D8" w:rsidP="0062005B">
      <w:pPr>
        <w:spacing w:line="276" w:lineRule="auto"/>
        <w:jc w:val="both"/>
        <w:rPr>
          <w:lang w:val="ka-GE"/>
        </w:rPr>
      </w:pPr>
    </w:p>
    <w:p w14:paraId="704DA72A" w14:textId="77777777" w:rsidR="000541D8" w:rsidRPr="00054441" w:rsidRDefault="000541D8" w:rsidP="0062005B">
      <w:pPr>
        <w:spacing w:line="276" w:lineRule="auto"/>
        <w:jc w:val="both"/>
        <w:rPr>
          <w:lang w:val="ka-GE"/>
        </w:rPr>
      </w:pPr>
    </w:p>
    <w:p w14:paraId="3485FA36" w14:textId="24AF333E" w:rsidR="0062005B" w:rsidRPr="00054441" w:rsidRDefault="0062005B" w:rsidP="0062005B">
      <w:pPr>
        <w:spacing w:line="276" w:lineRule="auto"/>
        <w:jc w:val="both"/>
        <w:rPr>
          <w:lang w:val="ka-GE"/>
        </w:rPr>
      </w:pPr>
      <w:r w:rsidRPr="00054441">
        <w:rPr>
          <w:lang w:val="ka-GE"/>
        </w:rPr>
        <w:t>საკონტაქტო ინფორმაცია (ტელეფონის ნომერი, ელექტრონული ფოსტის მისამართი)*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005B" w:rsidRPr="00054441" w14:paraId="39601B65" w14:textId="77777777" w:rsidTr="000541D8">
        <w:trPr>
          <w:trHeight w:val="1574"/>
        </w:trPr>
        <w:tc>
          <w:tcPr>
            <w:tcW w:w="9350" w:type="dxa"/>
          </w:tcPr>
          <w:p w14:paraId="12DCBD8A" w14:textId="77777777" w:rsidR="0062005B" w:rsidRPr="00054441" w:rsidRDefault="0062005B" w:rsidP="0062005B">
            <w:pPr>
              <w:spacing w:after="160"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3707B760" w14:textId="77777777" w:rsidR="0062005B" w:rsidRPr="00054441" w:rsidRDefault="0062005B" w:rsidP="0062005B">
      <w:pPr>
        <w:spacing w:line="276" w:lineRule="auto"/>
        <w:jc w:val="both"/>
        <w:rPr>
          <w:lang w:val="ka-GE"/>
        </w:rPr>
      </w:pPr>
    </w:p>
    <w:p w14:paraId="3E12B4DE" w14:textId="139AF80B" w:rsidR="0062005B" w:rsidRPr="00E85D38" w:rsidRDefault="00E85D38" w:rsidP="00E85D38">
      <w:pPr>
        <w:spacing w:line="276" w:lineRule="auto"/>
        <w:ind w:left="360"/>
        <w:jc w:val="both"/>
        <w:rPr>
          <w:lang w:val="ka-GE"/>
        </w:rPr>
      </w:pPr>
      <w:r w:rsidRPr="00E85D38">
        <w:rPr>
          <w:b/>
          <w:lang w:val="ka-GE"/>
        </w:rPr>
        <w:t>2.</w:t>
      </w:r>
      <w:r>
        <w:rPr>
          <w:b/>
          <w:lang w:val="ka-GE"/>
        </w:rPr>
        <w:t xml:space="preserve"> </w:t>
      </w:r>
      <w:r w:rsidR="0062005B" w:rsidRPr="00E85D38">
        <w:rPr>
          <w:b/>
          <w:lang w:val="ka-GE"/>
        </w:rPr>
        <w:t>საჩივრის წარმდგენი პირის წარმომადგენელი, საჩივრის წარმომადგენლის მეშვეობით წარდგენის შემთხვევაში*</w:t>
      </w:r>
    </w:p>
    <w:p w14:paraId="6EB17E10" w14:textId="77777777" w:rsidR="0062005B" w:rsidRPr="00054441" w:rsidRDefault="0062005B" w:rsidP="0062005B">
      <w:pPr>
        <w:spacing w:line="276" w:lineRule="auto"/>
        <w:jc w:val="both"/>
        <w:rPr>
          <w:lang w:val="ka-GE"/>
        </w:rPr>
      </w:pPr>
      <w:r w:rsidRPr="00054441">
        <w:rPr>
          <w:lang w:val="ka-GE"/>
        </w:rPr>
        <w:t xml:space="preserve">სახელი, გვარი*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005B" w:rsidRPr="00054441" w14:paraId="2E92E28C" w14:textId="77777777" w:rsidTr="000541D8">
        <w:trPr>
          <w:trHeight w:val="1340"/>
        </w:trPr>
        <w:tc>
          <w:tcPr>
            <w:tcW w:w="9350" w:type="dxa"/>
          </w:tcPr>
          <w:p w14:paraId="2A3E2EB7" w14:textId="77777777" w:rsidR="0062005B" w:rsidRPr="00054441" w:rsidRDefault="0062005B" w:rsidP="0062005B">
            <w:pPr>
              <w:spacing w:after="160"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0B6145B4" w14:textId="77777777" w:rsidR="000541D8" w:rsidRPr="00054441" w:rsidRDefault="000541D8" w:rsidP="0062005B">
      <w:pPr>
        <w:spacing w:line="276" w:lineRule="auto"/>
        <w:jc w:val="both"/>
        <w:rPr>
          <w:lang w:val="ka-GE"/>
        </w:rPr>
      </w:pPr>
    </w:p>
    <w:p w14:paraId="5409D3F3" w14:textId="4C7A5024" w:rsidR="0062005B" w:rsidRPr="00054441" w:rsidRDefault="0062005B" w:rsidP="0062005B">
      <w:pPr>
        <w:spacing w:line="276" w:lineRule="auto"/>
        <w:jc w:val="both"/>
        <w:rPr>
          <w:lang w:val="ka-GE"/>
        </w:rPr>
      </w:pPr>
      <w:r w:rsidRPr="00054441">
        <w:rPr>
          <w:lang w:val="ka-GE"/>
        </w:rPr>
        <w:t>პირადი ნომერი*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005B" w:rsidRPr="00054441" w14:paraId="75367372" w14:textId="77777777" w:rsidTr="000541D8">
        <w:trPr>
          <w:trHeight w:val="1610"/>
        </w:trPr>
        <w:tc>
          <w:tcPr>
            <w:tcW w:w="9350" w:type="dxa"/>
          </w:tcPr>
          <w:p w14:paraId="1814E8DF" w14:textId="77777777" w:rsidR="0062005B" w:rsidRPr="00054441" w:rsidRDefault="0062005B" w:rsidP="0062005B">
            <w:pPr>
              <w:spacing w:after="160"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44F7E4B5" w14:textId="77777777" w:rsidR="0062005B" w:rsidRPr="00054441" w:rsidRDefault="0062005B" w:rsidP="0062005B">
      <w:pPr>
        <w:spacing w:line="276" w:lineRule="auto"/>
        <w:jc w:val="both"/>
        <w:rPr>
          <w:lang w:val="ka-GE"/>
        </w:rPr>
      </w:pPr>
    </w:p>
    <w:p w14:paraId="750DDD2D" w14:textId="77777777" w:rsidR="0062005B" w:rsidRPr="00054441" w:rsidRDefault="0062005B" w:rsidP="0062005B">
      <w:pPr>
        <w:spacing w:line="276" w:lineRule="auto"/>
        <w:jc w:val="both"/>
        <w:rPr>
          <w:lang w:val="ka-GE"/>
        </w:rPr>
      </w:pPr>
      <w:r w:rsidRPr="00054441">
        <w:rPr>
          <w:lang w:val="ka-GE"/>
        </w:rPr>
        <w:t>მისამართი (მიმოწერის მისამართი)*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005B" w:rsidRPr="00054441" w14:paraId="64123AA0" w14:textId="77777777" w:rsidTr="000541D8">
        <w:trPr>
          <w:trHeight w:val="1871"/>
        </w:trPr>
        <w:tc>
          <w:tcPr>
            <w:tcW w:w="9350" w:type="dxa"/>
          </w:tcPr>
          <w:p w14:paraId="2FEAF6FE" w14:textId="77777777" w:rsidR="0062005B" w:rsidRPr="00054441" w:rsidRDefault="0062005B" w:rsidP="0062005B">
            <w:pPr>
              <w:spacing w:after="160"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48D7C9D7" w14:textId="77777777" w:rsidR="000541D8" w:rsidRPr="00054441" w:rsidRDefault="000541D8" w:rsidP="0062005B">
      <w:pPr>
        <w:spacing w:line="276" w:lineRule="auto"/>
        <w:jc w:val="both"/>
        <w:rPr>
          <w:lang w:val="ka-GE"/>
        </w:rPr>
      </w:pPr>
    </w:p>
    <w:p w14:paraId="2A5FE97D" w14:textId="690390D2" w:rsidR="0062005B" w:rsidRPr="00054441" w:rsidRDefault="0062005B" w:rsidP="0062005B">
      <w:pPr>
        <w:spacing w:line="276" w:lineRule="auto"/>
        <w:jc w:val="both"/>
        <w:rPr>
          <w:lang w:val="ka-GE"/>
        </w:rPr>
      </w:pPr>
      <w:r w:rsidRPr="00054441">
        <w:rPr>
          <w:lang w:val="ka-GE"/>
        </w:rPr>
        <w:t>საკონტაქტო ინფორმაცია (ტელეფონის ნომერი, ელექტრონული ფოსტის მისამართი)*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005B" w:rsidRPr="00054441" w14:paraId="0D1DE7AC" w14:textId="77777777" w:rsidTr="000541D8">
        <w:trPr>
          <w:trHeight w:val="1880"/>
        </w:trPr>
        <w:tc>
          <w:tcPr>
            <w:tcW w:w="9350" w:type="dxa"/>
          </w:tcPr>
          <w:p w14:paraId="3C8D2053" w14:textId="77777777" w:rsidR="0062005B" w:rsidRPr="00054441" w:rsidRDefault="0062005B" w:rsidP="0062005B">
            <w:pPr>
              <w:spacing w:after="160"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4F4D6AF4" w14:textId="77777777" w:rsidR="0062005B" w:rsidRPr="00054441" w:rsidRDefault="0062005B" w:rsidP="0062005B">
      <w:pPr>
        <w:spacing w:line="276" w:lineRule="auto"/>
        <w:jc w:val="both"/>
        <w:rPr>
          <w:lang w:val="ka-GE"/>
        </w:rPr>
      </w:pPr>
    </w:p>
    <w:p w14:paraId="680CF8B1" w14:textId="07B897AC" w:rsidR="0062005B" w:rsidRPr="00E85D38" w:rsidRDefault="00E85D38" w:rsidP="00E85D38">
      <w:pPr>
        <w:spacing w:line="276" w:lineRule="auto"/>
        <w:ind w:left="360"/>
        <w:jc w:val="both"/>
        <w:rPr>
          <w:b/>
          <w:lang w:val="ka-GE"/>
        </w:rPr>
      </w:pPr>
      <w:r w:rsidRPr="00E85D38">
        <w:rPr>
          <w:b/>
          <w:lang w:val="ka-GE"/>
        </w:rPr>
        <w:lastRenderedPageBreak/>
        <w:t>3.</w:t>
      </w:r>
      <w:r>
        <w:rPr>
          <w:b/>
          <w:lang w:val="ka-GE"/>
        </w:rPr>
        <w:t xml:space="preserve"> </w:t>
      </w:r>
      <w:r w:rsidR="0062005B" w:rsidRPr="00E85D38">
        <w:rPr>
          <w:b/>
          <w:lang w:val="ka-GE"/>
        </w:rPr>
        <w:t>მოწინააღმდეგე მხარე (საგადახდო მომსახურების პროვაიდერი)*</w:t>
      </w:r>
    </w:p>
    <w:p w14:paraId="54AD8746" w14:textId="77777777" w:rsidR="0062005B" w:rsidRPr="00054441" w:rsidRDefault="0062005B" w:rsidP="0062005B">
      <w:pPr>
        <w:spacing w:line="276" w:lineRule="auto"/>
        <w:jc w:val="both"/>
        <w:rPr>
          <w:lang w:val="ka-GE"/>
        </w:rPr>
      </w:pPr>
      <w:r w:rsidRPr="00054441">
        <w:rPr>
          <w:lang w:val="ka-GE"/>
        </w:rPr>
        <w:t>სრული სახელწოდება*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005B" w:rsidRPr="00054441" w14:paraId="3E26030E" w14:textId="77777777" w:rsidTr="000541D8">
        <w:trPr>
          <w:trHeight w:val="1502"/>
        </w:trPr>
        <w:tc>
          <w:tcPr>
            <w:tcW w:w="9350" w:type="dxa"/>
          </w:tcPr>
          <w:p w14:paraId="202B74A1" w14:textId="77777777" w:rsidR="0062005B" w:rsidRPr="00054441" w:rsidRDefault="0062005B" w:rsidP="0062005B">
            <w:pPr>
              <w:spacing w:after="160"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7DB72453" w14:textId="77777777" w:rsidR="00192E27" w:rsidRPr="00054441" w:rsidRDefault="00192E27" w:rsidP="0062005B">
      <w:pPr>
        <w:spacing w:line="276" w:lineRule="auto"/>
        <w:jc w:val="both"/>
        <w:rPr>
          <w:lang w:val="ka-GE"/>
        </w:rPr>
      </w:pPr>
    </w:p>
    <w:p w14:paraId="522B0548" w14:textId="4727FDE5" w:rsidR="00192E27" w:rsidRPr="00054441" w:rsidRDefault="0062005B" w:rsidP="00192E27">
      <w:pPr>
        <w:spacing w:line="276" w:lineRule="auto"/>
        <w:jc w:val="both"/>
      </w:pPr>
      <w:r w:rsidRPr="00054441">
        <w:rPr>
          <w:lang w:val="ka-GE"/>
        </w:rPr>
        <w:t>საიდენტიფიკაციო ნომერი</w:t>
      </w:r>
      <w:r w:rsidR="00B2323C" w:rsidRPr="00054441">
        <w:rPr>
          <w:lang w:val="ka-GE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2E27" w:rsidRPr="00054441" w14:paraId="7708A595" w14:textId="77777777" w:rsidTr="000541D8">
        <w:trPr>
          <w:trHeight w:val="1511"/>
        </w:trPr>
        <w:tc>
          <w:tcPr>
            <w:tcW w:w="9350" w:type="dxa"/>
          </w:tcPr>
          <w:p w14:paraId="577678E4" w14:textId="77777777" w:rsidR="00192E27" w:rsidRPr="00054441" w:rsidRDefault="00192E27" w:rsidP="00DB7891">
            <w:pPr>
              <w:spacing w:after="160"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2B2D7144" w14:textId="77777777" w:rsidR="00192E27" w:rsidRPr="00054441" w:rsidRDefault="00192E27" w:rsidP="0062005B">
      <w:pPr>
        <w:spacing w:line="276" w:lineRule="auto"/>
        <w:jc w:val="both"/>
        <w:rPr>
          <w:lang w:val="ka-GE"/>
        </w:rPr>
      </w:pPr>
    </w:p>
    <w:p w14:paraId="13576970" w14:textId="31126EB2" w:rsidR="0062005B" w:rsidRPr="00054441" w:rsidRDefault="0062005B" w:rsidP="0062005B">
      <w:pPr>
        <w:spacing w:line="276" w:lineRule="auto"/>
        <w:jc w:val="both"/>
        <w:rPr>
          <w:lang w:val="ka-GE"/>
        </w:rPr>
      </w:pPr>
      <w:r w:rsidRPr="00054441">
        <w:rPr>
          <w:lang w:val="ka-GE"/>
        </w:rPr>
        <w:t>მისამართი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005B" w:rsidRPr="00054441" w14:paraId="649C96D3" w14:textId="77777777" w:rsidTr="000541D8">
        <w:trPr>
          <w:trHeight w:val="1601"/>
        </w:trPr>
        <w:tc>
          <w:tcPr>
            <w:tcW w:w="9350" w:type="dxa"/>
          </w:tcPr>
          <w:p w14:paraId="1B74A2F7" w14:textId="77777777" w:rsidR="0062005B" w:rsidRPr="00054441" w:rsidRDefault="0062005B" w:rsidP="0062005B">
            <w:pPr>
              <w:spacing w:after="160"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0FB2A71C" w14:textId="77777777" w:rsidR="004702BF" w:rsidRPr="00054441" w:rsidRDefault="004702BF" w:rsidP="0062005B">
      <w:pPr>
        <w:spacing w:line="276" w:lineRule="auto"/>
        <w:jc w:val="both"/>
        <w:rPr>
          <w:lang w:val="ka-GE"/>
        </w:rPr>
      </w:pPr>
    </w:p>
    <w:p w14:paraId="66530639" w14:textId="1224252B" w:rsidR="0062005B" w:rsidRPr="00054441" w:rsidRDefault="0062005B" w:rsidP="0062005B">
      <w:pPr>
        <w:spacing w:line="276" w:lineRule="auto"/>
        <w:jc w:val="both"/>
        <w:rPr>
          <w:lang w:val="ka-GE"/>
        </w:rPr>
      </w:pPr>
      <w:r w:rsidRPr="00054441">
        <w:rPr>
          <w:lang w:val="ka-GE"/>
        </w:rPr>
        <w:t>საკონტაქტო ინფორმაცია (ტელეფონის ნომერი, ელექტრონული ფოსტის მისამართი)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005B" w:rsidRPr="00054441" w14:paraId="40B7F8D8" w14:textId="77777777" w:rsidTr="000541D8">
        <w:trPr>
          <w:trHeight w:val="1880"/>
        </w:trPr>
        <w:tc>
          <w:tcPr>
            <w:tcW w:w="9350" w:type="dxa"/>
          </w:tcPr>
          <w:p w14:paraId="1A22B64A" w14:textId="77777777" w:rsidR="0062005B" w:rsidRPr="00054441" w:rsidRDefault="0062005B" w:rsidP="0062005B">
            <w:pPr>
              <w:spacing w:after="160"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43F3C0AF" w14:textId="77777777" w:rsidR="004702BF" w:rsidRPr="00054441" w:rsidRDefault="004702BF" w:rsidP="0062005B">
      <w:pPr>
        <w:spacing w:line="276" w:lineRule="auto"/>
        <w:jc w:val="both"/>
        <w:rPr>
          <w:lang w:val="ka-GE"/>
        </w:rPr>
      </w:pPr>
    </w:p>
    <w:p w14:paraId="6CD246A4" w14:textId="53C19165" w:rsidR="0062005B" w:rsidRPr="00054441" w:rsidRDefault="0062005B" w:rsidP="0062005B">
      <w:pPr>
        <w:spacing w:line="276" w:lineRule="auto"/>
        <w:jc w:val="both"/>
        <w:rPr>
          <w:lang w:val="ka-GE"/>
        </w:rPr>
      </w:pPr>
      <w:r w:rsidRPr="00054441">
        <w:rPr>
          <w:lang w:val="ka-GE"/>
        </w:rPr>
        <w:t>საკონტაქტო პირი (არსებობის შემთხვევაში)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005B" w:rsidRPr="00054441" w14:paraId="70B59214" w14:textId="77777777" w:rsidTr="000541D8">
        <w:trPr>
          <w:trHeight w:val="1430"/>
        </w:trPr>
        <w:tc>
          <w:tcPr>
            <w:tcW w:w="9350" w:type="dxa"/>
          </w:tcPr>
          <w:p w14:paraId="59ECE90E" w14:textId="77777777" w:rsidR="0062005B" w:rsidRPr="00054441" w:rsidRDefault="0062005B" w:rsidP="0062005B">
            <w:pPr>
              <w:spacing w:after="160"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00B1FADC" w14:textId="77777777" w:rsidR="0062005B" w:rsidRPr="00054441" w:rsidRDefault="0062005B" w:rsidP="0062005B">
      <w:pPr>
        <w:spacing w:line="276" w:lineRule="auto"/>
        <w:jc w:val="both"/>
        <w:rPr>
          <w:lang w:val="ka-GE"/>
        </w:rPr>
      </w:pPr>
    </w:p>
    <w:p w14:paraId="46F18B7C" w14:textId="553C0B59" w:rsidR="0062005B" w:rsidRPr="00054441" w:rsidRDefault="0062005B" w:rsidP="0062005B">
      <w:pPr>
        <w:spacing w:line="276" w:lineRule="auto"/>
        <w:jc w:val="both"/>
        <w:rPr>
          <w:b/>
          <w:lang w:val="ka-GE"/>
        </w:rPr>
      </w:pPr>
      <w:r w:rsidRPr="00054441">
        <w:rPr>
          <w:b/>
          <w:lang w:val="ka-GE"/>
        </w:rPr>
        <w:lastRenderedPageBreak/>
        <w:t xml:space="preserve">4. </w:t>
      </w:r>
      <w:r w:rsidR="004702BF" w:rsidRPr="00054441">
        <w:rPr>
          <w:b/>
          <w:lang w:val="ka-GE"/>
        </w:rPr>
        <w:t xml:space="preserve">პროვაიდერის მიერ მიღებული იმ </w:t>
      </w:r>
      <w:r w:rsidRPr="00054441">
        <w:rPr>
          <w:b/>
          <w:lang w:val="ka-GE"/>
        </w:rPr>
        <w:t xml:space="preserve"> გადაწყვეტილების (საგადახდო მომსახურების პროვაიდერისთვის წარდგენილი საჩივრის დადგენილ ვადაში დაუკმაყოფილებლობის (მათ შორის, პასუხის გაუცემლობის) ან ნაწილობრივ დაკმაყოფილების </w:t>
      </w:r>
      <w:r w:rsidR="004702BF" w:rsidRPr="00054441">
        <w:rPr>
          <w:b/>
          <w:lang w:val="ka-GE"/>
        </w:rPr>
        <w:t xml:space="preserve">შესახებ) </w:t>
      </w:r>
      <w:r w:rsidRPr="00054441">
        <w:rPr>
          <w:b/>
          <w:lang w:val="ka-GE"/>
        </w:rPr>
        <w:t xml:space="preserve"> რეკვიზიტები (არსებობის შემთხვევაში)</w:t>
      </w:r>
      <w:r w:rsidR="00156778" w:rsidRPr="00054441">
        <w:rPr>
          <w:b/>
          <w:lang w:val="ka-GE"/>
        </w:rPr>
        <w:t xml:space="preserve"> </w:t>
      </w:r>
      <w:r w:rsidR="004702BF" w:rsidRPr="00054441">
        <w:rPr>
          <w:b/>
          <w:lang w:val="ka-GE"/>
        </w:rPr>
        <w:t>რომელიც საჩივრდება.</w:t>
      </w:r>
      <w:r w:rsidR="00E04EEB" w:rsidRPr="00054441">
        <w:rPr>
          <w:b/>
          <w:lang w:val="ka-GE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005B" w:rsidRPr="00054441" w14:paraId="5BD41EDE" w14:textId="77777777" w:rsidTr="000541D8">
        <w:trPr>
          <w:trHeight w:val="2051"/>
        </w:trPr>
        <w:tc>
          <w:tcPr>
            <w:tcW w:w="9350" w:type="dxa"/>
          </w:tcPr>
          <w:p w14:paraId="3B80EB6A" w14:textId="77777777" w:rsidR="0062005B" w:rsidRPr="00054441" w:rsidRDefault="0062005B" w:rsidP="0062005B">
            <w:pPr>
              <w:spacing w:after="160"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73B110EC" w14:textId="77777777" w:rsidR="0062005B" w:rsidRPr="00054441" w:rsidRDefault="0062005B" w:rsidP="0062005B">
      <w:pPr>
        <w:spacing w:line="276" w:lineRule="auto"/>
        <w:jc w:val="both"/>
        <w:rPr>
          <w:b/>
          <w:bCs/>
          <w:lang w:val="ka-GE"/>
        </w:rPr>
      </w:pPr>
    </w:p>
    <w:p w14:paraId="6AE32B9D" w14:textId="77777777" w:rsidR="0062005B" w:rsidRPr="00054441" w:rsidRDefault="0062005B" w:rsidP="0062005B">
      <w:pPr>
        <w:spacing w:line="276" w:lineRule="auto"/>
        <w:jc w:val="both"/>
        <w:rPr>
          <w:b/>
          <w:lang w:val="ka-GE"/>
        </w:rPr>
      </w:pPr>
      <w:r w:rsidRPr="00054441">
        <w:rPr>
          <w:b/>
          <w:lang w:val="ka-GE"/>
        </w:rPr>
        <w:t>4.1 გადაწყვეტილება (არსებობის შემთხვევაში) საჩივრდება: *</w:t>
      </w:r>
    </w:p>
    <w:p w14:paraId="280D05DF" w14:textId="77777777" w:rsidR="0062005B" w:rsidRPr="00054441" w:rsidRDefault="0062005B" w:rsidP="0062005B">
      <w:pPr>
        <w:spacing w:line="276" w:lineRule="auto"/>
        <w:jc w:val="both"/>
        <w:rPr>
          <w:bCs/>
          <w:lang w:val="ka-GE"/>
        </w:rPr>
      </w:pPr>
      <w:r w:rsidRPr="00054441">
        <w:rPr>
          <w:bCs/>
          <w:lang w:val="ka-GE"/>
        </w:rPr>
        <w:t xml:space="preserve">ა) </w:t>
      </w:r>
      <w:r w:rsidRPr="00054441">
        <w:rPr>
          <w:lang w:val="ka-GE"/>
        </w:rPr>
        <w:t>სრულად</w:t>
      </w:r>
    </w:p>
    <w:p w14:paraId="16A6FBC7" w14:textId="77777777" w:rsidR="0062005B" w:rsidRPr="00054441" w:rsidRDefault="0062005B" w:rsidP="0062005B">
      <w:pPr>
        <w:spacing w:line="276" w:lineRule="auto"/>
        <w:jc w:val="both"/>
        <w:rPr>
          <w:b/>
          <w:bCs/>
          <w:lang w:val="ka-GE"/>
        </w:rPr>
      </w:pPr>
      <w:r w:rsidRPr="00054441">
        <w:rPr>
          <w:bCs/>
          <w:lang w:val="ka-GE"/>
        </w:rPr>
        <w:t>ბ)</w:t>
      </w:r>
      <w:r w:rsidRPr="00054441">
        <w:rPr>
          <w:b/>
          <w:bCs/>
          <w:lang w:val="ka-GE"/>
        </w:rPr>
        <w:t xml:space="preserve"> </w:t>
      </w:r>
      <w:r w:rsidRPr="00054441">
        <w:rPr>
          <w:lang w:val="ka-GE"/>
        </w:rPr>
        <w:t>ნაწილობრივ</w:t>
      </w:r>
    </w:p>
    <w:p w14:paraId="1F15CAE0" w14:textId="3BCDD8AE" w:rsidR="0062005B" w:rsidRPr="00054441" w:rsidRDefault="000541D8" w:rsidP="0062005B">
      <w:pPr>
        <w:spacing w:line="276" w:lineRule="auto"/>
        <w:jc w:val="both"/>
        <w:rPr>
          <w:lang w:val="ka-GE"/>
        </w:rPr>
      </w:pPr>
      <w:r w:rsidRPr="00054441">
        <w:rPr>
          <w:lang w:val="ka-GE"/>
        </w:rPr>
        <w:t>რომ</w:t>
      </w:r>
      <w:r w:rsidR="0062005B" w:rsidRPr="00054441">
        <w:rPr>
          <w:lang w:val="ka-GE"/>
        </w:rPr>
        <w:t>ელ ნაწილში? (გთხოვთ, აღწეროთ)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005B" w:rsidRPr="00054441" w14:paraId="0F73F24C" w14:textId="77777777" w:rsidTr="000541D8">
        <w:trPr>
          <w:trHeight w:val="5300"/>
        </w:trPr>
        <w:tc>
          <w:tcPr>
            <w:tcW w:w="9350" w:type="dxa"/>
          </w:tcPr>
          <w:p w14:paraId="2214B517" w14:textId="77777777" w:rsidR="0062005B" w:rsidRPr="00054441" w:rsidRDefault="0062005B" w:rsidP="0062005B">
            <w:pPr>
              <w:spacing w:after="160"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6E231743" w14:textId="69077FFE" w:rsidR="0062005B" w:rsidRPr="00054441" w:rsidRDefault="0062005B" w:rsidP="0062005B">
      <w:pPr>
        <w:spacing w:line="276" w:lineRule="auto"/>
        <w:jc w:val="both"/>
        <w:rPr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41D8" w:rsidRPr="00054441" w14:paraId="2E3C0E71" w14:textId="77777777" w:rsidTr="000541D8">
        <w:trPr>
          <w:trHeight w:val="13760"/>
        </w:trPr>
        <w:tc>
          <w:tcPr>
            <w:tcW w:w="9350" w:type="dxa"/>
          </w:tcPr>
          <w:p w14:paraId="1A5E49A5" w14:textId="77777777" w:rsidR="000541D8" w:rsidRPr="00054441" w:rsidRDefault="000541D8" w:rsidP="0062005B">
            <w:pPr>
              <w:spacing w:line="276" w:lineRule="auto"/>
              <w:jc w:val="both"/>
              <w:rPr>
                <w:lang w:val="ka-GE"/>
              </w:rPr>
            </w:pPr>
          </w:p>
        </w:tc>
      </w:tr>
    </w:tbl>
    <w:p w14:paraId="5FC61846" w14:textId="77777777" w:rsidR="000541D8" w:rsidRPr="00054441" w:rsidRDefault="000541D8" w:rsidP="0062005B">
      <w:pPr>
        <w:spacing w:line="276" w:lineRule="auto"/>
        <w:jc w:val="both"/>
        <w:rPr>
          <w:lang w:val="ka-GE"/>
        </w:rPr>
      </w:pPr>
    </w:p>
    <w:p w14:paraId="53405462" w14:textId="66F94590" w:rsidR="0062005B" w:rsidRPr="00371703" w:rsidRDefault="00371703" w:rsidP="00371703">
      <w:pPr>
        <w:spacing w:line="276" w:lineRule="auto"/>
        <w:ind w:left="450"/>
        <w:jc w:val="both"/>
        <w:rPr>
          <w:lang w:val="ka-GE"/>
        </w:rPr>
      </w:pPr>
      <w:r w:rsidRPr="00371703">
        <w:rPr>
          <w:b/>
          <w:bCs/>
          <w:lang w:val="ka-GE"/>
        </w:rPr>
        <w:t>5.</w:t>
      </w:r>
      <w:r>
        <w:rPr>
          <w:b/>
          <w:bCs/>
          <w:lang w:val="ka-GE"/>
        </w:rPr>
        <w:t xml:space="preserve"> </w:t>
      </w:r>
      <w:r w:rsidR="0062005B" w:rsidRPr="00371703">
        <w:rPr>
          <w:b/>
          <w:bCs/>
          <w:lang w:val="ka-GE"/>
        </w:rPr>
        <w:t>საჩივრის მოთხოვნა</w:t>
      </w:r>
    </w:p>
    <w:p w14:paraId="65F214EE" w14:textId="77777777" w:rsidR="0062005B" w:rsidRPr="00054441" w:rsidRDefault="0062005B" w:rsidP="0062005B">
      <w:pPr>
        <w:spacing w:line="276" w:lineRule="auto"/>
        <w:jc w:val="both"/>
        <w:rPr>
          <w:lang w:val="ka-GE"/>
        </w:rPr>
      </w:pPr>
      <w:r w:rsidRPr="00054441">
        <w:rPr>
          <w:lang w:val="ka-GE"/>
        </w:rPr>
        <w:t>ფაქტობრივი გარემოებები და შესაბამისი მტკიცებულებები*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005B" w:rsidRPr="00054441" w14:paraId="649DE4A9" w14:textId="77777777" w:rsidTr="000541D8">
        <w:trPr>
          <w:trHeight w:val="10394"/>
        </w:trPr>
        <w:tc>
          <w:tcPr>
            <w:tcW w:w="9350" w:type="dxa"/>
          </w:tcPr>
          <w:p w14:paraId="1319ECCB" w14:textId="77777777" w:rsidR="0062005B" w:rsidRPr="00054441" w:rsidRDefault="0062005B" w:rsidP="0062005B">
            <w:pPr>
              <w:spacing w:after="160"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6F0F3125" w14:textId="77777777" w:rsidR="00E04EEB" w:rsidRPr="00054441" w:rsidRDefault="00E04EEB" w:rsidP="0062005B">
      <w:pPr>
        <w:spacing w:line="276" w:lineRule="auto"/>
        <w:jc w:val="both"/>
        <w:rPr>
          <w:lang w:val="ka-GE"/>
        </w:rPr>
      </w:pPr>
    </w:p>
    <w:p w14:paraId="1B460E67" w14:textId="77777777" w:rsidR="000541D8" w:rsidRPr="00054441" w:rsidRDefault="000541D8" w:rsidP="0062005B">
      <w:pPr>
        <w:spacing w:line="276" w:lineRule="auto"/>
        <w:jc w:val="both"/>
        <w:rPr>
          <w:lang w:val="ka-GE"/>
        </w:rPr>
      </w:pPr>
    </w:p>
    <w:p w14:paraId="38866B60" w14:textId="77777777" w:rsidR="000541D8" w:rsidRPr="00054441" w:rsidRDefault="000541D8" w:rsidP="0062005B">
      <w:pPr>
        <w:spacing w:line="276" w:lineRule="auto"/>
        <w:jc w:val="both"/>
        <w:rPr>
          <w:lang w:val="ka-GE"/>
        </w:rPr>
      </w:pPr>
    </w:p>
    <w:p w14:paraId="6EA41982" w14:textId="77777777" w:rsidR="000541D8" w:rsidRPr="00054441" w:rsidRDefault="000541D8" w:rsidP="0062005B">
      <w:pPr>
        <w:spacing w:line="276" w:lineRule="auto"/>
        <w:jc w:val="both"/>
        <w:rPr>
          <w:lang w:val="ka-GE"/>
        </w:rPr>
      </w:pPr>
    </w:p>
    <w:p w14:paraId="185A1B16" w14:textId="17D20204" w:rsidR="0062005B" w:rsidRPr="00054441" w:rsidRDefault="0062005B" w:rsidP="0062005B">
      <w:pPr>
        <w:spacing w:line="276" w:lineRule="auto"/>
        <w:jc w:val="both"/>
        <w:rPr>
          <w:lang w:val="ka-GE"/>
        </w:rPr>
      </w:pPr>
      <w:r w:rsidRPr="00054441">
        <w:rPr>
          <w:lang w:val="ka-GE"/>
        </w:rPr>
        <w:lastRenderedPageBreak/>
        <w:t>სამართლებრივი საფუძვლები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005B" w:rsidRPr="00054441" w14:paraId="1C118544" w14:textId="77777777" w:rsidTr="000541D8">
        <w:trPr>
          <w:trHeight w:val="6425"/>
        </w:trPr>
        <w:tc>
          <w:tcPr>
            <w:tcW w:w="9350" w:type="dxa"/>
          </w:tcPr>
          <w:p w14:paraId="53CDDFDA" w14:textId="77777777" w:rsidR="0062005B" w:rsidRPr="00054441" w:rsidRDefault="0062005B" w:rsidP="0062005B">
            <w:pPr>
              <w:spacing w:after="160"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673237B9" w14:textId="77777777" w:rsidR="0062005B" w:rsidRPr="00054441" w:rsidRDefault="0062005B" w:rsidP="0062005B">
      <w:pPr>
        <w:spacing w:line="276" w:lineRule="auto"/>
        <w:jc w:val="both"/>
        <w:rPr>
          <w:lang w:val="ka-GE"/>
        </w:rPr>
      </w:pPr>
    </w:p>
    <w:p w14:paraId="0C90B2FD" w14:textId="71246757" w:rsidR="0062005B" w:rsidRPr="00371703" w:rsidRDefault="0062005B" w:rsidP="00371703">
      <w:pPr>
        <w:pStyle w:val="ListParagraph"/>
        <w:numPr>
          <w:ilvl w:val="0"/>
          <w:numId w:val="29"/>
        </w:numPr>
        <w:spacing w:line="276" w:lineRule="auto"/>
        <w:jc w:val="both"/>
        <w:rPr>
          <w:lang w:val="ka-GE"/>
        </w:rPr>
      </w:pPr>
      <w:r w:rsidRPr="00371703">
        <w:rPr>
          <w:b/>
          <w:bCs/>
          <w:lang w:val="ka-GE"/>
        </w:rPr>
        <w:t xml:space="preserve">შუამდგომლობები (არსებობის შემთხვევაში)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005B" w:rsidRPr="00054441" w14:paraId="00C0DC66" w14:textId="77777777" w:rsidTr="000541D8">
        <w:trPr>
          <w:trHeight w:val="5021"/>
        </w:trPr>
        <w:tc>
          <w:tcPr>
            <w:tcW w:w="9350" w:type="dxa"/>
          </w:tcPr>
          <w:p w14:paraId="262F5447" w14:textId="77777777" w:rsidR="0062005B" w:rsidRPr="00054441" w:rsidRDefault="0062005B" w:rsidP="0062005B">
            <w:pPr>
              <w:spacing w:after="160"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01D3D5CD" w14:textId="7142BDFA" w:rsidR="0062005B" w:rsidRPr="00054441" w:rsidRDefault="0062005B" w:rsidP="0062005B">
      <w:pPr>
        <w:spacing w:line="276" w:lineRule="auto"/>
        <w:jc w:val="both"/>
        <w:rPr>
          <w:lang w:val="ka-GE"/>
        </w:rPr>
      </w:pPr>
    </w:p>
    <w:p w14:paraId="287F26C5" w14:textId="77777777" w:rsidR="000541D8" w:rsidRPr="00054441" w:rsidRDefault="000541D8" w:rsidP="0062005B">
      <w:pPr>
        <w:spacing w:line="276" w:lineRule="auto"/>
        <w:jc w:val="both"/>
        <w:rPr>
          <w:lang w:val="ka-GE"/>
        </w:rPr>
      </w:pPr>
    </w:p>
    <w:p w14:paraId="36BDDB69" w14:textId="34862E16" w:rsidR="0062005B" w:rsidRPr="00371703" w:rsidRDefault="0062005B" w:rsidP="00371703">
      <w:pPr>
        <w:pStyle w:val="ListParagraph"/>
        <w:numPr>
          <w:ilvl w:val="0"/>
          <w:numId w:val="29"/>
        </w:numPr>
        <w:spacing w:line="276" w:lineRule="auto"/>
        <w:jc w:val="both"/>
        <w:rPr>
          <w:b/>
          <w:bCs/>
          <w:lang w:val="ka-GE"/>
        </w:rPr>
      </w:pPr>
      <w:r w:rsidRPr="00371703">
        <w:rPr>
          <w:b/>
          <w:bCs/>
          <w:lang w:val="ka-GE"/>
        </w:rPr>
        <w:lastRenderedPageBreak/>
        <w:t>დამატებითი გარემოებები</w:t>
      </w:r>
    </w:p>
    <w:p w14:paraId="2C972A7D" w14:textId="77777777" w:rsidR="0062005B" w:rsidRPr="00054441" w:rsidRDefault="0062005B" w:rsidP="0062005B">
      <w:pPr>
        <w:spacing w:line="276" w:lineRule="auto"/>
        <w:jc w:val="both"/>
        <w:rPr>
          <w:b/>
          <w:bCs/>
          <w:lang w:val="ka-GE"/>
        </w:rPr>
      </w:pPr>
    </w:p>
    <w:p w14:paraId="3E45D8C0" w14:textId="5D2B2562" w:rsidR="0062005B" w:rsidRPr="00054441" w:rsidRDefault="0062005B" w:rsidP="0062005B">
      <w:pPr>
        <w:spacing w:line="276" w:lineRule="auto"/>
        <w:jc w:val="both"/>
        <w:rPr>
          <w:lang w:val="ka-GE"/>
        </w:rPr>
      </w:pPr>
      <w:r w:rsidRPr="00054441">
        <w:rPr>
          <w:lang w:val="ka-GE"/>
        </w:rPr>
        <w:t xml:space="preserve">7.1. დავის საგნის ღირებულება*  </w:t>
      </w:r>
      <w:r w:rsidR="00F04076" w:rsidRPr="00054441">
        <w:rPr>
          <w:rStyle w:val="FootnoteReference"/>
          <w:lang w:val="ka-GE"/>
        </w:rPr>
        <w:footnoteReference w:id="2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005B" w:rsidRPr="00054441" w14:paraId="40D513F0" w14:textId="77777777" w:rsidTr="000541D8">
        <w:trPr>
          <w:trHeight w:val="1394"/>
        </w:trPr>
        <w:tc>
          <w:tcPr>
            <w:tcW w:w="9350" w:type="dxa"/>
          </w:tcPr>
          <w:p w14:paraId="18990157" w14:textId="77777777" w:rsidR="0062005B" w:rsidRPr="00054441" w:rsidRDefault="0062005B" w:rsidP="0062005B">
            <w:pPr>
              <w:spacing w:after="160"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4C215209" w14:textId="3554FFCF" w:rsidR="000541D8" w:rsidRPr="00054441" w:rsidRDefault="000541D8" w:rsidP="0062005B">
      <w:pPr>
        <w:spacing w:line="276" w:lineRule="auto"/>
        <w:jc w:val="both"/>
        <w:rPr>
          <w:lang w:val="ka-GE"/>
        </w:rPr>
      </w:pPr>
    </w:p>
    <w:p w14:paraId="496AB3E8" w14:textId="690DA935" w:rsidR="0062005B" w:rsidRPr="00054441" w:rsidRDefault="0062005B" w:rsidP="0062005B">
      <w:pPr>
        <w:spacing w:line="276" w:lineRule="auto"/>
        <w:jc w:val="both"/>
        <w:rPr>
          <w:lang w:val="ka-GE"/>
        </w:rPr>
      </w:pPr>
      <w:r w:rsidRPr="00054441">
        <w:rPr>
          <w:lang w:val="ka-GE"/>
        </w:rPr>
        <w:t>ა) აღემატება 50 000 ლარს ან უცხოურ ვალუტაში 50 000 ლარის ეკვივალენტს</w:t>
      </w:r>
      <w:r w:rsidR="00156778" w:rsidRPr="00054441">
        <w:rPr>
          <w:lang w:val="ka-GE"/>
        </w:rPr>
        <w:t xml:space="preserve"> (</w:t>
      </w:r>
      <w:r w:rsidR="0065076C" w:rsidRPr="00054441">
        <w:rPr>
          <w:lang w:val="ka-GE"/>
        </w:rPr>
        <w:t xml:space="preserve">სადავო ქმედების განხორციელების თარიღით ან </w:t>
      </w:r>
      <w:r w:rsidR="00156778" w:rsidRPr="00054441">
        <w:rPr>
          <w:lang w:val="ka-GE"/>
        </w:rPr>
        <w:t>წარდგენის დღის თარიღით);</w:t>
      </w:r>
    </w:p>
    <w:p w14:paraId="1D849D55" w14:textId="24F8E9D9" w:rsidR="0062005B" w:rsidRPr="00054441" w:rsidRDefault="0062005B" w:rsidP="0062005B">
      <w:pPr>
        <w:spacing w:line="276" w:lineRule="auto"/>
        <w:jc w:val="both"/>
        <w:rPr>
          <w:lang w:val="ka-GE"/>
        </w:rPr>
      </w:pPr>
      <w:r w:rsidRPr="00054441">
        <w:rPr>
          <w:lang w:val="ka-GE"/>
        </w:rPr>
        <w:t>ბ) არ აღემატება 50 000 ლარს ან უცხოურ ვალუტაში 50 000 ლარის ეკვივალენტს</w:t>
      </w:r>
      <w:r w:rsidR="00156778" w:rsidRPr="00054441">
        <w:rPr>
          <w:lang w:val="ka-GE"/>
        </w:rPr>
        <w:t xml:space="preserve"> (</w:t>
      </w:r>
      <w:r w:rsidR="0065076C" w:rsidRPr="00054441">
        <w:rPr>
          <w:lang w:val="ka-GE"/>
        </w:rPr>
        <w:t xml:space="preserve">სადავო ქმედების განხორციელების თარიღით ან </w:t>
      </w:r>
      <w:r w:rsidR="00156778" w:rsidRPr="00054441">
        <w:rPr>
          <w:lang w:val="ka-GE"/>
        </w:rPr>
        <w:t>წარდგენის დღის თარიღით).</w:t>
      </w:r>
    </w:p>
    <w:p w14:paraId="03947563" w14:textId="77777777" w:rsidR="0062005B" w:rsidRPr="00054441" w:rsidRDefault="0062005B" w:rsidP="0062005B">
      <w:pPr>
        <w:spacing w:line="276" w:lineRule="auto"/>
        <w:jc w:val="both"/>
        <w:rPr>
          <w:lang w:val="ka-GE"/>
        </w:rPr>
      </w:pPr>
    </w:p>
    <w:p w14:paraId="71681095" w14:textId="77777777" w:rsidR="0062005B" w:rsidRPr="00054441" w:rsidRDefault="0062005B" w:rsidP="0062005B">
      <w:pPr>
        <w:spacing w:line="276" w:lineRule="auto"/>
        <w:jc w:val="both"/>
        <w:rPr>
          <w:lang w:val="ka-GE"/>
        </w:rPr>
      </w:pPr>
      <w:r w:rsidRPr="00054441">
        <w:rPr>
          <w:lang w:val="ka-GE"/>
        </w:rPr>
        <w:t>7.2. საგადახდო მომსახურების პროვაიდერისთვის საჩივრით მიმართვის თარიღი*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005B" w:rsidRPr="00054441" w14:paraId="021717A3" w14:textId="77777777" w:rsidTr="000541D8">
        <w:trPr>
          <w:trHeight w:val="2204"/>
        </w:trPr>
        <w:tc>
          <w:tcPr>
            <w:tcW w:w="9350" w:type="dxa"/>
          </w:tcPr>
          <w:p w14:paraId="4051181E" w14:textId="77777777" w:rsidR="0062005B" w:rsidRPr="00054441" w:rsidRDefault="0062005B" w:rsidP="0062005B">
            <w:pPr>
              <w:spacing w:after="160"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4AF2686F" w14:textId="77777777" w:rsidR="0062005B" w:rsidRPr="00054441" w:rsidRDefault="0062005B" w:rsidP="0062005B">
      <w:pPr>
        <w:spacing w:line="276" w:lineRule="auto"/>
        <w:jc w:val="both"/>
        <w:rPr>
          <w:lang w:val="ka-GE"/>
        </w:rPr>
      </w:pPr>
    </w:p>
    <w:p w14:paraId="509D4836" w14:textId="77777777" w:rsidR="0062005B" w:rsidRPr="00054441" w:rsidRDefault="0062005B" w:rsidP="0062005B">
      <w:pPr>
        <w:spacing w:line="276" w:lineRule="auto"/>
        <w:jc w:val="both"/>
        <w:rPr>
          <w:lang w:val="ka-GE"/>
        </w:rPr>
      </w:pPr>
      <w:r w:rsidRPr="00054441">
        <w:rPr>
          <w:lang w:val="ka-GE"/>
        </w:rPr>
        <w:t>7.3. ინფორმაცია ამავე დავის საგანზე ამავე მხარეების შორის დავის ადმინისტრაციულ ორგანოში/სასამართლოში/არბიტრაჟში მიმდინარეობის თაობაზე*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005B" w:rsidRPr="00054441" w14:paraId="3044E23F" w14:textId="77777777" w:rsidTr="000541D8">
        <w:trPr>
          <w:trHeight w:val="2708"/>
        </w:trPr>
        <w:tc>
          <w:tcPr>
            <w:tcW w:w="9350" w:type="dxa"/>
          </w:tcPr>
          <w:p w14:paraId="3CE820F3" w14:textId="77777777" w:rsidR="0062005B" w:rsidRPr="00054441" w:rsidRDefault="0062005B" w:rsidP="0062005B">
            <w:pPr>
              <w:spacing w:after="160"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5DA847CD" w14:textId="77777777" w:rsidR="0062005B" w:rsidRPr="00054441" w:rsidRDefault="0062005B" w:rsidP="0062005B">
      <w:pPr>
        <w:spacing w:line="276" w:lineRule="auto"/>
        <w:jc w:val="both"/>
        <w:rPr>
          <w:lang w:val="ka-GE"/>
        </w:rPr>
      </w:pPr>
    </w:p>
    <w:p w14:paraId="1BD7772A" w14:textId="53949F45" w:rsidR="0062005B" w:rsidRPr="00054441" w:rsidRDefault="0062005B" w:rsidP="0062005B">
      <w:pPr>
        <w:spacing w:line="276" w:lineRule="auto"/>
        <w:jc w:val="both"/>
        <w:rPr>
          <w:lang w:val="ka-GE"/>
        </w:rPr>
      </w:pPr>
      <w:r w:rsidRPr="00054441">
        <w:rPr>
          <w:lang w:val="ka-GE"/>
        </w:rPr>
        <w:lastRenderedPageBreak/>
        <w:t>7.4.  არსებობს თუ არა ამავე დავის საგანზე ამავე მხარეების შორის დავასთან დაკავშირებით ადმინისტრაციულ</w:t>
      </w:r>
      <w:r w:rsidR="002A37B5">
        <w:rPr>
          <w:lang w:val="ka-GE"/>
        </w:rPr>
        <w:t>ი</w:t>
      </w:r>
      <w:r w:rsidRPr="00054441">
        <w:rPr>
          <w:lang w:val="ka-GE"/>
        </w:rPr>
        <w:t xml:space="preserve"> ორგანოს/სასამართლოს/არბიტრაჟის გადაწყვეტილება*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005B" w:rsidRPr="00054441" w14:paraId="7D6594F6" w14:textId="77777777" w:rsidTr="001B5B66">
        <w:trPr>
          <w:trHeight w:val="5282"/>
        </w:trPr>
        <w:tc>
          <w:tcPr>
            <w:tcW w:w="9350" w:type="dxa"/>
          </w:tcPr>
          <w:p w14:paraId="34034B1E" w14:textId="77777777" w:rsidR="0062005B" w:rsidRPr="00054441" w:rsidRDefault="0062005B" w:rsidP="0062005B">
            <w:pPr>
              <w:spacing w:after="160"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3D10A41E" w14:textId="77777777" w:rsidR="0062005B" w:rsidRPr="00054441" w:rsidRDefault="0062005B" w:rsidP="0062005B">
      <w:pPr>
        <w:spacing w:line="276" w:lineRule="auto"/>
        <w:jc w:val="both"/>
        <w:rPr>
          <w:lang w:val="ka-GE"/>
        </w:rPr>
      </w:pPr>
    </w:p>
    <w:p w14:paraId="4274EB64" w14:textId="77777777" w:rsidR="0062005B" w:rsidRPr="00054441" w:rsidRDefault="0062005B" w:rsidP="0062005B">
      <w:pPr>
        <w:spacing w:line="276" w:lineRule="auto"/>
        <w:jc w:val="both"/>
        <w:rPr>
          <w:lang w:val="ka-GE"/>
        </w:rPr>
      </w:pPr>
      <w:r w:rsidRPr="00054441">
        <w:rPr>
          <w:lang w:val="ka-GE"/>
        </w:rPr>
        <w:t xml:space="preserve"> 7.5. ხართ თუ არა თანახმა დავა დასრულდეს მორიგებით?*</w:t>
      </w:r>
    </w:p>
    <w:p w14:paraId="1A7722AA" w14:textId="77777777" w:rsidR="0062005B" w:rsidRPr="00054441" w:rsidRDefault="0062005B" w:rsidP="0062005B">
      <w:pPr>
        <w:spacing w:line="276" w:lineRule="auto"/>
        <w:jc w:val="both"/>
        <w:rPr>
          <w:lang w:val="ka-GE"/>
        </w:rPr>
      </w:pPr>
      <w:r w:rsidRPr="00054441">
        <w:rPr>
          <w:lang w:val="ka-GE"/>
        </w:rPr>
        <w:t xml:space="preserve">(მორიგების პირობები)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005B" w:rsidRPr="00054441" w14:paraId="3BD2DFA4" w14:textId="77777777" w:rsidTr="001B5B66">
        <w:trPr>
          <w:trHeight w:val="5876"/>
        </w:trPr>
        <w:tc>
          <w:tcPr>
            <w:tcW w:w="9350" w:type="dxa"/>
          </w:tcPr>
          <w:p w14:paraId="6779843C" w14:textId="77777777" w:rsidR="0062005B" w:rsidRPr="00054441" w:rsidRDefault="0062005B" w:rsidP="0062005B">
            <w:pPr>
              <w:spacing w:after="160"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23DA7B5C" w14:textId="77777777" w:rsidR="0062005B" w:rsidRPr="00054441" w:rsidRDefault="0062005B" w:rsidP="0062005B">
      <w:pPr>
        <w:spacing w:line="276" w:lineRule="auto"/>
        <w:jc w:val="both"/>
        <w:rPr>
          <w:lang w:val="ka-GE"/>
        </w:rPr>
      </w:pPr>
    </w:p>
    <w:p w14:paraId="0FBB37AA" w14:textId="5C9A0852" w:rsidR="0062005B" w:rsidRPr="00054441" w:rsidRDefault="0062005B" w:rsidP="0062005B">
      <w:pPr>
        <w:spacing w:line="276" w:lineRule="auto"/>
        <w:jc w:val="both"/>
        <w:rPr>
          <w:b/>
          <w:lang w:val="ka-GE"/>
        </w:rPr>
      </w:pPr>
      <w:r w:rsidRPr="00054441">
        <w:rPr>
          <w:b/>
          <w:lang w:val="ka-GE"/>
        </w:rPr>
        <w:t>თანდართული დოკუმენტაციის ნუსხა:*</w:t>
      </w:r>
    </w:p>
    <w:p w14:paraId="1C5333ED" w14:textId="329E732A" w:rsidR="0062005B" w:rsidRPr="00054441" w:rsidRDefault="0062005B" w:rsidP="0062005B">
      <w:pPr>
        <w:spacing w:line="276" w:lineRule="auto"/>
        <w:jc w:val="both"/>
        <w:rPr>
          <w:lang w:val="ka-GE"/>
        </w:rPr>
      </w:pPr>
      <w:r w:rsidRPr="00054441">
        <w:rPr>
          <w:lang w:val="ka-GE"/>
        </w:rPr>
        <w:t xml:space="preserve">დანართი 1 : </w:t>
      </w:r>
    </w:p>
    <w:p w14:paraId="3EFBC34B" w14:textId="03B4E236" w:rsidR="0062005B" w:rsidRPr="00054441" w:rsidRDefault="0062005B" w:rsidP="0062005B">
      <w:pPr>
        <w:spacing w:line="276" w:lineRule="auto"/>
        <w:jc w:val="both"/>
        <w:rPr>
          <w:lang w:val="ka-GE"/>
        </w:rPr>
      </w:pPr>
      <w:r w:rsidRPr="00054441">
        <w:rPr>
          <w:lang w:val="ka-GE"/>
        </w:rPr>
        <w:t xml:space="preserve">დანართი 2 : </w:t>
      </w:r>
    </w:p>
    <w:p w14:paraId="6EB81166" w14:textId="77777777" w:rsidR="000541D8" w:rsidRPr="00054441" w:rsidRDefault="0062005B" w:rsidP="0062005B">
      <w:pPr>
        <w:spacing w:line="276" w:lineRule="auto"/>
        <w:jc w:val="both"/>
        <w:rPr>
          <w:lang w:val="ka-GE"/>
        </w:rPr>
      </w:pPr>
      <w:r w:rsidRPr="00054441">
        <w:rPr>
          <w:lang w:val="ka-GE"/>
        </w:rPr>
        <w:t xml:space="preserve">დანართი 3 : </w:t>
      </w:r>
    </w:p>
    <w:p w14:paraId="5730C467" w14:textId="611E08F5" w:rsidR="0062005B" w:rsidRPr="00054441" w:rsidRDefault="0062005B" w:rsidP="0062005B">
      <w:pPr>
        <w:spacing w:line="276" w:lineRule="auto"/>
        <w:jc w:val="both"/>
        <w:rPr>
          <w:lang w:val="ka-GE"/>
        </w:rPr>
      </w:pPr>
      <w:r w:rsidRPr="00054441">
        <w:rPr>
          <w:lang w:val="ka-GE"/>
        </w:rPr>
        <w:t xml:space="preserve">დანართი 4 : </w:t>
      </w:r>
    </w:p>
    <w:p w14:paraId="04EB8940" w14:textId="584A8953" w:rsidR="0062005B" w:rsidRPr="00054441" w:rsidRDefault="0062005B" w:rsidP="0062005B">
      <w:pPr>
        <w:spacing w:line="276" w:lineRule="auto"/>
        <w:jc w:val="both"/>
        <w:rPr>
          <w:lang w:val="ka-GE"/>
        </w:rPr>
      </w:pPr>
      <w:r w:rsidRPr="00054441">
        <w:rPr>
          <w:lang w:val="ka-GE"/>
        </w:rPr>
        <w:t xml:space="preserve">დანართი 5 : </w:t>
      </w:r>
    </w:p>
    <w:p w14:paraId="5AFD09F4" w14:textId="3E832BB0" w:rsidR="0062005B" w:rsidRPr="00054441" w:rsidRDefault="0062005B" w:rsidP="0062005B">
      <w:pPr>
        <w:spacing w:line="276" w:lineRule="auto"/>
        <w:jc w:val="both"/>
        <w:rPr>
          <w:lang w:val="ka-GE"/>
        </w:rPr>
      </w:pPr>
      <w:r w:rsidRPr="00054441">
        <w:rPr>
          <w:lang w:val="ka-GE"/>
        </w:rPr>
        <w:t xml:space="preserve">დანართი 6 : </w:t>
      </w:r>
    </w:p>
    <w:p w14:paraId="3873CE33" w14:textId="492FE66A" w:rsidR="0062005B" w:rsidRPr="00054441" w:rsidRDefault="0062005B" w:rsidP="0062005B">
      <w:pPr>
        <w:spacing w:line="276" w:lineRule="auto"/>
        <w:jc w:val="both"/>
        <w:rPr>
          <w:lang w:val="ka-GE"/>
        </w:rPr>
      </w:pPr>
      <w:r w:rsidRPr="00054441">
        <w:rPr>
          <w:lang w:val="ka-GE"/>
        </w:rPr>
        <w:t xml:space="preserve">დანართი 7 : </w:t>
      </w:r>
    </w:p>
    <w:p w14:paraId="4DBA5E55" w14:textId="4DA7446D" w:rsidR="0062005B" w:rsidRPr="00054441" w:rsidRDefault="0062005B" w:rsidP="0062005B">
      <w:pPr>
        <w:spacing w:line="276" w:lineRule="auto"/>
        <w:jc w:val="both"/>
        <w:rPr>
          <w:lang w:val="ka-GE"/>
        </w:rPr>
      </w:pPr>
      <w:r w:rsidRPr="00054441">
        <w:rPr>
          <w:lang w:val="ka-GE"/>
        </w:rPr>
        <w:t xml:space="preserve">დანართი 8 : </w:t>
      </w:r>
    </w:p>
    <w:p w14:paraId="01C1BAA0" w14:textId="77777777" w:rsidR="0062005B" w:rsidRPr="00054441" w:rsidRDefault="0062005B" w:rsidP="0062005B">
      <w:pPr>
        <w:spacing w:line="276" w:lineRule="auto"/>
        <w:jc w:val="both"/>
        <w:rPr>
          <w:lang w:val="ka-GE"/>
        </w:rPr>
      </w:pPr>
    </w:p>
    <w:p w14:paraId="00213424" w14:textId="24F8F439" w:rsidR="0062005B" w:rsidRPr="00054441" w:rsidRDefault="0062005B" w:rsidP="0062005B">
      <w:pPr>
        <w:spacing w:line="276" w:lineRule="auto"/>
        <w:jc w:val="both"/>
        <w:rPr>
          <w:lang w:val="ka-GE"/>
        </w:rPr>
      </w:pPr>
      <w:r w:rsidRPr="00054441">
        <w:rPr>
          <w:lang w:val="ka-GE"/>
        </w:rPr>
        <w:t xml:space="preserve">ფურცლების საერთო რაოდენობა : </w:t>
      </w:r>
    </w:p>
    <w:p w14:paraId="14D9FC69" w14:textId="77777777" w:rsidR="0062005B" w:rsidRPr="00054441" w:rsidRDefault="0062005B" w:rsidP="0062005B">
      <w:pPr>
        <w:spacing w:line="276" w:lineRule="auto"/>
        <w:jc w:val="both"/>
        <w:rPr>
          <w:lang w:val="ka-GE"/>
        </w:rPr>
      </w:pPr>
    </w:p>
    <w:p w14:paraId="09B4FC84" w14:textId="4504D22B" w:rsidR="0062005B" w:rsidRPr="00054441" w:rsidRDefault="0062005B" w:rsidP="0062005B">
      <w:pPr>
        <w:spacing w:line="276" w:lineRule="auto"/>
        <w:jc w:val="both"/>
        <w:rPr>
          <w:lang w:val="ka-GE"/>
        </w:rPr>
      </w:pPr>
      <w:r w:rsidRPr="00054441">
        <w:rPr>
          <w:lang w:val="ka-GE"/>
        </w:rPr>
        <w:t xml:space="preserve">თარიღი:                              </w:t>
      </w:r>
      <w:r w:rsidR="000541D8" w:rsidRPr="00054441">
        <w:rPr>
          <w:lang w:val="ka-GE"/>
        </w:rPr>
        <w:t xml:space="preserve">               </w:t>
      </w:r>
      <w:r w:rsidRPr="00054441">
        <w:rPr>
          <w:lang w:val="ka-GE"/>
        </w:rPr>
        <w:t>ხელმოწერა</w:t>
      </w:r>
      <w:r w:rsidR="003D2AAA">
        <w:rPr>
          <w:lang w:val="ka-GE"/>
        </w:rPr>
        <w:t>:</w:t>
      </w:r>
      <w:r w:rsidRPr="00054441">
        <w:rPr>
          <w:lang w:val="ka-GE"/>
        </w:rPr>
        <w:t xml:space="preserve">                               </w:t>
      </w:r>
    </w:p>
    <w:p w14:paraId="07F76F3A" w14:textId="3262EBB3" w:rsidR="004B2CCE" w:rsidRPr="00054441" w:rsidRDefault="004B2CCE" w:rsidP="001D2DD3">
      <w:pPr>
        <w:pBdr>
          <w:bottom w:val="single" w:sz="4" w:space="1" w:color="auto"/>
        </w:pBdr>
        <w:jc w:val="both"/>
        <w:rPr>
          <w:rFonts w:cs="Sylfaen"/>
          <w:sz w:val="24"/>
          <w:szCs w:val="24"/>
          <w:lang w:val="ka-GE"/>
        </w:rPr>
      </w:pPr>
      <w:r w:rsidRPr="00054441">
        <w:rPr>
          <w:rFonts w:cs="Sylfaen"/>
          <w:sz w:val="24"/>
          <w:szCs w:val="24"/>
          <w:lang w:val="ka-GE"/>
        </w:rPr>
        <w:t xml:space="preserve">             </w:t>
      </w:r>
    </w:p>
    <w:p w14:paraId="11D99761" w14:textId="4D9DB0F0" w:rsidR="00F17D9E" w:rsidRDefault="001B3582" w:rsidP="00B2323C">
      <w:pPr>
        <w:spacing w:before="100" w:beforeAutospacing="1" w:after="100" w:afterAutospacing="1" w:line="240" w:lineRule="auto"/>
        <w:ind w:right="-180"/>
        <w:jc w:val="both"/>
        <w:rPr>
          <w:b/>
          <w:i/>
          <w:u w:val="single"/>
          <w:lang w:val="ka-GE"/>
        </w:rPr>
      </w:pPr>
      <w:r w:rsidRPr="00054441">
        <w:rPr>
          <w:b/>
          <w:i/>
          <w:u w:val="single"/>
          <w:lang w:val="ka-GE"/>
        </w:rPr>
        <w:t>შენიშვნა</w:t>
      </w:r>
      <w:r w:rsidR="000E2268">
        <w:rPr>
          <w:b/>
          <w:i/>
          <w:u w:val="single"/>
          <w:lang w:val="ka-GE"/>
        </w:rPr>
        <w:t>-1</w:t>
      </w:r>
      <w:r w:rsidRPr="00054441">
        <w:rPr>
          <w:b/>
          <w:i/>
          <w:u w:val="single"/>
          <w:lang w:val="ka-GE"/>
        </w:rPr>
        <w:t>: იმ შემთხვევაში</w:t>
      </w:r>
      <w:r w:rsidR="002A37B5">
        <w:rPr>
          <w:b/>
          <w:i/>
          <w:u w:val="single"/>
          <w:lang w:val="ka-GE"/>
        </w:rPr>
        <w:t>,</w:t>
      </w:r>
      <w:r w:rsidRPr="00054441">
        <w:rPr>
          <w:b/>
          <w:i/>
          <w:u w:val="single"/>
          <w:lang w:val="ka-GE"/>
        </w:rPr>
        <w:t xml:space="preserve"> თუ კომისიის კორე</w:t>
      </w:r>
      <w:r w:rsidR="0036083C" w:rsidRPr="00054441">
        <w:rPr>
          <w:b/>
          <w:i/>
          <w:u w:val="single"/>
          <w:lang w:val="ka-GE"/>
        </w:rPr>
        <w:t>ს</w:t>
      </w:r>
      <w:r w:rsidRPr="00054441">
        <w:rPr>
          <w:b/>
          <w:i/>
          <w:u w:val="single"/>
          <w:lang w:val="ka-GE"/>
        </w:rPr>
        <w:t>პონდენციისა და გადაწყვეტილებების ჩაბარება  ვერ ხერხდება მატერიალურად (ფოსტით) ან</w:t>
      </w:r>
      <w:r w:rsidR="0036083C" w:rsidRPr="00054441">
        <w:rPr>
          <w:b/>
          <w:i/>
          <w:u w:val="single"/>
          <w:lang w:val="ka-GE"/>
        </w:rPr>
        <w:t>/და</w:t>
      </w:r>
      <w:r w:rsidRPr="00054441">
        <w:rPr>
          <w:b/>
          <w:i/>
          <w:u w:val="single"/>
          <w:lang w:val="ka-GE"/>
        </w:rPr>
        <w:t xml:space="preserve"> ელექტრონულად გაგზავნის შემთხვევაში, კომისიას უფლება აქვს მიიღოს გადაწყვეტილება მისი/მათი </w:t>
      </w:r>
      <w:r w:rsidR="0065076C" w:rsidRPr="00054441">
        <w:rPr>
          <w:b/>
          <w:i/>
          <w:u w:val="single"/>
          <w:lang w:val="ka-GE"/>
        </w:rPr>
        <w:t xml:space="preserve">მაიდენტიფიცირებელი მონაცემების მითითებით და კონფიდენციალური ინფორმაციის დაცვის პრინციპის გათვალისწინებით </w:t>
      </w:r>
      <w:r w:rsidRPr="00054441">
        <w:rPr>
          <w:b/>
          <w:i/>
          <w:u w:val="single"/>
          <w:lang w:val="ka-GE"/>
        </w:rPr>
        <w:t>საჯაროდ გავრცელების შესახებ, საქართველოს ეროვნული ბანკის ოფიციალურ ვებგვერდზე განთავსებით.</w:t>
      </w:r>
    </w:p>
    <w:p w14:paraId="64BA704B" w14:textId="4119CF42" w:rsidR="00B83DFA" w:rsidRPr="000E2268" w:rsidRDefault="00B83DFA" w:rsidP="00C6268B">
      <w:pPr>
        <w:spacing w:before="100" w:beforeAutospacing="1" w:after="100" w:afterAutospacing="1" w:line="240" w:lineRule="auto"/>
        <w:ind w:right="-180"/>
        <w:jc w:val="both"/>
        <w:rPr>
          <w:b/>
          <w:i/>
          <w:u w:val="single"/>
          <w:lang w:val="ka-GE"/>
        </w:rPr>
      </w:pPr>
      <w:r w:rsidRPr="000C2C45">
        <w:rPr>
          <w:b/>
          <w:i/>
          <w:u w:val="single"/>
          <w:lang w:val="ka-GE"/>
        </w:rPr>
        <w:t xml:space="preserve">შენიშვნა-2: </w:t>
      </w:r>
      <w:r w:rsidR="00224181" w:rsidRPr="000C2C45">
        <w:rPr>
          <w:b/>
          <w:i/>
          <w:u w:val="single"/>
          <w:lang w:val="ka-GE"/>
        </w:rPr>
        <w:t xml:space="preserve">თუ საჩივრის რომელიმე პუნქტის შესავსებად გამოყოფილი ადგილი არ იქნება საკმარისი, </w:t>
      </w:r>
      <w:r w:rsidR="00395BC4" w:rsidRPr="000C2C45">
        <w:rPr>
          <w:b/>
          <w:i/>
          <w:u w:val="single"/>
          <w:lang w:val="ka-GE"/>
        </w:rPr>
        <w:t xml:space="preserve">შესაძლებელია </w:t>
      </w:r>
      <w:r w:rsidR="00224181" w:rsidRPr="000C2C45">
        <w:rPr>
          <w:b/>
          <w:i/>
          <w:u w:val="single"/>
          <w:lang w:val="ka-GE"/>
        </w:rPr>
        <w:t xml:space="preserve">ფორმას დამატებითი გვერდ(ებ)ი </w:t>
      </w:r>
      <w:r w:rsidR="00395BC4" w:rsidRPr="000C2C45">
        <w:rPr>
          <w:b/>
          <w:i/>
          <w:u w:val="single"/>
          <w:lang w:val="ka-GE"/>
        </w:rPr>
        <w:t xml:space="preserve">დაერთოს. </w:t>
      </w:r>
      <w:r w:rsidR="00224181" w:rsidRPr="000C2C45">
        <w:rPr>
          <w:b/>
          <w:i/>
          <w:u w:val="single"/>
          <w:lang w:val="ka-GE"/>
        </w:rPr>
        <w:t>ყოველ დამატებით გვერდზე გადატან</w:t>
      </w:r>
      <w:r w:rsidR="00395BC4" w:rsidRPr="000C2C45">
        <w:rPr>
          <w:b/>
          <w:i/>
          <w:u w:val="single"/>
          <w:lang w:val="ka-GE"/>
        </w:rPr>
        <w:t>ილ უნდა იქნ</w:t>
      </w:r>
      <w:r w:rsidR="008F5857" w:rsidRPr="000C2C45">
        <w:rPr>
          <w:b/>
          <w:i/>
          <w:u w:val="single"/>
          <w:lang w:val="ka-GE"/>
        </w:rPr>
        <w:t>ე</w:t>
      </w:r>
      <w:r w:rsidR="00395BC4" w:rsidRPr="000C2C45">
        <w:rPr>
          <w:b/>
          <w:i/>
          <w:u w:val="single"/>
          <w:lang w:val="ka-GE"/>
        </w:rPr>
        <w:t>ს</w:t>
      </w:r>
      <w:r w:rsidR="00224181" w:rsidRPr="000C2C45">
        <w:rPr>
          <w:b/>
          <w:i/>
          <w:u w:val="single"/>
          <w:lang w:val="ka-GE"/>
        </w:rPr>
        <w:t xml:space="preserve"> იმ პუნქტის ნუმერაცია და სათაური, </w:t>
      </w:r>
      <w:r w:rsidR="00395BC4" w:rsidRPr="000C2C45">
        <w:rPr>
          <w:b/>
          <w:i/>
          <w:u w:val="single"/>
          <w:lang w:val="ka-GE"/>
        </w:rPr>
        <w:t xml:space="preserve">რომელიც ივსება. </w:t>
      </w:r>
      <w:r w:rsidR="008F5857" w:rsidRPr="000C2C45">
        <w:rPr>
          <w:b/>
          <w:i/>
          <w:u w:val="single"/>
          <w:lang w:val="ka-GE"/>
        </w:rPr>
        <w:t xml:space="preserve">საჩივრის შევსების </w:t>
      </w:r>
      <w:r w:rsidR="00224181" w:rsidRPr="000C2C45">
        <w:rPr>
          <w:b/>
          <w:i/>
          <w:u w:val="single"/>
          <w:lang w:val="ka-GE"/>
        </w:rPr>
        <w:t xml:space="preserve">დასრულების შემდეგ საჩივრისა და მასზე თანდართული დოკუმენტაციის ყველა ფურცელი </w:t>
      </w:r>
      <w:r w:rsidR="00395BC4" w:rsidRPr="000C2C45">
        <w:rPr>
          <w:b/>
          <w:i/>
          <w:u w:val="single"/>
          <w:lang w:val="ka-GE"/>
        </w:rPr>
        <w:t xml:space="preserve">უნდა </w:t>
      </w:r>
      <w:r w:rsidR="00224181" w:rsidRPr="000C2C45">
        <w:rPr>
          <w:b/>
          <w:i/>
          <w:u w:val="single"/>
          <w:lang w:val="ka-GE"/>
        </w:rPr>
        <w:t>და</w:t>
      </w:r>
      <w:r w:rsidR="00395BC4" w:rsidRPr="000C2C45">
        <w:rPr>
          <w:b/>
          <w:i/>
          <w:u w:val="single"/>
          <w:lang w:val="ka-GE"/>
        </w:rPr>
        <w:t>ი</w:t>
      </w:r>
      <w:r w:rsidR="00224181" w:rsidRPr="000C2C45">
        <w:rPr>
          <w:b/>
          <w:i/>
          <w:u w:val="single"/>
          <w:lang w:val="ka-GE"/>
        </w:rPr>
        <w:t>ნომრ</w:t>
      </w:r>
      <w:r w:rsidR="00395BC4" w:rsidRPr="000C2C45">
        <w:rPr>
          <w:b/>
          <w:i/>
          <w:u w:val="single"/>
          <w:lang w:val="ka-GE"/>
        </w:rPr>
        <w:t>ოს</w:t>
      </w:r>
      <w:r w:rsidR="003D2AAA" w:rsidRPr="000C2C45">
        <w:rPr>
          <w:b/>
          <w:i/>
          <w:u w:val="single"/>
          <w:lang w:val="ka-GE"/>
        </w:rPr>
        <w:t>.</w:t>
      </w:r>
      <w:r w:rsidR="00224181">
        <w:rPr>
          <w:lang w:val="ka-GE"/>
        </w:rPr>
        <w:t xml:space="preserve"> </w:t>
      </w:r>
    </w:p>
    <w:p w14:paraId="18AD7C1B" w14:textId="77777777" w:rsidR="000E2268" w:rsidRPr="00B86435" w:rsidRDefault="000E2268" w:rsidP="00B2323C">
      <w:pPr>
        <w:spacing w:before="100" w:beforeAutospacing="1" w:after="100" w:afterAutospacing="1" w:line="240" w:lineRule="auto"/>
        <w:ind w:right="-180"/>
        <w:jc w:val="both"/>
        <w:rPr>
          <w:b/>
          <w:i/>
          <w:lang w:val="ka-GE"/>
        </w:rPr>
      </w:pPr>
    </w:p>
    <w:sectPr w:rsidR="000E2268" w:rsidRPr="00B86435" w:rsidSect="00950CA3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33DCE" w14:textId="77777777" w:rsidR="004C7E13" w:rsidRDefault="004C7E13" w:rsidP="00AE5BCD">
      <w:pPr>
        <w:spacing w:after="0" w:line="240" w:lineRule="auto"/>
      </w:pPr>
      <w:r>
        <w:separator/>
      </w:r>
    </w:p>
  </w:endnote>
  <w:endnote w:type="continuationSeparator" w:id="0">
    <w:p w14:paraId="5AA1574F" w14:textId="77777777" w:rsidR="004C7E13" w:rsidRDefault="004C7E13" w:rsidP="00AE5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FD267" w14:textId="77777777" w:rsidR="004C7E13" w:rsidRDefault="004C7E13" w:rsidP="00AE5BCD">
      <w:pPr>
        <w:spacing w:after="0" w:line="240" w:lineRule="auto"/>
      </w:pPr>
      <w:r>
        <w:separator/>
      </w:r>
    </w:p>
  </w:footnote>
  <w:footnote w:type="continuationSeparator" w:id="0">
    <w:p w14:paraId="28126867" w14:textId="77777777" w:rsidR="004C7E13" w:rsidRDefault="004C7E13" w:rsidP="00AE5BCD">
      <w:pPr>
        <w:spacing w:after="0" w:line="240" w:lineRule="auto"/>
      </w:pPr>
      <w:r>
        <w:continuationSeparator/>
      </w:r>
    </w:p>
  </w:footnote>
  <w:footnote w:id="1">
    <w:p w14:paraId="20081C9B" w14:textId="77777777" w:rsidR="0062005B" w:rsidRPr="002270D8" w:rsidRDefault="0062005B" w:rsidP="0062005B">
      <w:pPr>
        <w:pStyle w:val="FootnoteText"/>
        <w:rPr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ka-GE"/>
        </w:rPr>
        <w:t>* ნიშნით განსაზღვრულია სავალდებულოდ მოსანიშნი გრაფები.</w:t>
      </w:r>
    </w:p>
  </w:footnote>
  <w:footnote w:id="2">
    <w:p w14:paraId="5B461676" w14:textId="4DB27DE5" w:rsidR="00F04076" w:rsidRPr="00CE2064" w:rsidRDefault="00F04076" w:rsidP="00D061D1">
      <w:pPr>
        <w:pStyle w:val="FootnoteText"/>
        <w:jc w:val="both"/>
        <w:rPr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ka-GE"/>
        </w:rPr>
        <w:t>თუ დავის საგნის ღირებულება აღემატება 50 000 ლარს ან მის ე</w:t>
      </w:r>
      <w:r w:rsidR="002A37B5">
        <w:rPr>
          <w:lang w:val="ka-GE"/>
        </w:rPr>
        <w:t>კ</w:t>
      </w:r>
      <w:r>
        <w:rPr>
          <w:lang w:val="ka-GE"/>
        </w:rPr>
        <w:t>ვივალენტს უცხოურ ვალუტაში</w:t>
      </w:r>
      <w:r w:rsidR="00CE2064">
        <w:rPr>
          <w:lang w:val="ka-GE"/>
        </w:rPr>
        <w:t>,</w:t>
      </w:r>
      <w:r>
        <w:rPr>
          <w:lang w:val="ka-GE"/>
        </w:rPr>
        <w:t xml:space="preserve"> კომისია არ არის უფლებამოსილი განიხილოს წარდგენილი საჩივარი.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5264"/>
    <w:multiLevelType w:val="hybridMultilevel"/>
    <w:tmpl w:val="929C0676"/>
    <w:lvl w:ilvl="0" w:tplc="1BCE0614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3" w:hanging="360"/>
      </w:pPr>
    </w:lvl>
    <w:lvl w:ilvl="2" w:tplc="0409001B" w:tentative="1">
      <w:start w:val="1"/>
      <w:numFmt w:val="lowerRoman"/>
      <w:lvlText w:val="%3."/>
      <w:lvlJc w:val="right"/>
      <w:pPr>
        <w:ind w:left="2803" w:hanging="180"/>
      </w:pPr>
    </w:lvl>
    <w:lvl w:ilvl="3" w:tplc="0409000F" w:tentative="1">
      <w:start w:val="1"/>
      <w:numFmt w:val="decimal"/>
      <w:lvlText w:val="%4."/>
      <w:lvlJc w:val="left"/>
      <w:pPr>
        <w:ind w:left="3523" w:hanging="360"/>
      </w:pPr>
    </w:lvl>
    <w:lvl w:ilvl="4" w:tplc="04090019" w:tentative="1">
      <w:start w:val="1"/>
      <w:numFmt w:val="lowerLetter"/>
      <w:lvlText w:val="%5."/>
      <w:lvlJc w:val="left"/>
      <w:pPr>
        <w:ind w:left="4243" w:hanging="360"/>
      </w:pPr>
    </w:lvl>
    <w:lvl w:ilvl="5" w:tplc="0409001B" w:tentative="1">
      <w:start w:val="1"/>
      <w:numFmt w:val="lowerRoman"/>
      <w:lvlText w:val="%6."/>
      <w:lvlJc w:val="right"/>
      <w:pPr>
        <w:ind w:left="4963" w:hanging="180"/>
      </w:pPr>
    </w:lvl>
    <w:lvl w:ilvl="6" w:tplc="0409000F" w:tentative="1">
      <w:start w:val="1"/>
      <w:numFmt w:val="decimal"/>
      <w:lvlText w:val="%7."/>
      <w:lvlJc w:val="left"/>
      <w:pPr>
        <w:ind w:left="5683" w:hanging="360"/>
      </w:pPr>
    </w:lvl>
    <w:lvl w:ilvl="7" w:tplc="04090019" w:tentative="1">
      <w:start w:val="1"/>
      <w:numFmt w:val="lowerLetter"/>
      <w:lvlText w:val="%8."/>
      <w:lvlJc w:val="left"/>
      <w:pPr>
        <w:ind w:left="6403" w:hanging="360"/>
      </w:pPr>
    </w:lvl>
    <w:lvl w:ilvl="8" w:tplc="04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" w15:restartNumberingAfterBreak="0">
    <w:nsid w:val="0D356AD7"/>
    <w:multiLevelType w:val="hybridMultilevel"/>
    <w:tmpl w:val="6FF20EF0"/>
    <w:lvl w:ilvl="0" w:tplc="65CCBD56">
      <w:start w:val="1"/>
      <w:numFmt w:val="decimal"/>
      <w:lvlText w:val="%1."/>
      <w:lvlJc w:val="left"/>
      <w:pPr>
        <w:ind w:left="720" w:hanging="360"/>
      </w:pPr>
      <w:rPr>
        <w:rFonts w:ascii="Sylfaen" w:eastAsiaTheme="minorHAnsi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14D02"/>
    <w:multiLevelType w:val="hybridMultilevel"/>
    <w:tmpl w:val="C8C4B41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346CB"/>
    <w:multiLevelType w:val="hybridMultilevel"/>
    <w:tmpl w:val="CEC4F424"/>
    <w:lvl w:ilvl="0" w:tplc="89B6970A">
      <w:start w:val="1"/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E1595"/>
    <w:multiLevelType w:val="hybridMultilevel"/>
    <w:tmpl w:val="F6362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1422E"/>
    <w:multiLevelType w:val="hybridMultilevel"/>
    <w:tmpl w:val="4C2EF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900" w:hanging="360"/>
      </w:pPr>
    </w:lvl>
    <w:lvl w:ilvl="2" w:tplc="0409001B" w:tentative="1">
      <w:start w:val="1"/>
      <w:numFmt w:val="lowerRoman"/>
      <w:lvlText w:val="%3."/>
      <w:lvlJc w:val="right"/>
      <w:pPr>
        <w:ind w:left="-180" w:hanging="180"/>
      </w:pPr>
    </w:lvl>
    <w:lvl w:ilvl="3" w:tplc="0409000F" w:tentative="1">
      <w:start w:val="1"/>
      <w:numFmt w:val="decimal"/>
      <w:lvlText w:val="%4."/>
      <w:lvlJc w:val="left"/>
      <w:pPr>
        <w:ind w:left="540" w:hanging="360"/>
      </w:pPr>
    </w:lvl>
    <w:lvl w:ilvl="4" w:tplc="04090019" w:tentative="1">
      <w:start w:val="1"/>
      <w:numFmt w:val="lowerLetter"/>
      <w:lvlText w:val="%5."/>
      <w:lvlJc w:val="left"/>
      <w:pPr>
        <w:ind w:left="1260" w:hanging="360"/>
      </w:pPr>
    </w:lvl>
    <w:lvl w:ilvl="5" w:tplc="0409001B" w:tentative="1">
      <w:start w:val="1"/>
      <w:numFmt w:val="lowerRoman"/>
      <w:lvlText w:val="%6."/>
      <w:lvlJc w:val="right"/>
      <w:pPr>
        <w:ind w:left="1980" w:hanging="180"/>
      </w:pPr>
    </w:lvl>
    <w:lvl w:ilvl="6" w:tplc="0409000F" w:tentative="1">
      <w:start w:val="1"/>
      <w:numFmt w:val="decimal"/>
      <w:lvlText w:val="%7."/>
      <w:lvlJc w:val="left"/>
      <w:pPr>
        <w:ind w:left="2700" w:hanging="360"/>
      </w:pPr>
    </w:lvl>
    <w:lvl w:ilvl="7" w:tplc="04090019" w:tentative="1">
      <w:start w:val="1"/>
      <w:numFmt w:val="lowerLetter"/>
      <w:lvlText w:val="%8."/>
      <w:lvlJc w:val="left"/>
      <w:pPr>
        <w:ind w:left="3420" w:hanging="360"/>
      </w:pPr>
    </w:lvl>
    <w:lvl w:ilvl="8" w:tplc="0409001B" w:tentative="1">
      <w:start w:val="1"/>
      <w:numFmt w:val="lowerRoman"/>
      <w:lvlText w:val="%9."/>
      <w:lvlJc w:val="right"/>
      <w:pPr>
        <w:ind w:left="4140" w:hanging="180"/>
      </w:pPr>
    </w:lvl>
  </w:abstractNum>
  <w:abstractNum w:abstractNumId="6" w15:restartNumberingAfterBreak="0">
    <w:nsid w:val="13AD1074"/>
    <w:multiLevelType w:val="hybridMultilevel"/>
    <w:tmpl w:val="1AF485F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C750E"/>
    <w:multiLevelType w:val="hybridMultilevel"/>
    <w:tmpl w:val="DF649A64"/>
    <w:lvl w:ilvl="0" w:tplc="CBB0C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D5FD8"/>
    <w:multiLevelType w:val="hybridMultilevel"/>
    <w:tmpl w:val="52A019F0"/>
    <w:lvl w:ilvl="0" w:tplc="BE96FE16">
      <w:start w:val="6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1F757466"/>
    <w:multiLevelType w:val="hybridMultilevel"/>
    <w:tmpl w:val="6420A61A"/>
    <w:lvl w:ilvl="0" w:tplc="CBB0C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33899"/>
    <w:multiLevelType w:val="hybridMultilevel"/>
    <w:tmpl w:val="6F266A1C"/>
    <w:lvl w:ilvl="0" w:tplc="8C5C45EA">
      <w:start w:val="2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D2E8E"/>
    <w:multiLevelType w:val="hybridMultilevel"/>
    <w:tmpl w:val="25F8D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3748D"/>
    <w:multiLevelType w:val="hybridMultilevel"/>
    <w:tmpl w:val="D9B44C3E"/>
    <w:lvl w:ilvl="0" w:tplc="50ECC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636E6A"/>
    <w:multiLevelType w:val="hybridMultilevel"/>
    <w:tmpl w:val="7C368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D1EAB"/>
    <w:multiLevelType w:val="hybridMultilevel"/>
    <w:tmpl w:val="7AAE0548"/>
    <w:lvl w:ilvl="0" w:tplc="4266B9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D1E0380"/>
    <w:multiLevelType w:val="hybridMultilevel"/>
    <w:tmpl w:val="C28ABD0C"/>
    <w:lvl w:ilvl="0" w:tplc="86C6C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6B4A46"/>
    <w:multiLevelType w:val="hybridMultilevel"/>
    <w:tmpl w:val="DCAA1138"/>
    <w:lvl w:ilvl="0" w:tplc="5BECB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403238E"/>
    <w:multiLevelType w:val="multilevel"/>
    <w:tmpl w:val="28EC2DC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ABD3764"/>
    <w:multiLevelType w:val="hybridMultilevel"/>
    <w:tmpl w:val="298ADFE6"/>
    <w:lvl w:ilvl="0" w:tplc="7E7CEE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CA550A2"/>
    <w:multiLevelType w:val="hybridMultilevel"/>
    <w:tmpl w:val="2E4C8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D0C88"/>
    <w:multiLevelType w:val="hybridMultilevel"/>
    <w:tmpl w:val="E3804A48"/>
    <w:lvl w:ilvl="0" w:tplc="F4B0C42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74F32"/>
    <w:multiLevelType w:val="hybridMultilevel"/>
    <w:tmpl w:val="9E46647E"/>
    <w:lvl w:ilvl="0" w:tplc="3942EB46">
      <w:start w:val="3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83828"/>
    <w:multiLevelType w:val="hybridMultilevel"/>
    <w:tmpl w:val="A6F80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33910"/>
    <w:multiLevelType w:val="hybridMultilevel"/>
    <w:tmpl w:val="F6885108"/>
    <w:lvl w:ilvl="0" w:tplc="59D84C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4DCA03C1"/>
    <w:multiLevelType w:val="hybridMultilevel"/>
    <w:tmpl w:val="88825F10"/>
    <w:lvl w:ilvl="0" w:tplc="F4B0C42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5" w15:restartNumberingAfterBreak="0">
    <w:nsid w:val="50A9222C"/>
    <w:multiLevelType w:val="hybridMultilevel"/>
    <w:tmpl w:val="8602594E"/>
    <w:lvl w:ilvl="0" w:tplc="DF183B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3F167DD"/>
    <w:multiLevelType w:val="hybridMultilevel"/>
    <w:tmpl w:val="24122892"/>
    <w:lvl w:ilvl="0" w:tplc="13F2A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A23694"/>
    <w:multiLevelType w:val="hybridMultilevel"/>
    <w:tmpl w:val="35F45486"/>
    <w:lvl w:ilvl="0" w:tplc="65CCBD56">
      <w:start w:val="1"/>
      <w:numFmt w:val="decimal"/>
      <w:lvlText w:val="%1."/>
      <w:lvlJc w:val="left"/>
      <w:pPr>
        <w:ind w:left="720" w:hanging="360"/>
      </w:pPr>
      <w:rPr>
        <w:rFonts w:ascii="Sylfaen" w:eastAsiaTheme="minorHAnsi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1D7C21"/>
    <w:multiLevelType w:val="hybridMultilevel"/>
    <w:tmpl w:val="9FCE0AC4"/>
    <w:lvl w:ilvl="0" w:tplc="E11C9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4501C"/>
    <w:multiLevelType w:val="hybridMultilevel"/>
    <w:tmpl w:val="611E3E7C"/>
    <w:lvl w:ilvl="0" w:tplc="51B28A9E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5"/>
  </w:num>
  <w:num w:numId="3">
    <w:abstractNumId w:val="29"/>
  </w:num>
  <w:num w:numId="4">
    <w:abstractNumId w:val="24"/>
  </w:num>
  <w:num w:numId="5">
    <w:abstractNumId w:val="21"/>
  </w:num>
  <w:num w:numId="6">
    <w:abstractNumId w:val="14"/>
  </w:num>
  <w:num w:numId="7">
    <w:abstractNumId w:val="9"/>
  </w:num>
  <w:num w:numId="8">
    <w:abstractNumId w:val="7"/>
  </w:num>
  <w:num w:numId="9">
    <w:abstractNumId w:val="10"/>
  </w:num>
  <w:num w:numId="10">
    <w:abstractNumId w:val="3"/>
  </w:num>
  <w:num w:numId="11">
    <w:abstractNumId w:val="4"/>
  </w:num>
  <w:num w:numId="12">
    <w:abstractNumId w:val="18"/>
  </w:num>
  <w:num w:numId="13">
    <w:abstractNumId w:val="20"/>
  </w:num>
  <w:num w:numId="14">
    <w:abstractNumId w:val="16"/>
  </w:num>
  <w:num w:numId="15">
    <w:abstractNumId w:val="6"/>
  </w:num>
  <w:num w:numId="16">
    <w:abstractNumId w:val="2"/>
  </w:num>
  <w:num w:numId="17">
    <w:abstractNumId w:val="25"/>
  </w:num>
  <w:num w:numId="18">
    <w:abstractNumId w:val="19"/>
  </w:num>
  <w:num w:numId="19">
    <w:abstractNumId w:val="13"/>
  </w:num>
  <w:num w:numId="20">
    <w:abstractNumId w:val="0"/>
  </w:num>
  <w:num w:numId="21">
    <w:abstractNumId w:val="26"/>
  </w:num>
  <w:num w:numId="22">
    <w:abstractNumId w:val="1"/>
  </w:num>
  <w:num w:numId="23">
    <w:abstractNumId w:val="27"/>
  </w:num>
  <w:num w:numId="24">
    <w:abstractNumId w:val="22"/>
  </w:num>
  <w:num w:numId="25">
    <w:abstractNumId w:val="17"/>
  </w:num>
  <w:num w:numId="26">
    <w:abstractNumId w:val="15"/>
  </w:num>
  <w:num w:numId="27">
    <w:abstractNumId w:val="28"/>
  </w:num>
  <w:num w:numId="28">
    <w:abstractNumId w:val="23"/>
  </w:num>
  <w:num w:numId="29">
    <w:abstractNumId w:val="8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F3"/>
    <w:rsid w:val="0000174C"/>
    <w:rsid w:val="0000205A"/>
    <w:rsid w:val="000025A8"/>
    <w:rsid w:val="000058ED"/>
    <w:rsid w:val="00005BC8"/>
    <w:rsid w:val="0000636C"/>
    <w:rsid w:val="0001147A"/>
    <w:rsid w:val="00013B6A"/>
    <w:rsid w:val="00014E05"/>
    <w:rsid w:val="0001506D"/>
    <w:rsid w:val="00016BC4"/>
    <w:rsid w:val="00021038"/>
    <w:rsid w:val="000222D3"/>
    <w:rsid w:val="00027040"/>
    <w:rsid w:val="000306C5"/>
    <w:rsid w:val="00031768"/>
    <w:rsid w:val="00034F46"/>
    <w:rsid w:val="00034FFF"/>
    <w:rsid w:val="000358E3"/>
    <w:rsid w:val="00037999"/>
    <w:rsid w:val="000408C5"/>
    <w:rsid w:val="00041A54"/>
    <w:rsid w:val="00042BF4"/>
    <w:rsid w:val="00042E1E"/>
    <w:rsid w:val="00044C98"/>
    <w:rsid w:val="00044D41"/>
    <w:rsid w:val="00044F60"/>
    <w:rsid w:val="00045F4C"/>
    <w:rsid w:val="00047553"/>
    <w:rsid w:val="00052B74"/>
    <w:rsid w:val="000541D8"/>
    <w:rsid w:val="00054441"/>
    <w:rsid w:val="00055822"/>
    <w:rsid w:val="000620D7"/>
    <w:rsid w:val="0006330E"/>
    <w:rsid w:val="00063E86"/>
    <w:rsid w:val="0006464C"/>
    <w:rsid w:val="00067DD9"/>
    <w:rsid w:val="0007055F"/>
    <w:rsid w:val="000740CC"/>
    <w:rsid w:val="00075665"/>
    <w:rsid w:val="0007578F"/>
    <w:rsid w:val="00077BCF"/>
    <w:rsid w:val="000813A1"/>
    <w:rsid w:val="00081457"/>
    <w:rsid w:val="000821C3"/>
    <w:rsid w:val="00084A55"/>
    <w:rsid w:val="00086010"/>
    <w:rsid w:val="000911E0"/>
    <w:rsid w:val="00094731"/>
    <w:rsid w:val="000969A3"/>
    <w:rsid w:val="00097506"/>
    <w:rsid w:val="00097E12"/>
    <w:rsid w:val="000A0C5B"/>
    <w:rsid w:val="000A251D"/>
    <w:rsid w:val="000A536A"/>
    <w:rsid w:val="000A71A1"/>
    <w:rsid w:val="000A7FA0"/>
    <w:rsid w:val="000B0AF6"/>
    <w:rsid w:val="000B38FB"/>
    <w:rsid w:val="000B55A7"/>
    <w:rsid w:val="000C2C45"/>
    <w:rsid w:val="000C3528"/>
    <w:rsid w:val="000C3CD9"/>
    <w:rsid w:val="000C6C4D"/>
    <w:rsid w:val="000C6EE4"/>
    <w:rsid w:val="000D0CA3"/>
    <w:rsid w:val="000D149A"/>
    <w:rsid w:val="000D188B"/>
    <w:rsid w:val="000D3832"/>
    <w:rsid w:val="000D38E9"/>
    <w:rsid w:val="000D7402"/>
    <w:rsid w:val="000D7660"/>
    <w:rsid w:val="000E08CE"/>
    <w:rsid w:val="000E11EA"/>
    <w:rsid w:val="000E2268"/>
    <w:rsid w:val="000E2A84"/>
    <w:rsid w:val="000E2D5D"/>
    <w:rsid w:val="000E55A2"/>
    <w:rsid w:val="000E5DFB"/>
    <w:rsid w:val="000E74C3"/>
    <w:rsid w:val="000F44ED"/>
    <w:rsid w:val="000F5F05"/>
    <w:rsid w:val="00102683"/>
    <w:rsid w:val="00103FDC"/>
    <w:rsid w:val="00111D1E"/>
    <w:rsid w:val="001140DD"/>
    <w:rsid w:val="001156D0"/>
    <w:rsid w:val="00116C5E"/>
    <w:rsid w:val="00120260"/>
    <w:rsid w:val="001220F3"/>
    <w:rsid w:val="001234D3"/>
    <w:rsid w:val="00124061"/>
    <w:rsid w:val="0012512C"/>
    <w:rsid w:val="00125BB7"/>
    <w:rsid w:val="0012634B"/>
    <w:rsid w:val="00130C7C"/>
    <w:rsid w:val="001343B6"/>
    <w:rsid w:val="00136E21"/>
    <w:rsid w:val="0013741C"/>
    <w:rsid w:val="00140451"/>
    <w:rsid w:val="00140F8E"/>
    <w:rsid w:val="00141180"/>
    <w:rsid w:val="00141A1E"/>
    <w:rsid w:val="0014325A"/>
    <w:rsid w:val="00143B40"/>
    <w:rsid w:val="00144BF7"/>
    <w:rsid w:val="00144EC6"/>
    <w:rsid w:val="00144ECF"/>
    <w:rsid w:val="00146DE9"/>
    <w:rsid w:val="00151947"/>
    <w:rsid w:val="00151BFD"/>
    <w:rsid w:val="00151C7C"/>
    <w:rsid w:val="001530B6"/>
    <w:rsid w:val="00155E13"/>
    <w:rsid w:val="00156778"/>
    <w:rsid w:val="00162187"/>
    <w:rsid w:val="00164E8A"/>
    <w:rsid w:val="0016530E"/>
    <w:rsid w:val="00165D4A"/>
    <w:rsid w:val="00165FBC"/>
    <w:rsid w:val="00167362"/>
    <w:rsid w:val="00167A13"/>
    <w:rsid w:val="00171D8C"/>
    <w:rsid w:val="00172DC7"/>
    <w:rsid w:val="00175654"/>
    <w:rsid w:val="001760A2"/>
    <w:rsid w:val="00176329"/>
    <w:rsid w:val="0017665A"/>
    <w:rsid w:val="001779EB"/>
    <w:rsid w:val="00177D5D"/>
    <w:rsid w:val="00181B46"/>
    <w:rsid w:val="001858FA"/>
    <w:rsid w:val="0019049A"/>
    <w:rsid w:val="00191FD7"/>
    <w:rsid w:val="00192164"/>
    <w:rsid w:val="00192E27"/>
    <w:rsid w:val="001943B2"/>
    <w:rsid w:val="00195874"/>
    <w:rsid w:val="00196D62"/>
    <w:rsid w:val="001A1BCA"/>
    <w:rsid w:val="001A3843"/>
    <w:rsid w:val="001A623F"/>
    <w:rsid w:val="001A6F74"/>
    <w:rsid w:val="001B1088"/>
    <w:rsid w:val="001B354D"/>
    <w:rsid w:val="001B3582"/>
    <w:rsid w:val="001B57F0"/>
    <w:rsid w:val="001B5B66"/>
    <w:rsid w:val="001C4B44"/>
    <w:rsid w:val="001C4F3E"/>
    <w:rsid w:val="001C6273"/>
    <w:rsid w:val="001D1F35"/>
    <w:rsid w:val="001D242E"/>
    <w:rsid w:val="001D2DD3"/>
    <w:rsid w:val="001D565E"/>
    <w:rsid w:val="001D6EF4"/>
    <w:rsid w:val="001D7F9A"/>
    <w:rsid w:val="001E01E0"/>
    <w:rsid w:val="001E4417"/>
    <w:rsid w:val="001E4953"/>
    <w:rsid w:val="001E4F4D"/>
    <w:rsid w:val="001E5420"/>
    <w:rsid w:val="001E61B6"/>
    <w:rsid w:val="001E653B"/>
    <w:rsid w:val="001F14E6"/>
    <w:rsid w:val="001F1C5D"/>
    <w:rsid w:val="001F2941"/>
    <w:rsid w:val="001F3400"/>
    <w:rsid w:val="001F4D09"/>
    <w:rsid w:val="00201A46"/>
    <w:rsid w:val="002023D2"/>
    <w:rsid w:val="00202DBF"/>
    <w:rsid w:val="0020497E"/>
    <w:rsid w:val="00205D4F"/>
    <w:rsid w:val="00207DD6"/>
    <w:rsid w:val="002122DE"/>
    <w:rsid w:val="00214568"/>
    <w:rsid w:val="002147D8"/>
    <w:rsid w:val="002151B4"/>
    <w:rsid w:val="002162A1"/>
    <w:rsid w:val="00216885"/>
    <w:rsid w:val="00216905"/>
    <w:rsid w:val="00216BF6"/>
    <w:rsid w:val="002223DC"/>
    <w:rsid w:val="002236C4"/>
    <w:rsid w:val="00223D7C"/>
    <w:rsid w:val="00223EFC"/>
    <w:rsid w:val="00224181"/>
    <w:rsid w:val="002246E9"/>
    <w:rsid w:val="002254FF"/>
    <w:rsid w:val="00226B90"/>
    <w:rsid w:val="002270D8"/>
    <w:rsid w:val="002270F0"/>
    <w:rsid w:val="002309F9"/>
    <w:rsid w:val="002310F3"/>
    <w:rsid w:val="00234494"/>
    <w:rsid w:val="0024144A"/>
    <w:rsid w:val="00242274"/>
    <w:rsid w:val="0024284F"/>
    <w:rsid w:val="002443F0"/>
    <w:rsid w:val="0024566C"/>
    <w:rsid w:val="00245B47"/>
    <w:rsid w:val="00246EBD"/>
    <w:rsid w:val="00251DB7"/>
    <w:rsid w:val="00252316"/>
    <w:rsid w:val="002528D3"/>
    <w:rsid w:val="00253835"/>
    <w:rsid w:val="002552D8"/>
    <w:rsid w:val="00256684"/>
    <w:rsid w:val="00257488"/>
    <w:rsid w:val="002579C9"/>
    <w:rsid w:val="002614D6"/>
    <w:rsid w:val="002622EF"/>
    <w:rsid w:val="00263326"/>
    <w:rsid w:val="00267BD8"/>
    <w:rsid w:val="002718C2"/>
    <w:rsid w:val="00272578"/>
    <w:rsid w:val="00281928"/>
    <w:rsid w:val="002820F4"/>
    <w:rsid w:val="0028407F"/>
    <w:rsid w:val="00285BA0"/>
    <w:rsid w:val="00286C3E"/>
    <w:rsid w:val="00291144"/>
    <w:rsid w:val="00291E8E"/>
    <w:rsid w:val="002926FD"/>
    <w:rsid w:val="00294914"/>
    <w:rsid w:val="00297E4B"/>
    <w:rsid w:val="002A0CEF"/>
    <w:rsid w:val="002A37B5"/>
    <w:rsid w:val="002A3AB0"/>
    <w:rsid w:val="002A3F61"/>
    <w:rsid w:val="002A4B88"/>
    <w:rsid w:val="002A7129"/>
    <w:rsid w:val="002A79E7"/>
    <w:rsid w:val="002A7E64"/>
    <w:rsid w:val="002B4C4D"/>
    <w:rsid w:val="002B5BD2"/>
    <w:rsid w:val="002B7DAD"/>
    <w:rsid w:val="002C00E8"/>
    <w:rsid w:val="002C2936"/>
    <w:rsid w:val="002C480A"/>
    <w:rsid w:val="002C65A8"/>
    <w:rsid w:val="002D0BC5"/>
    <w:rsid w:val="002D10D2"/>
    <w:rsid w:val="002D2D49"/>
    <w:rsid w:val="002D3B58"/>
    <w:rsid w:val="002D5A1C"/>
    <w:rsid w:val="002E01AA"/>
    <w:rsid w:val="002E18B5"/>
    <w:rsid w:val="002E4734"/>
    <w:rsid w:val="002F1FC7"/>
    <w:rsid w:val="002F38BA"/>
    <w:rsid w:val="002F497F"/>
    <w:rsid w:val="002F5480"/>
    <w:rsid w:val="002F72E4"/>
    <w:rsid w:val="00300A0E"/>
    <w:rsid w:val="003023B8"/>
    <w:rsid w:val="003038E7"/>
    <w:rsid w:val="00312003"/>
    <w:rsid w:val="003162EE"/>
    <w:rsid w:val="003200DC"/>
    <w:rsid w:val="00322318"/>
    <w:rsid w:val="003308F0"/>
    <w:rsid w:val="003354CE"/>
    <w:rsid w:val="0033594E"/>
    <w:rsid w:val="0033741C"/>
    <w:rsid w:val="00340240"/>
    <w:rsid w:val="00340FD8"/>
    <w:rsid w:val="003410F1"/>
    <w:rsid w:val="0034192C"/>
    <w:rsid w:val="003426F6"/>
    <w:rsid w:val="00342C03"/>
    <w:rsid w:val="00344BAF"/>
    <w:rsid w:val="0034509C"/>
    <w:rsid w:val="003456D8"/>
    <w:rsid w:val="003502FE"/>
    <w:rsid w:val="00352BED"/>
    <w:rsid w:val="00354152"/>
    <w:rsid w:val="0036083C"/>
    <w:rsid w:val="0036224D"/>
    <w:rsid w:val="00363819"/>
    <w:rsid w:val="0036431F"/>
    <w:rsid w:val="0036435D"/>
    <w:rsid w:val="003703EF"/>
    <w:rsid w:val="00371703"/>
    <w:rsid w:val="00373AE2"/>
    <w:rsid w:val="003741F2"/>
    <w:rsid w:val="00376248"/>
    <w:rsid w:val="003838F9"/>
    <w:rsid w:val="00383BEA"/>
    <w:rsid w:val="00384077"/>
    <w:rsid w:val="00385A74"/>
    <w:rsid w:val="00387DC9"/>
    <w:rsid w:val="00391EB6"/>
    <w:rsid w:val="0039349F"/>
    <w:rsid w:val="0039359D"/>
    <w:rsid w:val="00395BC4"/>
    <w:rsid w:val="00396946"/>
    <w:rsid w:val="00396B45"/>
    <w:rsid w:val="003A43A4"/>
    <w:rsid w:val="003A4CB1"/>
    <w:rsid w:val="003A573F"/>
    <w:rsid w:val="003A6FC7"/>
    <w:rsid w:val="003B3B71"/>
    <w:rsid w:val="003B4379"/>
    <w:rsid w:val="003B50AD"/>
    <w:rsid w:val="003B7EBF"/>
    <w:rsid w:val="003C007B"/>
    <w:rsid w:val="003C0941"/>
    <w:rsid w:val="003C2580"/>
    <w:rsid w:val="003C4919"/>
    <w:rsid w:val="003C4F72"/>
    <w:rsid w:val="003C5A57"/>
    <w:rsid w:val="003C5EEC"/>
    <w:rsid w:val="003C637C"/>
    <w:rsid w:val="003C7232"/>
    <w:rsid w:val="003C7969"/>
    <w:rsid w:val="003D022C"/>
    <w:rsid w:val="003D1C54"/>
    <w:rsid w:val="003D2AAA"/>
    <w:rsid w:val="003D2F7B"/>
    <w:rsid w:val="003D2FE8"/>
    <w:rsid w:val="003D6A64"/>
    <w:rsid w:val="003D6CC9"/>
    <w:rsid w:val="003E0250"/>
    <w:rsid w:val="003E258D"/>
    <w:rsid w:val="003F032C"/>
    <w:rsid w:val="003F1914"/>
    <w:rsid w:val="003F3A3E"/>
    <w:rsid w:val="003F3D24"/>
    <w:rsid w:val="003F5ACE"/>
    <w:rsid w:val="003F63EB"/>
    <w:rsid w:val="004003C3"/>
    <w:rsid w:val="00401FC3"/>
    <w:rsid w:val="004079C8"/>
    <w:rsid w:val="00411EC6"/>
    <w:rsid w:val="00415D45"/>
    <w:rsid w:val="004162E3"/>
    <w:rsid w:val="00420EAB"/>
    <w:rsid w:val="00423861"/>
    <w:rsid w:val="0042398B"/>
    <w:rsid w:val="00424F6C"/>
    <w:rsid w:val="00426104"/>
    <w:rsid w:val="00426A71"/>
    <w:rsid w:val="004275DA"/>
    <w:rsid w:val="00430423"/>
    <w:rsid w:val="00430B85"/>
    <w:rsid w:val="00440E58"/>
    <w:rsid w:val="0044138C"/>
    <w:rsid w:val="00445027"/>
    <w:rsid w:val="004460FC"/>
    <w:rsid w:val="0045327D"/>
    <w:rsid w:val="00454276"/>
    <w:rsid w:val="004551BA"/>
    <w:rsid w:val="00457F8A"/>
    <w:rsid w:val="00462DB8"/>
    <w:rsid w:val="004641BE"/>
    <w:rsid w:val="00465F64"/>
    <w:rsid w:val="004662C9"/>
    <w:rsid w:val="004665DC"/>
    <w:rsid w:val="004702BF"/>
    <w:rsid w:val="00476741"/>
    <w:rsid w:val="004812EB"/>
    <w:rsid w:val="0048265D"/>
    <w:rsid w:val="00487FC7"/>
    <w:rsid w:val="004936D2"/>
    <w:rsid w:val="0049399A"/>
    <w:rsid w:val="00493D09"/>
    <w:rsid w:val="00494D61"/>
    <w:rsid w:val="00496CF3"/>
    <w:rsid w:val="00497422"/>
    <w:rsid w:val="004A0510"/>
    <w:rsid w:val="004A11A4"/>
    <w:rsid w:val="004A42EA"/>
    <w:rsid w:val="004A69F2"/>
    <w:rsid w:val="004A6CB4"/>
    <w:rsid w:val="004B057F"/>
    <w:rsid w:val="004B2CCE"/>
    <w:rsid w:val="004B394B"/>
    <w:rsid w:val="004B5884"/>
    <w:rsid w:val="004B64D2"/>
    <w:rsid w:val="004B6678"/>
    <w:rsid w:val="004C29B8"/>
    <w:rsid w:val="004C3242"/>
    <w:rsid w:val="004C3A2E"/>
    <w:rsid w:val="004C3FE3"/>
    <w:rsid w:val="004C4BC7"/>
    <w:rsid w:val="004C52B3"/>
    <w:rsid w:val="004C57D0"/>
    <w:rsid w:val="004C7E13"/>
    <w:rsid w:val="004C7F11"/>
    <w:rsid w:val="004D0DD7"/>
    <w:rsid w:val="004D1277"/>
    <w:rsid w:val="004D20DB"/>
    <w:rsid w:val="004D23C1"/>
    <w:rsid w:val="004D3F27"/>
    <w:rsid w:val="004D4382"/>
    <w:rsid w:val="004D475B"/>
    <w:rsid w:val="004D6710"/>
    <w:rsid w:val="004D76AC"/>
    <w:rsid w:val="004D7A96"/>
    <w:rsid w:val="004E1926"/>
    <w:rsid w:val="004E3506"/>
    <w:rsid w:val="004E5955"/>
    <w:rsid w:val="004E63A8"/>
    <w:rsid w:val="004E7E43"/>
    <w:rsid w:val="004F5439"/>
    <w:rsid w:val="004F556E"/>
    <w:rsid w:val="004F793F"/>
    <w:rsid w:val="005009F3"/>
    <w:rsid w:val="00505DA4"/>
    <w:rsid w:val="00510103"/>
    <w:rsid w:val="00510EC3"/>
    <w:rsid w:val="00510FC2"/>
    <w:rsid w:val="00512CDA"/>
    <w:rsid w:val="005205C6"/>
    <w:rsid w:val="005212EC"/>
    <w:rsid w:val="0052510E"/>
    <w:rsid w:val="005260C4"/>
    <w:rsid w:val="005261B5"/>
    <w:rsid w:val="005261C3"/>
    <w:rsid w:val="005261DE"/>
    <w:rsid w:val="005266E9"/>
    <w:rsid w:val="00527464"/>
    <w:rsid w:val="00527B30"/>
    <w:rsid w:val="0053100C"/>
    <w:rsid w:val="00531FB1"/>
    <w:rsid w:val="005327AD"/>
    <w:rsid w:val="0053426A"/>
    <w:rsid w:val="005348F6"/>
    <w:rsid w:val="00534A8E"/>
    <w:rsid w:val="00536332"/>
    <w:rsid w:val="00541B5D"/>
    <w:rsid w:val="0054314C"/>
    <w:rsid w:val="00545FEB"/>
    <w:rsid w:val="00546ADC"/>
    <w:rsid w:val="00550053"/>
    <w:rsid w:val="00550258"/>
    <w:rsid w:val="00552827"/>
    <w:rsid w:val="00555892"/>
    <w:rsid w:val="005565CC"/>
    <w:rsid w:val="00556C8F"/>
    <w:rsid w:val="00561866"/>
    <w:rsid w:val="00562A57"/>
    <w:rsid w:val="00562B7B"/>
    <w:rsid w:val="00563067"/>
    <w:rsid w:val="00565261"/>
    <w:rsid w:val="005720D2"/>
    <w:rsid w:val="0057225A"/>
    <w:rsid w:val="0057463A"/>
    <w:rsid w:val="00581ADC"/>
    <w:rsid w:val="0058495E"/>
    <w:rsid w:val="005908A3"/>
    <w:rsid w:val="005943C2"/>
    <w:rsid w:val="00594497"/>
    <w:rsid w:val="00595575"/>
    <w:rsid w:val="00595D11"/>
    <w:rsid w:val="005A245E"/>
    <w:rsid w:val="005A3A4A"/>
    <w:rsid w:val="005A4146"/>
    <w:rsid w:val="005B13AB"/>
    <w:rsid w:val="005B182F"/>
    <w:rsid w:val="005B189C"/>
    <w:rsid w:val="005B2E69"/>
    <w:rsid w:val="005B3D5B"/>
    <w:rsid w:val="005B4338"/>
    <w:rsid w:val="005C1870"/>
    <w:rsid w:val="005C187A"/>
    <w:rsid w:val="005C3371"/>
    <w:rsid w:val="005C3713"/>
    <w:rsid w:val="005D233B"/>
    <w:rsid w:val="005D2565"/>
    <w:rsid w:val="005D40BC"/>
    <w:rsid w:val="005D44FF"/>
    <w:rsid w:val="005E046D"/>
    <w:rsid w:val="005E6666"/>
    <w:rsid w:val="005E7142"/>
    <w:rsid w:val="005E7360"/>
    <w:rsid w:val="005F19EE"/>
    <w:rsid w:val="005F2D47"/>
    <w:rsid w:val="005F3B7E"/>
    <w:rsid w:val="005F545A"/>
    <w:rsid w:val="006000EE"/>
    <w:rsid w:val="00601E6A"/>
    <w:rsid w:val="00605844"/>
    <w:rsid w:val="00611D84"/>
    <w:rsid w:val="006133CE"/>
    <w:rsid w:val="00613687"/>
    <w:rsid w:val="00613ABF"/>
    <w:rsid w:val="00615C7B"/>
    <w:rsid w:val="006169F1"/>
    <w:rsid w:val="00617DE7"/>
    <w:rsid w:val="0062005B"/>
    <w:rsid w:val="006206CE"/>
    <w:rsid w:val="0062092C"/>
    <w:rsid w:val="00621661"/>
    <w:rsid w:val="00622E0E"/>
    <w:rsid w:val="00624C7A"/>
    <w:rsid w:val="00625027"/>
    <w:rsid w:val="006259C6"/>
    <w:rsid w:val="00627881"/>
    <w:rsid w:val="00633E11"/>
    <w:rsid w:val="006407B6"/>
    <w:rsid w:val="00640D4F"/>
    <w:rsid w:val="00641E3A"/>
    <w:rsid w:val="00642B80"/>
    <w:rsid w:val="006431CA"/>
    <w:rsid w:val="00643358"/>
    <w:rsid w:val="00644205"/>
    <w:rsid w:val="006464DF"/>
    <w:rsid w:val="0065076C"/>
    <w:rsid w:val="0065094A"/>
    <w:rsid w:val="00651478"/>
    <w:rsid w:val="0065196F"/>
    <w:rsid w:val="006524CD"/>
    <w:rsid w:val="006625B0"/>
    <w:rsid w:val="0066269B"/>
    <w:rsid w:val="00663DC6"/>
    <w:rsid w:val="00667115"/>
    <w:rsid w:val="00670147"/>
    <w:rsid w:val="00671A0C"/>
    <w:rsid w:val="00672D7C"/>
    <w:rsid w:val="006734EE"/>
    <w:rsid w:val="006739BA"/>
    <w:rsid w:val="0067539D"/>
    <w:rsid w:val="006755A4"/>
    <w:rsid w:val="0067718C"/>
    <w:rsid w:val="00683BCD"/>
    <w:rsid w:val="00687937"/>
    <w:rsid w:val="00687BF7"/>
    <w:rsid w:val="006909F6"/>
    <w:rsid w:val="00693789"/>
    <w:rsid w:val="00693ACE"/>
    <w:rsid w:val="00695AD6"/>
    <w:rsid w:val="006A045E"/>
    <w:rsid w:val="006A4823"/>
    <w:rsid w:val="006A548D"/>
    <w:rsid w:val="006B13FC"/>
    <w:rsid w:val="006B2516"/>
    <w:rsid w:val="006B2B91"/>
    <w:rsid w:val="006B3A5A"/>
    <w:rsid w:val="006B6149"/>
    <w:rsid w:val="006B73D1"/>
    <w:rsid w:val="006C12FE"/>
    <w:rsid w:val="006C27AF"/>
    <w:rsid w:val="006D05FA"/>
    <w:rsid w:val="006D10E8"/>
    <w:rsid w:val="006D1E31"/>
    <w:rsid w:val="006E4408"/>
    <w:rsid w:val="006E5003"/>
    <w:rsid w:val="006E6269"/>
    <w:rsid w:val="006E649B"/>
    <w:rsid w:val="006E655F"/>
    <w:rsid w:val="006F0A81"/>
    <w:rsid w:val="006F35E7"/>
    <w:rsid w:val="006F4040"/>
    <w:rsid w:val="006F4C38"/>
    <w:rsid w:val="007001C6"/>
    <w:rsid w:val="00701929"/>
    <w:rsid w:val="007020F8"/>
    <w:rsid w:val="0070509B"/>
    <w:rsid w:val="0070528B"/>
    <w:rsid w:val="00705FFD"/>
    <w:rsid w:val="00710FF4"/>
    <w:rsid w:val="0071241F"/>
    <w:rsid w:val="0071477A"/>
    <w:rsid w:val="007163FB"/>
    <w:rsid w:val="007207C4"/>
    <w:rsid w:val="00720CDE"/>
    <w:rsid w:val="007211FE"/>
    <w:rsid w:val="007262B7"/>
    <w:rsid w:val="00733141"/>
    <w:rsid w:val="00733C32"/>
    <w:rsid w:val="00736A75"/>
    <w:rsid w:val="00737F8C"/>
    <w:rsid w:val="007410BA"/>
    <w:rsid w:val="00741D22"/>
    <w:rsid w:val="00741F80"/>
    <w:rsid w:val="007439C7"/>
    <w:rsid w:val="007446B2"/>
    <w:rsid w:val="00751AA4"/>
    <w:rsid w:val="00751E28"/>
    <w:rsid w:val="007532D9"/>
    <w:rsid w:val="007533CC"/>
    <w:rsid w:val="00755184"/>
    <w:rsid w:val="00757A83"/>
    <w:rsid w:val="00757E05"/>
    <w:rsid w:val="00757E82"/>
    <w:rsid w:val="00761079"/>
    <w:rsid w:val="00763C04"/>
    <w:rsid w:val="00763CF6"/>
    <w:rsid w:val="007641D0"/>
    <w:rsid w:val="00766650"/>
    <w:rsid w:val="00766B5F"/>
    <w:rsid w:val="00766D98"/>
    <w:rsid w:val="00773DE9"/>
    <w:rsid w:val="00776073"/>
    <w:rsid w:val="00776D73"/>
    <w:rsid w:val="00780620"/>
    <w:rsid w:val="0078080B"/>
    <w:rsid w:val="00784D86"/>
    <w:rsid w:val="00790B62"/>
    <w:rsid w:val="007927EB"/>
    <w:rsid w:val="007958AE"/>
    <w:rsid w:val="00796E82"/>
    <w:rsid w:val="007A2F3A"/>
    <w:rsid w:val="007A441B"/>
    <w:rsid w:val="007A46BD"/>
    <w:rsid w:val="007A47C8"/>
    <w:rsid w:val="007B1D62"/>
    <w:rsid w:val="007B1E4A"/>
    <w:rsid w:val="007B38BE"/>
    <w:rsid w:val="007B433C"/>
    <w:rsid w:val="007C5190"/>
    <w:rsid w:val="007C7E1A"/>
    <w:rsid w:val="007D1638"/>
    <w:rsid w:val="007D32B8"/>
    <w:rsid w:val="007D4922"/>
    <w:rsid w:val="007E021C"/>
    <w:rsid w:val="007F1059"/>
    <w:rsid w:val="007F2A06"/>
    <w:rsid w:val="007F2A08"/>
    <w:rsid w:val="007F35D1"/>
    <w:rsid w:val="007F42E2"/>
    <w:rsid w:val="007F4BB2"/>
    <w:rsid w:val="008000E2"/>
    <w:rsid w:val="008024A5"/>
    <w:rsid w:val="00803F8D"/>
    <w:rsid w:val="008042E3"/>
    <w:rsid w:val="00804F05"/>
    <w:rsid w:val="008067AD"/>
    <w:rsid w:val="00807C67"/>
    <w:rsid w:val="00811D65"/>
    <w:rsid w:val="00816F57"/>
    <w:rsid w:val="00824DE1"/>
    <w:rsid w:val="00827D6A"/>
    <w:rsid w:val="00833D45"/>
    <w:rsid w:val="008374CF"/>
    <w:rsid w:val="00842F5D"/>
    <w:rsid w:val="008431CF"/>
    <w:rsid w:val="008432C8"/>
    <w:rsid w:val="00844EFA"/>
    <w:rsid w:val="00845C03"/>
    <w:rsid w:val="008461BC"/>
    <w:rsid w:val="00853139"/>
    <w:rsid w:val="0085553E"/>
    <w:rsid w:val="00856F9E"/>
    <w:rsid w:val="008570AB"/>
    <w:rsid w:val="00857F50"/>
    <w:rsid w:val="00861BBE"/>
    <w:rsid w:val="008648B3"/>
    <w:rsid w:val="00865D80"/>
    <w:rsid w:val="00871028"/>
    <w:rsid w:val="00874C31"/>
    <w:rsid w:val="008767EF"/>
    <w:rsid w:val="00877A95"/>
    <w:rsid w:val="008815DF"/>
    <w:rsid w:val="00881AC1"/>
    <w:rsid w:val="00883799"/>
    <w:rsid w:val="00883B66"/>
    <w:rsid w:val="008841FD"/>
    <w:rsid w:val="008858C3"/>
    <w:rsid w:val="008865C6"/>
    <w:rsid w:val="00886E0B"/>
    <w:rsid w:val="0088767F"/>
    <w:rsid w:val="00890F1C"/>
    <w:rsid w:val="00891755"/>
    <w:rsid w:val="00891776"/>
    <w:rsid w:val="00892DC5"/>
    <w:rsid w:val="008964CE"/>
    <w:rsid w:val="00896BD9"/>
    <w:rsid w:val="008975E4"/>
    <w:rsid w:val="00897615"/>
    <w:rsid w:val="008A11E6"/>
    <w:rsid w:val="008A2C8A"/>
    <w:rsid w:val="008A4BD0"/>
    <w:rsid w:val="008A4D91"/>
    <w:rsid w:val="008A633A"/>
    <w:rsid w:val="008A78E3"/>
    <w:rsid w:val="008B17DD"/>
    <w:rsid w:val="008B2801"/>
    <w:rsid w:val="008B3D8D"/>
    <w:rsid w:val="008B4C7E"/>
    <w:rsid w:val="008B663D"/>
    <w:rsid w:val="008C2BC6"/>
    <w:rsid w:val="008C2F7A"/>
    <w:rsid w:val="008C38C4"/>
    <w:rsid w:val="008C6124"/>
    <w:rsid w:val="008D18BB"/>
    <w:rsid w:val="008D214F"/>
    <w:rsid w:val="008D43A5"/>
    <w:rsid w:val="008D4958"/>
    <w:rsid w:val="008D6B2D"/>
    <w:rsid w:val="008D6BDE"/>
    <w:rsid w:val="008E1E60"/>
    <w:rsid w:val="008E32A8"/>
    <w:rsid w:val="008E4706"/>
    <w:rsid w:val="008F0215"/>
    <w:rsid w:val="008F2318"/>
    <w:rsid w:val="008F26D1"/>
    <w:rsid w:val="008F27BE"/>
    <w:rsid w:val="008F5857"/>
    <w:rsid w:val="008F79DA"/>
    <w:rsid w:val="00910C20"/>
    <w:rsid w:val="009113A7"/>
    <w:rsid w:val="00913F1D"/>
    <w:rsid w:val="00914FA0"/>
    <w:rsid w:val="0092417F"/>
    <w:rsid w:val="00924375"/>
    <w:rsid w:val="00926B8D"/>
    <w:rsid w:val="0093281B"/>
    <w:rsid w:val="009366AA"/>
    <w:rsid w:val="009409C4"/>
    <w:rsid w:val="0094176D"/>
    <w:rsid w:val="009419DE"/>
    <w:rsid w:val="00941B7B"/>
    <w:rsid w:val="00943A70"/>
    <w:rsid w:val="00944400"/>
    <w:rsid w:val="009455DA"/>
    <w:rsid w:val="00946CE8"/>
    <w:rsid w:val="009474BC"/>
    <w:rsid w:val="00950CA3"/>
    <w:rsid w:val="00951AB8"/>
    <w:rsid w:val="00952C29"/>
    <w:rsid w:val="00953341"/>
    <w:rsid w:val="00953FE6"/>
    <w:rsid w:val="00956542"/>
    <w:rsid w:val="00960A65"/>
    <w:rsid w:val="00960F37"/>
    <w:rsid w:val="00962F77"/>
    <w:rsid w:val="009634D2"/>
    <w:rsid w:val="00964333"/>
    <w:rsid w:val="00965C1E"/>
    <w:rsid w:val="0096763D"/>
    <w:rsid w:val="009704E1"/>
    <w:rsid w:val="009736A5"/>
    <w:rsid w:val="00973761"/>
    <w:rsid w:val="009765AF"/>
    <w:rsid w:val="00976724"/>
    <w:rsid w:val="00977676"/>
    <w:rsid w:val="00980EEA"/>
    <w:rsid w:val="00981C65"/>
    <w:rsid w:val="0098245F"/>
    <w:rsid w:val="00982C1E"/>
    <w:rsid w:val="0098529D"/>
    <w:rsid w:val="00985312"/>
    <w:rsid w:val="00987AFE"/>
    <w:rsid w:val="00992101"/>
    <w:rsid w:val="00992C2E"/>
    <w:rsid w:val="00994529"/>
    <w:rsid w:val="00994C30"/>
    <w:rsid w:val="00995D0C"/>
    <w:rsid w:val="00997A0D"/>
    <w:rsid w:val="009A154F"/>
    <w:rsid w:val="009A58AD"/>
    <w:rsid w:val="009B115B"/>
    <w:rsid w:val="009B182F"/>
    <w:rsid w:val="009B3404"/>
    <w:rsid w:val="009B55E4"/>
    <w:rsid w:val="009B5FF8"/>
    <w:rsid w:val="009B6261"/>
    <w:rsid w:val="009B779E"/>
    <w:rsid w:val="009C114D"/>
    <w:rsid w:val="009C3005"/>
    <w:rsid w:val="009C3275"/>
    <w:rsid w:val="009C775D"/>
    <w:rsid w:val="009D1A42"/>
    <w:rsid w:val="009D3D51"/>
    <w:rsid w:val="009D6C55"/>
    <w:rsid w:val="009D777C"/>
    <w:rsid w:val="009E3F94"/>
    <w:rsid w:val="009E4B64"/>
    <w:rsid w:val="009E65F0"/>
    <w:rsid w:val="009E69BE"/>
    <w:rsid w:val="009E6E3C"/>
    <w:rsid w:val="009F02AE"/>
    <w:rsid w:val="009F0535"/>
    <w:rsid w:val="009F07EC"/>
    <w:rsid w:val="009F14A1"/>
    <w:rsid w:val="009F18C0"/>
    <w:rsid w:val="009F25F0"/>
    <w:rsid w:val="009F5500"/>
    <w:rsid w:val="009F699F"/>
    <w:rsid w:val="009F6B42"/>
    <w:rsid w:val="00A00208"/>
    <w:rsid w:val="00A03FFB"/>
    <w:rsid w:val="00A041F4"/>
    <w:rsid w:val="00A06358"/>
    <w:rsid w:val="00A07396"/>
    <w:rsid w:val="00A15677"/>
    <w:rsid w:val="00A16660"/>
    <w:rsid w:val="00A17045"/>
    <w:rsid w:val="00A205EC"/>
    <w:rsid w:val="00A21933"/>
    <w:rsid w:val="00A2384D"/>
    <w:rsid w:val="00A24C76"/>
    <w:rsid w:val="00A266EC"/>
    <w:rsid w:val="00A31159"/>
    <w:rsid w:val="00A32225"/>
    <w:rsid w:val="00A32ACE"/>
    <w:rsid w:val="00A33B7E"/>
    <w:rsid w:val="00A33CCD"/>
    <w:rsid w:val="00A348E6"/>
    <w:rsid w:val="00A374EE"/>
    <w:rsid w:val="00A40492"/>
    <w:rsid w:val="00A41A53"/>
    <w:rsid w:val="00A438DA"/>
    <w:rsid w:val="00A43CC4"/>
    <w:rsid w:val="00A5068A"/>
    <w:rsid w:val="00A50D31"/>
    <w:rsid w:val="00A523CA"/>
    <w:rsid w:val="00A54C6D"/>
    <w:rsid w:val="00A6727B"/>
    <w:rsid w:val="00A715D1"/>
    <w:rsid w:val="00A750B7"/>
    <w:rsid w:val="00A755CE"/>
    <w:rsid w:val="00A76510"/>
    <w:rsid w:val="00A80D0B"/>
    <w:rsid w:val="00A81FC7"/>
    <w:rsid w:val="00A92307"/>
    <w:rsid w:val="00A9441E"/>
    <w:rsid w:val="00A94837"/>
    <w:rsid w:val="00A9655F"/>
    <w:rsid w:val="00A968FB"/>
    <w:rsid w:val="00A96C16"/>
    <w:rsid w:val="00A974FA"/>
    <w:rsid w:val="00AA034A"/>
    <w:rsid w:val="00AA297A"/>
    <w:rsid w:val="00AA45A9"/>
    <w:rsid w:val="00AA6636"/>
    <w:rsid w:val="00AA79F0"/>
    <w:rsid w:val="00AA7E67"/>
    <w:rsid w:val="00AB0444"/>
    <w:rsid w:val="00AB075A"/>
    <w:rsid w:val="00AB1AD3"/>
    <w:rsid w:val="00AB32C7"/>
    <w:rsid w:val="00AB3856"/>
    <w:rsid w:val="00AB5D4F"/>
    <w:rsid w:val="00AB62F5"/>
    <w:rsid w:val="00AB6B22"/>
    <w:rsid w:val="00AB7644"/>
    <w:rsid w:val="00AB7A2C"/>
    <w:rsid w:val="00AC5AC2"/>
    <w:rsid w:val="00AD33BA"/>
    <w:rsid w:val="00AD34BD"/>
    <w:rsid w:val="00AD3E94"/>
    <w:rsid w:val="00AD6284"/>
    <w:rsid w:val="00AE35E7"/>
    <w:rsid w:val="00AE5BCD"/>
    <w:rsid w:val="00AE6FEB"/>
    <w:rsid w:val="00AE7D66"/>
    <w:rsid w:val="00AF107E"/>
    <w:rsid w:val="00AF1222"/>
    <w:rsid w:val="00AF3174"/>
    <w:rsid w:val="00AF3A23"/>
    <w:rsid w:val="00AF4D97"/>
    <w:rsid w:val="00AF4E56"/>
    <w:rsid w:val="00AF735B"/>
    <w:rsid w:val="00AF7470"/>
    <w:rsid w:val="00AF7EA0"/>
    <w:rsid w:val="00B009DA"/>
    <w:rsid w:val="00B00C65"/>
    <w:rsid w:val="00B01F2E"/>
    <w:rsid w:val="00B02723"/>
    <w:rsid w:val="00B117FB"/>
    <w:rsid w:val="00B11C7F"/>
    <w:rsid w:val="00B12C83"/>
    <w:rsid w:val="00B13328"/>
    <w:rsid w:val="00B1462F"/>
    <w:rsid w:val="00B15603"/>
    <w:rsid w:val="00B17EC8"/>
    <w:rsid w:val="00B21C1E"/>
    <w:rsid w:val="00B220F1"/>
    <w:rsid w:val="00B227BC"/>
    <w:rsid w:val="00B22F03"/>
    <w:rsid w:val="00B2323C"/>
    <w:rsid w:val="00B24BD6"/>
    <w:rsid w:val="00B268EA"/>
    <w:rsid w:val="00B276D2"/>
    <w:rsid w:val="00B30AC1"/>
    <w:rsid w:val="00B327A3"/>
    <w:rsid w:val="00B34E28"/>
    <w:rsid w:val="00B368CA"/>
    <w:rsid w:val="00B36F7F"/>
    <w:rsid w:val="00B37340"/>
    <w:rsid w:val="00B4058D"/>
    <w:rsid w:val="00B40E3D"/>
    <w:rsid w:val="00B41325"/>
    <w:rsid w:val="00B42390"/>
    <w:rsid w:val="00B46893"/>
    <w:rsid w:val="00B472C3"/>
    <w:rsid w:val="00B529FB"/>
    <w:rsid w:val="00B52F2B"/>
    <w:rsid w:val="00B5450D"/>
    <w:rsid w:val="00B571BE"/>
    <w:rsid w:val="00B62CF8"/>
    <w:rsid w:val="00B62F7B"/>
    <w:rsid w:val="00B6413A"/>
    <w:rsid w:val="00B64722"/>
    <w:rsid w:val="00B65E31"/>
    <w:rsid w:val="00B7092A"/>
    <w:rsid w:val="00B72C88"/>
    <w:rsid w:val="00B73944"/>
    <w:rsid w:val="00B73C1A"/>
    <w:rsid w:val="00B73FDA"/>
    <w:rsid w:val="00B742E5"/>
    <w:rsid w:val="00B75E6E"/>
    <w:rsid w:val="00B81B77"/>
    <w:rsid w:val="00B83032"/>
    <w:rsid w:val="00B83DFA"/>
    <w:rsid w:val="00B84328"/>
    <w:rsid w:val="00B844E5"/>
    <w:rsid w:val="00B84639"/>
    <w:rsid w:val="00B856F8"/>
    <w:rsid w:val="00B86435"/>
    <w:rsid w:val="00B86D95"/>
    <w:rsid w:val="00B93C51"/>
    <w:rsid w:val="00B93F5C"/>
    <w:rsid w:val="00B949B6"/>
    <w:rsid w:val="00B95C3B"/>
    <w:rsid w:val="00B95FE7"/>
    <w:rsid w:val="00B97040"/>
    <w:rsid w:val="00BA1666"/>
    <w:rsid w:val="00BA5279"/>
    <w:rsid w:val="00BA7283"/>
    <w:rsid w:val="00BB06C9"/>
    <w:rsid w:val="00BB086E"/>
    <w:rsid w:val="00BB0A5F"/>
    <w:rsid w:val="00BB1918"/>
    <w:rsid w:val="00BB252B"/>
    <w:rsid w:val="00BB412C"/>
    <w:rsid w:val="00BB5113"/>
    <w:rsid w:val="00BB6110"/>
    <w:rsid w:val="00BB6468"/>
    <w:rsid w:val="00BB693C"/>
    <w:rsid w:val="00BC010E"/>
    <w:rsid w:val="00BC35D1"/>
    <w:rsid w:val="00BC5439"/>
    <w:rsid w:val="00BC65F0"/>
    <w:rsid w:val="00BD0800"/>
    <w:rsid w:val="00BD124F"/>
    <w:rsid w:val="00BD4E92"/>
    <w:rsid w:val="00BD6F9F"/>
    <w:rsid w:val="00BE1C36"/>
    <w:rsid w:val="00BE23F6"/>
    <w:rsid w:val="00BE262F"/>
    <w:rsid w:val="00BE2B26"/>
    <w:rsid w:val="00BE36C4"/>
    <w:rsid w:val="00BE6097"/>
    <w:rsid w:val="00BE6311"/>
    <w:rsid w:val="00BF1458"/>
    <w:rsid w:val="00BF3821"/>
    <w:rsid w:val="00BF3DCE"/>
    <w:rsid w:val="00BF427A"/>
    <w:rsid w:val="00BF570B"/>
    <w:rsid w:val="00BF7C90"/>
    <w:rsid w:val="00C0085E"/>
    <w:rsid w:val="00C00EAE"/>
    <w:rsid w:val="00C063A6"/>
    <w:rsid w:val="00C11B24"/>
    <w:rsid w:val="00C1461E"/>
    <w:rsid w:val="00C148C1"/>
    <w:rsid w:val="00C155B3"/>
    <w:rsid w:val="00C15981"/>
    <w:rsid w:val="00C169F1"/>
    <w:rsid w:val="00C16F34"/>
    <w:rsid w:val="00C20ACD"/>
    <w:rsid w:val="00C21538"/>
    <w:rsid w:val="00C22907"/>
    <w:rsid w:val="00C240F7"/>
    <w:rsid w:val="00C255D6"/>
    <w:rsid w:val="00C301D6"/>
    <w:rsid w:val="00C31605"/>
    <w:rsid w:val="00C32B71"/>
    <w:rsid w:val="00C32CFD"/>
    <w:rsid w:val="00C33694"/>
    <w:rsid w:val="00C41D77"/>
    <w:rsid w:val="00C45034"/>
    <w:rsid w:val="00C452AC"/>
    <w:rsid w:val="00C46C73"/>
    <w:rsid w:val="00C47B33"/>
    <w:rsid w:val="00C50A1E"/>
    <w:rsid w:val="00C51325"/>
    <w:rsid w:val="00C515C4"/>
    <w:rsid w:val="00C535C2"/>
    <w:rsid w:val="00C5679F"/>
    <w:rsid w:val="00C6076B"/>
    <w:rsid w:val="00C6268B"/>
    <w:rsid w:val="00C64EC8"/>
    <w:rsid w:val="00C65EF1"/>
    <w:rsid w:val="00C67AD9"/>
    <w:rsid w:val="00C67B63"/>
    <w:rsid w:val="00C7172E"/>
    <w:rsid w:val="00C721B2"/>
    <w:rsid w:val="00C72E58"/>
    <w:rsid w:val="00C742F1"/>
    <w:rsid w:val="00C7505A"/>
    <w:rsid w:val="00C750C3"/>
    <w:rsid w:val="00C77A3F"/>
    <w:rsid w:val="00C77CF2"/>
    <w:rsid w:val="00C83B4B"/>
    <w:rsid w:val="00C8432C"/>
    <w:rsid w:val="00C863CC"/>
    <w:rsid w:val="00C8797C"/>
    <w:rsid w:val="00C929D6"/>
    <w:rsid w:val="00C93487"/>
    <w:rsid w:val="00C94550"/>
    <w:rsid w:val="00C95053"/>
    <w:rsid w:val="00C96A0C"/>
    <w:rsid w:val="00C97574"/>
    <w:rsid w:val="00C97937"/>
    <w:rsid w:val="00CA0486"/>
    <w:rsid w:val="00CA111E"/>
    <w:rsid w:val="00CA1502"/>
    <w:rsid w:val="00CA1C2D"/>
    <w:rsid w:val="00CA4740"/>
    <w:rsid w:val="00CA64C5"/>
    <w:rsid w:val="00CA6EFF"/>
    <w:rsid w:val="00CB0523"/>
    <w:rsid w:val="00CB1BE2"/>
    <w:rsid w:val="00CB22B2"/>
    <w:rsid w:val="00CB3D37"/>
    <w:rsid w:val="00CB5D5E"/>
    <w:rsid w:val="00CB6E27"/>
    <w:rsid w:val="00CB71C6"/>
    <w:rsid w:val="00CB7BFC"/>
    <w:rsid w:val="00CB7D97"/>
    <w:rsid w:val="00CC03B3"/>
    <w:rsid w:val="00CC254A"/>
    <w:rsid w:val="00CC2601"/>
    <w:rsid w:val="00CC5401"/>
    <w:rsid w:val="00CC5704"/>
    <w:rsid w:val="00CD03E5"/>
    <w:rsid w:val="00CD1D53"/>
    <w:rsid w:val="00CD1F70"/>
    <w:rsid w:val="00CD2788"/>
    <w:rsid w:val="00CD3746"/>
    <w:rsid w:val="00CD436F"/>
    <w:rsid w:val="00CD441A"/>
    <w:rsid w:val="00CD446A"/>
    <w:rsid w:val="00CE1B1F"/>
    <w:rsid w:val="00CE2064"/>
    <w:rsid w:val="00CE2CF5"/>
    <w:rsid w:val="00CE395D"/>
    <w:rsid w:val="00CE39A2"/>
    <w:rsid w:val="00CF0F2F"/>
    <w:rsid w:val="00CF2088"/>
    <w:rsid w:val="00CF26D4"/>
    <w:rsid w:val="00CF418E"/>
    <w:rsid w:val="00CF6AD2"/>
    <w:rsid w:val="00D02E19"/>
    <w:rsid w:val="00D04511"/>
    <w:rsid w:val="00D04E0F"/>
    <w:rsid w:val="00D061D1"/>
    <w:rsid w:val="00D1470D"/>
    <w:rsid w:val="00D14F0C"/>
    <w:rsid w:val="00D175E5"/>
    <w:rsid w:val="00D221BD"/>
    <w:rsid w:val="00D2744A"/>
    <w:rsid w:val="00D27FAC"/>
    <w:rsid w:val="00D30D2C"/>
    <w:rsid w:val="00D323B3"/>
    <w:rsid w:val="00D337D8"/>
    <w:rsid w:val="00D3572A"/>
    <w:rsid w:val="00D36F17"/>
    <w:rsid w:val="00D3759E"/>
    <w:rsid w:val="00D37E6D"/>
    <w:rsid w:val="00D419B1"/>
    <w:rsid w:val="00D43977"/>
    <w:rsid w:val="00D444F8"/>
    <w:rsid w:val="00D46E7F"/>
    <w:rsid w:val="00D47441"/>
    <w:rsid w:val="00D524EA"/>
    <w:rsid w:val="00D52FA1"/>
    <w:rsid w:val="00D55980"/>
    <w:rsid w:val="00D5628B"/>
    <w:rsid w:val="00D56869"/>
    <w:rsid w:val="00D57C78"/>
    <w:rsid w:val="00D64482"/>
    <w:rsid w:val="00D66D8A"/>
    <w:rsid w:val="00D6729A"/>
    <w:rsid w:val="00D70229"/>
    <w:rsid w:val="00D731D2"/>
    <w:rsid w:val="00D73291"/>
    <w:rsid w:val="00D74E17"/>
    <w:rsid w:val="00D7514B"/>
    <w:rsid w:val="00D75DB4"/>
    <w:rsid w:val="00D762DD"/>
    <w:rsid w:val="00D77D83"/>
    <w:rsid w:val="00D825B3"/>
    <w:rsid w:val="00D8423C"/>
    <w:rsid w:val="00D864AA"/>
    <w:rsid w:val="00D87EF4"/>
    <w:rsid w:val="00D90EFA"/>
    <w:rsid w:val="00D92D66"/>
    <w:rsid w:val="00D93B4E"/>
    <w:rsid w:val="00D94235"/>
    <w:rsid w:val="00D94BA2"/>
    <w:rsid w:val="00D974CA"/>
    <w:rsid w:val="00DA451D"/>
    <w:rsid w:val="00DA7765"/>
    <w:rsid w:val="00DB0A4A"/>
    <w:rsid w:val="00DB18B4"/>
    <w:rsid w:val="00DB20F5"/>
    <w:rsid w:val="00DB5A37"/>
    <w:rsid w:val="00DC01D4"/>
    <w:rsid w:val="00DC09F3"/>
    <w:rsid w:val="00DC151D"/>
    <w:rsid w:val="00DC1A84"/>
    <w:rsid w:val="00DC7AD7"/>
    <w:rsid w:val="00DD1AD9"/>
    <w:rsid w:val="00DD3646"/>
    <w:rsid w:val="00DD597A"/>
    <w:rsid w:val="00DD70C3"/>
    <w:rsid w:val="00DE065C"/>
    <w:rsid w:val="00DE0B10"/>
    <w:rsid w:val="00DE4A74"/>
    <w:rsid w:val="00DE70DF"/>
    <w:rsid w:val="00DE7BB4"/>
    <w:rsid w:val="00DF13D2"/>
    <w:rsid w:val="00DF3878"/>
    <w:rsid w:val="00DF4ADA"/>
    <w:rsid w:val="00DF5D0F"/>
    <w:rsid w:val="00E031F8"/>
    <w:rsid w:val="00E04EEB"/>
    <w:rsid w:val="00E06A9E"/>
    <w:rsid w:val="00E10358"/>
    <w:rsid w:val="00E127F4"/>
    <w:rsid w:val="00E1485A"/>
    <w:rsid w:val="00E20083"/>
    <w:rsid w:val="00E20123"/>
    <w:rsid w:val="00E202D3"/>
    <w:rsid w:val="00E2119A"/>
    <w:rsid w:val="00E21BED"/>
    <w:rsid w:val="00E2223F"/>
    <w:rsid w:val="00E23286"/>
    <w:rsid w:val="00E25008"/>
    <w:rsid w:val="00E259D5"/>
    <w:rsid w:val="00E2617E"/>
    <w:rsid w:val="00E26E6C"/>
    <w:rsid w:val="00E276D5"/>
    <w:rsid w:val="00E27DED"/>
    <w:rsid w:val="00E30987"/>
    <w:rsid w:val="00E33045"/>
    <w:rsid w:val="00E33463"/>
    <w:rsid w:val="00E33B39"/>
    <w:rsid w:val="00E360DA"/>
    <w:rsid w:val="00E36A47"/>
    <w:rsid w:val="00E41D99"/>
    <w:rsid w:val="00E41F7B"/>
    <w:rsid w:val="00E46A07"/>
    <w:rsid w:val="00E52473"/>
    <w:rsid w:val="00E62FB8"/>
    <w:rsid w:val="00E63889"/>
    <w:rsid w:val="00E63BC1"/>
    <w:rsid w:val="00E64079"/>
    <w:rsid w:val="00E64B6E"/>
    <w:rsid w:val="00E65CD2"/>
    <w:rsid w:val="00E66AA4"/>
    <w:rsid w:val="00E6701F"/>
    <w:rsid w:val="00E71A43"/>
    <w:rsid w:val="00E74618"/>
    <w:rsid w:val="00E74AA9"/>
    <w:rsid w:val="00E802E3"/>
    <w:rsid w:val="00E80774"/>
    <w:rsid w:val="00E831AF"/>
    <w:rsid w:val="00E85D38"/>
    <w:rsid w:val="00E92C17"/>
    <w:rsid w:val="00E9453A"/>
    <w:rsid w:val="00E94DD0"/>
    <w:rsid w:val="00E96AFF"/>
    <w:rsid w:val="00EA45DD"/>
    <w:rsid w:val="00EB163D"/>
    <w:rsid w:val="00EB55FD"/>
    <w:rsid w:val="00EB564C"/>
    <w:rsid w:val="00EB6540"/>
    <w:rsid w:val="00EC14D1"/>
    <w:rsid w:val="00EC4D24"/>
    <w:rsid w:val="00EC4EA5"/>
    <w:rsid w:val="00ED17A7"/>
    <w:rsid w:val="00ED276D"/>
    <w:rsid w:val="00ED2DD0"/>
    <w:rsid w:val="00ED4F62"/>
    <w:rsid w:val="00ED629E"/>
    <w:rsid w:val="00EE11DD"/>
    <w:rsid w:val="00EE6BEA"/>
    <w:rsid w:val="00EE750C"/>
    <w:rsid w:val="00EF06C9"/>
    <w:rsid w:val="00EF4A01"/>
    <w:rsid w:val="00EF611F"/>
    <w:rsid w:val="00EF7A00"/>
    <w:rsid w:val="00F00C05"/>
    <w:rsid w:val="00F04076"/>
    <w:rsid w:val="00F06211"/>
    <w:rsid w:val="00F06BBF"/>
    <w:rsid w:val="00F07417"/>
    <w:rsid w:val="00F113E3"/>
    <w:rsid w:val="00F121F3"/>
    <w:rsid w:val="00F15014"/>
    <w:rsid w:val="00F15294"/>
    <w:rsid w:val="00F16E41"/>
    <w:rsid w:val="00F17D9E"/>
    <w:rsid w:val="00F22F0F"/>
    <w:rsid w:val="00F248C7"/>
    <w:rsid w:val="00F30796"/>
    <w:rsid w:val="00F31364"/>
    <w:rsid w:val="00F31599"/>
    <w:rsid w:val="00F324AF"/>
    <w:rsid w:val="00F33965"/>
    <w:rsid w:val="00F33D8B"/>
    <w:rsid w:val="00F34E59"/>
    <w:rsid w:val="00F35724"/>
    <w:rsid w:val="00F377DA"/>
    <w:rsid w:val="00F42E23"/>
    <w:rsid w:val="00F50602"/>
    <w:rsid w:val="00F5255C"/>
    <w:rsid w:val="00F54863"/>
    <w:rsid w:val="00F563D4"/>
    <w:rsid w:val="00F56BC6"/>
    <w:rsid w:val="00F57389"/>
    <w:rsid w:val="00F60F26"/>
    <w:rsid w:val="00F60F42"/>
    <w:rsid w:val="00F61026"/>
    <w:rsid w:val="00F61E5D"/>
    <w:rsid w:val="00F7236C"/>
    <w:rsid w:val="00F742B5"/>
    <w:rsid w:val="00F7595C"/>
    <w:rsid w:val="00F76BF1"/>
    <w:rsid w:val="00F82CE4"/>
    <w:rsid w:val="00F852F4"/>
    <w:rsid w:val="00F90142"/>
    <w:rsid w:val="00F94B88"/>
    <w:rsid w:val="00F96772"/>
    <w:rsid w:val="00F977B4"/>
    <w:rsid w:val="00FA08BD"/>
    <w:rsid w:val="00FA31A1"/>
    <w:rsid w:val="00FA4CC8"/>
    <w:rsid w:val="00FA79D8"/>
    <w:rsid w:val="00FB1956"/>
    <w:rsid w:val="00FB2192"/>
    <w:rsid w:val="00FB52F1"/>
    <w:rsid w:val="00FB578E"/>
    <w:rsid w:val="00FB5ACD"/>
    <w:rsid w:val="00FB6A13"/>
    <w:rsid w:val="00FB7482"/>
    <w:rsid w:val="00FB7E6D"/>
    <w:rsid w:val="00FC214F"/>
    <w:rsid w:val="00FC23F6"/>
    <w:rsid w:val="00FC334E"/>
    <w:rsid w:val="00FC3C08"/>
    <w:rsid w:val="00FC682C"/>
    <w:rsid w:val="00FC73E7"/>
    <w:rsid w:val="00FC784B"/>
    <w:rsid w:val="00FC7E02"/>
    <w:rsid w:val="00FD112D"/>
    <w:rsid w:val="00FD1A96"/>
    <w:rsid w:val="00FD1AFD"/>
    <w:rsid w:val="00FD65E1"/>
    <w:rsid w:val="00FE0937"/>
    <w:rsid w:val="00FE12C1"/>
    <w:rsid w:val="00FE12EE"/>
    <w:rsid w:val="00FE1DCE"/>
    <w:rsid w:val="00FE3283"/>
    <w:rsid w:val="00FE4FD3"/>
    <w:rsid w:val="00FE7310"/>
    <w:rsid w:val="00FF220A"/>
    <w:rsid w:val="00FF3D95"/>
    <w:rsid w:val="00FF4096"/>
    <w:rsid w:val="00FF5420"/>
    <w:rsid w:val="00FF771D"/>
    <w:rsid w:val="00FF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FF9B1"/>
  <w15:chartTrackingRefBased/>
  <w15:docId w15:val="{23AE525B-F46C-43E1-BD5D-4B34F433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BCD"/>
  </w:style>
  <w:style w:type="paragraph" w:styleId="Footer">
    <w:name w:val="footer"/>
    <w:basedOn w:val="Normal"/>
    <w:link w:val="FooterChar"/>
    <w:uiPriority w:val="99"/>
    <w:unhideWhenUsed/>
    <w:rsid w:val="00AE5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BCD"/>
  </w:style>
  <w:style w:type="paragraph" w:styleId="ListParagraph">
    <w:name w:val="List Paragraph"/>
    <w:basedOn w:val="Normal"/>
    <w:uiPriority w:val="34"/>
    <w:qFormat/>
    <w:rsid w:val="00AA7E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48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48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48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8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8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8C1"/>
    <w:rPr>
      <w:rFonts w:ascii="Segoe UI" w:hAnsi="Segoe UI" w:cs="Segoe UI"/>
      <w:sz w:val="18"/>
      <w:szCs w:val="18"/>
    </w:rPr>
  </w:style>
  <w:style w:type="paragraph" w:customStyle="1" w:styleId="abzacixml">
    <w:name w:val="abzaci_xml"/>
    <w:basedOn w:val="PlainText"/>
    <w:autoRedefine/>
    <w:rsid w:val="006464DF"/>
    <w:pPr>
      <w:ind w:firstLine="283"/>
      <w:jc w:val="both"/>
    </w:pPr>
    <w:rPr>
      <w:rFonts w:ascii="Sylfaen" w:eastAsia="Sylfaen" w:hAnsi="Sylfaen" w:cs="Sylfaen"/>
      <w:sz w:val="22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64D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64D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65E31"/>
    <w:rPr>
      <w:color w:val="0000FF"/>
      <w:u w:val="single"/>
    </w:rPr>
  </w:style>
  <w:style w:type="paragraph" w:customStyle="1" w:styleId="abzacixml0">
    <w:name w:val="abzacixml"/>
    <w:basedOn w:val="Normal"/>
    <w:rsid w:val="00C16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uxlixml">
    <w:name w:val="muxlixml"/>
    <w:basedOn w:val="Normal"/>
    <w:rsid w:val="00FD1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B2CCE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vixml">
    <w:name w:val="tavixml"/>
    <w:basedOn w:val="Normal"/>
    <w:rsid w:val="00FD1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visataurixml">
    <w:name w:val="tavisataurixml"/>
    <w:basedOn w:val="Normal"/>
    <w:rsid w:val="00FD1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70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70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70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1YWIwMjdlMy05N2Y1LTRmMmItYjI0Mi0xODlmODRmMWJmZmUiIG9yaWdpbj0idXNlclNlbGVjdGVkIiAvPjxVc2VyTmFtZT5TRUJcZGJ1bGlhPC9Vc2VyTmFtZT48RGF0ZVRpbWU+Ni8xLzIwMjMgNjoxOTozMCBBTTwvRGF0ZVRpbWU+PExhYmVsU3RyaW5nPlRoaXMgaXRlbSBoYXMgbm8gY2xhc3NpZmljYXRpb248L0xhYmVsU3RyaW5nPjwvaXRlbT48L2xhYmVsSGlzdG9yeT4=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5ab027e3-97f5-4f2b-b242-189f84f1bffe" origin="userSelected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86E68-1246-4A8E-B026-94E8545F57EA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8B52E6D1-F1B3-40E4-9908-6C17E230ED0D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BEE5F64A-9694-4F30-9DB1-DF76E2150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10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Bulia</dc:creator>
  <cp:keywords/>
  <dc:description/>
  <cp:lastModifiedBy>Davit Zukhbaia</cp:lastModifiedBy>
  <cp:revision>504</cp:revision>
  <dcterms:created xsi:type="dcterms:W3CDTF">2023-06-07T10:07:00Z</dcterms:created>
  <dcterms:modified xsi:type="dcterms:W3CDTF">2024-02-05T08:49:00Z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74e824c0-685a-4438-8583-4c947277c9cb</vt:lpwstr>
  </property>
  <property fmtid="{D5CDD505-2E9C-101B-9397-08002B2CF9AE}" pid="3" name="bjSaver">
    <vt:lpwstr>lCYwysaJQTKuH7N47g13cQaQDEQEqh7y</vt:lpwstr>
  </property>
  <property fmtid="{D5CDD505-2E9C-101B-9397-08002B2CF9AE}" pid="4" name="bjDocumentSecurityLabel">
    <vt:lpwstr>This item has no classification</vt:lpwstr>
  </property>
  <property fmtid="{D5CDD505-2E9C-101B-9397-08002B2CF9AE}" pid="5" name="bjClsUserRVM">
    <vt:lpwstr>[]</vt:lpwstr>
  </property>
  <property fmtid="{D5CDD505-2E9C-101B-9397-08002B2CF9AE}" pid="6" name="bjLabelHistoryID">
    <vt:lpwstr>{3B086E68-1246-4A8E-B026-94E8545F57EA}</vt:lpwstr>
  </property>
</Properties>
</file>