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B5" w:rsidRPr="00D4638D" w:rsidRDefault="00C012B5" w:rsidP="00C012B5">
      <w:pPr>
        <w:spacing w:after="200" w:line="276" w:lineRule="auto"/>
        <w:rPr>
          <w:rFonts w:ascii="AcadNusx" w:hAnsi="AcadNusx" w:cs="Arial"/>
          <w:b/>
          <w:smallCaps/>
          <w:color w:val="FF0000"/>
          <w:spacing w:val="-2"/>
          <w:sz w:val="32"/>
        </w:rPr>
      </w:pPr>
      <w:bookmarkStart w:id="0" w:name="_Toc442612653"/>
      <w:bookmarkStart w:id="1" w:name="_Toc445697451"/>
    </w:p>
    <w:p w:rsidR="00C012B5" w:rsidRPr="009B67FA" w:rsidRDefault="00C012B5" w:rsidP="00C012B5">
      <w:pPr>
        <w:pStyle w:val="1stpage"/>
        <w:jc w:val="left"/>
        <w:rPr>
          <w:rFonts w:ascii="AcadNusx" w:hAnsi="AcadNusx"/>
          <w:lang w:val="de-AT"/>
        </w:rPr>
      </w:pPr>
      <w:r w:rsidRPr="009B67FA">
        <w:rPr>
          <w:rFonts w:ascii="AcadNusx" w:hAnsi="AcadNusx"/>
          <w:lang w:val="de-AT"/>
        </w:rPr>
        <w:t>“bazisbankis jgufi”finansuri angariSgebis saerTaSoriso standartebi</w:t>
      </w:r>
    </w:p>
    <w:p w:rsidR="00C012B5" w:rsidRPr="009B67FA" w:rsidRDefault="00C012B5" w:rsidP="00C012B5">
      <w:pPr>
        <w:pStyle w:val="1stpage"/>
        <w:jc w:val="left"/>
        <w:rPr>
          <w:rFonts w:ascii="AcadNusx" w:hAnsi="AcadNusx" w:cs="Arial"/>
          <w:smallCaps/>
          <w:lang w:val="de-AT"/>
        </w:rPr>
        <w:sectPr w:rsidR="00C012B5" w:rsidRPr="009B67FA" w:rsidSect="00FC545B">
          <w:headerReference w:type="default" r:id="rId8"/>
          <w:footerReference w:type="even" r:id="rId9"/>
          <w:pgSz w:w="11907" w:h="16840" w:code="9"/>
          <w:pgMar w:top="360" w:right="1017" w:bottom="1080" w:left="1814" w:header="0" w:footer="3096" w:gutter="0"/>
          <w:paperSrc w:other="2"/>
          <w:pgNumType w:start="1"/>
          <w:cols w:space="720"/>
          <w:vAlign w:val="center"/>
          <w:noEndnote/>
        </w:sectPr>
      </w:pPr>
      <w:r w:rsidRPr="009B67FA">
        <w:rPr>
          <w:rFonts w:ascii="AcadNusx" w:hAnsi="AcadNusx"/>
          <w:lang w:val="de-AT"/>
        </w:rPr>
        <w:t xml:space="preserve">konsolidirebuli da </w:t>
      </w:r>
      <w:r w:rsidR="00D933A0" w:rsidRPr="009B67FA">
        <w:rPr>
          <w:rFonts w:ascii="AcadNusx" w:hAnsi="AcadNusx"/>
          <w:lang w:val="de-AT"/>
        </w:rPr>
        <w:t>individualuri</w:t>
      </w:r>
      <w:r w:rsidRPr="009B67FA">
        <w:rPr>
          <w:rFonts w:ascii="AcadNusx" w:hAnsi="AcadNusx"/>
          <w:lang w:val="de-AT"/>
        </w:rPr>
        <w:t xml:space="preserve"> finansuri angariS</w:t>
      </w:r>
      <w:r w:rsidR="003F7C11" w:rsidRPr="009B67FA">
        <w:rPr>
          <w:rFonts w:ascii="AcadNusx" w:hAnsi="AcadNusx"/>
          <w:lang w:val="de-AT"/>
        </w:rPr>
        <w:t>geba da</w:t>
      </w:r>
      <w:r w:rsidRPr="009B67FA">
        <w:rPr>
          <w:rFonts w:ascii="AcadNusx" w:hAnsi="AcadNusx"/>
          <w:lang w:val="de-AT"/>
        </w:rPr>
        <w:t xml:space="preserve"> damoukidebeli auditoris daskvna</w:t>
      </w:r>
      <w:r w:rsidR="00B47B5A">
        <w:rPr>
          <w:rFonts w:ascii="AcadNusx" w:hAnsi="AcadNusx"/>
          <w:lang w:val="de-AT"/>
        </w:rPr>
        <w:t xml:space="preserve"> </w:t>
      </w:r>
      <w:r w:rsidRPr="009B67FA">
        <w:rPr>
          <w:rFonts w:ascii="AcadNusx" w:hAnsi="AcadNusx"/>
          <w:lang w:val="de-AT"/>
        </w:rPr>
        <w:t>2017</w:t>
      </w:r>
      <w:r w:rsidR="001D25D5" w:rsidRPr="009B67FA">
        <w:rPr>
          <w:rFonts w:ascii="AcadNusx" w:hAnsi="AcadNusx"/>
          <w:lang w:val="de-AT"/>
        </w:rPr>
        <w:t xml:space="preserve"> wlis 31 dekemberi</w:t>
      </w:r>
    </w:p>
    <w:p w:rsidR="00A02FD3" w:rsidRDefault="00C012B5" w:rsidP="00C012B5">
      <w:pPr>
        <w:pStyle w:val="TOC1"/>
        <w:rPr>
          <w:rFonts w:ascii="AcadNusx" w:hAnsi="AcadNusx" w:cs="Arial"/>
          <w:b/>
          <w:bCs/>
          <w:sz w:val="24"/>
          <w:szCs w:val="24"/>
          <w:lang w:val="de-AT"/>
        </w:rPr>
      </w:pPr>
      <w:r w:rsidRPr="00A02FD3">
        <w:rPr>
          <w:rFonts w:ascii="AcadNusx" w:hAnsi="AcadNusx" w:cs="Arial"/>
          <w:b/>
          <w:szCs w:val="18"/>
          <w:lang w:val="de-AT"/>
        </w:rPr>
        <w:lastRenderedPageBreak/>
        <w:t>Sinaarsi</w:t>
      </w:r>
      <w:r w:rsidRPr="009B67FA">
        <w:rPr>
          <w:rFonts w:ascii="AcadNusx" w:hAnsi="AcadNusx" w:cs="Arial"/>
          <w:b/>
          <w:bCs/>
          <w:sz w:val="24"/>
          <w:szCs w:val="24"/>
          <w:lang w:val="de-AT"/>
        </w:rPr>
        <w:t xml:space="preserve"> </w:t>
      </w:r>
    </w:p>
    <w:p w:rsidR="00A02FD3" w:rsidRDefault="00C012B5" w:rsidP="00C012B5">
      <w:pPr>
        <w:pStyle w:val="TOC1"/>
        <w:rPr>
          <w:rFonts w:ascii="AcadNusx" w:hAnsi="AcadNusx" w:cs="Arial"/>
          <w:b/>
          <w:szCs w:val="18"/>
          <w:lang w:val="de-AT"/>
        </w:rPr>
      </w:pPr>
      <w:r w:rsidRPr="009B67FA">
        <w:rPr>
          <w:rFonts w:ascii="AcadNusx" w:hAnsi="AcadNusx" w:cs="Arial"/>
          <w:b/>
          <w:szCs w:val="18"/>
          <w:lang w:val="de-AT"/>
        </w:rPr>
        <w:t>damoukidebeli auditoris daskvna</w:t>
      </w:r>
      <w:r w:rsidR="00B47B5A">
        <w:rPr>
          <w:rFonts w:ascii="AcadNusx" w:hAnsi="AcadNusx" w:cs="Arial"/>
          <w:b/>
          <w:szCs w:val="18"/>
          <w:lang w:val="de-AT"/>
        </w:rPr>
        <w:t xml:space="preserve"> </w:t>
      </w:r>
      <w:r w:rsidRPr="009B67FA">
        <w:rPr>
          <w:rFonts w:ascii="AcadNusx" w:hAnsi="AcadNusx" w:cs="Arial"/>
          <w:b/>
          <w:szCs w:val="18"/>
          <w:lang w:val="de-AT"/>
        </w:rPr>
        <w:t xml:space="preserve">konsolidirebuli </w:t>
      </w:r>
      <w:r w:rsidR="000632A2" w:rsidRPr="009B67FA">
        <w:rPr>
          <w:rFonts w:ascii="AcadNusx" w:hAnsi="AcadNusx" w:cs="Arial"/>
          <w:b/>
          <w:szCs w:val="18"/>
          <w:lang w:val="de-AT"/>
        </w:rPr>
        <w:t>da</w:t>
      </w:r>
      <w:r w:rsidRPr="009B67FA">
        <w:rPr>
          <w:rFonts w:ascii="AcadNusx" w:hAnsi="AcadNusx" w:cs="Arial"/>
          <w:b/>
          <w:szCs w:val="18"/>
          <w:lang w:val="de-AT"/>
        </w:rPr>
        <w:t xml:space="preserve"> </w:t>
      </w:r>
      <w:r w:rsidR="000632A2" w:rsidRPr="009B67FA">
        <w:rPr>
          <w:rFonts w:ascii="AcadNusx" w:hAnsi="AcadNusx" w:cs="Arial"/>
          <w:b/>
          <w:szCs w:val="18"/>
          <w:lang w:val="de-AT"/>
        </w:rPr>
        <w:t>individualuri</w:t>
      </w:r>
      <w:r w:rsidR="00B47B5A">
        <w:rPr>
          <w:rFonts w:ascii="AcadNusx" w:hAnsi="AcadNusx" w:cs="Arial"/>
          <w:b/>
          <w:szCs w:val="18"/>
          <w:lang w:val="de-AT"/>
        </w:rPr>
        <w:t xml:space="preserve"> finansuri </w:t>
      </w:r>
      <w:r w:rsidR="00E27E6A" w:rsidRPr="009B67FA">
        <w:rPr>
          <w:rFonts w:ascii="AcadNusx" w:hAnsi="AcadNusx" w:cs="Arial"/>
          <w:b/>
          <w:szCs w:val="18"/>
          <w:lang w:val="de-AT"/>
        </w:rPr>
        <w:t>angariSgeba</w:t>
      </w:r>
    </w:p>
    <w:p w:rsidR="00447B17" w:rsidRPr="00F36BE5" w:rsidRDefault="00447B17" w:rsidP="00447B17">
      <w:pPr>
        <w:pStyle w:val="TOC1"/>
        <w:rPr>
          <w:rFonts w:cs="Arial"/>
          <w:szCs w:val="18"/>
          <w:lang w:val="de-DE"/>
        </w:rPr>
      </w:pPr>
      <w:proofErr w:type="gramStart"/>
      <w:r w:rsidRPr="00F36BE5">
        <w:rPr>
          <w:rFonts w:ascii="AcadNusx" w:hAnsi="AcadNusx"/>
          <w:bCs/>
          <w:szCs w:val="18"/>
          <w:lang w:val="fr-FR"/>
        </w:rPr>
        <w:t>finansuri</w:t>
      </w:r>
      <w:proofErr w:type="gramEnd"/>
      <w:r w:rsidRPr="00F36BE5">
        <w:rPr>
          <w:rFonts w:ascii="AcadNusx" w:hAnsi="AcadNusx"/>
          <w:bCs/>
          <w:szCs w:val="18"/>
          <w:lang w:val="fr-FR"/>
        </w:rPr>
        <w:t xml:space="preserve"> </w:t>
      </w:r>
      <w:r>
        <w:rPr>
          <w:rFonts w:ascii="AcadNusx" w:hAnsi="AcadNusx"/>
          <w:bCs/>
          <w:szCs w:val="18"/>
          <w:lang w:val="fr-FR"/>
        </w:rPr>
        <w:t xml:space="preserve">da gancalkevebuli </w:t>
      </w:r>
      <w:r w:rsidRPr="00F36BE5">
        <w:rPr>
          <w:rFonts w:ascii="AcadNusx" w:hAnsi="AcadNusx"/>
          <w:bCs/>
          <w:szCs w:val="18"/>
          <w:lang w:val="fr-FR"/>
        </w:rPr>
        <w:t>mdgomareobis konsolidirebuli angariSi</w:t>
      </w:r>
      <w:r w:rsidRPr="00F36BE5">
        <w:rPr>
          <w:rFonts w:cs="Arial"/>
          <w:szCs w:val="18"/>
          <w:lang w:val="de-DE"/>
        </w:rPr>
        <w:tab/>
        <w:t>1</w:t>
      </w:r>
    </w:p>
    <w:p w:rsidR="00447B17" w:rsidRPr="00F36BE5" w:rsidRDefault="00447B17" w:rsidP="00447B17">
      <w:pPr>
        <w:pStyle w:val="TOC1"/>
        <w:tabs>
          <w:tab w:val="clear" w:pos="567"/>
          <w:tab w:val="left" w:pos="0"/>
        </w:tabs>
        <w:rPr>
          <w:rFonts w:cs="Arial"/>
          <w:szCs w:val="18"/>
          <w:lang w:val="de-DE"/>
        </w:rPr>
      </w:pPr>
      <w:proofErr w:type="gramStart"/>
      <w:r w:rsidRPr="00F36BE5">
        <w:rPr>
          <w:rFonts w:ascii="AcadNusx" w:hAnsi="AcadNusx"/>
          <w:bCs/>
          <w:szCs w:val="18"/>
          <w:lang w:val="fr-FR"/>
        </w:rPr>
        <w:t>mogebis</w:t>
      </w:r>
      <w:proofErr w:type="gramEnd"/>
      <w:r w:rsidRPr="00F36BE5">
        <w:rPr>
          <w:rFonts w:ascii="AcadNusx" w:hAnsi="AcadNusx"/>
          <w:bCs/>
          <w:szCs w:val="18"/>
          <w:lang w:val="fr-FR"/>
        </w:rPr>
        <w:t xml:space="preserve"> an zaralis da sxva mTliani Semosavlis konsolidirebuli </w:t>
      </w:r>
      <w:r>
        <w:rPr>
          <w:rFonts w:ascii="AcadNusx" w:hAnsi="AcadNusx"/>
          <w:bCs/>
          <w:szCs w:val="18"/>
          <w:lang w:val="fr-FR"/>
        </w:rPr>
        <w:t xml:space="preserve">da gancalkevebuli </w:t>
      </w:r>
      <w:r w:rsidRPr="00F36BE5">
        <w:rPr>
          <w:rFonts w:ascii="AcadNusx" w:hAnsi="AcadNusx"/>
          <w:bCs/>
          <w:szCs w:val="18"/>
          <w:lang w:val="fr-FR"/>
        </w:rPr>
        <w:t>angariSi</w:t>
      </w:r>
      <w:r w:rsidRPr="00F36BE5">
        <w:rPr>
          <w:rFonts w:cs="Arial"/>
          <w:szCs w:val="18"/>
          <w:lang w:val="de-DE"/>
        </w:rPr>
        <w:tab/>
        <w:t>2</w:t>
      </w:r>
    </w:p>
    <w:p w:rsidR="00447B17" w:rsidRPr="00F36BE5" w:rsidRDefault="00447B17" w:rsidP="00447B17">
      <w:pPr>
        <w:pStyle w:val="TOC1"/>
        <w:rPr>
          <w:rFonts w:cs="Arial"/>
          <w:szCs w:val="18"/>
          <w:lang w:val="de-DE"/>
        </w:rPr>
      </w:pPr>
      <w:proofErr w:type="gramStart"/>
      <w:r w:rsidRPr="00F36BE5">
        <w:rPr>
          <w:rFonts w:ascii="AcadNusx" w:hAnsi="AcadNusx"/>
          <w:bCs/>
          <w:szCs w:val="18"/>
          <w:lang w:val="fr-FR"/>
        </w:rPr>
        <w:t>kapitalSi</w:t>
      </w:r>
      <w:proofErr w:type="gramEnd"/>
      <w:r w:rsidRPr="00F36BE5">
        <w:rPr>
          <w:rFonts w:ascii="AcadNusx" w:hAnsi="AcadNusx"/>
          <w:bCs/>
          <w:szCs w:val="18"/>
          <w:lang w:val="fr-FR"/>
        </w:rPr>
        <w:t xml:space="preserve"> cvlilebebis konsolidirebuli </w:t>
      </w:r>
      <w:r>
        <w:rPr>
          <w:rFonts w:ascii="AcadNusx" w:hAnsi="AcadNusx"/>
          <w:bCs/>
          <w:szCs w:val="18"/>
          <w:lang w:val="fr-FR"/>
        </w:rPr>
        <w:t xml:space="preserve">da gancalkevebuli </w:t>
      </w:r>
      <w:r w:rsidRPr="00F36BE5">
        <w:rPr>
          <w:rFonts w:ascii="AcadNusx" w:hAnsi="AcadNusx"/>
          <w:bCs/>
          <w:szCs w:val="18"/>
          <w:lang w:val="fr-FR"/>
        </w:rPr>
        <w:t>angariSi</w:t>
      </w:r>
      <w:r w:rsidRPr="00F36BE5">
        <w:rPr>
          <w:rFonts w:cs="Arial"/>
          <w:szCs w:val="18"/>
          <w:lang w:val="de-DE"/>
        </w:rPr>
        <w:tab/>
        <w:t>3</w:t>
      </w:r>
    </w:p>
    <w:p w:rsidR="00447B17" w:rsidRPr="00DA1DE5" w:rsidRDefault="00447B17" w:rsidP="00447B17">
      <w:pPr>
        <w:pStyle w:val="TOC1"/>
        <w:rPr>
          <w:rFonts w:cs="Arial"/>
          <w:lang w:val="de-AT"/>
        </w:rPr>
      </w:pPr>
      <w:proofErr w:type="gramStart"/>
      <w:r w:rsidRPr="00F36BE5">
        <w:rPr>
          <w:rFonts w:ascii="AcadNusx" w:hAnsi="AcadNusx"/>
          <w:bCs/>
          <w:szCs w:val="18"/>
          <w:lang w:val="fr-FR"/>
        </w:rPr>
        <w:t>fuladi</w:t>
      </w:r>
      <w:proofErr w:type="gramEnd"/>
      <w:r w:rsidRPr="00F36BE5">
        <w:rPr>
          <w:rFonts w:ascii="AcadNusx" w:hAnsi="AcadNusx"/>
          <w:bCs/>
          <w:szCs w:val="18"/>
          <w:lang w:val="fr-FR"/>
        </w:rPr>
        <w:t xml:space="preserve"> saxsrebis moZraobis konsolidirebuli </w:t>
      </w:r>
      <w:r>
        <w:rPr>
          <w:rFonts w:ascii="AcadNusx" w:hAnsi="AcadNusx"/>
          <w:bCs/>
          <w:szCs w:val="18"/>
          <w:lang w:val="fr-FR"/>
        </w:rPr>
        <w:t xml:space="preserve">da gancalkevebuli </w:t>
      </w:r>
      <w:r w:rsidRPr="00F36BE5">
        <w:rPr>
          <w:rFonts w:ascii="AcadNusx" w:hAnsi="AcadNusx"/>
          <w:bCs/>
          <w:szCs w:val="18"/>
          <w:lang w:val="fr-FR"/>
        </w:rPr>
        <w:t>angariSi</w:t>
      </w:r>
      <w:r w:rsidRPr="00DA1DE5">
        <w:rPr>
          <w:rFonts w:cs="Arial"/>
          <w:lang w:val="de-AT"/>
        </w:rPr>
        <w:tab/>
        <w:t>4</w:t>
      </w:r>
    </w:p>
    <w:p w:rsidR="00447B17" w:rsidRPr="00DA1DE5" w:rsidRDefault="00447B17" w:rsidP="00447B17">
      <w:pPr>
        <w:rPr>
          <w:rFonts w:cs="Arial"/>
          <w:lang w:val="de-AT"/>
        </w:rPr>
      </w:pPr>
    </w:p>
    <w:p w:rsidR="00A02FD3" w:rsidRPr="00B47B5A" w:rsidRDefault="00A02FD3" w:rsidP="00C012B5">
      <w:pPr>
        <w:pStyle w:val="TOC1"/>
        <w:rPr>
          <w:rFonts w:ascii="AcadNusx" w:hAnsi="AcadNusx"/>
          <w:bCs/>
          <w:szCs w:val="18"/>
          <w:lang w:val="de-AT"/>
        </w:rPr>
      </w:pPr>
    </w:p>
    <w:p w:rsidR="00230E5C" w:rsidRPr="00A02FD3" w:rsidRDefault="00C012B5">
      <w:pPr>
        <w:pStyle w:val="TOCHeading"/>
        <w:rPr>
          <w:rFonts w:ascii="AcadNusx" w:eastAsia="Times New Roman" w:hAnsi="AcadNusx" w:cs="Arial"/>
          <w:b/>
          <w:color w:val="auto"/>
          <w:sz w:val="18"/>
          <w:szCs w:val="18"/>
          <w:lang w:val="de-AT"/>
        </w:rPr>
      </w:pPr>
      <w:r w:rsidRPr="00A02FD3">
        <w:rPr>
          <w:rFonts w:ascii="AcadNusx" w:eastAsia="Times New Roman" w:hAnsi="AcadNusx" w:cs="Arial"/>
          <w:b/>
          <w:color w:val="auto"/>
          <w:sz w:val="18"/>
          <w:szCs w:val="18"/>
          <w:lang w:val="de-AT"/>
        </w:rPr>
        <w:t xml:space="preserve">konsolidirebuli </w:t>
      </w:r>
      <w:r w:rsidR="000632A2" w:rsidRPr="00A02FD3">
        <w:rPr>
          <w:rFonts w:ascii="AcadNusx" w:eastAsia="Times New Roman" w:hAnsi="AcadNusx" w:cs="Arial"/>
          <w:b/>
          <w:color w:val="auto"/>
          <w:sz w:val="18"/>
          <w:szCs w:val="18"/>
          <w:lang w:val="de-AT"/>
        </w:rPr>
        <w:t>da individualuri</w:t>
      </w:r>
      <w:r w:rsidRPr="00A02FD3">
        <w:rPr>
          <w:rFonts w:ascii="AcadNusx" w:eastAsia="Times New Roman" w:hAnsi="AcadNusx" w:cs="Arial"/>
          <w:b/>
          <w:color w:val="auto"/>
          <w:sz w:val="18"/>
          <w:szCs w:val="18"/>
          <w:lang w:val="de-AT"/>
        </w:rPr>
        <w:t xml:space="preserve"> finansuri angariS</w:t>
      </w:r>
      <w:r w:rsidR="00E27E6A" w:rsidRPr="00A02FD3">
        <w:rPr>
          <w:rFonts w:ascii="AcadNusx" w:eastAsia="Times New Roman" w:hAnsi="AcadNusx" w:cs="Arial"/>
          <w:b/>
          <w:color w:val="auto"/>
          <w:sz w:val="18"/>
          <w:szCs w:val="18"/>
          <w:lang w:val="de-AT"/>
        </w:rPr>
        <w:t>gebis</w:t>
      </w:r>
      <w:r w:rsidRPr="00A02FD3">
        <w:rPr>
          <w:rFonts w:ascii="AcadNusx" w:eastAsia="Times New Roman" w:hAnsi="AcadNusx" w:cs="Arial"/>
          <w:b/>
          <w:color w:val="auto"/>
          <w:sz w:val="18"/>
          <w:szCs w:val="18"/>
          <w:lang w:val="de-AT"/>
        </w:rPr>
        <w:t xml:space="preserve"> ganmartebiTi SeniSvnebi</w:t>
      </w:r>
      <w:r w:rsidRPr="00A02FD3" w:rsidDel="002C376B">
        <w:rPr>
          <w:rFonts w:ascii="AcadNusx" w:eastAsia="Times New Roman" w:hAnsi="AcadNusx" w:cs="Arial"/>
          <w:b/>
          <w:color w:val="auto"/>
          <w:sz w:val="18"/>
          <w:szCs w:val="18"/>
          <w:lang w:val="de-AT"/>
        </w:rPr>
        <w:t xml:space="preserve"> </w:t>
      </w:r>
    </w:p>
    <w:sdt>
      <w:sdtPr>
        <w:rPr>
          <w:rFonts w:ascii="AcadNusx" w:eastAsiaTheme="minorHAnsi" w:hAnsi="AcadNusx" w:cs="AcadNusx"/>
          <w:color w:val="000000"/>
          <w:sz w:val="24"/>
          <w:szCs w:val="24"/>
        </w:rPr>
        <w:id w:val="-1804230357"/>
        <w:docPartObj>
          <w:docPartGallery w:val="Table of Contents"/>
          <w:docPartUnique/>
        </w:docPartObj>
      </w:sdtPr>
      <w:sdtEndPr>
        <w:rPr>
          <w:b/>
          <w:bCs/>
          <w:noProof/>
        </w:rPr>
      </w:sdtEndPr>
      <w:sdtContent>
        <w:p w:rsidR="00D915B8" w:rsidRPr="009B67FA" w:rsidRDefault="00D915B8">
          <w:pPr>
            <w:pStyle w:val="TOCHeading"/>
            <w:rPr>
              <w:rFonts w:ascii="Sylfaen" w:hAnsi="Sylfaen"/>
              <w:color w:val="000000" w:themeColor="text1"/>
              <w:sz w:val="20"/>
              <w:szCs w:val="20"/>
              <w:lang w:val="ka-GE"/>
            </w:rPr>
          </w:pPr>
        </w:p>
        <w:p w:rsidR="008F1EFF" w:rsidRDefault="00D915B8">
          <w:pPr>
            <w:pStyle w:val="TOC1"/>
            <w:rPr>
              <w:rFonts w:asciiTheme="minorHAnsi" w:eastAsiaTheme="minorEastAsia" w:hAnsiTheme="minorHAnsi" w:cstheme="minorBidi"/>
              <w:noProof/>
              <w:sz w:val="22"/>
              <w:szCs w:val="22"/>
              <w:lang w:val="en-US"/>
            </w:rPr>
          </w:pPr>
          <w:r w:rsidRPr="009B67FA">
            <w:fldChar w:fldCharType="begin"/>
          </w:r>
          <w:r w:rsidRPr="009B67FA">
            <w:instrText xml:space="preserve"> TOC \o "1-3" \h \z \u </w:instrText>
          </w:r>
          <w:r w:rsidRPr="009B67FA">
            <w:fldChar w:fldCharType="separate"/>
          </w:r>
          <w:hyperlink w:anchor="_Toc513210352" w:history="1">
            <w:r w:rsidR="008F1EFF" w:rsidRPr="00693902">
              <w:rPr>
                <w:rStyle w:val="Hyperlink"/>
                <w:rFonts w:ascii="AcadNusx" w:hAnsi="Times New Roman Bold" w:cs="Arial"/>
                <w:noProof/>
              </w:rPr>
              <w:t>1</w:t>
            </w:r>
            <w:r w:rsidR="008F1EFF">
              <w:rPr>
                <w:rFonts w:asciiTheme="minorHAnsi" w:eastAsiaTheme="minorEastAsia" w:hAnsiTheme="minorHAnsi" w:cstheme="minorBidi"/>
                <w:noProof/>
                <w:sz w:val="22"/>
                <w:szCs w:val="22"/>
                <w:lang w:val="en-US"/>
              </w:rPr>
              <w:tab/>
            </w:r>
            <w:r w:rsidR="008F1EFF" w:rsidRPr="00693902">
              <w:rPr>
                <w:rStyle w:val="Hyperlink"/>
                <w:rFonts w:ascii="AcadNusx" w:hAnsi="AcadNusx"/>
                <w:noProof/>
              </w:rPr>
              <w:t>Sesavali</w:t>
            </w:r>
            <w:r w:rsidR="008F1EFF">
              <w:rPr>
                <w:noProof/>
                <w:webHidden/>
              </w:rPr>
              <w:tab/>
            </w:r>
            <w:r w:rsidR="008F1EFF">
              <w:rPr>
                <w:noProof/>
                <w:webHidden/>
              </w:rPr>
              <w:fldChar w:fldCharType="begin"/>
            </w:r>
            <w:r w:rsidR="008F1EFF">
              <w:rPr>
                <w:noProof/>
                <w:webHidden/>
              </w:rPr>
              <w:instrText xml:space="preserve"> PAGEREF _Toc513210352 \h </w:instrText>
            </w:r>
            <w:r w:rsidR="008F1EFF">
              <w:rPr>
                <w:noProof/>
                <w:webHidden/>
              </w:rPr>
            </w:r>
            <w:r w:rsidR="008F1EFF">
              <w:rPr>
                <w:noProof/>
                <w:webHidden/>
              </w:rPr>
              <w:fldChar w:fldCharType="separate"/>
            </w:r>
            <w:r w:rsidR="008F1EFF">
              <w:rPr>
                <w:noProof/>
                <w:webHidden/>
              </w:rPr>
              <w:t>8</w:t>
            </w:r>
            <w:r w:rsidR="008F1EFF">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53" w:history="1">
            <w:r w:rsidRPr="00693902">
              <w:rPr>
                <w:rStyle w:val="Hyperlink"/>
                <w:rFonts w:ascii="AcadNusx" w:hAnsi="Times New Roman Bold"/>
                <w:noProof/>
              </w:rPr>
              <w:t>2</w:t>
            </w:r>
            <w:r>
              <w:rPr>
                <w:rFonts w:asciiTheme="minorHAnsi" w:eastAsiaTheme="minorEastAsia" w:hAnsiTheme="minorHAnsi" w:cstheme="minorBidi"/>
                <w:noProof/>
                <w:sz w:val="22"/>
                <w:szCs w:val="22"/>
                <w:lang w:val="en-US"/>
              </w:rPr>
              <w:tab/>
            </w:r>
            <w:r w:rsidRPr="00693902">
              <w:rPr>
                <w:rStyle w:val="Hyperlink"/>
                <w:rFonts w:ascii="AcadNusx" w:hAnsi="AcadNusx"/>
                <w:noProof/>
              </w:rPr>
              <w:t>jgufis samuSao garemo</w:t>
            </w:r>
            <w:r>
              <w:rPr>
                <w:noProof/>
                <w:webHidden/>
              </w:rPr>
              <w:tab/>
            </w:r>
            <w:r>
              <w:rPr>
                <w:noProof/>
                <w:webHidden/>
              </w:rPr>
              <w:fldChar w:fldCharType="begin"/>
            </w:r>
            <w:r>
              <w:rPr>
                <w:noProof/>
                <w:webHidden/>
              </w:rPr>
              <w:instrText xml:space="preserve"> PAGEREF _Toc513210353 \h </w:instrText>
            </w:r>
            <w:r>
              <w:rPr>
                <w:noProof/>
                <w:webHidden/>
              </w:rPr>
            </w:r>
            <w:r>
              <w:rPr>
                <w:noProof/>
                <w:webHidden/>
              </w:rPr>
              <w:fldChar w:fldCharType="separate"/>
            </w:r>
            <w:r>
              <w:rPr>
                <w:noProof/>
                <w:webHidden/>
              </w:rPr>
              <w:t>8</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54" w:history="1">
            <w:r w:rsidRPr="00693902">
              <w:rPr>
                <w:rStyle w:val="Hyperlink"/>
                <w:rFonts w:ascii="AcadNusx" w:hAnsi="Times New Roman Bold"/>
                <w:noProof/>
              </w:rPr>
              <w:t>3</w:t>
            </w:r>
            <w:r>
              <w:rPr>
                <w:rFonts w:asciiTheme="minorHAnsi" w:eastAsiaTheme="minorEastAsia" w:hAnsiTheme="minorHAnsi" w:cstheme="minorBidi"/>
                <w:noProof/>
                <w:sz w:val="22"/>
                <w:szCs w:val="22"/>
                <w:lang w:val="en-US"/>
              </w:rPr>
              <w:tab/>
            </w:r>
            <w:r w:rsidRPr="00693902">
              <w:rPr>
                <w:rStyle w:val="Hyperlink"/>
                <w:rFonts w:ascii="AcadNusx" w:hAnsi="AcadNusx"/>
                <w:noProof/>
              </w:rPr>
              <w:t>aRricxvis mniSvnelovani procedurebis mimoxilva</w:t>
            </w:r>
            <w:r>
              <w:rPr>
                <w:noProof/>
                <w:webHidden/>
              </w:rPr>
              <w:tab/>
            </w:r>
            <w:r>
              <w:rPr>
                <w:noProof/>
                <w:webHidden/>
              </w:rPr>
              <w:fldChar w:fldCharType="begin"/>
            </w:r>
            <w:r>
              <w:rPr>
                <w:noProof/>
                <w:webHidden/>
              </w:rPr>
              <w:instrText xml:space="preserve"> PAGEREF _Toc513210354 \h </w:instrText>
            </w:r>
            <w:r>
              <w:rPr>
                <w:noProof/>
                <w:webHidden/>
              </w:rPr>
            </w:r>
            <w:r>
              <w:rPr>
                <w:noProof/>
                <w:webHidden/>
              </w:rPr>
              <w:fldChar w:fldCharType="separate"/>
            </w:r>
            <w:r>
              <w:rPr>
                <w:noProof/>
                <w:webHidden/>
              </w:rPr>
              <w:t>9</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55" w:history="1">
            <w:r w:rsidRPr="00693902">
              <w:rPr>
                <w:rStyle w:val="Hyperlink"/>
                <w:rFonts w:ascii="AcadNusx" w:hAnsi="Times New Roman Bold" w:cs="Arial"/>
                <w:noProof/>
              </w:rPr>
              <w:t>4</w:t>
            </w:r>
            <w:r>
              <w:rPr>
                <w:rFonts w:asciiTheme="minorHAnsi" w:eastAsiaTheme="minorEastAsia" w:hAnsiTheme="minorHAnsi" w:cstheme="minorBidi"/>
                <w:noProof/>
                <w:sz w:val="22"/>
                <w:szCs w:val="22"/>
                <w:lang w:val="en-US"/>
              </w:rPr>
              <w:tab/>
            </w:r>
            <w:r w:rsidRPr="00693902">
              <w:rPr>
                <w:rStyle w:val="Hyperlink"/>
                <w:rFonts w:ascii="AcadNusx" w:hAnsi="AcadNusx"/>
                <w:noProof/>
              </w:rPr>
              <w:t>mniSvnelovani saaRricxvo prognozebi da Sefasebebi aRricxvis procedurebis gamoyenebaSi</w:t>
            </w:r>
            <w:r>
              <w:rPr>
                <w:noProof/>
                <w:webHidden/>
              </w:rPr>
              <w:tab/>
            </w:r>
            <w:r>
              <w:rPr>
                <w:noProof/>
                <w:webHidden/>
              </w:rPr>
              <w:fldChar w:fldCharType="begin"/>
            </w:r>
            <w:r>
              <w:rPr>
                <w:noProof/>
                <w:webHidden/>
              </w:rPr>
              <w:instrText xml:space="preserve"> PAGEREF _Toc513210355 \h </w:instrText>
            </w:r>
            <w:r>
              <w:rPr>
                <w:noProof/>
                <w:webHidden/>
              </w:rPr>
            </w:r>
            <w:r>
              <w:rPr>
                <w:noProof/>
                <w:webHidden/>
              </w:rPr>
              <w:fldChar w:fldCharType="separate"/>
            </w:r>
            <w:r>
              <w:rPr>
                <w:noProof/>
                <w:webHidden/>
              </w:rPr>
              <w:t>21</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56" w:history="1">
            <w:r w:rsidRPr="00693902">
              <w:rPr>
                <w:rStyle w:val="Hyperlink"/>
                <w:rFonts w:ascii="AcadNusx" w:hAnsi="Times New Roman Bold"/>
                <w:noProof/>
                <w:lang w:val="de-AT"/>
              </w:rPr>
              <w:t>5</w:t>
            </w:r>
            <w:r>
              <w:rPr>
                <w:rFonts w:asciiTheme="minorHAnsi" w:eastAsiaTheme="minorEastAsia" w:hAnsiTheme="minorHAnsi" w:cstheme="minorBidi"/>
                <w:noProof/>
                <w:sz w:val="22"/>
                <w:szCs w:val="22"/>
                <w:lang w:val="en-US"/>
              </w:rPr>
              <w:tab/>
            </w:r>
            <w:r w:rsidRPr="00693902">
              <w:rPr>
                <w:rStyle w:val="Hyperlink"/>
                <w:rFonts w:ascii="AcadNusx" w:hAnsi="AcadNusx"/>
                <w:noProof/>
                <w:lang w:val="de-AT"/>
              </w:rPr>
              <w:t>axali da Sesworebuli standartebis da interpretaciebis damtkiceba</w:t>
            </w:r>
            <w:r>
              <w:rPr>
                <w:noProof/>
                <w:webHidden/>
              </w:rPr>
              <w:tab/>
            </w:r>
            <w:r>
              <w:rPr>
                <w:noProof/>
                <w:webHidden/>
              </w:rPr>
              <w:fldChar w:fldCharType="begin"/>
            </w:r>
            <w:r>
              <w:rPr>
                <w:noProof/>
                <w:webHidden/>
              </w:rPr>
              <w:instrText xml:space="preserve"> PAGEREF _Toc513210356 \h </w:instrText>
            </w:r>
            <w:r>
              <w:rPr>
                <w:noProof/>
                <w:webHidden/>
              </w:rPr>
            </w:r>
            <w:r>
              <w:rPr>
                <w:noProof/>
                <w:webHidden/>
              </w:rPr>
              <w:fldChar w:fldCharType="separate"/>
            </w:r>
            <w:r>
              <w:rPr>
                <w:noProof/>
                <w:webHidden/>
              </w:rPr>
              <w:t>22</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57" w:history="1">
            <w:r w:rsidRPr="00693902">
              <w:rPr>
                <w:rStyle w:val="Hyperlink"/>
                <w:rFonts w:ascii="AcadNusx" w:hAnsi="AcadNusx"/>
                <w:noProof/>
                <w:lang w:val="de-AT"/>
              </w:rPr>
              <w:t>6</w:t>
            </w:r>
            <w:r>
              <w:rPr>
                <w:rFonts w:asciiTheme="minorHAnsi" w:eastAsiaTheme="minorEastAsia" w:hAnsiTheme="minorHAnsi" w:cstheme="minorBidi"/>
                <w:noProof/>
                <w:sz w:val="22"/>
                <w:szCs w:val="22"/>
                <w:lang w:val="en-US"/>
              </w:rPr>
              <w:tab/>
            </w:r>
            <w:r w:rsidRPr="00693902">
              <w:rPr>
                <w:rStyle w:val="Hyperlink"/>
                <w:rFonts w:ascii="AcadNusx" w:hAnsi="AcadNusx"/>
                <w:noProof/>
                <w:lang w:val="de-AT"/>
              </w:rPr>
              <w:t>aRricxvis axali gancxadebebi</w:t>
            </w:r>
            <w:r>
              <w:rPr>
                <w:noProof/>
                <w:webHidden/>
              </w:rPr>
              <w:tab/>
            </w:r>
            <w:r>
              <w:rPr>
                <w:noProof/>
                <w:webHidden/>
              </w:rPr>
              <w:fldChar w:fldCharType="begin"/>
            </w:r>
            <w:r>
              <w:rPr>
                <w:noProof/>
                <w:webHidden/>
              </w:rPr>
              <w:instrText xml:space="preserve"> PAGEREF _Toc513210357 \h </w:instrText>
            </w:r>
            <w:r>
              <w:rPr>
                <w:noProof/>
                <w:webHidden/>
              </w:rPr>
            </w:r>
            <w:r>
              <w:rPr>
                <w:noProof/>
                <w:webHidden/>
              </w:rPr>
              <w:fldChar w:fldCharType="separate"/>
            </w:r>
            <w:r>
              <w:rPr>
                <w:noProof/>
                <w:webHidden/>
              </w:rPr>
              <w:t>23</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58" w:history="1">
            <w:r w:rsidRPr="00693902">
              <w:rPr>
                <w:rStyle w:val="Hyperlink"/>
                <w:rFonts w:ascii="AcadNusx" w:hAnsi="Times New Roman Bold"/>
                <w:noProof/>
              </w:rPr>
              <w:t>7</w:t>
            </w:r>
            <w:r>
              <w:rPr>
                <w:rFonts w:asciiTheme="minorHAnsi" w:eastAsiaTheme="minorEastAsia" w:hAnsiTheme="minorHAnsi" w:cstheme="minorBidi"/>
                <w:noProof/>
                <w:sz w:val="22"/>
                <w:szCs w:val="22"/>
                <w:lang w:val="en-US"/>
              </w:rPr>
              <w:tab/>
            </w:r>
            <w:r w:rsidRPr="00693902">
              <w:rPr>
                <w:rStyle w:val="Hyperlink"/>
                <w:rFonts w:ascii="AcadNusx" w:hAnsi="AcadNusx"/>
                <w:noProof/>
              </w:rPr>
              <w:t>fuli da fuladi eqvivalentebi</w:t>
            </w:r>
            <w:r>
              <w:rPr>
                <w:noProof/>
                <w:webHidden/>
              </w:rPr>
              <w:tab/>
            </w:r>
            <w:r>
              <w:rPr>
                <w:noProof/>
                <w:webHidden/>
              </w:rPr>
              <w:fldChar w:fldCharType="begin"/>
            </w:r>
            <w:r>
              <w:rPr>
                <w:noProof/>
                <w:webHidden/>
              </w:rPr>
              <w:instrText xml:space="preserve"> PAGEREF _Toc513210358 \h </w:instrText>
            </w:r>
            <w:r>
              <w:rPr>
                <w:noProof/>
                <w:webHidden/>
              </w:rPr>
            </w:r>
            <w:r>
              <w:rPr>
                <w:noProof/>
                <w:webHidden/>
              </w:rPr>
              <w:fldChar w:fldCharType="separate"/>
            </w:r>
            <w:r>
              <w:rPr>
                <w:noProof/>
                <w:webHidden/>
              </w:rPr>
              <w:t>26</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59" w:history="1">
            <w:r w:rsidRPr="00693902">
              <w:rPr>
                <w:rStyle w:val="Hyperlink"/>
                <w:rFonts w:ascii="AcadNusx" w:hAnsi="Times New Roman Bold"/>
                <w:noProof/>
              </w:rPr>
              <w:t>8</w:t>
            </w:r>
            <w:r>
              <w:rPr>
                <w:rFonts w:asciiTheme="minorHAnsi" w:eastAsiaTheme="minorEastAsia" w:hAnsiTheme="minorHAnsi" w:cstheme="minorBidi"/>
                <w:noProof/>
                <w:sz w:val="22"/>
                <w:szCs w:val="22"/>
                <w:lang w:val="en-US"/>
              </w:rPr>
              <w:tab/>
            </w:r>
            <w:r w:rsidRPr="00693902">
              <w:rPr>
                <w:rStyle w:val="Hyperlink"/>
                <w:rFonts w:ascii="AcadNusx" w:hAnsi="AcadNusx"/>
                <w:noProof/>
              </w:rPr>
              <w:t>saqarTvelos erovnul bankSi ganTavsebuli savaldebulo fulis balansebi</w:t>
            </w:r>
            <w:r>
              <w:rPr>
                <w:noProof/>
                <w:webHidden/>
              </w:rPr>
              <w:tab/>
            </w:r>
            <w:r>
              <w:rPr>
                <w:noProof/>
                <w:webHidden/>
              </w:rPr>
              <w:fldChar w:fldCharType="begin"/>
            </w:r>
            <w:r>
              <w:rPr>
                <w:noProof/>
                <w:webHidden/>
              </w:rPr>
              <w:instrText xml:space="preserve"> PAGEREF _Toc513210359 \h </w:instrText>
            </w:r>
            <w:r>
              <w:rPr>
                <w:noProof/>
                <w:webHidden/>
              </w:rPr>
            </w:r>
            <w:r>
              <w:rPr>
                <w:noProof/>
                <w:webHidden/>
              </w:rPr>
              <w:fldChar w:fldCharType="separate"/>
            </w:r>
            <w:r>
              <w:rPr>
                <w:noProof/>
                <w:webHidden/>
              </w:rPr>
              <w:t>27</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0" w:history="1">
            <w:r w:rsidRPr="00693902">
              <w:rPr>
                <w:rStyle w:val="Hyperlink"/>
                <w:rFonts w:ascii="AcadNusx" w:hAnsi="Times New Roman Bold"/>
                <w:noProof/>
              </w:rPr>
              <w:t>9</w:t>
            </w:r>
            <w:r>
              <w:rPr>
                <w:rFonts w:asciiTheme="minorHAnsi" w:eastAsiaTheme="minorEastAsia" w:hAnsiTheme="minorHAnsi" w:cstheme="minorBidi"/>
                <w:noProof/>
                <w:sz w:val="22"/>
                <w:szCs w:val="22"/>
                <w:lang w:val="en-US"/>
              </w:rPr>
              <w:tab/>
            </w:r>
            <w:r w:rsidRPr="00693902">
              <w:rPr>
                <w:rStyle w:val="Hyperlink"/>
                <w:rFonts w:ascii="AcadNusx" w:hAnsi="AcadNusx"/>
                <w:noProof/>
              </w:rPr>
              <w:t>Fuladi saxsrebi sxva bankebSi</w:t>
            </w:r>
            <w:r>
              <w:rPr>
                <w:noProof/>
                <w:webHidden/>
              </w:rPr>
              <w:tab/>
            </w:r>
            <w:r>
              <w:rPr>
                <w:noProof/>
                <w:webHidden/>
              </w:rPr>
              <w:fldChar w:fldCharType="begin"/>
            </w:r>
            <w:r>
              <w:rPr>
                <w:noProof/>
                <w:webHidden/>
              </w:rPr>
              <w:instrText xml:space="preserve"> PAGEREF _Toc513210360 \h </w:instrText>
            </w:r>
            <w:r>
              <w:rPr>
                <w:noProof/>
                <w:webHidden/>
              </w:rPr>
            </w:r>
            <w:r>
              <w:rPr>
                <w:noProof/>
                <w:webHidden/>
              </w:rPr>
              <w:fldChar w:fldCharType="separate"/>
            </w:r>
            <w:r>
              <w:rPr>
                <w:noProof/>
                <w:webHidden/>
              </w:rPr>
              <w:t>27</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1" w:history="1">
            <w:r w:rsidRPr="00693902">
              <w:rPr>
                <w:rStyle w:val="Hyperlink"/>
                <w:rFonts w:ascii="AcadNusx" w:hAnsi="Times New Roman Bold"/>
                <w:noProof/>
              </w:rPr>
              <w:t>10</w:t>
            </w:r>
            <w:r>
              <w:rPr>
                <w:rFonts w:asciiTheme="minorHAnsi" w:eastAsiaTheme="minorEastAsia" w:hAnsiTheme="minorHAnsi" w:cstheme="minorBidi"/>
                <w:noProof/>
                <w:sz w:val="22"/>
                <w:szCs w:val="22"/>
                <w:lang w:val="en-US"/>
              </w:rPr>
              <w:tab/>
            </w:r>
            <w:r w:rsidRPr="00693902">
              <w:rPr>
                <w:rStyle w:val="Hyperlink"/>
                <w:rFonts w:ascii="AcadNusx" w:hAnsi="AcadNusx"/>
                <w:noProof/>
              </w:rPr>
              <w:t>klientebze gacemuli sesxebi da avansebi</w:t>
            </w:r>
            <w:r>
              <w:rPr>
                <w:noProof/>
                <w:webHidden/>
              </w:rPr>
              <w:tab/>
            </w:r>
            <w:r>
              <w:rPr>
                <w:noProof/>
                <w:webHidden/>
              </w:rPr>
              <w:fldChar w:fldCharType="begin"/>
            </w:r>
            <w:r>
              <w:rPr>
                <w:noProof/>
                <w:webHidden/>
              </w:rPr>
              <w:instrText xml:space="preserve"> PAGEREF _Toc513210361 \h </w:instrText>
            </w:r>
            <w:r>
              <w:rPr>
                <w:noProof/>
                <w:webHidden/>
              </w:rPr>
            </w:r>
            <w:r>
              <w:rPr>
                <w:noProof/>
                <w:webHidden/>
              </w:rPr>
              <w:fldChar w:fldCharType="separate"/>
            </w:r>
            <w:r>
              <w:rPr>
                <w:noProof/>
                <w:webHidden/>
              </w:rPr>
              <w:t>28</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2" w:history="1">
            <w:r w:rsidRPr="00693902">
              <w:rPr>
                <w:rStyle w:val="Hyperlink"/>
                <w:rFonts w:ascii="AcadNusx" w:hAnsi="Times New Roman Bold" w:cs="Arial"/>
                <w:noProof/>
              </w:rPr>
              <w:t>11</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sarealizaciod xelmisawvdomi sainvesticio fasiani qaRaldebi</w:t>
            </w:r>
            <w:r>
              <w:rPr>
                <w:noProof/>
                <w:webHidden/>
              </w:rPr>
              <w:tab/>
            </w:r>
            <w:r>
              <w:rPr>
                <w:noProof/>
                <w:webHidden/>
              </w:rPr>
              <w:fldChar w:fldCharType="begin"/>
            </w:r>
            <w:r>
              <w:rPr>
                <w:noProof/>
                <w:webHidden/>
              </w:rPr>
              <w:instrText xml:space="preserve"> PAGEREF _Toc513210362 \h </w:instrText>
            </w:r>
            <w:r>
              <w:rPr>
                <w:noProof/>
                <w:webHidden/>
              </w:rPr>
            </w:r>
            <w:r>
              <w:rPr>
                <w:noProof/>
                <w:webHidden/>
              </w:rPr>
              <w:fldChar w:fldCharType="separate"/>
            </w:r>
            <w:r>
              <w:rPr>
                <w:noProof/>
                <w:webHidden/>
              </w:rPr>
              <w:t>35</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3" w:history="1">
            <w:r w:rsidRPr="00693902">
              <w:rPr>
                <w:rStyle w:val="Hyperlink"/>
                <w:rFonts w:ascii="AcadNusx" w:hAnsi="AcadNusx" w:cs="Arial"/>
                <w:noProof/>
              </w:rPr>
              <w:t>12</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obligaciebi amortizirebuli RirebulebiT</w:t>
            </w:r>
            <w:r>
              <w:rPr>
                <w:noProof/>
                <w:webHidden/>
              </w:rPr>
              <w:tab/>
            </w:r>
            <w:r>
              <w:rPr>
                <w:noProof/>
                <w:webHidden/>
              </w:rPr>
              <w:fldChar w:fldCharType="begin"/>
            </w:r>
            <w:r>
              <w:rPr>
                <w:noProof/>
                <w:webHidden/>
              </w:rPr>
              <w:instrText xml:space="preserve"> PAGEREF _Toc513210363 \h </w:instrText>
            </w:r>
            <w:r>
              <w:rPr>
                <w:noProof/>
                <w:webHidden/>
              </w:rPr>
            </w:r>
            <w:r>
              <w:rPr>
                <w:noProof/>
                <w:webHidden/>
              </w:rPr>
              <w:fldChar w:fldCharType="separate"/>
            </w:r>
            <w:r>
              <w:rPr>
                <w:noProof/>
                <w:webHidden/>
              </w:rPr>
              <w:t>37</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4" w:history="1">
            <w:r w:rsidRPr="00693902">
              <w:rPr>
                <w:rStyle w:val="Hyperlink"/>
                <w:rFonts w:ascii="AcadNusx" w:hAnsi="AcadNusx" w:cs="Arial"/>
                <w:noProof/>
              </w:rPr>
              <w:t>13</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sainvesticio qoneba</w:t>
            </w:r>
            <w:r>
              <w:rPr>
                <w:noProof/>
                <w:webHidden/>
              </w:rPr>
              <w:tab/>
            </w:r>
            <w:r>
              <w:rPr>
                <w:noProof/>
                <w:webHidden/>
              </w:rPr>
              <w:fldChar w:fldCharType="begin"/>
            </w:r>
            <w:r>
              <w:rPr>
                <w:noProof/>
                <w:webHidden/>
              </w:rPr>
              <w:instrText xml:space="preserve"> PAGEREF _Toc513210364 \h </w:instrText>
            </w:r>
            <w:r>
              <w:rPr>
                <w:noProof/>
                <w:webHidden/>
              </w:rPr>
            </w:r>
            <w:r>
              <w:rPr>
                <w:noProof/>
                <w:webHidden/>
              </w:rPr>
              <w:fldChar w:fldCharType="separate"/>
            </w:r>
            <w:r>
              <w:rPr>
                <w:noProof/>
                <w:webHidden/>
              </w:rPr>
              <w:t>38</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5" w:history="1">
            <w:r w:rsidRPr="00693902">
              <w:rPr>
                <w:rStyle w:val="Hyperlink"/>
                <w:rFonts w:ascii="AcadNusx" w:hAnsi="AcadNusx"/>
                <w:noProof/>
              </w:rPr>
              <w:t>14</w:t>
            </w:r>
            <w:r>
              <w:rPr>
                <w:rFonts w:asciiTheme="minorHAnsi" w:eastAsiaTheme="minorEastAsia" w:hAnsiTheme="minorHAnsi" w:cstheme="minorBidi"/>
                <w:noProof/>
                <w:sz w:val="22"/>
                <w:szCs w:val="22"/>
                <w:lang w:val="en-US"/>
              </w:rPr>
              <w:tab/>
            </w:r>
            <w:r w:rsidRPr="00693902">
              <w:rPr>
                <w:rStyle w:val="Hyperlink"/>
                <w:rFonts w:ascii="AcadNusx" w:hAnsi="AcadNusx"/>
                <w:noProof/>
              </w:rPr>
              <w:t>Senoba-nagebobebi, mowyobilobebi da sxva aramaterialuri aqtivebi</w:t>
            </w:r>
            <w:r>
              <w:rPr>
                <w:noProof/>
                <w:webHidden/>
              </w:rPr>
              <w:tab/>
            </w:r>
            <w:r>
              <w:rPr>
                <w:noProof/>
                <w:webHidden/>
              </w:rPr>
              <w:fldChar w:fldCharType="begin"/>
            </w:r>
            <w:r>
              <w:rPr>
                <w:noProof/>
                <w:webHidden/>
              </w:rPr>
              <w:instrText xml:space="preserve"> PAGEREF _Toc513210365 \h </w:instrText>
            </w:r>
            <w:r>
              <w:rPr>
                <w:noProof/>
                <w:webHidden/>
              </w:rPr>
            </w:r>
            <w:r>
              <w:rPr>
                <w:noProof/>
                <w:webHidden/>
              </w:rPr>
              <w:fldChar w:fldCharType="separate"/>
            </w:r>
            <w:r>
              <w:rPr>
                <w:noProof/>
                <w:webHidden/>
              </w:rPr>
              <w:t>39</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6" w:history="1">
            <w:r w:rsidRPr="00693902">
              <w:rPr>
                <w:rStyle w:val="Hyperlink"/>
                <w:rFonts w:ascii="AcadNusx" w:hAnsi="AcadNusx"/>
                <w:noProof/>
              </w:rPr>
              <w:t>15</w:t>
            </w:r>
            <w:r>
              <w:rPr>
                <w:rFonts w:asciiTheme="minorHAnsi" w:eastAsiaTheme="minorEastAsia" w:hAnsiTheme="minorHAnsi" w:cstheme="minorBidi"/>
                <w:noProof/>
                <w:sz w:val="22"/>
                <w:szCs w:val="22"/>
                <w:lang w:val="en-US"/>
              </w:rPr>
              <w:tab/>
            </w:r>
            <w:r w:rsidRPr="00693902">
              <w:rPr>
                <w:rStyle w:val="Hyperlink"/>
                <w:rFonts w:ascii="AcadNusx" w:hAnsi="AcadNusx"/>
                <w:noProof/>
              </w:rPr>
              <w:t>sxva finansuri aqtivebi</w:t>
            </w:r>
            <w:r>
              <w:rPr>
                <w:noProof/>
                <w:webHidden/>
              </w:rPr>
              <w:tab/>
            </w:r>
            <w:r>
              <w:rPr>
                <w:noProof/>
                <w:webHidden/>
              </w:rPr>
              <w:fldChar w:fldCharType="begin"/>
            </w:r>
            <w:r>
              <w:rPr>
                <w:noProof/>
                <w:webHidden/>
              </w:rPr>
              <w:instrText xml:space="preserve"> PAGEREF _Toc513210366 \h </w:instrText>
            </w:r>
            <w:r>
              <w:rPr>
                <w:noProof/>
                <w:webHidden/>
              </w:rPr>
            </w:r>
            <w:r>
              <w:rPr>
                <w:noProof/>
                <w:webHidden/>
              </w:rPr>
              <w:fldChar w:fldCharType="separate"/>
            </w:r>
            <w:r>
              <w:rPr>
                <w:noProof/>
                <w:webHidden/>
              </w:rPr>
              <w:t>40</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7" w:history="1">
            <w:r w:rsidRPr="00693902">
              <w:rPr>
                <w:rStyle w:val="Hyperlink"/>
                <w:rFonts w:ascii="AcadNusx" w:hAnsi="AcadNusx" w:cs="Arial"/>
                <w:noProof/>
              </w:rPr>
              <w:t>16</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sxva aqtivebi</w:t>
            </w:r>
            <w:r>
              <w:rPr>
                <w:noProof/>
                <w:webHidden/>
              </w:rPr>
              <w:tab/>
            </w:r>
            <w:r>
              <w:rPr>
                <w:noProof/>
                <w:webHidden/>
              </w:rPr>
              <w:fldChar w:fldCharType="begin"/>
            </w:r>
            <w:r>
              <w:rPr>
                <w:noProof/>
                <w:webHidden/>
              </w:rPr>
              <w:instrText xml:space="preserve"> PAGEREF _Toc513210367 \h </w:instrText>
            </w:r>
            <w:r>
              <w:rPr>
                <w:noProof/>
                <w:webHidden/>
              </w:rPr>
            </w:r>
            <w:r>
              <w:rPr>
                <w:noProof/>
                <w:webHidden/>
              </w:rPr>
              <w:fldChar w:fldCharType="separate"/>
            </w:r>
            <w:r>
              <w:rPr>
                <w:noProof/>
                <w:webHidden/>
              </w:rPr>
              <w:t>40</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8" w:history="1">
            <w:r w:rsidRPr="00693902">
              <w:rPr>
                <w:rStyle w:val="Hyperlink"/>
                <w:noProof/>
              </w:rPr>
              <w:t>17</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sarealizaciod klasificirebuli grZelvadiani aqtivebi</w:t>
            </w:r>
            <w:r>
              <w:rPr>
                <w:noProof/>
                <w:webHidden/>
              </w:rPr>
              <w:tab/>
            </w:r>
            <w:r>
              <w:rPr>
                <w:noProof/>
                <w:webHidden/>
              </w:rPr>
              <w:fldChar w:fldCharType="begin"/>
            </w:r>
            <w:r>
              <w:rPr>
                <w:noProof/>
                <w:webHidden/>
              </w:rPr>
              <w:instrText xml:space="preserve"> PAGEREF _Toc513210368 \h </w:instrText>
            </w:r>
            <w:r>
              <w:rPr>
                <w:noProof/>
                <w:webHidden/>
              </w:rPr>
            </w:r>
            <w:r>
              <w:rPr>
                <w:noProof/>
                <w:webHidden/>
              </w:rPr>
              <w:fldChar w:fldCharType="separate"/>
            </w:r>
            <w:r>
              <w:rPr>
                <w:noProof/>
                <w:webHidden/>
              </w:rPr>
              <w:t>41</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69" w:history="1">
            <w:r w:rsidRPr="00693902">
              <w:rPr>
                <w:rStyle w:val="Hyperlink"/>
                <w:rFonts w:ascii="AcadNusx" w:hAnsi="AcadNusx" w:cs="Arial"/>
                <w:noProof/>
              </w:rPr>
              <w:t>18</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sxva bankebisgan nasesxebi saxsrebi</w:t>
            </w:r>
            <w:r>
              <w:rPr>
                <w:noProof/>
                <w:webHidden/>
              </w:rPr>
              <w:tab/>
            </w:r>
            <w:r>
              <w:rPr>
                <w:noProof/>
                <w:webHidden/>
              </w:rPr>
              <w:fldChar w:fldCharType="begin"/>
            </w:r>
            <w:r>
              <w:rPr>
                <w:noProof/>
                <w:webHidden/>
              </w:rPr>
              <w:instrText xml:space="preserve"> PAGEREF _Toc513210369 \h </w:instrText>
            </w:r>
            <w:r>
              <w:rPr>
                <w:noProof/>
                <w:webHidden/>
              </w:rPr>
            </w:r>
            <w:r>
              <w:rPr>
                <w:noProof/>
                <w:webHidden/>
              </w:rPr>
              <w:fldChar w:fldCharType="separate"/>
            </w:r>
            <w:r>
              <w:rPr>
                <w:noProof/>
                <w:webHidden/>
              </w:rPr>
              <w:t>42</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0" w:history="1">
            <w:r w:rsidRPr="00693902">
              <w:rPr>
                <w:rStyle w:val="Hyperlink"/>
                <w:rFonts w:ascii="AcadNusx" w:hAnsi="AcadNusx" w:cs="Arial"/>
                <w:noProof/>
              </w:rPr>
              <w:t>19</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klientTa angariSebi</w:t>
            </w:r>
            <w:r>
              <w:rPr>
                <w:noProof/>
                <w:webHidden/>
              </w:rPr>
              <w:tab/>
            </w:r>
            <w:r>
              <w:rPr>
                <w:noProof/>
                <w:webHidden/>
              </w:rPr>
              <w:fldChar w:fldCharType="begin"/>
            </w:r>
            <w:r>
              <w:rPr>
                <w:noProof/>
                <w:webHidden/>
              </w:rPr>
              <w:instrText xml:space="preserve"> PAGEREF _Toc513210370 \h </w:instrText>
            </w:r>
            <w:r>
              <w:rPr>
                <w:noProof/>
                <w:webHidden/>
              </w:rPr>
            </w:r>
            <w:r>
              <w:rPr>
                <w:noProof/>
                <w:webHidden/>
              </w:rPr>
              <w:fldChar w:fldCharType="separate"/>
            </w:r>
            <w:r>
              <w:rPr>
                <w:noProof/>
                <w:webHidden/>
              </w:rPr>
              <w:t>42</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1" w:history="1">
            <w:r w:rsidRPr="00693902">
              <w:rPr>
                <w:rStyle w:val="Hyperlink"/>
                <w:rFonts w:ascii="AcadNusx" w:hAnsi="AcadNusx"/>
                <w:noProof/>
              </w:rPr>
              <w:t>20</w:t>
            </w:r>
            <w:r>
              <w:rPr>
                <w:rFonts w:asciiTheme="minorHAnsi" w:eastAsiaTheme="minorEastAsia" w:hAnsiTheme="minorHAnsi" w:cstheme="minorBidi"/>
                <w:noProof/>
                <w:sz w:val="22"/>
                <w:szCs w:val="22"/>
                <w:lang w:val="en-US"/>
              </w:rPr>
              <w:tab/>
            </w:r>
            <w:r w:rsidRPr="00693902">
              <w:rPr>
                <w:rStyle w:val="Hyperlink"/>
                <w:rFonts w:ascii="AcadNusx" w:hAnsi="AcadNusx"/>
                <w:noProof/>
              </w:rPr>
              <w:t>sxva nasesxebi saxsrebi</w:t>
            </w:r>
            <w:r>
              <w:rPr>
                <w:noProof/>
                <w:webHidden/>
              </w:rPr>
              <w:tab/>
            </w:r>
            <w:r>
              <w:rPr>
                <w:noProof/>
                <w:webHidden/>
              </w:rPr>
              <w:fldChar w:fldCharType="begin"/>
            </w:r>
            <w:r>
              <w:rPr>
                <w:noProof/>
                <w:webHidden/>
              </w:rPr>
              <w:instrText xml:space="preserve"> PAGEREF _Toc513210371 \h </w:instrText>
            </w:r>
            <w:r>
              <w:rPr>
                <w:noProof/>
                <w:webHidden/>
              </w:rPr>
            </w:r>
            <w:r>
              <w:rPr>
                <w:noProof/>
                <w:webHidden/>
              </w:rPr>
              <w:fldChar w:fldCharType="separate"/>
            </w:r>
            <w:r>
              <w:rPr>
                <w:noProof/>
                <w:webHidden/>
              </w:rPr>
              <w:t>43</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2" w:history="1">
            <w:r w:rsidRPr="00693902">
              <w:rPr>
                <w:rStyle w:val="Hyperlink"/>
                <w:rFonts w:ascii="AcadNusx" w:hAnsi="AcadNusx" w:cs="Arial"/>
                <w:noProof/>
              </w:rPr>
              <w:t>21</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sxva finansuri valdebulebebi</w:t>
            </w:r>
            <w:r>
              <w:rPr>
                <w:noProof/>
                <w:webHidden/>
              </w:rPr>
              <w:tab/>
            </w:r>
            <w:r>
              <w:rPr>
                <w:noProof/>
                <w:webHidden/>
              </w:rPr>
              <w:fldChar w:fldCharType="begin"/>
            </w:r>
            <w:r>
              <w:rPr>
                <w:noProof/>
                <w:webHidden/>
              </w:rPr>
              <w:instrText xml:space="preserve"> PAGEREF _Toc513210372 \h </w:instrText>
            </w:r>
            <w:r>
              <w:rPr>
                <w:noProof/>
                <w:webHidden/>
              </w:rPr>
            </w:r>
            <w:r>
              <w:rPr>
                <w:noProof/>
                <w:webHidden/>
              </w:rPr>
              <w:fldChar w:fldCharType="separate"/>
            </w:r>
            <w:r>
              <w:rPr>
                <w:noProof/>
                <w:webHidden/>
              </w:rPr>
              <w:t>43</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3" w:history="1">
            <w:r w:rsidRPr="00693902">
              <w:rPr>
                <w:rStyle w:val="Hyperlink"/>
                <w:rFonts w:ascii="AcadNusx" w:hAnsi="AcadNusx" w:cs="Arial"/>
                <w:noProof/>
              </w:rPr>
              <w:t>22</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sxva valdebulebebi</w:t>
            </w:r>
            <w:r>
              <w:rPr>
                <w:noProof/>
                <w:webHidden/>
              </w:rPr>
              <w:tab/>
            </w:r>
            <w:r>
              <w:rPr>
                <w:noProof/>
                <w:webHidden/>
              </w:rPr>
              <w:fldChar w:fldCharType="begin"/>
            </w:r>
            <w:r>
              <w:rPr>
                <w:noProof/>
                <w:webHidden/>
              </w:rPr>
              <w:instrText xml:space="preserve"> PAGEREF _Toc513210373 \h </w:instrText>
            </w:r>
            <w:r>
              <w:rPr>
                <w:noProof/>
                <w:webHidden/>
              </w:rPr>
            </w:r>
            <w:r>
              <w:rPr>
                <w:noProof/>
                <w:webHidden/>
              </w:rPr>
              <w:fldChar w:fldCharType="separate"/>
            </w:r>
            <w:r>
              <w:rPr>
                <w:noProof/>
                <w:webHidden/>
              </w:rPr>
              <w:t>44</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4" w:history="1">
            <w:r w:rsidRPr="00693902">
              <w:rPr>
                <w:rStyle w:val="Hyperlink"/>
                <w:rFonts w:ascii="AcadNusx" w:hAnsi="AcadNusx" w:cs="Arial"/>
                <w:noProof/>
              </w:rPr>
              <w:t>23</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saaqcio kapitali</w:t>
            </w:r>
            <w:r>
              <w:rPr>
                <w:noProof/>
                <w:webHidden/>
              </w:rPr>
              <w:tab/>
            </w:r>
            <w:r>
              <w:rPr>
                <w:noProof/>
                <w:webHidden/>
              </w:rPr>
              <w:fldChar w:fldCharType="begin"/>
            </w:r>
            <w:r>
              <w:rPr>
                <w:noProof/>
                <w:webHidden/>
              </w:rPr>
              <w:instrText xml:space="preserve"> PAGEREF _Toc513210374 \h </w:instrText>
            </w:r>
            <w:r>
              <w:rPr>
                <w:noProof/>
                <w:webHidden/>
              </w:rPr>
            </w:r>
            <w:r>
              <w:rPr>
                <w:noProof/>
                <w:webHidden/>
              </w:rPr>
              <w:fldChar w:fldCharType="separate"/>
            </w:r>
            <w:r>
              <w:rPr>
                <w:noProof/>
                <w:webHidden/>
              </w:rPr>
              <w:t>44</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5" w:history="1">
            <w:r w:rsidRPr="00693902">
              <w:rPr>
                <w:rStyle w:val="Hyperlink"/>
                <w:rFonts w:ascii="AcadNusx" w:hAnsi="AcadNusx"/>
                <w:bCs/>
                <w:noProof/>
              </w:rPr>
              <w:t>24</w:t>
            </w:r>
            <w:r>
              <w:rPr>
                <w:rFonts w:asciiTheme="minorHAnsi" w:eastAsiaTheme="minorEastAsia" w:hAnsiTheme="minorHAnsi" w:cstheme="minorBidi"/>
                <w:noProof/>
                <w:sz w:val="22"/>
                <w:szCs w:val="22"/>
                <w:lang w:val="en-US"/>
              </w:rPr>
              <w:tab/>
            </w:r>
            <w:r w:rsidRPr="00693902">
              <w:rPr>
                <w:rStyle w:val="Hyperlink"/>
                <w:rFonts w:ascii="AcadNusx" w:hAnsi="AcadNusx"/>
                <w:bCs/>
                <w:noProof/>
              </w:rPr>
              <w:t>wilobriv instrumetebze dafuZnebuli gadaxdebi</w:t>
            </w:r>
            <w:r>
              <w:rPr>
                <w:noProof/>
                <w:webHidden/>
              </w:rPr>
              <w:tab/>
            </w:r>
            <w:r>
              <w:rPr>
                <w:noProof/>
                <w:webHidden/>
              </w:rPr>
              <w:fldChar w:fldCharType="begin"/>
            </w:r>
            <w:r>
              <w:rPr>
                <w:noProof/>
                <w:webHidden/>
              </w:rPr>
              <w:instrText xml:space="preserve"> PAGEREF _Toc513210375 \h </w:instrText>
            </w:r>
            <w:r>
              <w:rPr>
                <w:noProof/>
                <w:webHidden/>
              </w:rPr>
            </w:r>
            <w:r>
              <w:rPr>
                <w:noProof/>
                <w:webHidden/>
              </w:rPr>
              <w:fldChar w:fldCharType="separate"/>
            </w:r>
            <w:r>
              <w:rPr>
                <w:noProof/>
                <w:webHidden/>
              </w:rPr>
              <w:t>44</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6" w:history="1">
            <w:r w:rsidRPr="00693902">
              <w:rPr>
                <w:rStyle w:val="Hyperlink"/>
                <w:rFonts w:ascii="AcadNusx" w:hAnsi="Times New Roman Bold"/>
                <w:bCs/>
                <w:noProof/>
              </w:rPr>
              <w:t>25</w:t>
            </w:r>
            <w:r>
              <w:rPr>
                <w:rFonts w:asciiTheme="minorHAnsi" w:eastAsiaTheme="minorEastAsia" w:hAnsiTheme="minorHAnsi" w:cstheme="minorBidi"/>
                <w:noProof/>
                <w:sz w:val="22"/>
                <w:szCs w:val="22"/>
                <w:lang w:val="en-US"/>
              </w:rPr>
              <w:tab/>
            </w:r>
            <w:r w:rsidRPr="00693902">
              <w:rPr>
                <w:rStyle w:val="Hyperlink"/>
                <w:rFonts w:ascii="AcadNusx" w:hAnsi="AcadNusx"/>
                <w:bCs/>
                <w:noProof/>
              </w:rPr>
              <w:t>sxva erToblivi Semosavali aRiarebuli kapitalis TiToeul komponentSi</w:t>
            </w:r>
            <w:r>
              <w:rPr>
                <w:noProof/>
                <w:webHidden/>
              </w:rPr>
              <w:tab/>
            </w:r>
            <w:r>
              <w:rPr>
                <w:noProof/>
                <w:webHidden/>
              </w:rPr>
              <w:fldChar w:fldCharType="begin"/>
            </w:r>
            <w:r>
              <w:rPr>
                <w:noProof/>
                <w:webHidden/>
              </w:rPr>
              <w:instrText xml:space="preserve"> PAGEREF _Toc513210376 \h </w:instrText>
            </w:r>
            <w:r>
              <w:rPr>
                <w:noProof/>
                <w:webHidden/>
              </w:rPr>
            </w:r>
            <w:r>
              <w:rPr>
                <w:noProof/>
                <w:webHidden/>
              </w:rPr>
              <w:fldChar w:fldCharType="separate"/>
            </w:r>
            <w:r>
              <w:rPr>
                <w:noProof/>
                <w:webHidden/>
              </w:rPr>
              <w:t>46</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7" w:history="1">
            <w:r w:rsidRPr="00693902">
              <w:rPr>
                <w:rStyle w:val="Hyperlink"/>
                <w:rFonts w:ascii="AcadNusx" w:hAnsi="AcadNusx" w:cs="Arial"/>
                <w:noProof/>
              </w:rPr>
              <w:t>26</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saprocento Semosavali da xarji</w:t>
            </w:r>
            <w:r>
              <w:rPr>
                <w:noProof/>
                <w:webHidden/>
              </w:rPr>
              <w:tab/>
            </w:r>
            <w:r>
              <w:rPr>
                <w:noProof/>
                <w:webHidden/>
              </w:rPr>
              <w:fldChar w:fldCharType="begin"/>
            </w:r>
            <w:r>
              <w:rPr>
                <w:noProof/>
                <w:webHidden/>
              </w:rPr>
              <w:instrText xml:space="preserve"> PAGEREF _Toc513210377 \h </w:instrText>
            </w:r>
            <w:r>
              <w:rPr>
                <w:noProof/>
                <w:webHidden/>
              </w:rPr>
            </w:r>
            <w:r>
              <w:rPr>
                <w:noProof/>
                <w:webHidden/>
              </w:rPr>
              <w:fldChar w:fldCharType="separate"/>
            </w:r>
            <w:r>
              <w:rPr>
                <w:noProof/>
                <w:webHidden/>
              </w:rPr>
              <w:t>46</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8" w:history="1">
            <w:r w:rsidRPr="00693902">
              <w:rPr>
                <w:rStyle w:val="Hyperlink"/>
                <w:rFonts w:ascii="AcadNusx" w:hAnsi="AcadNusx"/>
                <w:noProof/>
              </w:rPr>
              <w:t>27</w:t>
            </w:r>
            <w:r>
              <w:rPr>
                <w:rFonts w:asciiTheme="minorHAnsi" w:eastAsiaTheme="minorEastAsia" w:hAnsiTheme="minorHAnsi" w:cstheme="minorBidi"/>
                <w:noProof/>
                <w:sz w:val="22"/>
                <w:szCs w:val="22"/>
                <w:lang w:val="en-US"/>
              </w:rPr>
              <w:tab/>
            </w:r>
            <w:r w:rsidRPr="00693902">
              <w:rPr>
                <w:rStyle w:val="Hyperlink"/>
                <w:rFonts w:ascii="AcadNusx" w:hAnsi="AcadNusx"/>
                <w:noProof/>
              </w:rPr>
              <w:t>gadasaxadi, sakomisio Semosavali da xarji</w:t>
            </w:r>
            <w:r>
              <w:rPr>
                <w:noProof/>
                <w:webHidden/>
              </w:rPr>
              <w:tab/>
            </w:r>
            <w:r>
              <w:rPr>
                <w:noProof/>
                <w:webHidden/>
              </w:rPr>
              <w:fldChar w:fldCharType="begin"/>
            </w:r>
            <w:r>
              <w:rPr>
                <w:noProof/>
                <w:webHidden/>
              </w:rPr>
              <w:instrText xml:space="preserve"> PAGEREF _Toc513210378 \h </w:instrText>
            </w:r>
            <w:r>
              <w:rPr>
                <w:noProof/>
                <w:webHidden/>
              </w:rPr>
            </w:r>
            <w:r>
              <w:rPr>
                <w:noProof/>
                <w:webHidden/>
              </w:rPr>
              <w:fldChar w:fldCharType="separate"/>
            </w:r>
            <w:r>
              <w:rPr>
                <w:noProof/>
                <w:webHidden/>
              </w:rPr>
              <w:t>47</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79" w:history="1">
            <w:r w:rsidRPr="00693902">
              <w:rPr>
                <w:rStyle w:val="Hyperlink"/>
                <w:rFonts w:ascii="AcadNusx" w:hAnsi="AcadNusx"/>
                <w:noProof/>
              </w:rPr>
              <w:t>28</w:t>
            </w:r>
            <w:r>
              <w:rPr>
                <w:rFonts w:asciiTheme="minorHAnsi" w:eastAsiaTheme="minorEastAsia" w:hAnsiTheme="minorHAnsi" w:cstheme="minorBidi"/>
                <w:noProof/>
                <w:sz w:val="22"/>
                <w:szCs w:val="22"/>
                <w:lang w:val="en-US"/>
              </w:rPr>
              <w:tab/>
            </w:r>
            <w:r w:rsidRPr="00693902">
              <w:rPr>
                <w:rStyle w:val="Hyperlink"/>
                <w:rFonts w:ascii="AcadNusx" w:hAnsi="AcadNusx"/>
                <w:noProof/>
              </w:rPr>
              <w:t>sxva saoperacio Semosavali</w:t>
            </w:r>
            <w:r>
              <w:rPr>
                <w:noProof/>
                <w:webHidden/>
              </w:rPr>
              <w:tab/>
            </w:r>
            <w:r>
              <w:rPr>
                <w:noProof/>
                <w:webHidden/>
              </w:rPr>
              <w:fldChar w:fldCharType="begin"/>
            </w:r>
            <w:r>
              <w:rPr>
                <w:noProof/>
                <w:webHidden/>
              </w:rPr>
              <w:instrText xml:space="preserve"> PAGEREF _Toc513210379 \h </w:instrText>
            </w:r>
            <w:r>
              <w:rPr>
                <w:noProof/>
                <w:webHidden/>
              </w:rPr>
            </w:r>
            <w:r>
              <w:rPr>
                <w:noProof/>
                <w:webHidden/>
              </w:rPr>
              <w:fldChar w:fldCharType="separate"/>
            </w:r>
            <w:r>
              <w:rPr>
                <w:noProof/>
                <w:webHidden/>
              </w:rPr>
              <w:t>48</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0" w:history="1">
            <w:r w:rsidRPr="00693902">
              <w:rPr>
                <w:rStyle w:val="Hyperlink"/>
                <w:rFonts w:ascii="AcadNusx" w:hAnsi="AcadNusx"/>
                <w:noProof/>
              </w:rPr>
              <w:t>29</w:t>
            </w:r>
            <w:r>
              <w:rPr>
                <w:rFonts w:asciiTheme="minorHAnsi" w:eastAsiaTheme="minorEastAsia" w:hAnsiTheme="minorHAnsi" w:cstheme="minorBidi"/>
                <w:noProof/>
                <w:sz w:val="22"/>
                <w:szCs w:val="22"/>
                <w:lang w:val="en-US"/>
              </w:rPr>
              <w:tab/>
            </w:r>
            <w:r w:rsidRPr="00693902">
              <w:rPr>
                <w:rStyle w:val="Hyperlink"/>
                <w:rFonts w:ascii="AcadNusx" w:hAnsi="AcadNusx"/>
                <w:noProof/>
              </w:rPr>
              <w:t>administraciuli da sxva saoperacio xarjebi</w:t>
            </w:r>
            <w:r>
              <w:rPr>
                <w:noProof/>
                <w:webHidden/>
              </w:rPr>
              <w:tab/>
            </w:r>
            <w:r>
              <w:rPr>
                <w:noProof/>
                <w:webHidden/>
              </w:rPr>
              <w:fldChar w:fldCharType="begin"/>
            </w:r>
            <w:r>
              <w:rPr>
                <w:noProof/>
                <w:webHidden/>
              </w:rPr>
              <w:instrText xml:space="preserve"> PAGEREF _Toc513210380 \h </w:instrText>
            </w:r>
            <w:r>
              <w:rPr>
                <w:noProof/>
                <w:webHidden/>
              </w:rPr>
            </w:r>
            <w:r>
              <w:rPr>
                <w:noProof/>
                <w:webHidden/>
              </w:rPr>
              <w:fldChar w:fldCharType="separate"/>
            </w:r>
            <w:r>
              <w:rPr>
                <w:noProof/>
                <w:webHidden/>
              </w:rPr>
              <w:t>48</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1" w:history="1">
            <w:r w:rsidRPr="00693902">
              <w:rPr>
                <w:rStyle w:val="Hyperlink"/>
                <w:rFonts w:ascii="AcadNusx" w:hAnsi="Times New Roman Bold" w:cs="Arial"/>
                <w:noProof/>
              </w:rPr>
              <w:t>30</w:t>
            </w:r>
            <w:r>
              <w:rPr>
                <w:rFonts w:asciiTheme="minorHAnsi" w:eastAsiaTheme="minorEastAsia" w:hAnsiTheme="minorHAnsi" w:cstheme="minorBidi"/>
                <w:noProof/>
                <w:sz w:val="22"/>
                <w:szCs w:val="22"/>
                <w:lang w:val="en-US"/>
              </w:rPr>
              <w:tab/>
            </w:r>
            <w:r w:rsidRPr="00693902">
              <w:rPr>
                <w:rStyle w:val="Hyperlink"/>
                <w:rFonts w:ascii="AcadNusx" w:hAnsi="AcadNusx"/>
                <w:noProof/>
              </w:rPr>
              <w:t>mogebis gadasaxadi</w:t>
            </w:r>
            <w:r>
              <w:rPr>
                <w:noProof/>
                <w:webHidden/>
              </w:rPr>
              <w:tab/>
            </w:r>
            <w:r>
              <w:rPr>
                <w:noProof/>
                <w:webHidden/>
              </w:rPr>
              <w:fldChar w:fldCharType="begin"/>
            </w:r>
            <w:r>
              <w:rPr>
                <w:noProof/>
                <w:webHidden/>
              </w:rPr>
              <w:instrText xml:space="preserve"> PAGEREF _Toc513210381 \h </w:instrText>
            </w:r>
            <w:r>
              <w:rPr>
                <w:noProof/>
                <w:webHidden/>
              </w:rPr>
            </w:r>
            <w:r>
              <w:rPr>
                <w:noProof/>
                <w:webHidden/>
              </w:rPr>
              <w:fldChar w:fldCharType="separate"/>
            </w:r>
            <w:r>
              <w:rPr>
                <w:noProof/>
                <w:webHidden/>
              </w:rPr>
              <w:t>49</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2" w:history="1">
            <w:r w:rsidRPr="00693902">
              <w:rPr>
                <w:rStyle w:val="Hyperlink"/>
                <w:rFonts w:ascii="AcadNusx" w:hAnsi="Times New Roman Bold" w:cs="Arial"/>
                <w:noProof/>
              </w:rPr>
              <w:t>31</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dividendebi</w:t>
            </w:r>
            <w:r>
              <w:rPr>
                <w:noProof/>
                <w:webHidden/>
              </w:rPr>
              <w:tab/>
            </w:r>
            <w:r>
              <w:rPr>
                <w:noProof/>
                <w:webHidden/>
              </w:rPr>
              <w:fldChar w:fldCharType="begin"/>
            </w:r>
            <w:r>
              <w:rPr>
                <w:noProof/>
                <w:webHidden/>
              </w:rPr>
              <w:instrText xml:space="preserve"> PAGEREF _Toc513210382 \h </w:instrText>
            </w:r>
            <w:r>
              <w:rPr>
                <w:noProof/>
                <w:webHidden/>
              </w:rPr>
            </w:r>
            <w:r>
              <w:rPr>
                <w:noProof/>
                <w:webHidden/>
              </w:rPr>
              <w:fldChar w:fldCharType="separate"/>
            </w:r>
            <w:r>
              <w:rPr>
                <w:noProof/>
                <w:webHidden/>
              </w:rPr>
              <w:t>51</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3" w:history="1">
            <w:r w:rsidRPr="00693902">
              <w:rPr>
                <w:rStyle w:val="Hyperlink"/>
                <w:rFonts w:ascii="AcadNusx" w:hAnsi="Times New Roman Bold" w:cs="Arial"/>
                <w:noProof/>
              </w:rPr>
              <w:t>32</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wminda davalianebis dafarva</w:t>
            </w:r>
            <w:r>
              <w:rPr>
                <w:noProof/>
                <w:webHidden/>
              </w:rPr>
              <w:tab/>
            </w:r>
            <w:r>
              <w:rPr>
                <w:noProof/>
                <w:webHidden/>
              </w:rPr>
              <w:fldChar w:fldCharType="begin"/>
            </w:r>
            <w:r>
              <w:rPr>
                <w:noProof/>
                <w:webHidden/>
              </w:rPr>
              <w:instrText xml:space="preserve"> PAGEREF _Toc513210383 \h </w:instrText>
            </w:r>
            <w:r>
              <w:rPr>
                <w:noProof/>
                <w:webHidden/>
              </w:rPr>
            </w:r>
            <w:r>
              <w:rPr>
                <w:noProof/>
                <w:webHidden/>
              </w:rPr>
              <w:fldChar w:fldCharType="separate"/>
            </w:r>
            <w:r>
              <w:rPr>
                <w:noProof/>
                <w:webHidden/>
              </w:rPr>
              <w:t>51</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4" w:history="1">
            <w:r w:rsidRPr="00693902">
              <w:rPr>
                <w:rStyle w:val="Hyperlink"/>
                <w:rFonts w:ascii="AcadNusx" w:hAnsi="Times New Roman Bold" w:cs="Arial"/>
                <w:noProof/>
              </w:rPr>
              <w:t>33</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finansuri riskebis marTva</w:t>
            </w:r>
            <w:r>
              <w:rPr>
                <w:noProof/>
                <w:webHidden/>
              </w:rPr>
              <w:tab/>
            </w:r>
            <w:r>
              <w:rPr>
                <w:noProof/>
                <w:webHidden/>
              </w:rPr>
              <w:fldChar w:fldCharType="begin"/>
            </w:r>
            <w:r>
              <w:rPr>
                <w:noProof/>
                <w:webHidden/>
              </w:rPr>
              <w:instrText xml:space="preserve"> PAGEREF _Toc513210384 \h </w:instrText>
            </w:r>
            <w:r>
              <w:rPr>
                <w:noProof/>
                <w:webHidden/>
              </w:rPr>
            </w:r>
            <w:r>
              <w:rPr>
                <w:noProof/>
                <w:webHidden/>
              </w:rPr>
              <w:fldChar w:fldCharType="separate"/>
            </w:r>
            <w:r>
              <w:rPr>
                <w:noProof/>
                <w:webHidden/>
              </w:rPr>
              <w:t>51</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5" w:history="1">
            <w:r w:rsidRPr="00693902">
              <w:rPr>
                <w:rStyle w:val="Hyperlink"/>
                <w:rFonts w:ascii="AcadNusx" w:hAnsi="Times New Roman Bold" w:cs="Arial"/>
                <w:noProof/>
              </w:rPr>
              <w:t>34</w:t>
            </w:r>
            <w:r>
              <w:rPr>
                <w:rFonts w:asciiTheme="minorHAnsi" w:eastAsiaTheme="minorEastAsia" w:hAnsiTheme="minorHAnsi" w:cstheme="minorBidi"/>
                <w:noProof/>
                <w:sz w:val="22"/>
                <w:szCs w:val="22"/>
                <w:lang w:val="en-US"/>
              </w:rPr>
              <w:tab/>
            </w:r>
            <w:r w:rsidRPr="00693902">
              <w:rPr>
                <w:rStyle w:val="Hyperlink"/>
                <w:rFonts w:ascii="AcadNusx" w:hAnsi="AcadNusx" w:cs="Arial"/>
                <w:noProof/>
              </w:rPr>
              <w:t>kapitalis marTva</w:t>
            </w:r>
            <w:r>
              <w:rPr>
                <w:noProof/>
                <w:webHidden/>
              </w:rPr>
              <w:tab/>
            </w:r>
            <w:r>
              <w:rPr>
                <w:noProof/>
                <w:webHidden/>
              </w:rPr>
              <w:fldChar w:fldCharType="begin"/>
            </w:r>
            <w:r>
              <w:rPr>
                <w:noProof/>
                <w:webHidden/>
              </w:rPr>
              <w:instrText xml:space="preserve"> PAGEREF _Toc513210385 \h </w:instrText>
            </w:r>
            <w:r>
              <w:rPr>
                <w:noProof/>
                <w:webHidden/>
              </w:rPr>
            </w:r>
            <w:r>
              <w:rPr>
                <w:noProof/>
                <w:webHidden/>
              </w:rPr>
              <w:fldChar w:fldCharType="separate"/>
            </w:r>
            <w:r>
              <w:rPr>
                <w:noProof/>
                <w:webHidden/>
              </w:rPr>
              <w:t>65</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6" w:history="1">
            <w:r w:rsidRPr="00693902">
              <w:rPr>
                <w:rStyle w:val="Hyperlink"/>
                <w:rFonts w:ascii="AcadNusx" w:hAnsi="Times New Roman Bold" w:cs="Arial"/>
                <w:noProof/>
              </w:rPr>
              <w:t>35</w:t>
            </w:r>
            <w:r>
              <w:rPr>
                <w:rFonts w:asciiTheme="minorHAnsi" w:eastAsiaTheme="minorEastAsia" w:hAnsiTheme="minorHAnsi" w:cstheme="minorBidi"/>
                <w:noProof/>
                <w:sz w:val="22"/>
                <w:szCs w:val="22"/>
                <w:lang w:val="en-US"/>
              </w:rPr>
              <w:tab/>
            </w:r>
            <w:r w:rsidRPr="00693902">
              <w:rPr>
                <w:rStyle w:val="Hyperlink"/>
                <w:rFonts w:ascii="AcadNusx" w:hAnsi="AcadNusx"/>
                <w:noProof/>
              </w:rPr>
              <w:t>gauTvaliswinebeli xarjebi da nakisri valdebulebebi</w:t>
            </w:r>
            <w:r>
              <w:rPr>
                <w:noProof/>
                <w:webHidden/>
              </w:rPr>
              <w:tab/>
            </w:r>
            <w:r>
              <w:rPr>
                <w:noProof/>
                <w:webHidden/>
              </w:rPr>
              <w:fldChar w:fldCharType="begin"/>
            </w:r>
            <w:r>
              <w:rPr>
                <w:noProof/>
                <w:webHidden/>
              </w:rPr>
              <w:instrText xml:space="preserve"> PAGEREF _Toc513210386 \h </w:instrText>
            </w:r>
            <w:r>
              <w:rPr>
                <w:noProof/>
                <w:webHidden/>
              </w:rPr>
            </w:r>
            <w:r>
              <w:rPr>
                <w:noProof/>
                <w:webHidden/>
              </w:rPr>
              <w:fldChar w:fldCharType="separate"/>
            </w:r>
            <w:r>
              <w:rPr>
                <w:noProof/>
                <w:webHidden/>
              </w:rPr>
              <w:t>66</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7" w:history="1">
            <w:r w:rsidRPr="00693902">
              <w:rPr>
                <w:rStyle w:val="Hyperlink"/>
                <w:rFonts w:hAnsi="Times New Roman Bold"/>
                <w:noProof/>
                <w:lang w:val="ka-GE"/>
              </w:rPr>
              <w:t>36</w:t>
            </w:r>
            <w:r>
              <w:rPr>
                <w:rFonts w:asciiTheme="minorHAnsi" w:eastAsiaTheme="minorEastAsia" w:hAnsiTheme="minorHAnsi" w:cstheme="minorBidi"/>
                <w:noProof/>
                <w:sz w:val="22"/>
                <w:szCs w:val="22"/>
                <w:lang w:val="en-US"/>
              </w:rPr>
              <w:tab/>
            </w:r>
            <w:r w:rsidRPr="00693902">
              <w:rPr>
                <w:rStyle w:val="Hyperlink"/>
                <w:rFonts w:ascii="AcadNusx" w:hAnsi="AcadNusx"/>
                <w:noProof/>
                <w:lang w:val="en-US"/>
              </w:rPr>
              <w:t>finansuri aqtivebisa da finansuri valdebulebebis urTierTCaTvla</w:t>
            </w:r>
            <w:r>
              <w:rPr>
                <w:noProof/>
                <w:webHidden/>
              </w:rPr>
              <w:tab/>
            </w:r>
            <w:r>
              <w:rPr>
                <w:noProof/>
                <w:webHidden/>
              </w:rPr>
              <w:fldChar w:fldCharType="begin"/>
            </w:r>
            <w:r>
              <w:rPr>
                <w:noProof/>
                <w:webHidden/>
              </w:rPr>
              <w:instrText xml:space="preserve"> PAGEREF _Toc513210387 \h </w:instrText>
            </w:r>
            <w:r>
              <w:rPr>
                <w:noProof/>
                <w:webHidden/>
              </w:rPr>
            </w:r>
            <w:r>
              <w:rPr>
                <w:noProof/>
                <w:webHidden/>
              </w:rPr>
              <w:fldChar w:fldCharType="separate"/>
            </w:r>
            <w:r>
              <w:rPr>
                <w:noProof/>
                <w:webHidden/>
              </w:rPr>
              <w:t>71</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8" w:history="1">
            <w:r w:rsidRPr="00693902">
              <w:rPr>
                <w:rStyle w:val="Hyperlink"/>
                <w:rFonts w:ascii="AcadNusx" w:hAnsi="Times New Roman Bold"/>
                <w:noProof/>
                <w:lang w:val="en-US"/>
              </w:rPr>
              <w:t>37</w:t>
            </w:r>
            <w:r>
              <w:rPr>
                <w:rFonts w:asciiTheme="minorHAnsi" w:eastAsiaTheme="minorEastAsia" w:hAnsiTheme="minorHAnsi" w:cstheme="minorBidi"/>
                <w:noProof/>
                <w:sz w:val="22"/>
                <w:szCs w:val="22"/>
                <w:lang w:val="en-US"/>
              </w:rPr>
              <w:tab/>
            </w:r>
            <w:r w:rsidRPr="00693902">
              <w:rPr>
                <w:rStyle w:val="Hyperlink"/>
                <w:rFonts w:ascii="AcadNusx" w:hAnsi="AcadNusx"/>
                <w:noProof/>
                <w:lang w:val="en-US"/>
              </w:rPr>
              <w:t>samarTliani Rirebulebis informacia/mxileba</w:t>
            </w:r>
            <w:r>
              <w:rPr>
                <w:noProof/>
                <w:webHidden/>
              </w:rPr>
              <w:tab/>
            </w:r>
            <w:r>
              <w:rPr>
                <w:noProof/>
                <w:webHidden/>
              </w:rPr>
              <w:fldChar w:fldCharType="begin"/>
            </w:r>
            <w:r>
              <w:rPr>
                <w:noProof/>
                <w:webHidden/>
              </w:rPr>
              <w:instrText xml:space="preserve"> PAGEREF _Toc513210388 \h </w:instrText>
            </w:r>
            <w:r>
              <w:rPr>
                <w:noProof/>
                <w:webHidden/>
              </w:rPr>
            </w:r>
            <w:r>
              <w:rPr>
                <w:noProof/>
                <w:webHidden/>
              </w:rPr>
              <w:fldChar w:fldCharType="separate"/>
            </w:r>
            <w:r>
              <w:rPr>
                <w:noProof/>
                <w:webHidden/>
              </w:rPr>
              <w:t>71</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89" w:history="1">
            <w:r w:rsidRPr="00693902">
              <w:rPr>
                <w:rStyle w:val="Hyperlink"/>
                <w:rFonts w:ascii="AcadNusx" w:hAnsi="AcadNusx"/>
                <w:noProof/>
                <w:lang w:val="de-AT"/>
              </w:rPr>
              <w:t>38</w:t>
            </w:r>
            <w:r>
              <w:rPr>
                <w:rFonts w:asciiTheme="minorHAnsi" w:eastAsiaTheme="minorEastAsia" w:hAnsiTheme="minorHAnsi" w:cstheme="minorBidi"/>
                <w:noProof/>
                <w:sz w:val="22"/>
                <w:szCs w:val="22"/>
                <w:lang w:val="en-US"/>
              </w:rPr>
              <w:tab/>
            </w:r>
            <w:r w:rsidRPr="00693902">
              <w:rPr>
                <w:rStyle w:val="Hyperlink"/>
                <w:rFonts w:ascii="AcadNusx" w:hAnsi="AcadNusx"/>
                <w:noProof/>
                <w:lang w:val="de-AT"/>
              </w:rPr>
              <w:t>finansuri instrumentebis warmodgena Sefasebis kategoriis mixedviT</w:t>
            </w:r>
            <w:r>
              <w:rPr>
                <w:noProof/>
                <w:webHidden/>
              </w:rPr>
              <w:tab/>
            </w:r>
            <w:r>
              <w:rPr>
                <w:noProof/>
                <w:webHidden/>
              </w:rPr>
              <w:fldChar w:fldCharType="begin"/>
            </w:r>
            <w:r>
              <w:rPr>
                <w:noProof/>
                <w:webHidden/>
              </w:rPr>
              <w:instrText xml:space="preserve"> PAGEREF _Toc513210389 \h </w:instrText>
            </w:r>
            <w:r>
              <w:rPr>
                <w:noProof/>
                <w:webHidden/>
              </w:rPr>
            </w:r>
            <w:r>
              <w:rPr>
                <w:noProof/>
                <w:webHidden/>
              </w:rPr>
              <w:fldChar w:fldCharType="separate"/>
            </w:r>
            <w:r>
              <w:rPr>
                <w:noProof/>
                <w:webHidden/>
              </w:rPr>
              <w:t>75</w:t>
            </w:r>
            <w:r>
              <w:rPr>
                <w:noProof/>
                <w:webHidden/>
              </w:rPr>
              <w:fldChar w:fldCharType="end"/>
            </w:r>
          </w:hyperlink>
        </w:p>
        <w:p w:rsidR="008F1EFF" w:rsidRDefault="008F1EFF">
          <w:pPr>
            <w:pStyle w:val="TOC1"/>
            <w:rPr>
              <w:rFonts w:asciiTheme="minorHAnsi" w:eastAsiaTheme="minorEastAsia" w:hAnsiTheme="minorHAnsi" w:cstheme="minorBidi"/>
              <w:noProof/>
              <w:sz w:val="22"/>
              <w:szCs w:val="22"/>
              <w:lang w:val="en-US"/>
            </w:rPr>
          </w:pPr>
          <w:hyperlink w:anchor="_Toc513210390" w:history="1">
            <w:r w:rsidRPr="00693902">
              <w:rPr>
                <w:rStyle w:val="Hyperlink"/>
                <w:rFonts w:ascii="AcadNusx" w:hAnsi="AcadNusx" w:cs="Arial"/>
                <w:noProof/>
                <w:lang w:val="de-AT"/>
              </w:rPr>
              <w:t>39</w:t>
            </w:r>
            <w:r>
              <w:rPr>
                <w:rFonts w:asciiTheme="minorHAnsi" w:eastAsiaTheme="minorEastAsia" w:hAnsiTheme="minorHAnsi" w:cstheme="minorBidi"/>
                <w:noProof/>
                <w:sz w:val="22"/>
                <w:szCs w:val="22"/>
                <w:lang w:val="en-US"/>
              </w:rPr>
              <w:tab/>
            </w:r>
            <w:r w:rsidRPr="00693902">
              <w:rPr>
                <w:rStyle w:val="Hyperlink"/>
                <w:rFonts w:ascii="AcadNusx" w:hAnsi="AcadNusx" w:cs="Arial"/>
                <w:noProof/>
                <w:lang w:val="de-AT"/>
              </w:rPr>
              <w:t>garigebebi dakavSirebul mxareebTan</w:t>
            </w:r>
            <w:r>
              <w:rPr>
                <w:noProof/>
                <w:webHidden/>
              </w:rPr>
              <w:tab/>
            </w:r>
            <w:r>
              <w:rPr>
                <w:noProof/>
                <w:webHidden/>
              </w:rPr>
              <w:fldChar w:fldCharType="begin"/>
            </w:r>
            <w:r>
              <w:rPr>
                <w:noProof/>
                <w:webHidden/>
              </w:rPr>
              <w:instrText xml:space="preserve"> PAGEREF _Toc513210390 \h </w:instrText>
            </w:r>
            <w:r>
              <w:rPr>
                <w:noProof/>
                <w:webHidden/>
              </w:rPr>
            </w:r>
            <w:r>
              <w:rPr>
                <w:noProof/>
                <w:webHidden/>
              </w:rPr>
              <w:fldChar w:fldCharType="separate"/>
            </w:r>
            <w:r>
              <w:rPr>
                <w:noProof/>
                <w:webHidden/>
              </w:rPr>
              <w:t>76</w:t>
            </w:r>
            <w:r>
              <w:rPr>
                <w:noProof/>
                <w:webHidden/>
              </w:rPr>
              <w:fldChar w:fldCharType="end"/>
            </w:r>
          </w:hyperlink>
        </w:p>
        <w:p w:rsidR="00C012B5" w:rsidRPr="009B67FA" w:rsidRDefault="00D915B8" w:rsidP="00C012B5">
          <w:pPr>
            <w:pStyle w:val="Default"/>
            <w:rPr>
              <w:lang w:val="ka-GE"/>
            </w:rPr>
          </w:pPr>
          <w:r w:rsidRPr="009B67FA">
            <w:rPr>
              <w:b/>
              <w:bCs/>
              <w:noProof/>
            </w:rPr>
            <w:fldChar w:fldCharType="end"/>
          </w:r>
        </w:p>
      </w:sdtContent>
    </w:sdt>
    <w:p w:rsidR="00C012B5" w:rsidRPr="009B67FA" w:rsidRDefault="007E765C" w:rsidP="009B67FA">
      <w:pPr>
        <w:spacing w:after="200" w:line="276" w:lineRule="auto"/>
        <w:rPr>
          <w:rFonts w:ascii="Sylfaen" w:eastAsiaTheme="minorHAnsi" w:hAnsi="Sylfaen" w:cs="AcadNusx"/>
          <w:color w:val="000000"/>
          <w:sz w:val="24"/>
          <w:szCs w:val="24"/>
          <w:lang w:val="ka-GE"/>
        </w:rPr>
      </w:pPr>
      <w:r w:rsidRPr="009B67FA">
        <w:rPr>
          <w:lang w:val="ka-GE"/>
        </w:rPr>
        <w:br w:type="page"/>
      </w:r>
      <w:bookmarkStart w:id="2" w:name="_Toc414363598"/>
      <w:bookmarkStart w:id="3" w:name="_Toc442612634"/>
      <w:bookmarkStart w:id="4" w:name="_Toc445697434"/>
    </w:p>
    <w:tbl>
      <w:tblPr>
        <w:tblW w:w="9360" w:type="dxa"/>
        <w:tblInd w:w="-270" w:type="dxa"/>
        <w:tblLayout w:type="fixed"/>
        <w:tblCellMar>
          <w:left w:w="56" w:type="dxa"/>
          <w:right w:w="56" w:type="dxa"/>
        </w:tblCellMar>
        <w:tblLook w:val="0000" w:firstRow="0" w:lastRow="0" w:firstColumn="0" w:lastColumn="0" w:noHBand="0" w:noVBand="0"/>
      </w:tblPr>
      <w:tblGrid>
        <w:gridCol w:w="4500"/>
        <w:gridCol w:w="877"/>
        <w:gridCol w:w="923"/>
        <w:gridCol w:w="990"/>
        <w:gridCol w:w="900"/>
        <w:gridCol w:w="1170"/>
      </w:tblGrid>
      <w:tr w:rsidR="00C012B5" w:rsidRPr="009B67FA" w:rsidTr="007C3105">
        <w:trPr>
          <w:cantSplit/>
        </w:trPr>
        <w:tc>
          <w:tcPr>
            <w:tcW w:w="4500" w:type="dxa"/>
            <w:tcBorders>
              <w:bottom w:val="single" w:sz="4" w:space="0" w:color="auto"/>
            </w:tcBorders>
            <w:vAlign w:val="bottom"/>
          </w:tcPr>
          <w:p w:rsidR="00C012B5" w:rsidRPr="009B67FA" w:rsidRDefault="00C012B5" w:rsidP="00C012B5">
            <w:pPr>
              <w:pStyle w:val="RRthousands"/>
              <w:rPr>
                <w:rFonts w:ascii="AcadNusx" w:hAnsi="AcadNusx"/>
                <w:szCs w:val="16"/>
                <w:lang w:val="de-AT"/>
              </w:rPr>
            </w:pPr>
          </w:p>
        </w:tc>
        <w:tc>
          <w:tcPr>
            <w:tcW w:w="877" w:type="dxa"/>
            <w:tcBorders>
              <w:bottom w:val="single" w:sz="4" w:space="0" w:color="auto"/>
            </w:tcBorders>
            <w:vAlign w:val="bottom"/>
          </w:tcPr>
          <w:p w:rsidR="00C012B5" w:rsidRPr="009B67FA" w:rsidRDefault="00C012B5" w:rsidP="00C012B5">
            <w:pPr>
              <w:pStyle w:val="Columnheader"/>
              <w:tabs>
                <w:tab w:val="clear" w:pos="1503"/>
              </w:tabs>
              <w:spacing w:line="240" w:lineRule="auto"/>
              <w:jc w:val="center"/>
              <w:rPr>
                <w:rFonts w:ascii="AcadNusx" w:hAnsi="AcadNusx" w:cs="Arial"/>
                <w:bCs/>
                <w:color w:val="000000"/>
                <w:sz w:val="16"/>
                <w:szCs w:val="16"/>
                <w:lang w:val="de-AT" w:eastAsia="ru-RU"/>
              </w:rPr>
            </w:pPr>
          </w:p>
        </w:tc>
        <w:tc>
          <w:tcPr>
            <w:tcW w:w="1913" w:type="dxa"/>
            <w:gridSpan w:val="2"/>
            <w:tcBorders>
              <w:bottom w:val="single" w:sz="4" w:space="0" w:color="auto"/>
            </w:tcBorders>
          </w:tcPr>
          <w:p w:rsidR="00C012B5" w:rsidRPr="009B67FA" w:rsidRDefault="00C012B5" w:rsidP="00C012B5">
            <w:pPr>
              <w:pStyle w:val="Columnheader"/>
              <w:tabs>
                <w:tab w:val="clear" w:pos="1503"/>
              </w:tabs>
              <w:spacing w:line="240" w:lineRule="auto"/>
              <w:ind w:right="0"/>
              <w:jc w:val="center"/>
              <w:rPr>
                <w:rFonts w:ascii="AcadNusx" w:hAnsi="AcadNusx" w:cs="Arial"/>
                <w:sz w:val="16"/>
                <w:szCs w:val="16"/>
                <w:lang w:val="de-AT"/>
              </w:rPr>
            </w:pPr>
            <w:r w:rsidRPr="009B67FA">
              <w:rPr>
                <w:rFonts w:ascii="AcadNusx" w:hAnsi="AcadNusx" w:cs="Arial"/>
                <w:sz w:val="16"/>
                <w:szCs w:val="16"/>
                <w:lang w:val="de-AT"/>
              </w:rPr>
              <w:t>Dec. 31,2017</w:t>
            </w:r>
          </w:p>
        </w:tc>
        <w:tc>
          <w:tcPr>
            <w:tcW w:w="2070" w:type="dxa"/>
            <w:gridSpan w:val="2"/>
            <w:tcBorders>
              <w:bottom w:val="single" w:sz="4" w:space="0" w:color="auto"/>
            </w:tcBorders>
          </w:tcPr>
          <w:p w:rsidR="00C012B5" w:rsidRPr="009B67FA" w:rsidRDefault="00C012B5" w:rsidP="00C012B5">
            <w:pPr>
              <w:pStyle w:val="Columnheader"/>
              <w:spacing w:line="240" w:lineRule="auto"/>
              <w:ind w:right="0"/>
              <w:jc w:val="center"/>
              <w:rPr>
                <w:rFonts w:ascii="AcadNusx" w:hAnsi="AcadNusx" w:cs="Arial"/>
                <w:sz w:val="16"/>
                <w:szCs w:val="16"/>
                <w:lang w:val="de-AT"/>
              </w:rPr>
            </w:pPr>
            <w:r w:rsidRPr="009B67FA">
              <w:rPr>
                <w:rFonts w:ascii="AcadNusx" w:hAnsi="AcadNusx" w:cs="Arial"/>
                <w:sz w:val="16"/>
                <w:szCs w:val="16"/>
                <w:lang w:val="de-AT"/>
              </w:rPr>
              <w:t>Dec. 31,2017</w:t>
            </w:r>
          </w:p>
        </w:tc>
      </w:tr>
      <w:tr w:rsidR="00C012B5" w:rsidRPr="009B67FA" w:rsidTr="007C3105">
        <w:trPr>
          <w:cantSplit/>
        </w:trPr>
        <w:tc>
          <w:tcPr>
            <w:tcW w:w="4500" w:type="dxa"/>
            <w:tcBorders>
              <w:bottom w:val="single" w:sz="4" w:space="0" w:color="auto"/>
            </w:tcBorders>
            <w:vAlign w:val="bottom"/>
          </w:tcPr>
          <w:p w:rsidR="00C012B5" w:rsidRPr="009B67FA" w:rsidRDefault="00C012B5" w:rsidP="00C012B5">
            <w:pPr>
              <w:pStyle w:val="RRthousands"/>
              <w:rPr>
                <w:rFonts w:ascii="AcadNusx" w:hAnsi="AcadNusx"/>
                <w:szCs w:val="16"/>
                <w:lang w:val="de-AT"/>
              </w:rPr>
            </w:pPr>
            <w:r w:rsidRPr="009B67FA">
              <w:rPr>
                <w:rFonts w:ascii="AcadNusx" w:hAnsi="AcadNusx"/>
                <w:szCs w:val="16"/>
                <w:lang w:val="de-AT"/>
              </w:rPr>
              <w:t>aTas larSi</w:t>
            </w:r>
          </w:p>
        </w:tc>
        <w:tc>
          <w:tcPr>
            <w:tcW w:w="877" w:type="dxa"/>
            <w:tcBorders>
              <w:bottom w:val="single" w:sz="4" w:space="0" w:color="auto"/>
            </w:tcBorders>
            <w:vAlign w:val="bottom"/>
          </w:tcPr>
          <w:p w:rsidR="00C012B5" w:rsidRPr="009B67FA" w:rsidRDefault="00C012B5" w:rsidP="00C012B5">
            <w:pPr>
              <w:pStyle w:val="Columnheader"/>
              <w:tabs>
                <w:tab w:val="clear" w:pos="1503"/>
              </w:tabs>
              <w:spacing w:line="240" w:lineRule="auto"/>
              <w:jc w:val="center"/>
              <w:rPr>
                <w:rFonts w:ascii="AcadNusx" w:hAnsi="AcadNusx" w:cs="Arial"/>
                <w:sz w:val="16"/>
                <w:szCs w:val="16"/>
                <w:lang w:val="de-AT"/>
              </w:rPr>
            </w:pPr>
            <w:r w:rsidRPr="009B67FA">
              <w:rPr>
                <w:rFonts w:ascii="AcadNusx" w:hAnsi="AcadNusx" w:cs="Arial"/>
                <w:bCs/>
                <w:color w:val="000000"/>
                <w:sz w:val="16"/>
                <w:szCs w:val="16"/>
                <w:lang w:val="de-AT" w:eastAsia="ru-RU"/>
              </w:rPr>
              <w:t>SeniSvna</w:t>
            </w:r>
          </w:p>
        </w:tc>
        <w:tc>
          <w:tcPr>
            <w:tcW w:w="923" w:type="dxa"/>
            <w:tcBorders>
              <w:bottom w:val="single" w:sz="4" w:space="0" w:color="auto"/>
            </w:tcBorders>
          </w:tcPr>
          <w:p w:rsidR="00C012B5" w:rsidRPr="009B67FA" w:rsidRDefault="00D933A0" w:rsidP="00C012B5">
            <w:pPr>
              <w:pStyle w:val="Columnheader"/>
              <w:tabs>
                <w:tab w:val="clear" w:pos="1503"/>
              </w:tabs>
              <w:spacing w:line="240" w:lineRule="auto"/>
              <w:ind w:right="0"/>
              <w:jc w:val="right"/>
              <w:rPr>
                <w:rFonts w:ascii="AcadNusx" w:hAnsi="AcadNusx" w:cs="Arial"/>
                <w:sz w:val="16"/>
                <w:szCs w:val="16"/>
                <w:lang w:val="de-AT"/>
              </w:rPr>
            </w:pPr>
            <w:r w:rsidRPr="009B67FA">
              <w:rPr>
                <w:rFonts w:ascii="AcadNusx" w:hAnsi="AcadNusx" w:cs="Arial"/>
                <w:sz w:val="16"/>
                <w:szCs w:val="16"/>
                <w:lang w:val="de-AT"/>
              </w:rPr>
              <w:t>individualuri</w:t>
            </w:r>
          </w:p>
        </w:tc>
        <w:tc>
          <w:tcPr>
            <w:tcW w:w="990" w:type="dxa"/>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en-US"/>
              </w:rPr>
              <w:t>konsolidirebuli</w:t>
            </w:r>
          </w:p>
        </w:tc>
        <w:tc>
          <w:tcPr>
            <w:tcW w:w="900" w:type="dxa"/>
            <w:tcBorders>
              <w:bottom w:val="single" w:sz="4" w:space="0" w:color="auto"/>
            </w:tcBorders>
          </w:tcPr>
          <w:p w:rsidR="00C012B5" w:rsidRPr="009B67FA" w:rsidRDefault="00D933A0" w:rsidP="00C012B5">
            <w:pPr>
              <w:pStyle w:val="Columnheader"/>
              <w:tabs>
                <w:tab w:val="clear" w:pos="1503"/>
              </w:tabs>
              <w:spacing w:line="240" w:lineRule="auto"/>
              <w:ind w:right="0"/>
              <w:jc w:val="right"/>
              <w:rPr>
                <w:rFonts w:ascii="AcadNusx" w:hAnsi="AcadNusx" w:cs="Arial"/>
                <w:sz w:val="16"/>
                <w:szCs w:val="16"/>
                <w:lang w:val="de-AT"/>
              </w:rPr>
            </w:pPr>
            <w:r w:rsidRPr="009B67FA">
              <w:rPr>
                <w:rFonts w:ascii="AcadNusx" w:hAnsi="AcadNusx" w:cs="Arial"/>
                <w:sz w:val="16"/>
                <w:szCs w:val="16"/>
                <w:lang w:val="de-AT"/>
              </w:rPr>
              <w:t>individualuri</w:t>
            </w:r>
          </w:p>
        </w:tc>
        <w:tc>
          <w:tcPr>
            <w:tcW w:w="1170" w:type="dxa"/>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en-US"/>
              </w:rPr>
              <w:t>konsolidirebuli</w:t>
            </w:r>
          </w:p>
        </w:tc>
      </w:tr>
      <w:tr w:rsidR="00C012B5" w:rsidRPr="009B67FA" w:rsidTr="007C3105">
        <w:tc>
          <w:tcPr>
            <w:tcW w:w="4500" w:type="dxa"/>
          </w:tcPr>
          <w:p w:rsidR="00C012B5" w:rsidRPr="009B67FA" w:rsidRDefault="00C012B5" w:rsidP="002B6865">
            <w:pPr>
              <w:pStyle w:val="Index1"/>
              <w:rPr>
                <w:rFonts w:ascii="AcadNusx" w:hAnsi="AcadNusx"/>
                <w:lang w:val="de-AT"/>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de-AT"/>
              </w:rPr>
            </w:pPr>
          </w:p>
        </w:tc>
        <w:tc>
          <w:tcPr>
            <w:tcW w:w="923" w:type="dxa"/>
          </w:tcPr>
          <w:p w:rsidR="00C012B5" w:rsidRPr="009B67FA" w:rsidRDefault="00C012B5" w:rsidP="00C012B5">
            <w:pPr>
              <w:pStyle w:val="Tablenumbers1"/>
              <w:ind w:right="-57"/>
              <w:rPr>
                <w:rFonts w:ascii="AcadNusx" w:hAnsi="AcadNusx" w:cs="Arial"/>
                <w:sz w:val="16"/>
                <w:szCs w:val="16"/>
                <w:lang w:val="de-AT"/>
              </w:rPr>
            </w:pPr>
          </w:p>
        </w:tc>
        <w:tc>
          <w:tcPr>
            <w:tcW w:w="990" w:type="dxa"/>
            <w:vAlign w:val="bottom"/>
          </w:tcPr>
          <w:p w:rsidR="00C012B5" w:rsidRPr="009B67FA" w:rsidRDefault="00C012B5" w:rsidP="00C012B5">
            <w:pPr>
              <w:pStyle w:val="Tablenumbers1"/>
              <w:ind w:right="-57"/>
              <w:rPr>
                <w:rFonts w:ascii="AcadNusx" w:hAnsi="AcadNusx" w:cs="Arial"/>
                <w:sz w:val="16"/>
                <w:szCs w:val="16"/>
                <w:lang w:val="de-AT"/>
              </w:rPr>
            </w:pPr>
          </w:p>
        </w:tc>
        <w:tc>
          <w:tcPr>
            <w:tcW w:w="900" w:type="dxa"/>
          </w:tcPr>
          <w:p w:rsidR="00C012B5" w:rsidRPr="009B67FA" w:rsidRDefault="00C012B5" w:rsidP="00C012B5">
            <w:pPr>
              <w:pStyle w:val="Tablenumbers1"/>
              <w:ind w:right="-57"/>
              <w:rPr>
                <w:rFonts w:ascii="AcadNusx" w:hAnsi="AcadNusx" w:cs="Arial"/>
                <w:sz w:val="16"/>
                <w:szCs w:val="16"/>
                <w:lang w:val="de-AT"/>
              </w:rPr>
            </w:pPr>
          </w:p>
        </w:tc>
        <w:tc>
          <w:tcPr>
            <w:tcW w:w="1170" w:type="dxa"/>
            <w:vAlign w:val="bottom"/>
          </w:tcPr>
          <w:p w:rsidR="00C012B5" w:rsidRPr="009B67FA" w:rsidRDefault="00C012B5" w:rsidP="00C012B5">
            <w:pPr>
              <w:pStyle w:val="Tablenumbers1"/>
              <w:ind w:right="-57"/>
              <w:rPr>
                <w:rFonts w:ascii="AcadNusx" w:hAnsi="AcadNusx" w:cs="Arial"/>
                <w:sz w:val="16"/>
                <w:szCs w:val="16"/>
                <w:lang w:val="de-AT"/>
              </w:rPr>
            </w:pPr>
          </w:p>
        </w:tc>
      </w:tr>
      <w:tr w:rsidR="00C012B5" w:rsidRPr="009B67FA" w:rsidTr="007C3105">
        <w:tc>
          <w:tcPr>
            <w:tcW w:w="4500" w:type="dxa"/>
            <w:vAlign w:val="bottom"/>
          </w:tcPr>
          <w:p w:rsidR="00C012B5" w:rsidRPr="009B67FA" w:rsidRDefault="00C012B5" w:rsidP="00C012B5">
            <w:pPr>
              <w:pStyle w:val="Rowheader"/>
              <w:rPr>
                <w:rFonts w:ascii="AcadNusx" w:hAnsi="AcadNusx" w:cs="Arial"/>
                <w:caps/>
                <w:sz w:val="16"/>
                <w:szCs w:val="16"/>
                <w:lang w:val="de-AT"/>
              </w:rPr>
            </w:pPr>
            <w:r w:rsidRPr="009B67FA">
              <w:rPr>
                <w:rFonts w:ascii="AcadNusx" w:hAnsi="AcadNusx" w:cs="Arial"/>
                <w:bCs/>
                <w:color w:val="000000"/>
                <w:sz w:val="16"/>
                <w:szCs w:val="16"/>
                <w:lang w:val="de-AT" w:eastAsia="ru-RU"/>
              </w:rPr>
              <w:t>aqtivebi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caps/>
                <w:sz w:val="16"/>
                <w:szCs w:val="16"/>
                <w:lang w:val="de-AT"/>
              </w:rPr>
            </w:pPr>
          </w:p>
        </w:tc>
        <w:tc>
          <w:tcPr>
            <w:tcW w:w="923" w:type="dxa"/>
          </w:tcPr>
          <w:p w:rsidR="00C012B5" w:rsidRPr="009B67FA" w:rsidRDefault="00C012B5" w:rsidP="00C012B5">
            <w:pPr>
              <w:pStyle w:val="Tablenumbers1"/>
              <w:ind w:right="-57"/>
              <w:rPr>
                <w:rFonts w:ascii="AcadNusx" w:hAnsi="AcadNusx" w:cs="Arial"/>
                <w:caps/>
                <w:sz w:val="16"/>
                <w:szCs w:val="16"/>
                <w:lang w:val="de-AT"/>
              </w:rPr>
            </w:pPr>
          </w:p>
        </w:tc>
        <w:tc>
          <w:tcPr>
            <w:tcW w:w="990" w:type="dxa"/>
            <w:vAlign w:val="bottom"/>
          </w:tcPr>
          <w:p w:rsidR="00C012B5" w:rsidRPr="009B67FA" w:rsidRDefault="00C012B5" w:rsidP="00C012B5">
            <w:pPr>
              <w:pStyle w:val="Tablenumbers1"/>
              <w:ind w:right="-57"/>
              <w:rPr>
                <w:rFonts w:ascii="AcadNusx" w:hAnsi="AcadNusx" w:cs="Arial"/>
                <w:caps/>
                <w:sz w:val="16"/>
                <w:szCs w:val="16"/>
                <w:lang w:val="de-AT"/>
              </w:rPr>
            </w:pPr>
          </w:p>
        </w:tc>
        <w:tc>
          <w:tcPr>
            <w:tcW w:w="900" w:type="dxa"/>
          </w:tcPr>
          <w:p w:rsidR="00C012B5" w:rsidRPr="009B67FA" w:rsidRDefault="00C012B5" w:rsidP="00C012B5">
            <w:pPr>
              <w:pStyle w:val="Tablenumbers1"/>
              <w:ind w:right="-57"/>
              <w:rPr>
                <w:rFonts w:ascii="AcadNusx" w:hAnsi="AcadNusx" w:cs="Arial"/>
                <w:b/>
                <w:caps/>
                <w:sz w:val="16"/>
                <w:szCs w:val="16"/>
                <w:lang w:val="de-AT"/>
              </w:rPr>
            </w:pPr>
          </w:p>
        </w:tc>
        <w:tc>
          <w:tcPr>
            <w:tcW w:w="1170" w:type="dxa"/>
            <w:vAlign w:val="bottom"/>
          </w:tcPr>
          <w:p w:rsidR="00C012B5" w:rsidRPr="009B67FA" w:rsidRDefault="00C012B5" w:rsidP="00C012B5">
            <w:pPr>
              <w:pStyle w:val="Tablenumbers1"/>
              <w:ind w:right="-57"/>
              <w:rPr>
                <w:rFonts w:ascii="AcadNusx" w:hAnsi="AcadNusx" w:cs="Arial"/>
                <w:b/>
                <w:caps/>
                <w:sz w:val="16"/>
                <w:szCs w:val="16"/>
                <w:lang w:val="de-AT"/>
              </w:rPr>
            </w:pPr>
          </w:p>
        </w:tc>
      </w:tr>
      <w:tr w:rsidR="00C012B5" w:rsidRPr="009B67FA" w:rsidTr="007C3105">
        <w:trPr>
          <w:trHeight w:val="139"/>
        </w:trPr>
        <w:tc>
          <w:tcPr>
            <w:tcW w:w="4500" w:type="dxa"/>
            <w:vAlign w:val="bottom"/>
          </w:tcPr>
          <w:p w:rsidR="00C012B5" w:rsidRPr="009B67FA" w:rsidRDefault="00C012B5" w:rsidP="00C012B5">
            <w:pPr>
              <w:pStyle w:val="Tabletext"/>
              <w:rPr>
                <w:rFonts w:ascii="AcadNusx" w:hAnsi="AcadNusx" w:cs="Arial"/>
                <w:sz w:val="16"/>
                <w:szCs w:val="16"/>
                <w:lang w:val="de-AT"/>
              </w:rPr>
            </w:pPr>
            <w:r w:rsidRPr="009B67FA">
              <w:rPr>
                <w:rFonts w:ascii="AcadNusx" w:hAnsi="AcadNusx"/>
                <w:noProof/>
                <w:sz w:val="16"/>
                <w:szCs w:val="16"/>
                <w:lang w:val="de-AT"/>
              </w:rPr>
              <w:t>naRdi fuli da misi ekvivalentebi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de-AT"/>
              </w:rPr>
            </w:pPr>
            <w:r w:rsidRPr="009B67FA">
              <w:rPr>
                <w:rFonts w:ascii="AcadNusx" w:hAnsi="AcadNusx" w:cs="Arial"/>
                <w:sz w:val="16"/>
                <w:szCs w:val="16"/>
                <w:lang w:val="de-AT"/>
              </w:rPr>
              <w:t>7</w:t>
            </w:r>
          </w:p>
        </w:tc>
        <w:tc>
          <w:tcPr>
            <w:tcW w:w="923"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139,577</w:t>
            </w:r>
          </w:p>
        </w:tc>
        <w:tc>
          <w:tcPr>
            <w:tcW w:w="990"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139,577</w:t>
            </w:r>
          </w:p>
        </w:tc>
        <w:tc>
          <w:tcPr>
            <w:tcW w:w="900" w:type="dxa"/>
          </w:tcPr>
          <w:p w:rsidR="00C012B5" w:rsidRPr="009B67FA" w:rsidRDefault="00C012B5" w:rsidP="00867D1C">
            <w:pPr>
              <w:jc w:val="right"/>
              <w:rPr>
                <w:rFonts w:ascii="AcadNusx" w:hAnsi="AcadNusx" w:cs="Arial"/>
                <w:sz w:val="16"/>
                <w:szCs w:val="16"/>
                <w:lang w:val="de-AT"/>
              </w:rPr>
            </w:pPr>
            <w:r w:rsidRPr="009B67FA">
              <w:rPr>
                <w:rFonts w:ascii="AcadNusx" w:hAnsi="AcadNusx" w:cs="Arial"/>
                <w:sz w:val="16"/>
                <w:szCs w:val="16"/>
                <w:lang w:val="de-AT"/>
              </w:rPr>
              <w:t>73,68</w:t>
            </w:r>
            <w:r w:rsidR="00867D1C" w:rsidRPr="009B67FA">
              <w:rPr>
                <w:rFonts w:ascii="AcadNusx" w:hAnsi="AcadNusx" w:cs="Arial"/>
                <w:sz w:val="16"/>
                <w:szCs w:val="16"/>
                <w:lang w:val="de-AT"/>
              </w:rPr>
              <w:t>6</w:t>
            </w:r>
          </w:p>
        </w:tc>
        <w:tc>
          <w:tcPr>
            <w:tcW w:w="1170"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 xml:space="preserve"> 73,686 </w:t>
            </w:r>
          </w:p>
        </w:tc>
      </w:tr>
      <w:tr w:rsidR="00C012B5" w:rsidRPr="009B67FA" w:rsidTr="007C3105">
        <w:tc>
          <w:tcPr>
            <w:tcW w:w="4500" w:type="dxa"/>
            <w:vAlign w:val="bottom"/>
          </w:tcPr>
          <w:p w:rsidR="00C012B5" w:rsidRPr="009B67FA" w:rsidRDefault="00C012B5" w:rsidP="00C012B5">
            <w:pPr>
              <w:pStyle w:val="Tabletext"/>
              <w:ind w:left="0" w:firstLine="0"/>
              <w:rPr>
                <w:rFonts w:ascii="AcadNusx" w:hAnsi="AcadNusx" w:cs="Arial"/>
                <w:sz w:val="16"/>
                <w:szCs w:val="16"/>
                <w:lang w:val="de-AT"/>
              </w:rPr>
            </w:pPr>
            <w:r w:rsidRPr="009B67FA">
              <w:rPr>
                <w:rFonts w:ascii="AcadNusx" w:hAnsi="AcadNusx" w:cs="Arial"/>
                <w:noProof/>
                <w:color w:val="000000"/>
                <w:sz w:val="16"/>
                <w:szCs w:val="16"/>
                <w:lang w:val="de-AT"/>
              </w:rPr>
              <w:t>savaldebulo minimaluri rezervebi s</w:t>
            </w:r>
            <w:r w:rsidRPr="009B67FA">
              <w:rPr>
                <w:rFonts w:ascii="Sylfaen" w:hAnsi="Sylfaen" w:cs="Sylfaen"/>
                <w:noProof/>
                <w:color w:val="000000"/>
                <w:sz w:val="16"/>
                <w:szCs w:val="16"/>
                <w:lang w:val="ka-GE"/>
              </w:rPr>
              <w:t>ებ</w:t>
            </w:r>
            <w:r w:rsidRPr="009B67FA">
              <w:rPr>
                <w:rFonts w:ascii="AcadNusx" w:hAnsi="AcadNusx" w:cs="Arial"/>
                <w:noProof/>
                <w:color w:val="000000"/>
                <w:sz w:val="16"/>
                <w:szCs w:val="16"/>
                <w:lang w:val="ka-GE"/>
              </w:rPr>
              <w:t>-</w:t>
            </w:r>
            <w:r w:rsidRPr="009B67FA">
              <w:rPr>
                <w:rFonts w:ascii="AcadNusx" w:hAnsi="AcadNusx" w:cs="Arial"/>
                <w:noProof/>
                <w:color w:val="000000"/>
                <w:sz w:val="16"/>
                <w:szCs w:val="16"/>
                <w:lang w:val="de-AT"/>
              </w:rPr>
              <w:t>Si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de-AT"/>
              </w:rPr>
            </w:pPr>
            <w:r w:rsidRPr="009B67FA">
              <w:rPr>
                <w:rFonts w:ascii="AcadNusx" w:hAnsi="AcadNusx" w:cs="Arial"/>
                <w:sz w:val="16"/>
                <w:szCs w:val="16"/>
                <w:lang w:val="de-AT"/>
              </w:rPr>
              <w:t>8</w:t>
            </w:r>
          </w:p>
        </w:tc>
        <w:tc>
          <w:tcPr>
            <w:tcW w:w="923"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130,824</w:t>
            </w:r>
          </w:p>
        </w:tc>
        <w:tc>
          <w:tcPr>
            <w:tcW w:w="990"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130,824</w:t>
            </w: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105,421</w:t>
            </w:r>
          </w:p>
        </w:tc>
        <w:tc>
          <w:tcPr>
            <w:tcW w:w="1170"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en-US"/>
              </w:rPr>
              <w:t>105</w:t>
            </w:r>
            <w:r w:rsidRPr="009B67FA">
              <w:rPr>
                <w:rFonts w:ascii="AcadNusx" w:hAnsi="AcadNusx" w:cs="Arial"/>
                <w:sz w:val="16"/>
                <w:szCs w:val="16"/>
                <w:lang w:val="ka-GE"/>
              </w:rPr>
              <w:t>,421</w:t>
            </w:r>
            <w:r w:rsidRPr="009B67FA">
              <w:rPr>
                <w:rFonts w:ascii="AcadNusx" w:hAnsi="AcadNusx" w:cs="Arial"/>
                <w:sz w:val="16"/>
                <w:szCs w:val="16"/>
                <w:lang w:val="de-AT"/>
              </w:rPr>
              <w:t xml:space="preserve"> </w:t>
            </w:r>
          </w:p>
        </w:tc>
      </w:tr>
      <w:tr w:rsidR="00C012B5" w:rsidRPr="009B67FA" w:rsidTr="007C3105">
        <w:trPr>
          <w:trHeight w:val="166"/>
        </w:trPr>
        <w:tc>
          <w:tcPr>
            <w:tcW w:w="4500" w:type="dxa"/>
          </w:tcPr>
          <w:p w:rsidR="00C012B5" w:rsidRPr="009B67FA" w:rsidRDefault="00084987" w:rsidP="00C012B5">
            <w:pPr>
              <w:pStyle w:val="Tabletext"/>
              <w:rPr>
                <w:rFonts w:ascii="AcadNusx" w:hAnsi="AcadNusx" w:cs="Arial"/>
                <w:sz w:val="16"/>
                <w:szCs w:val="16"/>
              </w:rPr>
            </w:pPr>
            <w:r w:rsidRPr="009B67FA">
              <w:rPr>
                <w:rFonts w:ascii="AcadNusx" w:hAnsi="AcadNusx"/>
                <w:noProof/>
                <w:sz w:val="16"/>
                <w:szCs w:val="16"/>
              </w:rPr>
              <w:t>fuladi saxsrebi sxva bankebSi</w:t>
            </w:r>
            <w:r w:rsidR="00C012B5" w:rsidRPr="009B67FA">
              <w:rPr>
                <w:rFonts w:ascii="AcadNusx" w:hAnsi="AcadNusx"/>
                <w:noProof/>
                <w:sz w:val="16"/>
                <w:szCs w:val="16"/>
              </w:rPr>
              <w:t xml:space="preserve"> </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de-AT"/>
              </w:rPr>
            </w:pPr>
            <w:r w:rsidRPr="009B67FA">
              <w:rPr>
                <w:rFonts w:ascii="AcadNusx" w:hAnsi="AcadNusx" w:cs="Arial"/>
                <w:sz w:val="16"/>
                <w:szCs w:val="16"/>
                <w:lang w:val="de-AT"/>
              </w:rPr>
              <w:t>9</w:t>
            </w:r>
          </w:p>
        </w:tc>
        <w:tc>
          <w:tcPr>
            <w:tcW w:w="923"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15,094</w:t>
            </w:r>
          </w:p>
        </w:tc>
        <w:tc>
          <w:tcPr>
            <w:tcW w:w="99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15,094</w:t>
            </w: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w:t>
            </w:r>
          </w:p>
        </w:tc>
        <w:tc>
          <w:tcPr>
            <w:tcW w:w="117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w:t>
            </w:r>
          </w:p>
        </w:tc>
      </w:tr>
      <w:tr w:rsidR="00C012B5" w:rsidRPr="009B67FA" w:rsidTr="007C3105">
        <w:tc>
          <w:tcPr>
            <w:tcW w:w="4500" w:type="dxa"/>
          </w:tcPr>
          <w:p w:rsidR="00C012B5" w:rsidRPr="009B67FA" w:rsidRDefault="00C012B5" w:rsidP="00C012B5">
            <w:pPr>
              <w:pStyle w:val="Tabletext"/>
              <w:rPr>
                <w:rFonts w:ascii="AcadNusx" w:hAnsi="AcadNusx"/>
                <w:noProof/>
                <w:sz w:val="16"/>
                <w:szCs w:val="16"/>
                <w:lang w:val="de-AT"/>
              </w:rPr>
            </w:pPr>
            <w:r w:rsidRPr="009B67FA">
              <w:rPr>
                <w:rFonts w:ascii="AcadNusx" w:hAnsi="AcadNusx"/>
                <w:noProof/>
                <w:sz w:val="16"/>
                <w:szCs w:val="16"/>
                <w:lang w:val="de-AT"/>
              </w:rPr>
              <w:t>klientebze gacemuli sesxebi da avansebi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de-AT"/>
              </w:rPr>
            </w:pPr>
            <w:r w:rsidRPr="009B67FA">
              <w:rPr>
                <w:rFonts w:ascii="AcadNusx" w:hAnsi="AcadNusx" w:cs="Arial"/>
                <w:sz w:val="16"/>
                <w:szCs w:val="16"/>
                <w:lang w:val="de-AT"/>
              </w:rPr>
              <w:t>10</w:t>
            </w:r>
          </w:p>
        </w:tc>
        <w:tc>
          <w:tcPr>
            <w:tcW w:w="923"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757,874</w:t>
            </w:r>
          </w:p>
        </w:tc>
        <w:tc>
          <w:tcPr>
            <w:tcW w:w="990"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757,874</w:t>
            </w: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594,289</w:t>
            </w:r>
          </w:p>
        </w:tc>
        <w:tc>
          <w:tcPr>
            <w:tcW w:w="117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594,289</w:t>
            </w: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 xml:space="preserve">sarealizaciod xelmisawvdomi sainvesticio fasiani qaRaldebi </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 xml:space="preserve">11                 </w:t>
            </w:r>
          </w:p>
        </w:tc>
        <w:tc>
          <w:tcPr>
            <w:tcW w:w="923" w:type="dxa"/>
          </w:tcPr>
          <w:p w:rsidR="00C012B5" w:rsidRPr="009B67FA" w:rsidRDefault="00C012B5" w:rsidP="00C012B5">
            <w:pPr>
              <w:jc w:val="right"/>
              <w:rPr>
                <w:rFonts w:ascii="AcadNusx" w:hAnsi="AcadNusx" w:cs="Arial"/>
                <w:sz w:val="16"/>
                <w:szCs w:val="16"/>
                <w:lang w:val="en-US"/>
              </w:rPr>
            </w:pPr>
          </w:p>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63</w:t>
            </w:r>
          </w:p>
        </w:tc>
        <w:tc>
          <w:tcPr>
            <w:tcW w:w="990"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ka-GE"/>
              </w:rPr>
              <w:t>63</w:t>
            </w:r>
            <w:r w:rsidRPr="009B67FA">
              <w:rPr>
                <w:rFonts w:ascii="AcadNusx" w:hAnsi="AcadNusx" w:cs="Arial"/>
                <w:sz w:val="16"/>
                <w:szCs w:val="16"/>
              </w:rPr>
              <w:t xml:space="preserve"> </w:t>
            </w:r>
          </w:p>
        </w:tc>
        <w:tc>
          <w:tcPr>
            <w:tcW w:w="900" w:type="dxa"/>
          </w:tcPr>
          <w:p w:rsidR="00C012B5" w:rsidRPr="009B67FA" w:rsidRDefault="00C012B5" w:rsidP="00C012B5">
            <w:pPr>
              <w:jc w:val="right"/>
              <w:rPr>
                <w:rFonts w:ascii="AcadNusx" w:hAnsi="AcadNusx" w:cs="Arial"/>
                <w:sz w:val="16"/>
                <w:szCs w:val="16"/>
                <w:lang w:val="en-US"/>
              </w:rPr>
            </w:pPr>
          </w:p>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63</w:t>
            </w:r>
          </w:p>
        </w:tc>
        <w:tc>
          <w:tcPr>
            <w:tcW w:w="1170"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ka-GE"/>
              </w:rPr>
              <w:t>63</w:t>
            </w:r>
          </w:p>
        </w:tc>
      </w:tr>
      <w:tr w:rsidR="00C012B5" w:rsidRPr="009B67FA" w:rsidTr="007C3105">
        <w:trPr>
          <w:trHeight w:val="80"/>
        </w:trPr>
        <w:tc>
          <w:tcPr>
            <w:tcW w:w="4500" w:type="dxa"/>
          </w:tcPr>
          <w:p w:rsidR="00C012B5" w:rsidRPr="009B67FA" w:rsidRDefault="00C012B5" w:rsidP="00C012B5">
            <w:pPr>
              <w:pStyle w:val="Tabletext"/>
              <w:rPr>
                <w:rFonts w:ascii="AcadNusx" w:hAnsi="AcadNusx" w:cs="Arial"/>
                <w:color w:val="000000"/>
                <w:sz w:val="16"/>
                <w:szCs w:val="16"/>
                <w:lang w:eastAsia="ru-RU"/>
              </w:rPr>
            </w:pPr>
            <w:r w:rsidRPr="009B67FA">
              <w:rPr>
                <w:rFonts w:ascii="AcadNusx" w:hAnsi="AcadNusx" w:cs="Arial"/>
                <w:color w:val="000000"/>
                <w:sz w:val="16"/>
                <w:szCs w:val="16"/>
                <w:lang w:eastAsia="ru-RU"/>
              </w:rPr>
              <w:t>investiciebi Svilobil kompaniebSi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39</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8,097</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00" w:type="dxa"/>
          </w:tcPr>
          <w:p w:rsidR="00C012B5" w:rsidRPr="009B67FA" w:rsidRDefault="00C012B5" w:rsidP="00867D1C">
            <w:pPr>
              <w:jc w:val="right"/>
              <w:rPr>
                <w:rFonts w:ascii="AcadNusx" w:hAnsi="AcadNusx" w:cs="Arial"/>
                <w:sz w:val="16"/>
                <w:szCs w:val="16"/>
              </w:rPr>
            </w:pPr>
            <w:r w:rsidRPr="009B67FA">
              <w:rPr>
                <w:rFonts w:ascii="AcadNusx" w:hAnsi="AcadNusx" w:cs="Arial"/>
                <w:sz w:val="16"/>
                <w:szCs w:val="16"/>
              </w:rPr>
              <w:t>3,79</w:t>
            </w:r>
            <w:r w:rsidR="00867D1C" w:rsidRPr="009B67FA">
              <w:rPr>
                <w:rFonts w:ascii="AcadNusx" w:hAnsi="AcadNusx" w:cs="Arial"/>
                <w:sz w:val="16"/>
                <w:szCs w:val="16"/>
              </w:rPr>
              <w:t>6</w:t>
            </w:r>
          </w:p>
        </w:tc>
        <w:tc>
          <w:tcPr>
            <w:tcW w:w="1170" w:type="dxa"/>
          </w:tcPr>
          <w:p w:rsidR="00C012B5" w:rsidRPr="009B67FA" w:rsidRDefault="00C012B5" w:rsidP="00C012B5">
            <w:pPr>
              <w:jc w:val="right"/>
              <w:rPr>
                <w:rFonts w:ascii="AcadNusx" w:hAnsi="AcadNusx" w:cs="Arial"/>
                <w:sz w:val="16"/>
                <w:szCs w:val="16"/>
              </w:rPr>
            </w:pPr>
          </w:p>
        </w:tc>
      </w:tr>
      <w:tr w:rsidR="00C012B5" w:rsidRPr="009B67FA" w:rsidTr="007C3105">
        <w:trPr>
          <w:trHeight w:val="80"/>
        </w:trPr>
        <w:tc>
          <w:tcPr>
            <w:tcW w:w="4500" w:type="dxa"/>
          </w:tcPr>
          <w:p w:rsidR="00C012B5" w:rsidRPr="009B67FA" w:rsidRDefault="00C012B5" w:rsidP="00C012B5">
            <w:pPr>
              <w:pStyle w:val="Tabletext"/>
              <w:rPr>
                <w:rFonts w:ascii="AcadNusx" w:hAnsi="AcadNusx" w:cs="Arial"/>
                <w:color w:val="000000"/>
                <w:sz w:val="16"/>
                <w:szCs w:val="16"/>
                <w:lang w:eastAsia="ru-RU"/>
              </w:rPr>
            </w:pPr>
            <w:r w:rsidRPr="009B67FA">
              <w:rPr>
                <w:rFonts w:ascii="AcadNusx" w:hAnsi="AcadNusx" w:cs="Arial"/>
                <w:color w:val="000000"/>
                <w:sz w:val="16"/>
                <w:szCs w:val="16"/>
                <w:lang w:eastAsia="ru-RU"/>
              </w:rPr>
              <w:t>obligaciebi amortizirebuli RirebulebiT</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12</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143,903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143,903</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128,441</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128,441</w:t>
            </w:r>
          </w:p>
        </w:tc>
      </w:tr>
      <w:tr w:rsidR="00C012B5" w:rsidRPr="009B67FA" w:rsidTr="007C3105">
        <w:trPr>
          <w:trHeight w:val="80"/>
        </w:trPr>
        <w:tc>
          <w:tcPr>
            <w:tcW w:w="4500" w:type="dxa"/>
          </w:tcPr>
          <w:p w:rsidR="00C012B5" w:rsidRPr="009B67FA" w:rsidRDefault="00C012B5" w:rsidP="00C012B5">
            <w:pPr>
              <w:pStyle w:val="Tabletext"/>
              <w:rPr>
                <w:rFonts w:ascii="AcadNusx" w:hAnsi="AcadNusx" w:cs="Arial"/>
                <w:color w:val="000000"/>
                <w:sz w:val="16"/>
                <w:szCs w:val="16"/>
                <w:lang w:eastAsia="ru-RU"/>
              </w:rPr>
            </w:pPr>
            <w:r w:rsidRPr="009B67FA">
              <w:rPr>
                <w:rFonts w:ascii="AcadNusx" w:hAnsi="AcadNusx" w:cs="Arial"/>
                <w:color w:val="000000"/>
                <w:sz w:val="16"/>
                <w:szCs w:val="16"/>
                <w:lang w:eastAsia="ru-RU"/>
              </w:rPr>
              <w:t>sainvesticio qoneba</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13</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400</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1,078</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592</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1,283</w:t>
            </w:r>
          </w:p>
        </w:tc>
      </w:tr>
      <w:tr w:rsidR="00C012B5" w:rsidRPr="009B67FA" w:rsidTr="007C3105">
        <w:trPr>
          <w:trHeight w:val="80"/>
        </w:trPr>
        <w:tc>
          <w:tcPr>
            <w:tcW w:w="4500" w:type="dxa"/>
          </w:tcPr>
          <w:p w:rsidR="00C012B5" w:rsidRPr="009B67FA" w:rsidRDefault="00C012B5" w:rsidP="00307C07">
            <w:pPr>
              <w:pStyle w:val="Tabletext"/>
              <w:rPr>
                <w:rFonts w:ascii="AcadNusx" w:hAnsi="AcadNusx" w:cs="Arial"/>
                <w:color w:val="000000"/>
                <w:sz w:val="16"/>
                <w:szCs w:val="16"/>
                <w:lang w:eastAsia="ru-RU"/>
              </w:rPr>
            </w:pPr>
            <w:r w:rsidRPr="009B67FA">
              <w:rPr>
                <w:rFonts w:ascii="AcadNusx" w:hAnsi="AcadNusx" w:cs="Arial"/>
                <w:color w:val="000000"/>
                <w:sz w:val="16"/>
                <w:szCs w:val="16"/>
                <w:lang w:eastAsia="ru-RU"/>
              </w:rPr>
              <w:t xml:space="preserve">mimdinare </w:t>
            </w:r>
            <w:r w:rsidR="00307C07" w:rsidRPr="009B67FA">
              <w:rPr>
                <w:rFonts w:ascii="AcadNusx" w:hAnsi="AcadNusx" w:cs="Arial"/>
                <w:color w:val="000000"/>
                <w:sz w:val="16"/>
                <w:szCs w:val="16"/>
                <w:lang w:eastAsia="ru-RU"/>
              </w:rPr>
              <w:t>mogebis gadasaxadis aqtivi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30</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183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217</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64</w:t>
            </w:r>
          </w:p>
        </w:tc>
      </w:tr>
      <w:tr w:rsidR="00C012B5" w:rsidRPr="009B67FA" w:rsidTr="007C3105">
        <w:trPr>
          <w:trHeight w:val="80"/>
        </w:trPr>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lang w:eastAsia="ru-RU"/>
              </w:rPr>
              <w:t xml:space="preserve">sxva finansuri aqtivebi </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ka-GE"/>
              </w:rPr>
            </w:pPr>
            <w:r w:rsidRPr="009B67FA">
              <w:rPr>
                <w:rFonts w:ascii="AcadNusx" w:hAnsi="AcadNusx" w:cs="Arial"/>
                <w:sz w:val="16"/>
                <w:szCs w:val="16"/>
              </w:rPr>
              <w:t>1</w:t>
            </w:r>
            <w:r w:rsidRPr="009B67FA">
              <w:rPr>
                <w:rFonts w:ascii="AcadNusx" w:hAnsi="AcadNusx" w:cs="Arial"/>
                <w:sz w:val="16"/>
                <w:szCs w:val="16"/>
                <w:lang w:val="ka-GE"/>
              </w:rPr>
              <w:t>5</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1,429</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1,429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651</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651 </w:t>
            </w:r>
          </w:p>
        </w:tc>
      </w:tr>
      <w:tr w:rsidR="00C012B5" w:rsidRPr="009B67FA" w:rsidTr="007C3105">
        <w:trPr>
          <w:trHeight w:val="80"/>
        </w:trPr>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lang w:eastAsia="ru-RU"/>
              </w:rPr>
              <w:t>sxva aqtivebi</w:t>
            </w:r>
            <w:r w:rsidRPr="009B67FA">
              <w:rPr>
                <w:rFonts w:ascii="AcadNusx" w:hAnsi="AcadNusx" w:cs="Arial"/>
                <w:sz w:val="16"/>
                <w:szCs w:val="16"/>
              </w:rPr>
              <w:t xml:space="preserve"> </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ka-GE"/>
              </w:rPr>
            </w:pPr>
            <w:r w:rsidRPr="009B67FA">
              <w:rPr>
                <w:rFonts w:ascii="AcadNusx" w:hAnsi="AcadNusx" w:cs="Arial"/>
                <w:sz w:val="16"/>
                <w:szCs w:val="16"/>
              </w:rPr>
              <w:t>1</w:t>
            </w:r>
            <w:r w:rsidRPr="009B67FA">
              <w:rPr>
                <w:rFonts w:ascii="AcadNusx" w:hAnsi="AcadNusx" w:cs="Arial"/>
                <w:sz w:val="16"/>
                <w:szCs w:val="16"/>
                <w:lang w:val="ka-GE"/>
              </w:rPr>
              <w:t>6</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14,019</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en-US"/>
              </w:rPr>
              <w:t>16,857</w:t>
            </w:r>
            <w:r w:rsidRPr="009B67FA">
              <w:rPr>
                <w:rFonts w:ascii="AcadNusx" w:hAnsi="AcadNusx" w:cs="Arial"/>
                <w:sz w:val="16"/>
                <w:szCs w:val="16"/>
              </w:rPr>
              <w:t xml:space="preserve">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11,821</w:t>
            </w:r>
          </w:p>
        </w:tc>
        <w:tc>
          <w:tcPr>
            <w:tcW w:w="117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14,679</w:t>
            </w:r>
          </w:p>
        </w:tc>
      </w:tr>
      <w:tr w:rsidR="00C012B5" w:rsidRPr="009B67FA" w:rsidTr="007C3105">
        <w:tc>
          <w:tcPr>
            <w:tcW w:w="4500" w:type="dxa"/>
            <w:vAlign w:val="bottom"/>
          </w:tcPr>
          <w:p w:rsidR="00C012B5" w:rsidRPr="009B67FA" w:rsidRDefault="00C012B5" w:rsidP="00C012B5">
            <w:pPr>
              <w:pStyle w:val="Tabletext"/>
              <w:rPr>
                <w:rFonts w:ascii="AcadNusx" w:hAnsi="AcadNusx" w:cs="Arial"/>
                <w:sz w:val="16"/>
                <w:szCs w:val="16"/>
                <w:lang w:val="de-AT"/>
              </w:rPr>
            </w:pPr>
            <w:r w:rsidRPr="009B67FA">
              <w:rPr>
                <w:rFonts w:ascii="AcadNusx" w:hAnsi="AcadNusx" w:cs="Arial"/>
                <w:sz w:val="16"/>
                <w:szCs w:val="16"/>
                <w:lang w:val="de-AT"/>
              </w:rPr>
              <w:t>aramaterialuri aqtivebi</w:t>
            </w:r>
            <w:r w:rsidRPr="009B67FA">
              <w:rPr>
                <w:rFonts w:ascii="AcadNusx" w:hAnsi="AcadNusx" w:cs="Arial"/>
                <w:color w:val="000000"/>
                <w:sz w:val="16"/>
                <w:szCs w:val="16"/>
                <w:lang w:val="de-AT" w:eastAsia="ru-RU"/>
              </w:rPr>
              <w:t xml:space="preserve"> </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ka-GE"/>
              </w:rPr>
            </w:pPr>
            <w:r w:rsidRPr="009B67FA">
              <w:rPr>
                <w:rFonts w:ascii="AcadNusx" w:hAnsi="AcadNusx" w:cs="Arial"/>
                <w:sz w:val="16"/>
                <w:szCs w:val="16"/>
              </w:rPr>
              <w:t>1</w:t>
            </w:r>
            <w:r w:rsidRPr="009B67FA">
              <w:rPr>
                <w:rFonts w:ascii="AcadNusx" w:hAnsi="AcadNusx" w:cs="Arial"/>
                <w:sz w:val="16"/>
                <w:szCs w:val="16"/>
                <w:lang w:val="ka-GE"/>
              </w:rPr>
              <w:t>4</w:t>
            </w:r>
          </w:p>
        </w:tc>
        <w:tc>
          <w:tcPr>
            <w:tcW w:w="923"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861</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en-US"/>
              </w:rPr>
              <w:t>861</w:t>
            </w:r>
            <w:r w:rsidRPr="009B67FA">
              <w:rPr>
                <w:rFonts w:ascii="AcadNusx" w:hAnsi="AcadNusx" w:cs="Arial"/>
                <w:sz w:val="16"/>
                <w:szCs w:val="16"/>
              </w:rPr>
              <w:t xml:space="preserve">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532</w:t>
            </w:r>
          </w:p>
        </w:tc>
        <w:tc>
          <w:tcPr>
            <w:tcW w:w="117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rPr>
              <w:t xml:space="preserve"> </w:t>
            </w:r>
            <w:r w:rsidRPr="009B67FA">
              <w:rPr>
                <w:rFonts w:ascii="AcadNusx" w:hAnsi="AcadNusx" w:cs="Arial"/>
                <w:sz w:val="16"/>
                <w:szCs w:val="16"/>
                <w:lang w:val="en-US"/>
              </w:rPr>
              <w:t>532</w:t>
            </w:r>
          </w:p>
        </w:tc>
      </w:tr>
      <w:tr w:rsidR="00C012B5" w:rsidRPr="009B67FA" w:rsidTr="007C3105">
        <w:tc>
          <w:tcPr>
            <w:tcW w:w="4500" w:type="dxa"/>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lang w:val="de-AT" w:eastAsia="ru-RU"/>
              </w:rPr>
              <w:t>Senoba-nagebobebi da mowyobilobebi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lang w:val="ka-GE"/>
              </w:rPr>
            </w:pPr>
            <w:r w:rsidRPr="009B67FA">
              <w:rPr>
                <w:rFonts w:ascii="AcadNusx" w:hAnsi="AcadNusx" w:cs="Arial"/>
                <w:sz w:val="16"/>
                <w:szCs w:val="16"/>
              </w:rPr>
              <w:t>1</w:t>
            </w:r>
            <w:r w:rsidRPr="009B67FA">
              <w:rPr>
                <w:rFonts w:ascii="AcadNusx" w:hAnsi="AcadNusx" w:cs="Arial"/>
                <w:sz w:val="16"/>
                <w:szCs w:val="16"/>
                <w:lang w:val="ka-GE"/>
              </w:rPr>
              <w:t>4</w:t>
            </w:r>
          </w:p>
        </w:tc>
        <w:tc>
          <w:tcPr>
            <w:tcW w:w="923"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21,888</w:t>
            </w:r>
          </w:p>
        </w:tc>
        <w:tc>
          <w:tcPr>
            <w:tcW w:w="99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21,894</w:t>
            </w: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21,048</w:t>
            </w:r>
          </w:p>
        </w:tc>
        <w:tc>
          <w:tcPr>
            <w:tcW w:w="117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21,048</w:t>
            </w:r>
          </w:p>
        </w:tc>
      </w:tr>
      <w:tr w:rsidR="00C012B5" w:rsidRPr="009B67FA" w:rsidTr="007C3105">
        <w:tc>
          <w:tcPr>
            <w:tcW w:w="4500" w:type="dxa"/>
            <w:tcBorders>
              <w:bottom w:val="single" w:sz="4" w:space="0" w:color="auto"/>
            </w:tcBorders>
          </w:tcPr>
          <w:p w:rsidR="00C012B5" w:rsidRPr="009B67FA" w:rsidRDefault="00C012B5" w:rsidP="00C012B5">
            <w:pPr>
              <w:pStyle w:val="Tabletext"/>
              <w:rPr>
                <w:rFonts w:ascii="AcadNusx" w:hAnsi="AcadNusx" w:cs="Arial"/>
                <w:sz w:val="16"/>
                <w:szCs w:val="16"/>
                <w:lang w:val="en-US"/>
              </w:rPr>
            </w:pPr>
            <w:r w:rsidRPr="009B67FA">
              <w:rPr>
                <w:rFonts w:ascii="AcadNusx" w:hAnsi="AcadNusx" w:cs="Arial"/>
                <w:sz w:val="16"/>
                <w:szCs w:val="16"/>
                <w:lang w:val="en-US"/>
              </w:rPr>
              <w:t>sarealizaciod gankuTvnili ara brunvadi aqtivebi</w:t>
            </w:r>
          </w:p>
        </w:tc>
        <w:tc>
          <w:tcPr>
            <w:tcW w:w="877" w:type="dxa"/>
            <w:tcBorders>
              <w:bottom w:val="single" w:sz="4" w:space="0" w:color="auto"/>
            </w:tcBorders>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17</w:t>
            </w:r>
          </w:p>
        </w:tc>
        <w:tc>
          <w:tcPr>
            <w:tcW w:w="923" w:type="dxa"/>
            <w:tcBorders>
              <w:bottom w:val="single" w:sz="4" w:space="0" w:color="auto"/>
            </w:tcBorders>
          </w:tcPr>
          <w:p w:rsidR="00C012B5" w:rsidRPr="009B67FA" w:rsidRDefault="00C012B5" w:rsidP="00C012B5">
            <w:pPr>
              <w:pStyle w:val="Tablenumbers1"/>
              <w:ind w:right="-57"/>
              <w:rPr>
                <w:rFonts w:ascii="AcadNusx" w:hAnsi="AcadNusx" w:cs="Arial"/>
                <w:sz w:val="16"/>
                <w:szCs w:val="16"/>
              </w:rPr>
            </w:pPr>
            <w:r w:rsidRPr="009B67FA">
              <w:rPr>
                <w:rFonts w:ascii="AcadNusx" w:hAnsi="AcadNusx" w:cs="Arial"/>
                <w:sz w:val="16"/>
                <w:szCs w:val="16"/>
              </w:rPr>
              <w:t>1,928</w:t>
            </w:r>
          </w:p>
        </w:tc>
        <w:tc>
          <w:tcPr>
            <w:tcW w:w="990" w:type="dxa"/>
            <w:tcBorders>
              <w:bottom w:val="single" w:sz="4" w:space="0" w:color="auto"/>
            </w:tcBorders>
            <w:vAlign w:val="bottom"/>
          </w:tcPr>
          <w:p w:rsidR="00C012B5" w:rsidRPr="009B67FA" w:rsidRDefault="00C012B5" w:rsidP="00C012B5">
            <w:pPr>
              <w:pStyle w:val="Tablenumbers1"/>
              <w:ind w:right="-57"/>
              <w:rPr>
                <w:rFonts w:ascii="AcadNusx" w:hAnsi="AcadNusx" w:cs="Arial"/>
                <w:sz w:val="16"/>
                <w:szCs w:val="16"/>
              </w:rPr>
            </w:pPr>
            <w:r w:rsidRPr="009B67FA">
              <w:rPr>
                <w:rFonts w:ascii="AcadNusx" w:hAnsi="AcadNusx" w:cs="Arial"/>
                <w:sz w:val="16"/>
                <w:szCs w:val="16"/>
              </w:rPr>
              <w:t>1,928</w:t>
            </w:r>
          </w:p>
        </w:tc>
        <w:tc>
          <w:tcPr>
            <w:tcW w:w="900" w:type="dxa"/>
            <w:tcBorders>
              <w:bottom w:val="single" w:sz="4" w:space="0" w:color="auto"/>
            </w:tcBorders>
          </w:tcPr>
          <w:p w:rsidR="00C012B5" w:rsidRPr="009B67FA" w:rsidRDefault="00C012B5" w:rsidP="00C012B5">
            <w:pPr>
              <w:pStyle w:val="Tablenumbers1"/>
              <w:ind w:right="-57"/>
              <w:rPr>
                <w:rFonts w:ascii="AcadNusx" w:hAnsi="AcadNusx" w:cs="Arial"/>
                <w:sz w:val="16"/>
                <w:szCs w:val="16"/>
              </w:rPr>
            </w:pPr>
            <w:r w:rsidRPr="009B67FA">
              <w:rPr>
                <w:rFonts w:ascii="AcadNusx" w:hAnsi="AcadNusx" w:cs="Arial"/>
                <w:sz w:val="16"/>
                <w:szCs w:val="16"/>
              </w:rPr>
              <w:t>-</w:t>
            </w:r>
          </w:p>
        </w:tc>
        <w:tc>
          <w:tcPr>
            <w:tcW w:w="1170" w:type="dxa"/>
            <w:tcBorders>
              <w:bottom w:val="single" w:sz="4" w:space="0" w:color="auto"/>
            </w:tcBorders>
            <w:vAlign w:val="bottom"/>
          </w:tcPr>
          <w:p w:rsidR="00C012B5" w:rsidRPr="009B67FA" w:rsidRDefault="00C012B5" w:rsidP="00C012B5">
            <w:pPr>
              <w:pStyle w:val="Tablenumbers1"/>
              <w:ind w:right="-57"/>
              <w:rPr>
                <w:rFonts w:ascii="AcadNusx" w:hAnsi="AcadNusx" w:cs="Arial"/>
                <w:sz w:val="16"/>
                <w:szCs w:val="16"/>
              </w:rPr>
            </w:pPr>
            <w:r w:rsidRPr="009B67FA">
              <w:rPr>
                <w:rFonts w:ascii="AcadNusx" w:hAnsi="AcadNusx" w:cs="Arial"/>
                <w:sz w:val="16"/>
                <w:szCs w:val="16"/>
              </w:rPr>
              <w:t>-</w:t>
            </w: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bCs/>
                <w:sz w:val="16"/>
                <w:szCs w:val="16"/>
              </w:rPr>
            </w:pPr>
          </w:p>
        </w:tc>
        <w:tc>
          <w:tcPr>
            <w:tcW w:w="923" w:type="dxa"/>
          </w:tcPr>
          <w:p w:rsidR="00C012B5" w:rsidRPr="009B67FA" w:rsidRDefault="00C012B5" w:rsidP="00C012B5">
            <w:pPr>
              <w:pStyle w:val="Tablenumbers1"/>
              <w:ind w:right="-57"/>
              <w:rPr>
                <w:rFonts w:ascii="AcadNusx" w:hAnsi="AcadNusx" w:cs="Arial"/>
                <w:b/>
                <w:bCs/>
                <w:sz w:val="16"/>
                <w:szCs w:val="16"/>
              </w:rPr>
            </w:pPr>
          </w:p>
        </w:tc>
        <w:tc>
          <w:tcPr>
            <w:tcW w:w="990" w:type="dxa"/>
            <w:vAlign w:val="bottom"/>
          </w:tcPr>
          <w:p w:rsidR="00C012B5" w:rsidRPr="009B67FA" w:rsidRDefault="00C012B5" w:rsidP="00C012B5">
            <w:pPr>
              <w:pStyle w:val="Tablenumbers1"/>
              <w:ind w:right="-57"/>
              <w:rPr>
                <w:rFonts w:ascii="AcadNusx" w:hAnsi="AcadNusx" w:cs="Arial"/>
                <w:b/>
                <w:bCs/>
                <w:sz w:val="16"/>
                <w:szCs w:val="16"/>
              </w:rPr>
            </w:pPr>
          </w:p>
        </w:tc>
        <w:tc>
          <w:tcPr>
            <w:tcW w:w="900" w:type="dxa"/>
          </w:tcPr>
          <w:p w:rsidR="00C012B5" w:rsidRPr="009B67FA" w:rsidRDefault="00C012B5" w:rsidP="00C012B5">
            <w:pPr>
              <w:pStyle w:val="Tablenumbers1"/>
              <w:ind w:right="-57"/>
              <w:rPr>
                <w:rFonts w:ascii="AcadNusx" w:hAnsi="AcadNusx" w:cs="Arial"/>
                <w:b/>
                <w:bCs/>
                <w:sz w:val="16"/>
                <w:szCs w:val="16"/>
              </w:rPr>
            </w:pPr>
          </w:p>
        </w:tc>
        <w:tc>
          <w:tcPr>
            <w:tcW w:w="1170" w:type="dxa"/>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c>
          <w:tcPr>
            <w:tcW w:w="450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mTliani aqtivebi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bCs/>
                <w:caps/>
                <w:sz w:val="16"/>
                <w:szCs w:val="16"/>
              </w:rPr>
            </w:pPr>
          </w:p>
        </w:tc>
        <w:tc>
          <w:tcPr>
            <w:tcW w:w="923"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1,236,140</w:t>
            </w:r>
          </w:p>
        </w:tc>
        <w:tc>
          <w:tcPr>
            <w:tcW w:w="99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rPr>
              <w:t xml:space="preserve"> </w:t>
            </w:r>
            <w:r w:rsidRPr="009B67FA">
              <w:rPr>
                <w:rFonts w:ascii="AcadNusx" w:hAnsi="AcadNusx" w:cs="Arial"/>
                <w:b/>
                <w:sz w:val="16"/>
                <w:szCs w:val="16"/>
                <w:lang w:val="en-US"/>
              </w:rPr>
              <w:t>1,231,599</w:t>
            </w:r>
          </w:p>
        </w:tc>
        <w:tc>
          <w:tcPr>
            <w:tcW w:w="90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940,340</w:t>
            </w:r>
          </w:p>
        </w:tc>
        <w:tc>
          <w:tcPr>
            <w:tcW w:w="117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rPr>
              <w:t xml:space="preserve"> </w:t>
            </w:r>
            <w:r w:rsidRPr="009B67FA">
              <w:rPr>
                <w:rFonts w:ascii="AcadNusx" w:hAnsi="AcadNusx" w:cs="Arial"/>
                <w:b/>
                <w:sz w:val="16"/>
                <w:szCs w:val="16"/>
                <w:lang w:val="en-US"/>
              </w:rPr>
              <w:t>940,157</w:t>
            </w:r>
          </w:p>
        </w:tc>
      </w:tr>
      <w:tr w:rsidR="00C012B5" w:rsidRPr="009B67FA" w:rsidTr="007C3105">
        <w:tc>
          <w:tcPr>
            <w:tcW w:w="4500" w:type="dxa"/>
            <w:tcBorders>
              <w:bottom w:val="single" w:sz="12" w:space="0" w:color="auto"/>
            </w:tcBorders>
          </w:tcPr>
          <w:p w:rsidR="00C012B5" w:rsidRPr="009B67FA" w:rsidRDefault="00C012B5" w:rsidP="00C012B5">
            <w:pPr>
              <w:ind w:left="86" w:hanging="86"/>
              <w:rPr>
                <w:rFonts w:ascii="AcadNusx" w:hAnsi="AcadNusx" w:cs="Arial"/>
                <w:sz w:val="16"/>
                <w:szCs w:val="16"/>
              </w:rPr>
            </w:pPr>
          </w:p>
        </w:tc>
        <w:tc>
          <w:tcPr>
            <w:tcW w:w="877" w:type="dxa"/>
            <w:tcBorders>
              <w:bottom w:val="single" w:sz="12" w:space="0" w:color="auto"/>
            </w:tcBorders>
            <w:vAlign w:val="bottom"/>
          </w:tcPr>
          <w:p w:rsidR="00C012B5" w:rsidRPr="009B67FA" w:rsidRDefault="00C012B5" w:rsidP="00C012B5">
            <w:pPr>
              <w:pStyle w:val="Tablenumbers1"/>
              <w:tabs>
                <w:tab w:val="clear" w:pos="1503"/>
              </w:tabs>
              <w:ind w:right="-57"/>
              <w:jc w:val="center"/>
              <w:rPr>
                <w:rFonts w:ascii="AcadNusx" w:hAnsi="AcadNusx" w:cs="Arial"/>
                <w:b/>
                <w:bCs/>
                <w:sz w:val="16"/>
                <w:szCs w:val="16"/>
              </w:rPr>
            </w:pPr>
          </w:p>
        </w:tc>
        <w:tc>
          <w:tcPr>
            <w:tcW w:w="923" w:type="dxa"/>
            <w:tcBorders>
              <w:bottom w:val="single" w:sz="12" w:space="0" w:color="auto"/>
            </w:tcBorders>
          </w:tcPr>
          <w:p w:rsidR="00C012B5" w:rsidRPr="009B67FA" w:rsidRDefault="00C012B5" w:rsidP="00C012B5">
            <w:pPr>
              <w:pStyle w:val="Tablenumbers1"/>
              <w:ind w:right="-57"/>
              <w:rPr>
                <w:rFonts w:ascii="AcadNusx" w:hAnsi="AcadNusx" w:cs="Arial"/>
                <w:b/>
                <w:bCs/>
                <w:sz w:val="16"/>
                <w:szCs w:val="16"/>
              </w:rPr>
            </w:pPr>
          </w:p>
        </w:tc>
        <w:tc>
          <w:tcPr>
            <w:tcW w:w="990" w:type="dxa"/>
            <w:tcBorders>
              <w:bottom w:val="single" w:sz="12" w:space="0" w:color="auto"/>
            </w:tcBorders>
            <w:vAlign w:val="bottom"/>
          </w:tcPr>
          <w:p w:rsidR="00C012B5" w:rsidRPr="009B67FA" w:rsidRDefault="00C012B5" w:rsidP="00C012B5">
            <w:pPr>
              <w:pStyle w:val="Tablenumbers1"/>
              <w:ind w:right="-57"/>
              <w:rPr>
                <w:rFonts w:ascii="AcadNusx" w:hAnsi="AcadNusx" w:cs="Arial"/>
                <w:b/>
                <w:bCs/>
                <w:sz w:val="16"/>
                <w:szCs w:val="16"/>
              </w:rPr>
            </w:pPr>
          </w:p>
        </w:tc>
        <w:tc>
          <w:tcPr>
            <w:tcW w:w="900" w:type="dxa"/>
            <w:tcBorders>
              <w:bottom w:val="single" w:sz="12" w:space="0" w:color="auto"/>
            </w:tcBorders>
          </w:tcPr>
          <w:p w:rsidR="00C012B5" w:rsidRPr="009B67FA" w:rsidRDefault="00C012B5" w:rsidP="00C012B5">
            <w:pPr>
              <w:pStyle w:val="Tablenumbers1"/>
              <w:ind w:right="-57"/>
              <w:rPr>
                <w:rFonts w:ascii="AcadNusx" w:hAnsi="AcadNusx" w:cs="Arial"/>
                <w:b/>
                <w:bCs/>
                <w:sz w:val="16"/>
                <w:szCs w:val="16"/>
              </w:rPr>
            </w:pPr>
          </w:p>
        </w:tc>
        <w:tc>
          <w:tcPr>
            <w:tcW w:w="1170" w:type="dxa"/>
            <w:tcBorders>
              <w:bottom w:val="single" w:sz="12" w:space="0" w:color="auto"/>
            </w:tcBorders>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c>
          <w:tcPr>
            <w:tcW w:w="4500" w:type="dxa"/>
          </w:tcPr>
          <w:p w:rsidR="00C012B5" w:rsidRPr="009B67FA" w:rsidRDefault="00C012B5" w:rsidP="00C012B5">
            <w:pPr>
              <w:ind w:left="86" w:hanging="86"/>
              <w:rPr>
                <w:rFonts w:ascii="AcadNusx" w:hAnsi="AcadNusx" w:cs="Arial"/>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pStyle w:val="Tablenumbers1"/>
              <w:ind w:right="-57"/>
              <w:rPr>
                <w:rFonts w:ascii="AcadNusx" w:hAnsi="AcadNusx" w:cs="Arial"/>
                <w:sz w:val="16"/>
                <w:szCs w:val="16"/>
              </w:rPr>
            </w:pPr>
          </w:p>
        </w:tc>
        <w:tc>
          <w:tcPr>
            <w:tcW w:w="990" w:type="dxa"/>
            <w:vAlign w:val="bottom"/>
          </w:tcPr>
          <w:p w:rsidR="00C012B5" w:rsidRPr="009B67FA" w:rsidRDefault="00C012B5" w:rsidP="00C012B5">
            <w:pPr>
              <w:pStyle w:val="Tablenumbers1"/>
              <w:ind w:right="-57"/>
              <w:rPr>
                <w:rFonts w:ascii="AcadNusx" w:hAnsi="AcadNusx" w:cs="Arial"/>
                <w:sz w:val="16"/>
                <w:szCs w:val="16"/>
              </w:rPr>
            </w:pPr>
          </w:p>
        </w:tc>
        <w:tc>
          <w:tcPr>
            <w:tcW w:w="900" w:type="dxa"/>
          </w:tcPr>
          <w:p w:rsidR="00C012B5" w:rsidRPr="009B67FA" w:rsidRDefault="00C012B5" w:rsidP="00C012B5">
            <w:pPr>
              <w:pStyle w:val="Tablenumbers1"/>
              <w:ind w:right="-57"/>
              <w:rPr>
                <w:rFonts w:ascii="AcadNusx" w:hAnsi="AcadNusx" w:cs="Arial"/>
                <w:sz w:val="16"/>
                <w:szCs w:val="16"/>
              </w:rPr>
            </w:pPr>
          </w:p>
        </w:tc>
        <w:tc>
          <w:tcPr>
            <w:tcW w:w="1170" w:type="dxa"/>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7C3105">
        <w:tc>
          <w:tcPr>
            <w:tcW w:w="4500" w:type="dxa"/>
          </w:tcPr>
          <w:p w:rsidR="00C012B5" w:rsidRPr="009B67FA" w:rsidRDefault="00C012B5" w:rsidP="00C012B5">
            <w:pPr>
              <w:pStyle w:val="Rowheader"/>
              <w:rPr>
                <w:rFonts w:ascii="AcadNusx" w:hAnsi="AcadNusx" w:cs="Arial"/>
                <w:caps/>
                <w:sz w:val="16"/>
                <w:szCs w:val="16"/>
              </w:rPr>
            </w:pPr>
            <w:r w:rsidRPr="009B67FA">
              <w:rPr>
                <w:rFonts w:ascii="AcadNusx" w:hAnsi="AcadNusx" w:cs="Arial"/>
                <w:bCs/>
                <w:color w:val="000000"/>
                <w:sz w:val="16"/>
                <w:szCs w:val="16"/>
                <w:lang w:eastAsia="ru-RU"/>
              </w:rPr>
              <w:t>valdebulebebi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caps/>
                <w:sz w:val="16"/>
                <w:szCs w:val="16"/>
              </w:rPr>
            </w:pPr>
          </w:p>
        </w:tc>
        <w:tc>
          <w:tcPr>
            <w:tcW w:w="923" w:type="dxa"/>
          </w:tcPr>
          <w:p w:rsidR="00C012B5" w:rsidRPr="009B67FA" w:rsidRDefault="00C012B5" w:rsidP="00C012B5">
            <w:pPr>
              <w:pStyle w:val="Tablenumbers1"/>
              <w:ind w:right="-57"/>
              <w:rPr>
                <w:rFonts w:ascii="AcadNusx" w:hAnsi="AcadNusx" w:cs="Arial"/>
                <w:caps/>
                <w:sz w:val="16"/>
                <w:szCs w:val="16"/>
              </w:rPr>
            </w:pPr>
          </w:p>
        </w:tc>
        <w:tc>
          <w:tcPr>
            <w:tcW w:w="990" w:type="dxa"/>
            <w:vAlign w:val="bottom"/>
          </w:tcPr>
          <w:p w:rsidR="00C012B5" w:rsidRPr="009B67FA" w:rsidRDefault="00C012B5" w:rsidP="00C012B5">
            <w:pPr>
              <w:pStyle w:val="Tablenumbers1"/>
              <w:ind w:right="-57"/>
              <w:rPr>
                <w:rFonts w:ascii="AcadNusx" w:hAnsi="AcadNusx" w:cs="Arial"/>
                <w:caps/>
                <w:sz w:val="16"/>
                <w:szCs w:val="16"/>
              </w:rPr>
            </w:pPr>
          </w:p>
        </w:tc>
        <w:tc>
          <w:tcPr>
            <w:tcW w:w="900" w:type="dxa"/>
          </w:tcPr>
          <w:p w:rsidR="00C012B5" w:rsidRPr="009B67FA" w:rsidRDefault="00C012B5" w:rsidP="00C012B5">
            <w:pPr>
              <w:pStyle w:val="Tablenumbers1"/>
              <w:ind w:right="-57"/>
              <w:rPr>
                <w:rFonts w:ascii="AcadNusx" w:hAnsi="AcadNusx" w:cs="Arial"/>
                <w:caps/>
                <w:sz w:val="16"/>
                <w:szCs w:val="16"/>
              </w:rPr>
            </w:pPr>
          </w:p>
        </w:tc>
        <w:tc>
          <w:tcPr>
            <w:tcW w:w="1170" w:type="dxa"/>
            <w:vAlign w:val="bottom"/>
          </w:tcPr>
          <w:p w:rsidR="00C012B5" w:rsidRPr="009B67FA" w:rsidRDefault="00C012B5" w:rsidP="00C012B5">
            <w:pPr>
              <w:pStyle w:val="Tablenumbers1"/>
              <w:ind w:right="-57"/>
              <w:rPr>
                <w:rFonts w:ascii="AcadNusx" w:hAnsi="AcadNusx" w:cs="Arial"/>
                <w:caps/>
                <w:sz w:val="16"/>
                <w:szCs w:val="16"/>
              </w:rPr>
            </w:pPr>
          </w:p>
        </w:tc>
      </w:tr>
      <w:tr w:rsidR="00C012B5" w:rsidRPr="009B67FA" w:rsidTr="007C3105">
        <w:tc>
          <w:tcPr>
            <w:tcW w:w="4500" w:type="dxa"/>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lang w:eastAsia="ru-RU"/>
              </w:rPr>
              <w:t>sxva bankebis anabrebi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18</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59,982</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59</w:t>
            </w:r>
            <w:bookmarkStart w:id="5" w:name="_GoBack"/>
            <w:bookmarkEnd w:id="5"/>
            <w:r w:rsidRPr="009B67FA">
              <w:rPr>
                <w:rFonts w:ascii="AcadNusx" w:hAnsi="AcadNusx" w:cs="Arial"/>
                <w:sz w:val="16"/>
                <w:szCs w:val="16"/>
              </w:rPr>
              <w:t xml:space="preserve">,982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64,659 </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64,659 </w:t>
            </w:r>
          </w:p>
        </w:tc>
      </w:tr>
      <w:tr w:rsidR="00C012B5" w:rsidRPr="009B67FA" w:rsidTr="007C3105">
        <w:tc>
          <w:tcPr>
            <w:tcW w:w="4500" w:type="dxa"/>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lang w:eastAsia="ru-RU"/>
              </w:rPr>
              <w:t>klientTa angariSebi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19</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682,318</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677,820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562,458 </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562,270 </w:t>
            </w:r>
          </w:p>
        </w:tc>
      </w:tr>
      <w:tr w:rsidR="00C012B5" w:rsidRPr="009B67FA" w:rsidTr="007C3105">
        <w:tc>
          <w:tcPr>
            <w:tcW w:w="4500" w:type="dxa"/>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lang w:eastAsia="ru-RU"/>
              </w:rPr>
              <w:t>sxva nasesxebi saxsrebi</w:t>
            </w:r>
            <w:r w:rsidRPr="009B67FA">
              <w:rPr>
                <w:rFonts w:ascii="AcadNusx" w:hAnsi="AcadNusx" w:cs="Arial"/>
                <w:sz w:val="16"/>
                <w:szCs w:val="16"/>
              </w:rPr>
              <w:t xml:space="preserve"> </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20</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270,280</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270,280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121,530 </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121,530 </w:t>
            </w: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sxva finansuri valdebulebebi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21</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7,674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7,674</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2,521</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2,521</w:t>
            </w:r>
          </w:p>
        </w:tc>
      </w:tr>
      <w:tr w:rsidR="00C012B5" w:rsidRPr="009B67FA" w:rsidTr="007C3105">
        <w:tc>
          <w:tcPr>
            <w:tcW w:w="4500" w:type="dxa"/>
          </w:tcPr>
          <w:p w:rsidR="00C012B5" w:rsidRPr="009B67FA" w:rsidRDefault="00C012B5" w:rsidP="00307C07">
            <w:pPr>
              <w:pStyle w:val="Tabletext"/>
              <w:rPr>
                <w:rFonts w:ascii="AcadNusx" w:hAnsi="AcadNusx" w:cs="Arial"/>
                <w:sz w:val="16"/>
                <w:szCs w:val="16"/>
              </w:rPr>
            </w:pPr>
            <w:r w:rsidRPr="009B67FA">
              <w:rPr>
                <w:rFonts w:ascii="AcadNusx" w:hAnsi="AcadNusx" w:cs="Arial"/>
                <w:sz w:val="16"/>
                <w:szCs w:val="16"/>
              </w:rPr>
              <w:t>mimdinare</w:t>
            </w:r>
            <w:r w:rsidRPr="009B67FA" w:rsidDel="00F21C77">
              <w:rPr>
                <w:rFonts w:ascii="AcadNusx" w:hAnsi="AcadNusx" w:cs="Arial"/>
                <w:sz w:val="16"/>
                <w:szCs w:val="16"/>
              </w:rPr>
              <w:t xml:space="preserve"> </w:t>
            </w:r>
            <w:r w:rsidR="00307C07" w:rsidRPr="009B67FA">
              <w:rPr>
                <w:rFonts w:ascii="AcadNusx" w:hAnsi="AcadNusx" w:cs="Arial"/>
                <w:sz w:val="16"/>
                <w:szCs w:val="16"/>
              </w:rPr>
              <w:t>mogebis gadasaxadis</w:t>
            </w:r>
            <w:r w:rsidRPr="009B67FA">
              <w:rPr>
                <w:rFonts w:ascii="AcadNusx" w:hAnsi="AcadNusx" w:cs="Arial"/>
                <w:sz w:val="16"/>
                <w:szCs w:val="16"/>
              </w:rPr>
              <w:t xml:space="preserve"> valdebuleba</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30</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1,133</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1,133</w:t>
            </w:r>
          </w:p>
        </w:tc>
      </w:tr>
      <w:tr w:rsidR="00C012B5" w:rsidRPr="009B67FA" w:rsidTr="007C3105">
        <w:tc>
          <w:tcPr>
            <w:tcW w:w="4500" w:type="dxa"/>
          </w:tcPr>
          <w:p w:rsidR="00C012B5" w:rsidRPr="009B67FA" w:rsidRDefault="00C012B5" w:rsidP="00307C07">
            <w:pPr>
              <w:pStyle w:val="Tabletext"/>
              <w:rPr>
                <w:rFonts w:ascii="AcadNusx" w:hAnsi="AcadNusx" w:cs="Arial"/>
                <w:sz w:val="16"/>
                <w:szCs w:val="16"/>
              </w:rPr>
            </w:pPr>
            <w:r w:rsidRPr="009B67FA">
              <w:rPr>
                <w:rFonts w:ascii="AcadNusx" w:hAnsi="AcadNusx" w:cs="Arial"/>
                <w:sz w:val="16"/>
                <w:szCs w:val="16"/>
              </w:rPr>
              <w:t xml:space="preserve">gadavadebuli </w:t>
            </w:r>
            <w:r w:rsidR="00307C07" w:rsidRPr="009B67FA">
              <w:rPr>
                <w:rFonts w:ascii="AcadNusx" w:hAnsi="AcadNusx" w:cs="Arial"/>
                <w:sz w:val="16"/>
                <w:szCs w:val="16"/>
              </w:rPr>
              <w:t xml:space="preserve">mogebis </w:t>
            </w:r>
            <w:r w:rsidRPr="009B67FA">
              <w:rPr>
                <w:rFonts w:ascii="AcadNusx" w:hAnsi="AcadNusx" w:cs="Arial"/>
                <w:sz w:val="16"/>
                <w:szCs w:val="16"/>
              </w:rPr>
              <w:t>gadasaxadis valdebuleba</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30</w:t>
            </w:r>
          </w:p>
        </w:tc>
        <w:tc>
          <w:tcPr>
            <w:tcW w:w="923" w:type="dxa"/>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152</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152</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800</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800</w:t>
            </w:r>
          </w:p>
        </w:tc>
      </w:tr>
      <w:tr w:rsidR="00C012B5" w:rsidRPr="009B67FA" w:rsidTr="007C3105">
        <w:tc>
          <w:tcPr>
            <w:tcW w:w="4500" w:type="dxa"/>
          </w:tcPr>
          <w:p w:rsidR="00C012B5" w:rsidRPr="009B67FA" w:rsidRDefault="00307C07" w:rsidP="00307C07">
            <w:pPr>
              <w:pStyle w:val="Tabletext"/>
              <w:rPr>
                <w:rFonts w:ascii="AcadNusx" w:hAnsi="AcadNusx" w:cs="Arial"/>
                <w:sz w:val="16"/>
                <w:szCs w:val="16"/>
              </w:rPr>
            </w:pPr>
            <w:r w:rsidRPr="009B67FA">
              <w:rPr>
                <w:rFonts w:ascii="AcadNusx" w:hAnsi="AcadNusx" w:cs="Arial"/>
                <w:sz w:val="16"/>
                <w:szCs w:val="16"/>
              </w:rPr>
              <w:t xml:space="preserve">pirobiTi </w:t>
            </w:r>
            <w:r w:rsidR="00C012B5" w:rsidRPr="009B67FA">
              <w:rPr>
                <w:rFonts w:ascii="AcadNusx" w:hAnsi="AcadNusx" w:cs="Arial"/>
                <w:sz w:val="16"/>
                <w:szCs w:val="16"/>
              </w:rPr>
              <w:t>valdebulebebi</w:t>
            </w:r>
            <w:r w:rsidRPr="009B67FA">
              <w:rPr>
                <w:rFonts w:ascii="AcadNusx" w:hAnsi="AcadNusx" w:cs="Arial"/>
                <w:sz w:val="16"/>
                <w:szCs w:val="16"/>
              </w:rPr>
              <w:t>,</w:t>
            </w:r>
            <w:r w:rsidR="00C012B5" w:rsidRPr="009B67FA">
              <w:rPr>
                <w:rFonts w:ascii="AcadNusx" w:hAnsi="AcadNusx" w:cs="Arial"/>
                <w:sz w:val="16"/>
                <w:szCs w:val="16"/>
              </w:rPr>
              <w:t xml:space="preserve"> rezervebi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35</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346</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346</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148</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148</w:t>
            </w: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sxva valdebulebebi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22</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1,854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1,854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1,327 </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1,327 </w:t>
            </w: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jc w:val="right"/>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p>
        </w:tc>
        <w:tc>
          <w:tcPr>
            <w:tcW w:w="900" w:type="dxa"/>
          </w:tcPr>
          <w:p w:rsidR="00C012B5" w:rsidRPr="009B67FA" w:rsidRDefault="00C012B5" w:rsidP="00C012B5">
            <w:pPr>
              <w:jc w:val="right"/>
              <w:rPr>
                <w:rFonts w:ascii="AcadNusx" w:hAnsi="AcadNusx" w:cs="Arial"/>
                <w:sz w:val="16"/>
                <w:szCs w:val="16"/>
              </w:rPr>
            </w:pPr>
          </w:p>
        </w:tc>
        <w:tc>
          <w:tcPr>
            <w:tcW w:w="1170" w:type="dxa"/>
          </w:tcPr>
          <w:p w:rsidR="00C012B5" w:rsidRPr="009B67FA" w:rsidRDefault="00C012B5" w:rsidP="00C012B5">
            <w:pPr>
              <w:jc w:val="right"/>
              <w:rPr>
                <w:rFonts w:ascii="AcadNusx" w:hAnsi="AcadNusx" w:cs="Arial"/>
                <w:sz w:val="16"/>
                <w:szCs w:val="16"/>
              </w:rPr>
            </w:pPr>
          </w:p>
        </w:tc>
      </w:tr>
      <w:tr w:rsidR="00C012B5" w:rsidRPr="009B67FA" w:rsidTr="007C3105">
        <w:tc>
          <w:tcPr>
            <w:tcW w:w="4500" w:type="dxa"/>
            <w:tcBorders>
              <w:bottom w:val="single" w:sz="4" w:space="0" w:color="auto"/>
            </w:tcBorders>
          </w:tcPr>
          <w:p w:rsidR="00C012B5" w:rsidRPr="009B67FA" w:rsidRDefault="00C012B5" w:rsidP="00C012B5">
            <w:pPr>
              <w:pStyle w:val="Tabletext"/>
              <w:rPr>
                <w:rFonts w:ascii="AcadNusx" w:hAnsi="AcadNusx" w:cs="Arial"/>
                <w:sz w:val="16"/>
                <w:szCs w:val="16"/>
              </w:rPr>
            </w:pPr>
          </w:p>
        </w:tc>
        <w:tc>
          <w:tcPr>
            <w:tcW w:w="877" w:type="dxa"/>
            <w:tcBorders>
              <w:bottom w:val="single" w:sz="4" w:space="0" w:color="auto"/>
            </w:tcBorders>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Borders>
              <w:bottom w:val="single" w:sz="4" w:space="0" w:color="auto"/>
            </w:tcBorders>
          </w:tcPr>
          <w:p w:rsidR="00C012B5" w:rsidRPr="009B67FA" w:rsidRDefault="00C012B5" w:rsidP="00C012B5">
            <w:pPr>
              <w:pStyle w:val="Tablenumbers1"/>
              <w:ind w:right="-57"/>
              <w:rPr>
                <w:rFonts w:ascii="AcadNusx" w:hAnsi="AcadNusx" w:cs="Arial"/>
                <w:sz w:val="16"/>
                <w:szCs w:val="16"/>
              </w:rPr>
            </w:pPr>
          </w:p>
        </w:tc>
        <w:tc>
          <w:tcPr>
            <w:tcW w:w="990" w:type="dxa"/>
            <w:tcBorders>
              <w:bottom w:val="single" w:sz="4" w:space="0" w:color="auto"/>
            </w:tcBorders>
            <w:vAlign w:val="bottom"/>
          </w:tcPr>
          <w:p w:rsidR="00C012B5" w:rsidRPr="009B67FA" w:rsidRDefault="00C012B5" w:rsidP="00C012B5">
            <w:pPr>
              <w:pStyle w:val="Tablenumbers1"/>
              <w:ind w:right="-57"/>
              <w:rPr>
                <w:rFonts w:ascii="AcadNusx" w:hAnsi="AcadNusx" w:cs="Arial"/>
                <w:sz w:val="16"/>
                <w:szCs w:val="16"/>
              </w:rPr>
            </w:pPr>
          </w:p>
        </w:tc>
        <w:tc>
          <w:tcPr>
            <w:tcW w:w="900" w:type="dxa"/>
            <w:tcBorders>
              <w:bottom w:val="single" w:sz="4" w:space="0" w:color="auto"/>
            </w:tcBorders>
          </w:tcPr>
          <w:p w:rsidR="00C012B5" w:rsidRPr="009B67FA" w:rsidRDefault="00C012B5" w:rsidP="00C012B5">
            <w:pPr>
              <w:pStyle w:val="Tablenumbers1"/>
              <w:ind w:right="-57"/>
              <w:rPr>
                <w:rFonts w:ascii="AcadNusx" w:hAnsi="AcadNusx" w:cs="Arial"/>
                <w:sz w:val="16"/>
                <w:szCs w:val="16"/>
              </w:rPr>
            </w:pPr>
          </w:p>
        </w:tc>
        <w:tc>
          <w:tcPr>
            <w:tcW w:w="1170" w:type="dxa"/>
            <w:tcBorders>
              <w:bottom w:val="single" w:sz="4" w:space="0" w:color="auto"/>
            </w:tcBorders>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bCs/>
                <w:sz w:val="16"/>
                <w:szCs w:val="16"/>
              </w:rPr>
            </w:pPr>
          </w:p>
        </w:tc>
        <w:tc>
          <w:tcPr>
            <w:tcW w:w="923" w:type="dxa"/>
          </w:tcPr>
          <w:p w:rsidR="00C012B5" w:rsidRPr="009B67FA" w:rsidRDefault="00C012B5" w:rsidP="00C012B5">
            <w:pPr>
              <w:pStyle w:val="Tablenumbers1"/>
              <w:ind w:right="-57"/>
              <w:rPr>
                <w:rFonts w:ascii="AcadNusx" w:hAnsi="AcadNusx" w:cs="Arial"/>
                <w:b/>
                <w:bCs/>
                <w:sz w:val="16"/>
                <w:szCs w:val="16"/>
              </w:rPr>
            </w:pPr>
          </w:p>
        </w:tc>
        <w:tc>
          <w:tcPr>
            <w:tcW w:w="990" w:type="dxa"/>
            <w:vAlign w:val="bottom"/>
          </w:tcPr>
          <w:p w:rsidR="00C012B5" w:rsidRPr="009B67FA" w:rsidRDefault="00C012B5" w:rsidP="00C012B5">
            <w:pPr>
              <w:pStyle w:val="Tablenumbers1"/>
              <w:ind w:right="-57"/>
              <w:rPr>
                <w:rFonts w:ascii="AcadNusx" w:hAnsi="AcadNusx" w:cs="Arial"/>
                <w:b/>
                <w:bCs/>
                <w:sz w:val="16"/>
                <w:szCs w:val="16"/>
              </w:rPr>
            </w:pPr>
          </w:p>
        </w:tc>
        <w:tc>
          <w:tcPr>
            <w:tcW w:w="900" w:type="dxa"/>
          </w:tcPr>
          <w:p w:rsidR="00C012B5" w:rsidRPr="009B67FA" w:rsidRDefault="00C012B5" w:rsidP="00C012B5">
            <w:pPr>
              <w:pStyle w:val="Tablenumbers1"/>
              <w:ind w:right="-57"/>
              <w:rPr>
                <w:rFonts w:ascii="AcadNusx" w:hAnsi="AcadNusx" w:cs="Arial"/>
                <w:b/>
                <w:bCs/>
                <w:sz w:val="16"/>
                <w:szCs w:val="16"/>
              </w:rPr>
            </w:pPr>
          </w:p>
        </w:tc>
        <w:tc>
          <w:tcPr>
            <w:tcW w:w="1170" w:type="dxa"/>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c>
          <w:tcPr>
            <w:tcW w:w="450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mTliani valdebulebebi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bCs/>
                <w:caps/>
                <w:sz w:val="16"/>
                <w:szCs w:val="16"/>
              </w:rPr>
            </w:pPr>
          </w:p>
        </w:tc>
        <w:tc>
          <w:tcPr>
            <w:tcW w:w="923"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1,022,606</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1,018,108</w:t>
            </w:r>
          </w:p>
        </w:tc>
        <w:tc>
          <w:tcPr>
            <w:tcW w:w="90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754,576</w:t>
            </w:r>
          </w:p>
        </w:tc>
        <w:tc>
          <w:tcPr>
            <w:tcW w:w="117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754,388</w:t>
            </w:r>
          </w:p>
        </w:tc>
      </w:tr>
      <w:tr w:rsidR="00C012B5" w:rsidRPr="009B67FA" w:rsidTr="007C3105">
        <w:tc>
          <w:tcPr>
            <w:tcW w:w="4500" w:type="dxa"/>
            <w:tcBorders>
              <w:bottom w:val="single" w:sz="12" w:space="0" w:color="auto"/>
            </w:tcBorders>
          </w:tcPr>
          <w:p w:rsidR="00C012B5" w:rsidRPr="009B67FA" w:rsidRDefault="00C012B5" w:rsidP="00C012B5">
            <w:pPr>
              <w:pStyle w:val="Index2"/>
              <w:ind w:left="86" w:hanging="86"/>
              <w:rPr>
                <w:rFonts w:ascii="AcadNusx" w:hAnsi="AcadNusx" w:cs="Arial"/>
                <w:sz w:val="16"/>
                <w:szCs w:val="16"/>
              </w:rPr>
            </w:pPr>
          </w:p>
        </w:tc>
        <w:tc>
          <w:tcPr>
            <w:tcW w:w="877" w:type="dxa"/>
            <w:tcBorders>
              <w:bottom w:val="single" w:sz="12" w:space="0" w:color="auto"/>
            </w:tcBorders>
            <w:vAlign w:val="bottom"/>
          </w:tcPr>
          <w:p w:rsidR="00C012B5" w:rsidRPr="009B67FA" w:rsidRDefault="00C012B5" w:rsidP="00C012B5">
            <w:pPr>
              <w:pStyle w:val="Tablenumbers1"/>
              <w:tabs>
                <w:tab w:val="clear" w:pos="1503"/>
              </w:tabs>
              <w:ind w:right="-57"/>
              <w:jc w:val="center"/>
              <w:rPr>
                <w:rFonts w:ascii="AcadNusx" w:hAnsi="AcadNusx" w:cs="Arial"/>
                <w:b/>
                <w:bCs/>
                <w:sz w:val="16"/>
                <w:szCs w:val="16"/>
              </w:rPr>
            </w:pPr>
          </w:p>
        </w:tc>
        <w:tc>
          <w:tcPr>
            <w:tcW w:w="923" w:type="dxa"/>
            <w:tcBorders>
              <w:bottom w:val="single" w:sz="12" w:space="0" w:color="auto"/>
            </w:tcBorders>
          </w:tcPr>
          <w:p w:rsidR="00C012B5" w:rsidRPr="009B67FA" w:rsidRDefault="00C012B5" w:rsidP="00C012B5">
            <w:pPr>
              <w:pStyle w:val="Tablenumbers1"/>
              <w:ind w:right="-57"/>
              <w:rPr>
                <w:rFonts w:ascii="AcadNusx" w:hAnsi="AcadNusx" w:cs="Arial"/>
                <w:b/>
                <w:bCs/>
                <w:sz w:val="16"/>
                <w:szCs w:val="16"/>
              </w:rPr>
            </w:pPr>
          </w:p>
        </w:tc>
        <w:tc>
          <w:tcPr>
            <w:tcW w:w="990" w:type="dxa"/>
            <w:tcBorders>
              <w:bottom w:val="single" w:sz="12" w:space="0" w:color="auto"/>
            </w:tcBorders>
            <w:vAlign w:val="bottom"/>
          </w:tcPr>
          <w:p w:rsidR="00C012B5" w:rsidRPr="009B67FA" w:rsidRDefault="00C012B5" w:rsidP="00C012B5">
            <w:pPr>
              <w:pStyle w:val="Tablenumbers1"/>
              <w:ind w:right="-57"/>
              <w:rPr>
                <w:rFonts w:ascii="AcadNusx" w:hAnsi="AcadNusx" w:cs="Arial"/>
                <w:b/>
                <w:bCs/>
                <w:sz w:val="16"/>
                <w:szCs w:val="16"/>
              </w:rPr>
            </w:pPr>
          </w:p>
        </w:tc>
        <w:tc>
          <w:tcPr>
            <w:tcW w:w="900" w:type="dxa"/>
            <w:tcBorders>
              <w:bottom w:val="single" w:sz="12" w:space="0" w:color="auto"/>
            </w:tcBorders>
          </w:tcPr>
          <w:p w:rsidR="00C012B5" w:rsidRPr="009B67FA" w:rsidRDefault="00C012B5" w:rsidP="00C012B5">
            <w:pPr>
              <w:pStyle w:val="Tablenumbers1"/>
              <w:ind w:right="-57"/>
              <w:rPr>
                <w:rFonts w:ascii="AcadNusx" w:hAnsi="AcadNusx" w:cs="Arial"/>
                <w:b/>
                <w:bCs/>
                <w:sz w:val="16"/>
                <w:szCs w:val="16"/>
              </w:rPr>
            </w:pPr>
          </w:p>
        </w:tc>
        <w:tc>
          <w:tcPr>
            <w:tcW w:w="1170" w:type="dxa"/>
            <w:tcBorders>
              <w:bottom w:val="single" w:sz="12" w:space="0" w:color="auto"/>
            </w:tcBorders>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c>
          <w:tcPr>
            <w:tcW w:w="4500" w:type="dxa"/>
            <w:tcBorders>
              <w:top w:val="single" w:sz="12" w:space="0" w:color="auto"/>
            </w:tcBorders>
          </w:tcPr>
          <w:p w:rsidR="00C012B5" w:rsidRPr="009B67FA" w:rsidRDefault="00C012B5" w:rsidP="00C012B5">
            <w:pPr>
              <w:pStyle w:val="Index2"/>
              <w:ind w:left="86" w:hanging="86"/>
              <w:rPr>
                <w:rFonts w:ascii="AcadNusx" w:hAnsi="AcadNusx" w:cs="Arial"/>
                <w:b/>
                <w:sz w:val="16"/>
                <w:szCs w:val="16"/>
              </w:rPr>
            </w:pPr>
          </w:p>
        </w:tc>
        <w:tc>
          <w:tcPr>
            <w:tcW w:w="877" w:type="dxa"/>
            <w:tcBorders>
              <w:top w:val="single" w:sz="12" w:space="0" w:color="auto"/>
            </w:tcBorders>
            <w:vAlign w:val="bottom"/>
          </w:tcPr>
          <w:p w:rsidR="00C012B5" w:rsidRPr="009B67FA" w:rsidRDefault="00C012B5" w:rsidP="00C012B5">
            <w:pPr>
              <w:pStyle w:val="Tablenumbers1"/>
              <w:tabs>
                <w:tab w:val="clear" w:pos="1503"/>
              </w:tabs>
              <w:ind w:right="-57"/>
              <w:jc w:val="center"/>
              <w:rPr>
                <w:rFonts w:ascii="AcadNusx" w:hAnsi="AcadNusx" w:cs="Arial"/>
                <w:b/>
                <w:sz w:val="16"/>
                <w:szCs w:val="16"/>
              </w:rPr>
            </w:pPr>
          </w:p>
        </w:tc>
        <w:tc>
          <w:tcPr>
            <w:tcW w:w="923" w:type="dxa"/>
            <w:tcBorders>
              <w:top w:val="single" w:sz="12" w:space="0" w:color="auto"/>
            </w:tcBorders>
          </w:tcPr>
          <w:p w:rsidR="00C012B5" w:rsidRPr="009B67FA" w:rsidRDefault="00C012B5" w:rsidP="00C012B5">
            <w:pPr>
              <w:pStyle w:val="Tablenumbers1"/>
              <w:ind w:right="-57"/>
              <w:rPr>
                <w:rFonts w:ascii="AcadNusx" w:hAnsi="AcadNusx" w:cs="Arial"/>
                <w:b/>
                <w:sz w:val="16"/>
                <w:szCs w:val="16"/>
              </w:rPr>
            </w:pPr>
          </w:p>
        </w:tc>
        <w:tc>
          <w:tcPr>
            <w:tcW w:w="990" w:type="dxa"/>
            <w:tcBorders>
              <w:top w:val="single" w:sz="12" w:space="0" w:color="auto"/>
            </w:tcBorders>
            <w:vAlign w:val="bottom"/>
          </w:tcPr>
          <w:p w:rsidR="00C012B5" w:rsidRPr="009B67FA" w:rsidRDefault="00C012B5" w:rsidP="00C012B5">
            <w:pPr>
              <w:pStyle w:val="Tablenumbers1"/>
              <w:ind w:right="-57"/>
              <w:rPr>
                <w:rFonts w:ascii="AcadNusx" w:hAnsi="AcadNusx" w:cs="Arial"/>
                <w:b/>
                <w:sz w:val="16"/>
                <w:szCs w:val="16"/>
              </w:rPr>
            </w:pPr>
          </w:p>
        </w:tc>
        <w:tc>
          <w:tcPr>
            <w:tcW w:w="900" w:type="dxa"/>
            <w:tcBorders>
              <w:top w:val="single" w:sz="12" w:space="0" w:color="auto"/>
            </w:tcBorders>
          </w:tcPr>
          <w:p w:rsidR="00C012B5" w:rsidRPr="009B67FA" w:rsidRDefault="00C012B5" w:rsidP="00C012B5">
            <w:pPr>
              <w:pStyle w:val="Tablenumbers1"/>
              <w:ind w:right="-57"/>
              <w:rPr>
                <w:rFonts w:ascii="AcadNusx" w:hAnsi="AcadNusx" w:cs="Arial"/>
                <w:b/>
                <w:sz w:val="16"/>
                <w:szCs w:val="16"/>
              </w:rPr>
            </w:pPr>
          </w:p>
        </w:tc>
        <w:tc>
          <w:tcPr>
            <w:tcW w:w="1170" w:type="dxa"/>
            <w:tcBorders>
              <w:top w:val="single" w:sz="12" w:space="0" w:color="auto"/>
            </w:tcBorders>
            <w:vAlign w:val="bottom"/>
          </w:tcPr>
          <w:p w:rsidR="00C012B5" w:rsidRPr="009B67FA" w:rsidRDefault="00C012B5" w:rsidP="00C012B5">
            <w:pPr>
              <w:pStyle w:val="Tablenumbers1"/>
              <w:ind w:right="-57"/>
              <w:rPr>
                <w:rFonts w:ascii="AcadNusx" w:hAnsi="AcadNusx" w:cs="Arial"/>
                <w:b/>
                <w:sz w:val="16"/>
                <w:szCs w:val="16"/>
              </w:rPr>
            </w:pPr>
          </w:p>
        </w:tc>
      </w:tr>
      <w:tr w:rsidR="00C012B5" w:rsidRPr="009B67FA" w:rsidTr="007C3105">
        <w:tc>
          <w:tcPr>
            <w:tcW w:w="450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kapitali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pStyle w:val="Tablenumbers1"/>
              <w:ind w:right="-57"/>
              <w:rPr>
                <w:rFonts w:ascii="AcadNusx" w:hAnsi="AcadNusx" w:cs="Arial"/>
                <w:b/>
                <w:sz w:val="16"/>
                <w:szCs w:val="16"/>
              </w:rPr>
            </w:pPr>
          </w:p>
        </w:tc>
        <w:tc>
          <w:tcPr>
            <w:tcW w:w="990" w:type="dxa"/>
            <w:vAlign w:val="bottom"/>
          </w:tcPr>
          <w:p w:rsidR="00C012B5" w:rsidRPr="009B67FA" w:rsidRDefault="00C012B5" w:rsidP="00C012B5">
            <w:pPr>
              <w:pStyle w:val="Tablenumbers1"/>
              <w:ind w:right="-57"/>
              <w:rPr>
                <w:rFonts w:ascii="AcadNusx" w:hAnsi="AcadNusx" w:cs="Arial"/>
                <w:b/>
                <w:sz w:val="16"/>
                <w:szCs w:val="16"/>
              </w:rPr>
            </w:pPr>
          </w:p>
        </w:tc>
        <w:tc>
          <w:tcPr>
            <w:tcW w:w="900" w:type="dxa"/>
          </w:tcPr>
          <w:p w:rsidR="00C012B5" w:rsidRPr="009B67FA" w:rsidRDefault="00C012B5" w:rsidP="00C012B5">
            <w:pPr>
              <w:pStyle w:val="Tablenumbers1"/>
              <w:ind w:right="-57"/>
              <w:rPr>
                <w:rFonts w:ascii="AcadNusx" w:hAnsi="AcadNusx" w:cs="Arial"/>
                <w:b/>
                <w:sz w:val="16"/>
                <w:szCs w:val="16"/>
              </w:rPr>
            </w:pPr>
          </w:p>
        </w:tc>
        <w:tc>
          <w:tcPr>
            <w:tcW w:w="1170" w:type="dxa"/>
            <w:vAlign w:val="bottom"/>
          </w:tcPr>
          <w:p w:rsidR="00C012B5" w:rsidRPr="009B67FA" w:rsidRDefault="00C012B5" w:rsidP="00C012B5">
            <w:pPr>
              <w:pStyle w:val="Tablenumbers1"/>
              <w:ind w:right="-57"/>
              <w:rPr>
                <w:rFonts w:ascii="AcadNusx" w:hAnsi="AcadNusx" w:cs="Arial"/>
                <w:b/>
                <w:sz w:val="16"/>
                <w:szCs w:val="16"/>
              </w:rPr>
            </w:pP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sawesdebo kapitali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23</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16,057</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16,057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16,057</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16,057 </w:t>
            </w:r>
          </w:p>
        </w:tc>
      </w:tr>
      <w:tr w:rsidR="00C012B5" w:rsidRPr="009B67FA" w:rsidTr="007C3105">
        <w:trPr>
          <w:trHeight w:val="80"/>
        </w:trPr>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aqciaze premia</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74,923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74,923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74,923</w:t>
            </w:r>
          </w:p>
        </w:tc>
        <w:tc>
          <w:tcPr>
            <w:tcW w:w="1170" w:type="dxa"/>
          </w:tcPr>
          <w:p w:rsidR="00C012B5" w:rsidRPr="009B67FA" w:rsidRDefault="00C012B5" w:rsidP="00867D1C">
            <w:pPr>
              <w:jc w:val="right"/>
              <w:rPr>
                <w:rFonts w:ascii="AcadNusx" w:hAnsi="AcadNusx" w:cs="Arial"/>
                <w:sz w:val="16"/>
                <w:szCs w:val="16"/>
              </w:rPr>
            </w:pPr>
            <w:r w:rsidRPr="009B67FA">
              <w:rPr>
                <w:rFonts w:ascii="AcadNusx" w:hAnsi="AcadNusx" w:cs="Arial"/>
                <w:sz w:val="16"/>
                <w:szCs w:val="16"/>
              </w:rPr>
              <w:t xml:space="preserve"> 7</w:t>
            </w:r>
            <w:r w:rsidR="00867D1C" w:rsidRPr="009B67FA">
              <w:rPr>
                <w:rFonts w:ascii="AcadNusx" w:hAnsi="AcadNusx" w:cs="Arial"/>
                <w:sz w:val="16"/>
                <w:szCs w:val="16"/>
              </w:rPr>
              <w:t>4</w:t>
            </w:r>
            <w:r w:rsidRPr="009B67FA">
              <w:rPr>
                <w:rFonts w:ascii="AcadNusx" w:hAnsi="AcadNusx" w:cs="Arial"/>
                <w:sz w:val="16"/>
                <w:szCs w:val="16"/>
              </w:rPr>
              <w:t xml:space="preserve">,923 </w:t>
            </w:r>
          </w:p>
        </w:tc>
      </w:tr>
      <w:tr w:rsidR="00C012B5" w:rsidRPr="009B67FA" w:rsidTr="007C3105">
        <w:trPr>
          <w:trHeight w:val="80"/>
        </w:trPr>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gaunawilebeli mogeba</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113,316</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113,273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85,924</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85,929 </w:t>
            </w:r>
          </w:p>
        </w:tc>
      </w:tr>
      <w:tr w:rsidR="00C012B5" w:rsidRPr="009B67FA" w:rsidTr="007C3105">
        <w:tc>
          <w:tcPr>
            <w:tcW w:w="4500" w:type="dxa"/>
          </w:tcPr>
          <w:p w:rsidR="00C012B5" w:rsidRPr="009B67FA" w:rsidRDefault="00307C07" w:rsidP="00C012B5">
            <w:pPr>
              <w:pStyle w:val="Tabletext"/>
              <w:rPr>
                <w:rFonts w:ascii="AcadNusx" w:hAnsi="AcadNusx" w:cs="Arial"/>
                <w:color w:val="000000"/>
                <w:sz w:val="16"/>
                <w:szCs w:val="16"/>
                <w:lang w:eastAsia="ru-RU"/>
              </w:rPr>
            </w:pPr>
            <w:r w:rsidRPr="009B67FA">
              <w:rPr>
                <w:rFonts w:ascii="AcadNusx" w:hAnsi="AcadNusx" w:cs="Arial"/>
                <w:color w:val="000000"/>
                <w:sz w:val="16"/>
                <w:szCs w:val="16"/>
                <w:lang w:eastAsia="ru-RU"/>
              </w:rPr>
              <w:t>wilobriv instrumentebze</w:t>
            </w:r>
            <w:r w:rsidR="00C012B5" w:rsidRPr="009B67FA">
              <w:rPr>
                <w:rFonts w:ascii="AcadNusx" w:hAnsi="AcadNusx" w:cs="Arial"/>
                <w:color w:val="000000"/>
                <w:sz w:val="16"/>
                <w:szCs w:val="16"/>
                <w:lang w:eastAsia="ru-RU"/>
              </w:rPr>
              <w:t xml:space="preserve"> dafuZnebuli gadaxdis rezervi</w:t>
            </w:r>
          </w:p>
        </w:tc>
        <w:tc>
          <w:tcPr>
            <w:tcW w:w="877" w:type="dxa"/>
          </w:tcPr>
          <w:p w:rsidR="00C012B5" w:rsidRPr="009B67FA" w:rsidRDefault="00C012B5" w:rsidP="00C012B5">
            <w:pPr>
              <w:pStyle w:val="Tablenumbers1"/>
              <w:tabs>
                <w:tab w:val="clear" w:pos="1503"/>
              </w:tabs>
              <w:ind w:right="-57"/>
              <w:jc w:val="center"/>
              <w:rPr>
                <w:rFonts w:ascii="AcadNusx" w:hAnsi="AcadNusx" w:cs="Arial"/>
                <w:sz w:val="16"/>
                <w:szCs w:val="16"/>
              </w:rPr>
            </w:pPr>
            <w:r w:rsidRPr="009B67FA">
              <w:rPr>
                <w:rFonts w:ascii="AcadNusx" w:hAnsi="AcadNusx" w:cs="Arial"/>
                <w:sz w:val="16"/>
                <w:szCs w:val="16"/>
              </w:rPr>
              <w:t>24</w:t>
            </w: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851</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851</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388</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388</w:t>
            </w: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lang w:eastAsia="ru-RU"/>
              </w:rPr>
              <w:t>Senoba-nagebobebi</w:t>
            </w:r>
            <w:r w:rsidRPr="009B67FA">
              <w:rPr>
                <w:rFonts w:ascii="AcadNusx" w:hAnsi="AcadNusx" w:cs="Arial"/>
                <w:sz w:val="16"/>
                <w:szCs w:val="16"/>
              </w:rPr>
              <w:t>s gadafasebis rezervi</w:t>
            </w:r>
          </w:p>
        </w:tc>
        <w:tc>
          <w:tcPr>
            <w:tcW w:w="877" w:type="dxa"/>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8,233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8,233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8,233</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8,233 </w:t>
            </w:r>
          </w:p>
        </w:tc>
      </w:tr>
      <w:tr w:rsidR="00C012B5" w:rsidRPr="009B67FA" w:rsidTr="007C3105">
        <w:tc>
          <w:tcPr>
            <w:tcW w:w="4500" w:type="dxa"/>
          </w:tcPr>
          <w:p w:rsidR="00C012B5" w:rsidRPr="009B67FA" w:rsidRDefault="00C012B5" w:rsidP="00C012B5">
            <w:pPr>
              <w:pStyle w:val="Tabletext"/>
              <w:ind w:left="0" w:right="-56" w:firstLine="0"/>
              <w:rPr>
                <w:rFonts w:ascii="AcadNusx" w:hAnsi="AcadNusx" w:cs="Arial"/>
                <w:sz w:val="16"/>
                <w:szCs w:val="16"/>
              </w:rPr>
            </w:pPr>
            <w:r w:rsidRPr="009B67FA">
              <w:rPr>
                <w:rFonts w:ascii="AcadNusx" w:hAnsi="AcadNusx" w:cs="Arial"/>
                <w:sz w:val="16"/>
                <w:szCs w:val="16"/>
              </w:rPr>
              <w:t>sarealizaciod xelmisawvdomi fasiani qaRaldebis gadafasebis rezervi</w:t>
            </w:r>
            <w:r w:rsidRPr="009B67FA" w:rsidDel="00F21C77">
              <w:rPr>
                <w:rFonts w:ascii="AcadNusx" w:hAnsi="AcadNusx" w:cs="Arial"/>
                <w:sz w:val="16"/>
                <w:szCs w:val="16"/>
              </w:rPr>
              <w:t xml:space="preserve"> </w:t>
            </w:r>
          </w:p>
        </w:tc>
        <w:tc>
          <w:tcPr>
            <w:tcW w:w="877" w:type="dxa"/>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154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239</w:t>
            </w:r>
          </w:p>
        </w:tc>
        <w:tc>
          <w:tcPr>
            <w:tcW w:w="117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239 </w:t>
            </w:r>
          </w:p>
        </w:tc>
      </w:tr>
      <w:tr w:rsidR="00C012B5" w:rsidRPr="009B67FA" w:rsidTr="007C3105">
        <w:tc>
          <w:tcPr>
            <w:tcW w:w="4500" w:type="dxa"/>
          </w:tcPr>
          <w:p w:rsidR="00C012B5" w:rsidRPr="009B67FA" w:rsidRDefault="00C012B5" w:rsidP="00C012B5">
            <w:pPr>
              <w:pStyle w:val="Tabletext"/>
              <w:rPr>
                <w:rFonts w:ascii="AcadNusx" w:hAnsi="AcadNusx" w:cs="Arial"/>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pStyle w:val="Tablenumbers1"/>
              <w:ind w:right="-57"/>
              <w:rPr>
                <w:rFonts w:ascii="AcadNusx" w:hAnsi="AcadNusx" w:cs="Arial"/>
                <w:sz w:val="16"/>
                <w:szCs w:val="16"/>
              </w:rPr>
            </w:pPr>
          </w:p>
        </w:tc>
        <w:tc>
          <w:tcPr>
            <w:tcW w:w="990" w:type="dxa"/>
          </w:tcPr>
          <w:p w:rsidR="00C012B5" w:rsidRPr="009B67FA" w:rsidRDefault="00C012B5" w:rsidP="00C012B5">
            <w:pPr>
              <w:pStyle w:val="Tablenumbers1"/>
              <w:ind w:right="-57"/>
              <w:rPr>
                <w:rFonts w:ascii="AcadNusx" w:hAnsi="AcadNusx" w:cs="Arial"/>
                <w:sz w:val="16"/>
                <w:szCs w:val="16"/>
              </w:rPr>
            </w:pPr>
          </w:p>
        </w:tc>
        <w:tc>
          <w:tcPr>
            <w:tcW w:w="900" w:type="dxa"/>
          </w:tcPr>
          <w:p w:rsidR="00C012B5" w:rsidRPr="009B67FA" w:rsidRDefault="00C012B5" w:rsidP="00C012B5">
            <w:pPr>
              <w:pStyle w:val="Tablenumbers1"/>
              <w:ind w:right="-57"/>
              <w:rPr>
                <w:rFonts w:ascii="AcadNusx" w:hAnsi="AcadNusx" w:cs="Arial"/>
                <w:sz w:val="16"/>
                <w:szCs w:val="16"/>
              </w:rPr>
            </w:pPr>
          </w:p>
        </w:tc>
        <w:tc>
          <w:tcPr>
            <w:tcW w:w="1170" w:type="dxa"/>
          </w:tcPr>
          <w:p w:rsidR="00C012B5" w:rsidRPr="009B67FA" w:rsidRDefault="00C012B5" w:rsidP="00C012B5">
            <w:pPr>
              <w:pStyle w:val="Tablenumbers1"/>
              <w:ind w:right="-57"/>
              <w:rPr>
                <w:rFonts w:ascii="AcadNusx" w:hAnsi="AcadNusx" w:cs="Arial"/>
                <w:sz w:val="16"/>
                <w:szCs w:val="16"/>
              </w:rPr>
            </w:pPr>
          </w:p>
        </w:tc>
      </w:tr>
      <w:tr w:rsidR="00C012B5" w:rsidRPr="009B67FA" w:rsidTr="007C3105">
        <w:tc>
          <w:tcPr>
            <w:tcW w:w="4500" w:type="dxa"/>
            <w:tcBorders>
              <w:top w:val="single" w:sz="4" w:space="0" w:color="auto"/>
            </w:tcBorders>
          </w:tcPr>
          <w:p w:rsidR="00C012B5" w:rsidRPr="009B67FA" w:rsidRDefault="00C012B5" w:rsidP="00C012B5">
            <w:pPr>
              <w:pStyle w:val="RowHeader0"/>
              <w:spacing w:before="0" w:after="0"/>
              <w:rPr>
                <w:rFonts w:ascii="AcadNusx" w:hAnsi="AcadNusx"/>
                <w:sz w:val="16"/>
                <w:szCs w:val="16"/>
              </w:rPr>
            </w:pPr>
          </w:p>
        </w:tc>
        <w:tc>
          <w:tcPr>
            <w:tcW w:w="877" w:type="dxa"/>
            <w:tcBorders>
              <w:top w:val="single" w:sz="4" w:space="0" w:color="auto"/>
            </w:tcBorders>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Borders>
              <w:top w:val="single" w:sz="4" w:space="0" w:color="auto"/>
            </w:tcBorders>
          </w:tcPr>
          <w:p w:rsidR="00C012B5" w:rsidRPr="009B67FA" w:rsidRDefault="00C012B5" w:rsidP="00C012B5">
            <w:pPr>
              <w:pStyle w:val="Tablenumbers1"/>
              <w:ind w:right="-57"/>
              <w:rPr>
                <w:rFonts w:ascii="AcadNusx" w:hAnsi="AcadNusx" w:cs="Arial"/>
                <w:b/>
                <w:bCs/>
                <w:sz w:val="16"/>
                <w:szCs w:val="16"/>
              </w:rPr>
            </w:pPr>
          </w:p>
        </w:tc>
        <w:tc>
          <w:tcPr>
            <w:tcW w:w="990" w:type="dxa"/>
            <w:tcBorders>
              <w:top w:val="single" w:sz="4" w:space="0" w:color="auto"/>
            </w:tcBorders>
            <w:vAlign w:val="bottom"/>
          </w:tcPr>
          <w:p w:rsidR="00C012B5" w:rsidRPr="009B67FA" w:rsidRDefault="00C012B5" w:rsidP="00C012B5">
            <w:pPr>
              <w:pStyle w:val="Tablenumbers1"/>
              <w:ind w:right="-57"/>
              <w:rPr>
                <w:rFonts w:ascii="AcadNusx" w:hAnsi="AcadNusx" w:cs="Arial"/>
                <w:b/>
                <w:bCs/>
                <w:sz w:val="16"/>
                <w:szCs w:val="16"/>
              </w:rPr>
            </w:pPr>
          </w:p>
        </w:tc>
        <w:tc>
          <w:tcPr>
            <w:tcW w:w="900" w:type="dxa"/>
            <w:tcBorders>
              <w:top w:val="single" w:sz="4" w:space="0" w:color="auto"/>
            </w:tcBorders>
          </w:tcPr>
          <w:p w:rsidR="00C012B5" w:rsidRPr="009B67FA" w:rsidRDefault="00C012B5" w:rsidP="00C012B5">
            <w:pPr>
              <w:pStyle w:val="Tablenumbers1"/>
              <w:ind w:right="-57"/>
              <w:rPr>
                <w:rFonts w:ascii="AcadNusx" w:hAnsi="AcadNusx" w:cs="Arial"/>
                <w:b/>
                <w:bCs/>
                <w:sz w:val="16"/>
                <w:szCs w:val="16"/>
              </w:rPr>
            </w:pPr>
          </w:p>
        </w:tc>
        <w:tc>
          <w:tcPr>
            <w:tcW w:w="1170" w:type="dxa"/>
            <w:tcBorders>
              <w:top w:val="single" w:sz="4" w:space="0" w:color="auto"/>
            </w:tcBorders>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c>
          <w:tcPr>
            <w:tcW w:w="4500" w:type="dxa"/>
          </w:tcPr>
          <w:p w:rsidR="00C012B5" w:rsidRPr="009B67FA" w:rsidRDefault="00C012B5" w:rsidP="00C012B5">
            <w:pPr>
              <w:pStyle w:val="RowHeader0"/>
              <w:spacing w:before="0" w:after="0"/>
              <w:rPr>
                <w:rFonts w:ascii="AcadNusx" w:hAnsi="AcadNusx"/>
                <w:sz w:val="16"/>
                <w:szCs w:val="16"/>
              </w:rPr>
            </w:pPr>
            <w:r w:rsidRPr="009B67FA">
              <w:rPr>
                <w:rFonts w:ascii="AcadNusx" w:hAnsi="AcadNusx"/>
                <w:sz w:val="16"/>
                <w:szCs w:val="16"/>
              </w:rPr>
              <w:t>bankis mflobelebis kuTvnili wminda aqtivebi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213,534</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lang w:val="en-US"/>
              </w:rPr>
              <w:t>213</w:t>
            </w:r>
            <w:r w:rsidRPr="009B67FA">
              <w:rPr>
                <w:rFonts w:ascii="AcadNusx" w:hAnsi="AcadNusx" w:cs="Arial"/>
                <w:b/>
                <w:sz w:val="16"/>
                <w:szCs w:val="16"/>
                <w:lang w:val="ka-GE"/>
              </w:rPr>
              <w:t>,</w:t>
            </w:r>
            <w:r w:rsidRPr="009B67FA">
              <w:rPr>
                <w:rFonts w:ascii="AcadNusx" w:hAnsi="AcadNusx" w:cs="Arial"/>
                <w:b/>
                <w:sz w:val="16"/>
                <w:szCs w:val="16"/>
                <w:lang w:val="en-US"/>
              </w:rPr>
              <w:t>491</w:t>
            </w:r>
            <w:r w:rsidRPr="009B67FA">
              <w:rPr>
                <w:rFonts w:ascii="AcadNusx" w:hAnsi="AcadNusx" w:cs="Arial"/>
                <w:b/>
                <w:sz w:val="16"/>
                <w:szCs w:val="16"/>
              </w:rPr>
              <w:t xml:space="preserve"> </w:t>
            </w:r>
          </w:p>
        </w:tc>
        <w:tc>
          <w:tcPr>
            <w:tcW w:w="90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185,764</w:t>
            </w:r>
          </w:p>
        </w:tc>
        <w:tc>
          <w:tcPr>
            <w:tcW w:w="117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 </w:t>
            </w:r>
            <w:r w:rsidRPr="009B67FA">
              <w:rPr>
                <w:rFonts w:ascii="AcadNusx" w:hAnsi="AcadNusx" w:cs="Arial"/>
                <w:b/>
                <w:sz w:val="16"/>
                <w:szCs w:val="16"/>
                <w:lang w:val="ka-GE"/>
              </w:rPr>
              <w:t>1</w:t>
            </w:r>
            <w:r w:rsidRPr="009B67FA">
              <w:rPr>
                <w:rFonts w:ascii="AcadNusx" w:hAnsi="AcadNusx" w:cs="Arial"/>
                <w:b/>
                <w:sz w:val="16"/>
                <w:szCs w:val="16"/>
                <w:lang w:val="en-US"/>
              </w:rPr>
              <w:t>85</w:t>
            </w:r>
            <w:r w:rsidRPr="009B67FA">
              <w:rPr>
                <w:rFonts w:ascii="AcadNusx" w:hAnsi="AcadNusx" w:cs="Arial"/>
                <w:b/>
                <w:sz w:val="16"/>
                <w:szCs w:val="16"/>
                <w:lang w:val="ka-GE"/>
              </w:rPr>
              <w:t>,</w:t>
            </w:r>
            <w:r w:rsidRPr="009B67FA">
              <w:rPr>
                <w:rFonts w:ascii="AcadNusx" w:hAnsi="AcadNusx" w:cs="Arial"/>
                <w:b/>
                <w:sz w:val="16"/>
                <w:szCs w:val="16"/>
                <w:lang w:val="en-US"/>
              </w:rPr>
              <w:t>769</w:t>
            </w:r>
            <w:r w:rsidRPr="009B67FA">
              <w:rPr>
                <w:rFonts w:ascii="AcadNusx" w:hAnsi="AcadNusx" w:cs="Arial"/>
                <w:b/>
                <w:sz w:val="16"/>
                <w:szCs w:val="16"/>
              </w:rPr>
              <w:t xml:space="preserve"> </w:t>
            </w:r>
          </w:p>
        </w:tc>
      </w:tr>
      <w:tr w:rsidR="00C012B5" w:rsidRPr="009B67FA" w:rsidTr="007C3105">
        <w:tc>
          <w:tcPr>
            <w:tcW w:w="4500" w:type="dxa"/>
          </w:tcPr>
          <w:p w:rsidR="00C012B5" w:rsidRPr="009B67FA" w:rsidRDefault="00C012B5" w:rsidP="00C012B5">
            <w:pPr>
              <w:pStyle w:val="RowHeader0"/>
              <w:spacing w:before="0" w:after="0"/>
              <w:rPr>
                <w:rFonts w:ascii="AcadNusx" w:hAnsi="AcadNusx"/>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sz w:val="16"/>
                <w:szCs w:val="16"/>
              </w:rPr>
            </w:pPr>
          </w:p>
        </w:tc>
        <w:tc>
          <w:tcPr>
            <w:tcW w:w="923" w:type="dxa"/>
          </w:tcPr>
          <w:p w:rsidR="00C012B5" w:rsidRPr="009B67FA" w:rsidRDefault="00C012B5" w:rsidP="00C012B5">
            <w:pPr>
              <w:pStyle w:val="Tablenumbers1"/>
              <w:ind w:right="-57"/>
              <w:jc w:val="right"/>
              <w:rPr>
                <w:rFonts w:ascii="AcadNusx" w:hAnsi="AcadNusx"/>
                <w:b/>
                <w:sz w:val="16"/>
                <w:szCs w:val="16"/>
              </w:rPr>
            </w:pPr>
          </w:p>
        </w:tc>
        <w:tc>
          <w:tcPr>
            <w:tcW w:w="990" w:type="dxa"/>
          </w:tcPr>
          <w:p w:rsidR="00C012B5" w:rsidRPr="009B67FA" w:rsidRDefault="00C012B5" w:rsidP="00C012B5">
            <w:pPr>
              <w:pStyle w:val="Tablenumbers1"/>
              <w:ind w:right="-57"/>
              <w:jc w:val="right"/>
              <w:rPr>
                <w:rFonts w:ascii="AcadNusx" w:hAnsi="AcadNusx" w:cs="Arial"/>
                <w:b/>
                <w:bCs/>
                <w:sz w:val="16"/>
                <w:szCs w:val="16"/>
              </w:rPr>
            </w:pPr>
            <w:r w:rsidRPr="009B67FA">
              <w:rPr>
                <w:rFonts w:ascii="AcadNusx" w:hAnsi="AcadNusx"/>
                <w:b/>
                <w:sz w:val="16"/>
                <w:szCs w:val="16"/>
              </w:rPr>
              <w:t xml:space="preserve">    </w:t>
            </w:r>
          </w:p>
        </w:tc>
        <w:tc>
          <w:tcPr>
            <w:tcW w:w="900" w:type="dxa"/>
          </w:tcPr>
          <w:p w:rsidR="00C012B5" w:rsidRPr="009B67FA" w:rsidRDefault="00C012B5" w:rsidP="00C012B5">
            <w:pPr>
              <w:pStyle w:val="Tablenumbers1"/>
              <w:ind w:right="-57"/>
              <w:jc w:val="center"/>
              <w:rPr>
                <w:rFonts w:ascii="AcadNusx" w:hAnsi="AcadNusx"/>
                <w:b/>
                <w:sz w:val="16"/>
                <w:szCs w:val="16"/>
              </w:rPr>
            </w:pPr>
          </w:p>
        </w:tc>
        <w:tc>
          <w:tcPr>
            <w:tcW w:w="1170" w:type="dxa"/>
          </w:tcPr>
          <w:p w:rsidR="00C012B5" w:rsidRPr="009B67FA" w:rsidRDefault="00C012B5" w:rsidP="00C012B5">
            <w:pPr>
              <w:pStyle w:val="Tablenumbers1"/>
              <w:ind w:right="-57"/>
              <w:jc w:val="center"/>
              <w:rPr>
                <w:rFonts w:ascii="AcadNusx" w:hAnsi="AcadNusx" w:cs="Arial"/>
                <w:b/>
                <w:bCs/>
                <w:sz w:val="16"/>
                <w:szCs w:val="16"/>
              </w:rPr>
            </w:pPr>
            <w:r w:rsidRPr="009B67FA">
              <w:rPr>
                <w:rFonts w:ascii="AcadNusx" w:hAnsi="AcadNusx"/>
                <w:b/>
                <w:sz w:val="16"/>
                <w:szCs w:val="16"/>
              </w:rPr>
              <w:t xml:space="preserve">  </w:t>
            </w:r>
          </w:p>
        </w:tc>
      </w:tr>
      <w:tr w:rsidR="00C012B5" w:rsidRPr="009B67FA" w:rsidTr="007C3105">
        <w:tc>
          <w:tcPr>
            <w:tcW w:w="4500" w:type="dxa"/>
          </w:tcPr>
          <w:p w:rsidR="00C012B5" w:rsidRPr="009B67FA" w:rsidRDefault="00C012B5" w:rsidP="00C012B5">
            <w:pPr>
              <w:ind w:left="86" w:hanging="86"/>
              <w:rPr>
                <w:rFonts w:ascii="AcadNusx" w:hAnsi="AcadNusx" w:cs="Arial"/>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bCs/>
                <w:sz w:val="16"/>
                <w:szCs w:val="16"/>
              </w:rPr>
            </w:pPr>
          </w:p>
        </w:tc>
        <w:tc>
          <w:tcPr>
            <w:tcW w:w="923" w:type="dxa"/>
          </w:tcPr>
          <w:p w:rsidR="00C012B5" w:rsidRPr="009B67FA" w:rsidRDefault="00C012B5" w:rsidP="00C012B5">
            <w:pPr>
              <w:pStyle w:val="Tablenumbers1"/>
              <w:ind w:right="-57"/>
              <w:rPr>
                <w:rFonts w:ascii="AcadNusx" w:hAnsi="AcadNusx" w:cs="Arial"/>
                <w:b/>
                <w:bCs/>
                <w:sz w:val="16"/>
                <w:szCs w:val="16"/>
              </w:rPr>
            </w:pPr>
          </w:p>
        </w:tc>
        <w:tc>
          <w:tcPr>
            <w:tcW w:w="990" w:type="dxa"/>
            <w:vAlign w:val="bottom"/>
          </w:tcPr>
          <w:p w:rsidR="00C012B5" w:rsidRPr="009B67FA" w:rsidRDefault="00C012B5" w:rsidP="00C012B5">
            <w:pPr>
              <w:pStyle w:val="Tablenumbers1"/>
              <w:ind w:right="-57"/>
              <w:rPr>
                <w:rFonts w:ascii="AcadNusx" w:hAnsi="AcadNusx" w:cs="Arial"/>
                <w:b/>
                <w:bCs/>
                <w:sz w:val="16"/>
                <w:szCs w:val="16"/>
              </w:rPr>
            </w:pPr>
          </w:p>
        </w:tc>
        <w:tc>
          <w:tcPr>
            <w:tcW w:w="900" w:type="dxa"/>
          </w:tcPr>
          <w:p w:rsidR="00C012B5" w:rsidRPr="009B67FA" w:rsidRDefault="00C012B5" w:rsidP="00C012B5">
            <w:pPr>
              <w:pStyle w:val="Tablenumbers1"/>
              <w:ind w:right="-57"/>
              <w:rPr>
                <w:rFonts w:ascii="AcadNusx" w:hAnsi="AcadNusx" w:cs="Arial"/>
                <w:b/>
                <w:bCs/>
                <w:sz w:val="16"/>
                <w:szCs w:val="16"/>
              </w:rPr>
            </w:pPr>
          </w:p>
        </w:tc>
        <w:tc>
          <w:tcPr>
            <w:tcW w:w="1170" w:type="dxa"/>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c>
          <w:tcPr>
            <w:tcW w:w="4500" w:type="dxa"/>
            <w:tcBorders>
              <w:top w:val="single" w:sz="4" w:space="0" w:color="auto"/>
            </w:tcBorders>
          </w:tcPr>
          <w:p w:rsidR="00C012B5" w:rsidRPr="009B67FA" w:rsidRDefault="00C012B5" w:rsidP="00C012B5">
            <w:pPr>
              <w:ind w:left="86" w:hanging="86"/>
              <w:rPr>
                <w:rFonts w:ascii="AcadNusx" w:hAnsi="AcadNusx" w:cs="Arial"/>
                <w:sz w:val="16"/>
                <w:szCs w:val="16"/>
              </w:rPr>
            </w:pPr>
          </w:p>
        </w:tc>
        <w:tc>
          <w:tcPr>
            <w:tcW w:w="877" w:type="dxa"/>
            <w:tcBorders>
              <w:top w:val="single" w:sz="4" w:space="0" w:color="auto"/>
            </w:tcBorders>
            <w:vAlign w:val="bottom"/>
          </w:tcPr>
          <w:p w:rsidR="00C012B5" w:rsidRPr="009B67FA" w:rsidRDefault="00C012B5" w:rsidP="00C012B5">
            <w:pPr>
              <w:pStyle w:val="Tablenumbers1"/>
              <w:tabs>
                <w:tab w:val="clear" w:pos="1503"/>
              </w:tabs>
              <w:ind w:right="-57"/>
              <w:jc w:val="center"/>
              <w:rPr>
                <w:rFonts w:ascii="AcadNusx" w:hAnsi="AcadNusx" w:cs="Arial"/>
                <w:b/>
                <w:bCs/>
                <w:sz w:val="16"/>
                <w:szCs w:val="16"/>
              </w:rPr>
            </w:pPr>
          </w:p>
        </w:tc>
        <w:tc>
          <w:tcPr>
            <w:tcW w:w="923" w:type="dxa"/>
            <w:tcBorders>
              <w:top w:val="single" w:sz="4" w:space="0" w:color="auto"/>
            </w:tcBorders>
          </w:tcPr>
          <w:p w:rsidR="00C012B5" w:rsidRPr="009B67FA" w:rsidRDefault="00C012B5" w:rsidP="00C012B5">
            <w:pPr>
              <w:pStyle w:val="Tablenumbers1"/>
              <w:ind w:right="-57"/>
              <w:rPr>
                <w:rFonts w:ascii="AcadNusx" w:hAnsi="AcadNusx" w:cs="Arial"/>
                <w:b/>
                <w:bCs/>
                <w:sz w:val="16"/>
                <w:szCs w:val="16"/>
              </w:rPr>
            </w:pPr>
          </w:p>
        </w:tc>
        <w:tc>
          <w:tcPr>
            <w:tcW w:w="990" w:type="dxa"/>
            <w:tcBorders>
              <w:top w:val="single" w:sz="4" w:space="0" w:color="auto"/>
            </w:tcBorders>
            <w:vAlign w:val="bottom"/>
          </w:tcPr>
          <w:p w:rsidR="00C012B5" w:rsidRPr="009B67FA" w:rsidRDefault="00C012B5" w:rsidP="00C012B5">
            <w:pPr>
              <w:pStyle w:val="Tablenumbers1"/>
              <w:ind w:right="-57"/>
              <w:rPr>
                <w:rFonts w:ascii="AcadNusx" w:hAnsi="AcadNusx" w:cs="Arial"/>
                <w:b/>
                <w:bCs/>
                <w:sz w:val="16"/>
                <w:szCs w:val="16"/>
              </w:rPr>
            </w:pPr>
          </w:p>
        </w:tc>
        <w:tc>
          <w:tcPr>
            <w:tcW w:w="900" w:type="dxa"/>
            <w:tcBorders>
              <w:top w:val="single" w:sz="4" w:space="0" w:color="auto"/>
            </w:tcBorders>
          </w:tcPr>
          <w:p w:rsidR="00C012B5" w:rsidRPr="009B67FA" w:rsidRDefault="00C012B5" w:rsidP="00C012B5">
            <w:pPr>
              <w:pStyle w:val="Tablenumbers1"/>
              <w:ind w:right="-57"/>
              <w:rPr>
                <w:rFonts w:ascii="AcadNusx" w:hAnsi="AcadNusx" w:cs="Arial"/>
                <w:b/>
                <w:bCs/>
                <w:sz w:val="16"/>
                <w:szCs w:val="16"/>
              </w:rPr>
            </w:pPr>
          </w:p>
        </w:tc>
        <w:tc>
          <w:tcPr>
            <w:tcW w:w="1170" w:type="dxa"/>
            <w:tcBorders>
              <w:top w:val="single" w:sz="4" w:space="0" w:color="auto"/>
            </w:tcBorders>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c>
          <w:tcPr>
            <w:tcW w:w="4500" w:type="dxa"/>
          </w:tcPr>
          <w:p w:rsidR="00C012B5" w:rsidRPr="009B67FA" w:rsidRDefault="00C012B5" w:rsidP="00C012B5">
            <w:pPr>
              <w:pStyle w:val="Rowheader"/>
              <w:rPr>
                <w:rFonts w:ascii="AcadNusx" w:hAnsi="AcadNusx" w:cs="Arial"/>
                <w:caps/>
                <w:sz w:val="16"/>
                <w:szCs w:val="16"/>
              </w:rPr>
            </w:pPr>
            <w:r w:rsidRPr="009B67FA">
              <w:rPr>
                <w:rFonts w:ascii="AcadNusx" w:hAnsi="AcadNusx" w:cs="Arial"/>
                <w:bCs/>
                <w:color w:val="000000"/>
                <w:sz w:val="16"/>
                <w:szCs w:val="16"/>
                <w:lang w:eastAsia="ru-RU"/>
              </w:rPr>
              <w:t>mTliani kapitali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bCs/>
                <w:caps/>
                <w:sz w:val="16"/>
                <w:szCs w:val="16"/>
              </w:rPr>
            </w:pPr>
          </w:p>
        </w:tc>
        <w:tc>
          <w:tcPr>
            <w:tcW w:w="923"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213,534</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 213</w:t>
            </w:r>
            <w:r w:rsidRPr="009B67FA">
              <w:rPr>
                <w:rFonts w:ascii="AcadNusx" w:hAnsi="AcadNusx" w:cs="Arial"/>
                <w:b/>
                <w:sz w:val="16"/>
                <w:szCs w:val="16"/>
                <w:lang w:val="ka-GE"/>
              </w:rPr>
              <w:t>,</w:t>
            </w:r>
            <w:r w:rsidRPr="009B67FA">
              <w:rPr>
                <w:rFonts w:ascii="AcadNusx" w:hAnsi="AcadNusx" w:cs="Arial"/>
                <w:b/>
                <w:sz w:val="16"/>
                <w:szCs w:val="16"/>
                <w:lang w:val="en-US"/>
              </w:rPr>
              <w:t>491</w:t>
            </w:r>
            <w:r w:rsidRPr="009B67FA">
              <w:rPr>
                <w:rFonts w:ascii="AcadNusx" w:hAnsi="AcadNusx" w:cs="Arial"/>
                <w:b/>
                <w:sz w:val="16"/>
                <w:szCs w:val="16"/>
              </w:rPr>
              <w:t xml:space="preserve"> </w:t>
            </w:r>
          </w:p>
        </w:tc>
        <w:tc>
          <w:tcPr>
            <w:tcW w:w="90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en-US"/>
              </w:rPr>
              <w:t>185,764</w:t>
            </w:r>
          </w:p>
        </w:tc>
        <w:tc>
          <w:tcPr>
            <w:tcW w:w="117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lang w:val="ka-GE"/>
              </w:rPr>
              <w:t>1</w:t>
            </w:r>
            <w:r w:rsidRPr="009B67FA">
              <w:rPr>
                <w:rFonts w:ascii="AcadNusx" w:hAnsi="AcadNusx" w:cs="Arial"/>
                <w:b/>
                <w:sz w:val="16"/>
                <w:szCs w:val="16"/>
                <w:lang w:val="en-US"/>
              </w:rPr>
              <w:t>85</w:t>
            </w:r>
            <w:r w:rsidRPr="009B67FA">
              <w:rPr>
                <w:rFonts w:ascii="AcadNusx" w:hAnsi="AcadNusx" w:cs="Arial"/>
                <w:b/>
                <w:sz w:val="16"/>
                <w:szCs w:val="16"/>
                <w:lang w:val="ka-GE"/>
              </w:rPr>
              <w:t>,</w:t>
            </w:r>
            <w:r w:rsidRPr="009B67FA">
              <w:rPr>
                <w:rFonts w:ascii="AcadNusx" w:hAnsi="AcadNusx" w:cs="Arial"/>
                <w:b/>
                <w:sz w:val="16"/>
                <w:szCs w:val="16"/>
                <w:lang w:val="en-US"/>
              </w:rPr>
              <w:t>769</w:t>
            </w:r>
            <w:r w:rsidRPr="009B67FA">
              <w:rPr>
                <w:rFonts w:ascii="AcadNusx" w:hAnsi="AcadNusx" w:cs="Arial"/>
                <w:b/>
                <w:sz w:val="16"/>
                <w:szCs w:val="16"/>
              </w:rPr>
              <w:t xml:space="preserve"> </w:t>
            </w:r>
          </w:p>
        </w:tc>
      </w:tr>
      <w:tr w:rsidR="00C012B5" w:rsidRPr="009B67FA" w:rsidTr="007C3105">
        <w:tc>
          <w:tcPr>
            <w:tcW w:w="4500" w:type="dxa"/>
            <w:tcBorders>
              <w:bottom w:val="single" w:sz="12" w:space="0" w:color="auto"/>
            </w:tcBorders>
          </w:tcPr>
          <w:p w:rsidR="00C012B5" w:rsidRPr="009B67FA" w:rsidRDefault="00C012B5" w:rsidP="00C012B5">
            <w:pPr>
              <w:pStyle w:val="Index2"/>
              <w:ind w:left="86" w:hanging="86"/>
              <w:rPr>
                <w:rFonts w:ascii="AcadNusx" w:hAnsi="AcadNusx" w:cs="Arial"/>
                <w:b/>
                <w:sz w:val="16"/>
                <w:szCs w:val="16"/>
              </w:rPr>
            </w:pPr>
          </w:p>
        </w:tc>
        <w:tc>
          <w:tcPr>
            <w:tcW w:w="877" w:type="dxa"/>
            <w:tcBorders>
              <w:bottom w:val="single" w:sz="12" w:space="0" w:color="auto"/>
            </w:tcBorders>
            <w:vAlign w:val="bottom"/>
          </w:tcPr>
          <w:p w:rsidR="00C012B5" w:rsidRPr="009B67FA" w:rsidRDefault="00C012B5" w:rsidP="00C012B5">
            <w:pPr>
              <w:pStyle w:val="Tablenumbers1"/>
              <w:tabs>
                <w:tab w:val="clear" w:pos="1503"/>
              </w:tabs>
              <w:ind w:right="-57"/>
              <w:jc w:val="center"/>
              <w:rPr>
                <w:rFonts w:ascii="AcadNusx" w:hAnsi="AcadNusx" w:cs="Arial"/>
                <w:b/>
                <w:bCs/>
                <w:sz w:val="16"/>
                <w:szCs w:val="16"/>
              </w:rPr>
            </w:pPr>
          </w:p>
        </w:tc>
        <w:tc>
          <w:tcPr>
            <w:tcW w:w="923" w:type="dxa"/>
            <w:tcBorders>
              <w:bottom w:val="single" w:sz="12" w:space="0" w:color="auto"/>
            </w:tcBorders>
          </w:tcPr>
          <w:p w:rsidR="00C012B5" w:rsidRPr="009B67FA" w:rsidRDefault="00C012B5" w:rsidP="00C012B5">
            <w:pPr>
              <w:pStyle w:val="Tablenumbers1"/>
              <w:ind w:right="-57"/>
              <w:rPr>
                <w:rFonts w:ascii="AcadNusx" w:hAnsi="AcadNusx" w:cs="Arial"/>
                <w:b/>
                <w:bCs/>
                <w:sz w:val="16"/>
                <w:szCs w:val="16"/>
              </w:rPr>
            </w:pPr>
          </w:p>
        </w:tc>
        <w:tc>
          <w:tcPr>
            <w:tcW w:w="990" w:type="dxa"/>
            <w:tcBorders>
              <w:bottom w:val="single" w:sz="12" w:space="0" w:color="auto"/>
            </w:tcBorders>
            <w:vAlign w:val="bottom"/>
          </w:tcPr>
          <w:p w:rsidR="00C012B5" w:rsidRPr="009B67FA" w:rsidRDefault="00C012B5" w:rsidP="00C012B5">
            <w:pPr>
              <w:pStyle w:val="Tablenumbers1"/>
              <w:ind w:right="-57"/>
              <w:rPr>
                <w:rFonts w:ascii="AcadNusx" w:hAnsi="AcadNusx" w:cs="Arial"/>
                <w:b/>
                <w:bCs/>
                <w:sz w:val="16"/>
                <w:szCs w:val="16"/>
              </w:rPr>
            </w:pPr>
          </w:p>
        </w:tc>
        <w:tc>
          <w:tcPr>
            <w:tcW w:w="900" w:type="dxa"/>
            <w:tcBorders>
              <w:bottom w:val="single" w:sz="12" w:space="0" w:color="auto"/>
            </w:tcBorders>
          </w:tcPr>
          <w:p w:rsidR="00C012B5" w:rsidRPr="009B67FA" w:rsidRDefault="00C012B5" w:rsidP="00C012B5">
            <w:pPr>
              <w:pStyle w:val="Tablenumbers1"/>
              <w:ind w:right="-57"/>
              <w:rPr>
                <w:rFonts w:ascii="AcadNusx" w:hAnsi="AcadNusx" w:cs="Arial"/>
                <w:b/>
                <w:bCs/>
                <w:sz w:val="16"/>
                <w:szCs w:val="16"/>
              </w:rPr>
            </w:pPr>
          </w:p>
        </w:tc>
        <w:tc>
          <w:tcPr>
            <w:tcW w:w="1170" w:type="dxa"/>
            <w:tcBorders>
              <w:bottom w:val="single" w:sz="12" w:space="0" w:color="auto"/>
            </w:tcBorders>
            <w:vAlign w:val="bottom"/>
          </w:tcPr>
          <w:p w:rsidR="00C012B5" w:rsidRPr="009B67FA" w:rsidRDefault="00C012B5" w:rsidP="00C012B5">
            <w:pPr>
              <w:pStyle w:val="Tablenumbers1"/>
              <w:ind w:right="-57"/>
              <w:rPr>
                <w:rFonts w:ascii="AcadNusx" w:hAnsi="AcadNusx" w:cs="Arial"/>
                <w:b/>
                <w:bCs/>
                <w:sz w:val="16"/>
                <w:szCs w:val="16"/>
              </w:rPr>
            </w:pPr>
          </w:p>
        </w:tc>
      </w:tr>
      <w:tr w:rsidR="00C012B5" w:rsidRPr="009B67FA" w:rsidTr="007C3105">
        <w:trPr>
          <w:trHeight w:hRule="exact" w:val="277"/>
        </w:trPr>
        <w:tc>
          <w:tcPr>
            <w:tcW w:w="4500" w:type="dxa"/>
          </w:tcPr>
          <w:p w:rsidR="00C012B5" w:rsidRPr="009B67FA" w:rsidRDefault="00C012B5" w:rsidP="00C012B5">
            <w:pPr>
              <w:pStyle w:val="Index2"/>
              <w:ind w:left="86" w:hanging="86"/>
              <w:rPr>
                <w:rFonts w:ascii="AcadNusx" w:hAnsi="AcadNusx" w:cs="Arial"/>
                <w:sz w:val="16"/>
                <w:szCs w:val="16"/>
              </w:rPr>
            </w:pP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sz w:val="16"/>
                <w:szCs w:val="16"/>
              </w:rPr>
            </w:pPr>
          </w:p>
        </w:tc>
        <w:tc>
          <w:tcPr>
            <w:tcW w:w="923" w:type="dxa"/>
          </w:tcPr>
          <w:p w:rsidR="00C012B5" w:rsidRPr="009B67FA" w:rsidRDefault="00C012B5" w:rsidP="00C012B5">
            <w:pPr>
              <w:pStyle w:val="Tablenumbers1"/>
              <w:ind w:right="-57"/>
              <w:rPr>
                <w:rFonts w:ascii="AcadNusx" w:hAnsi="AcadNusx" w:cs="Arial"/>
                <w:b/>
                <w:sz w:val="16"/>
                <w:szCs w:val="16"/>
              </w:rPr>
            </w:pPr>
          </w:p>
        </w:tc>
        <w:tc>
          <w:tcPr>
            <w:tcW w:w="990" w:type="dxa"/>
            <w:vAlign w:val="bottom"/>
          </w:tcPr>
          <w:p w:rsidR="00C012B5" w:rsidRPr="009B67FA" w:rsidRDefault="00C012B5" w:rsidP="00C012B5">
            <w:pPr>
              <w:pStyle w:val="Tablenumbers1"/>
              <w:ind w:right="-57"/>
              <w:rPr>
                <w:rFonts w:ascii="AcadNusx" w:hAnsi="AcadNusx" w:cs="Arial"/>
                <w:b/>
                <w:sz w:val="16"/>
                <w:szCs w:val="16"/>
              </w:rPr>
            </w:pPr>
          </w:p>
        </w:tc>
        <w:tc>
          <w:tcPr>
            <w:tcW w:w="900" w:type="dxa"/>
          </w:tcPr>
          <w:p w:rsidR="00C012B5" w:rsidRPr="009B67FA" w:rsidRDefault="00C012B5" w:rsidP="00C012B5">
            <w:pPr>
              <w:pStyle w:val="Tablenumbers1"/>
              <w:ind w:right="-57"/>
              <w:rPr>
                <w:rFonts w:ascii="AcadNusx" w:hAnsi="AcadNusx" w:cs="Arial"/>
                <w:b/>
                <w:sz w:val="16"/>
                <w:szCs w:val="16"/>
              </w:rPr>
            </w:pPr>
          </w:p>
        </w:tc>
        <w:tc>
          <w:tcPr>
            <w:tcW w:w="1170" w:type="dxa"/>
            <w:vAlign w:val="bottom"/>
          </w:tcPr>
          <w:p w:rsidR="00C012B5" w:rsidRPr="009B67FA" w:rsidRDefault="00C012B5" w:rsidP="00C012B5">
            <w:pPr>
              <w:pStyle w:val="Tablenumbers1"/>
              <w:ind w:right="-57"/>
              <w:rPr>
                <w:rFonts w:ascii="AcadNusx" w:hAnsi="AcadNusx" w:cs="Arial"/>
                <w:b/>
                <w:sz w:val="16"/>
                <w:szCs w:val="16"/>
              </w:rPr>
            </w:pPr>
          </w:p>
        </w:tc>
      </w:tr>
      <w:tr w:rsidR="00C012B5" w:rsidRPr="009B67FA" w:rsidTr="007C3105">
        <w:tc>
          <w:tcPr>
            <w:tcW w:w="4500" w:type="dxa"/>
          </w:tcPr>
          <w:p w:rsidR="00C012B5" w:rsidRPr="009B67FA" w:rsidRDefault="00C012B5" w:rsidP="00C012B5">
            <w:pPr>
              <w:pStyle w:val="Rowheader"/>
              <w:rPr>
                <w:rFonts w:ascii="AcadNusx" w:hAnsi="AcadNusx" w:cs="Arial"/>
                <w:caps/>
                <w:sz w:val="16"/>
                <w:szCs w:val="16"/>
              </w:rPr>
            </w:pPr>
            <w:r w:rsidRPr="009B67FA">
              <w:rPr>
                <w:rFonts w:ascii="AcadNusx" w:hAnsi="AcadNusx" w:cs="Arial"/>
                <w:bCs/>
                <w:color w:val="000000"/>
                <w:sz w:val="16"/>
                <w:szCs w:val="16"/>
                <w:lang w:eastAsia="ru-RU"/>
              </w:rPr>
              <w:t>mTliani valdebulebebi da kapitali</w:t>
            </w:r>
          </w:p>
        </w:tc>
        <w:tc>
          <w:tcPr>
            <w:tcW w:w="877" w:type="dxa"/>
            <w:vAlign w:val="bottom"/>
          </w:tcPr>
          <w:p w:rsidR="00C012B5" w:rsidRPr="009B67FA" w:rsidRDefault="00C012B5" w:rsidP="00C012B5">
            <w:pPr>
              <w:pStyle w:val="Tablenumbers1"/>
              <w:tabs>
                <w:tab w:val="clear" w:pos="1503"/>
              </w:tabs>
              <w:ind w:right="-57"/>
              <w:jc w:val="center"/>
              <w:rPr>
                <w:rFonts w:ascii="AcadNusx" w:hAnsi="AcadNusx" w:cs="Arial"/>
                <w:b/>
                <w:caps/>
                <w:sz w:val="16"/>
                <w:szCs w:val="16"/>
              </w:rPr>
            </w:pPr>
          </w:p>
        </w:tc>
        <w:tc>
          <w:tcPr>
            <w:tcW w:w="923"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1,236,140</w:t>
            </w:r>
          </w:p>
        </w:tc>
        <w:tc>
          <w:tcPr>
            <w:tcW w:w="99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en-US"/>
              </w:rPr>
              <w:t>1,231,599</w:t>
            </w:r>
          </w:p>
        </w:tc>
        <w:tc>
          <w:tcPr>
            <w:tcW w:w="90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en-US"/>
              </w:rPr>
              <w:t>940,340</w:t>
            </w:r>
          </w:p>
        </w:tc>
        <w:tc>
          <w:tcPr>
            <w:tcW w:w="117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en-US"/>
              </w:rPr>
              <w:t>940</w:t>
            </w:r>
            <w:r w:rsidRPr="009B67FA">
              <w:rPr>
                <w:rFonts w:ascii="AcadNusx" w:hAnsi="AcadNusx" w:cs="Arial"/>
                <w:b/>
                <w:sz w:val="16"/>
                <w:szCs w:val="16"/>
                <w:lang w:val="ka-GE"/>
              </w:rPr>
              <w:t>,</w:t>
            </w:r>
            <w:r w:rsidRPr="009B67FA">
              <w:rPr>
                <w:rFonts w:ascii="AcadNusx" w:hAnsi="AcadNusx" w:cs="Arial"/>
                <w:b/>
                <w:sz w:val="16"/>
                <w:szCs w:val="16"/>
                <w:lang w:val="en-US"/>
              </w:rPr>
              <w:t>157</w:t>
            </w:r>
          </w:p>
        </w:tc>
      </w:tr>
      <w:tr w:rsidR="00C012B5" w:rsidRPr="009B67FA" w:rsidTr="007C3105">
        <w:tc>
          <w:tcPr>
            <w:tcW w:w="4500" w:type="dxa"/>
            <w:tcBorders>
              <w:bottom w:val="single" w:sz="12" w:space="0" w:color="auto"/>
            </w:tcBorders>
          </w:tcPr>
          <w:p w:rsidR="00C012B5" w:rsidRPr="009B67FA" w:rsidRDefault="00C012B5" w:rsidP="00C012B5">
            <w:pPr>
              <w:pStyle w:val="Index2"/>
              <w:ind w:left="86" w:hanging="86"/>
              <w:rPr>
                <w:rFonts w:ascii="AcadNusx" w:hAnsi="AcadNusx" w:cs="Arial"/>
                <w:b/>
                <w:sz w:val="16"/>
                <w:szCs w:val="16"/>
              </w:rPr>
            </w:pPr>
          </w:p>
        </w:tc>
        <w:tc>
          <w:tcPr>
            <w:tcW w:w="877" w:type="dxa"/>
            <w:tcBorders>
              <w:bottom w:val="single" w:sz="12" w:space="0" w:color="auto"/>
            </w:tcBorders>
            <w:vAlign w:val="bottom"/>
          </w:tcPr>
          <w:p w:rsidR="00C012B5" w:rsidRPr="009B67FA" w:rsidRDefault="00C012B5" w:rsidP="00C012B5">
            <w:pPr>
              <w:pStyle w:val="Tablenumbers1"/>
              <w:tabs>
                <w:tab w:val="clear" w:pos="1503"/>
              </w:tabs>
              <w:ind w:right="-57"/>
              <w:jc w:val="center"/>
              <w:rPr>
                <w:rFonts w:ascii="AcadNusx" w:hAnsi="AcadNusx" w:cs="Arial"/>
                <w:b/>
                <w:sz w:val="16"/>
                <w:szCs w:val="16"/>
              </w:rPr>
            </w:pPr>
          </w:p>
        </w:tc>
        <w:tc>
          <w:tcPr>
            <w:tcW w:w="923" w:type="dxa"/>
            <w:tcBorders>
              <w:bottom w:val="single" w:sz="12" w:space="0" w:color="auto"/>
            </w:tcBorders>
          </w:tcPr>
          <w:p w:rsidR="00C012B5" w:rsidRPr="009B67FA" w:rsidRDefault="00C012B5" w:rsidP="00C012B5">
            <w:pPr>
              <w:pStyle w:val="Tablenumbers1"/>
              <w:ind w:right="-57"/>
              <w:rPr>
                <w:rFonts w:ascii="AcadNusx" w:hAnsi="AcadNusx" w:cs="Arial"/>
                <w:b/>
                <w:sz w:val="16"/>
                <w:szCs w:val="16"/>
              </w:rPr>
            </w:pPr>
          </w:p>
        </w:tc>
        <w:tc>
          <w:tcPr>
            <w:tcW w:w="990" w:type="dxa"/>
            <w:tcBorders>
              <w:bottom w:val="single" w:sz="12" w:space="0" w:color="auto"/>
            </w:tcBorders>
            <w:vAlign w:val="bottom"/>
          </w:tcPr>
          <w:p w:rsidR="00C012B5" w:rsidRPr="009B67FA" w:rsidRDefault="00C012B5" w:rsidP="00C012B5">
            <w:pPr>
              <w:pStyle w:val="Tablenumbers1"/>
              <w:ind w:right="-57"/>
              <w:rPr>
                <w:rFonts w:ascii="AcadNusx" w:hAnsi="AcadNusx" w:cs="Arial"/>
                <w:b/>
                <w:sz w:val="16"/>
                <w:szCs w:val="16"/>
              </w:rPr>
            </w:pPr>
          </w:p>
        </w:tc>
        <w:tc>
          <w:tcPr>
            <w:tcW w:w="900" w:type="dxa"/>
            <w:tcBorders>
              <w:bottom w:val="single" w:sz="12" w:space="0" w:color="auto"/>
            </w:tcBorders>
          </w:tcPr>
          <w:p w:rsidR="00C012B5" w:rsidRPr="009B67FA" w:rsidRDefault="00C012B5" w:rsidP="00C012B5">
            <w:pPr>
              <w:pStyle w:val="Tablenumbers1"/>
              <w:ind w:right="-57"/>
              <w:rPr>
                <w:rFonts w:ascii="AcadNusx" w:hAnsi="AcadNusx" w:cs="Arial"/>
                <w:b/>
                <w:sz w:val="16"/>
                <w:szCs w:val="16"/>
              </w:rPr>
            </w:pPr>
          </w:p>
        </w:tc>
        <w:tc>
          <w:tcPr>
            <w:tcW w:w="1170" w:type="dxa"/>
            <w:tcBorders>
              <w:bottom w:val="single" w:sz="12" w:space="0" w:color="auto"/>
            </w:tcBorders>
            <w:vAlign w:val="bottom"/>
          </w:tcPr>
          <w:p w:rsidR="00C012B5" w:rsidRPr="009B67FA" w:rsidRDefault="00C012B5" w:rsidP="00C012B5">
            <w:pPr>
              <w:pStyle w:val="Tablenumbers1"/>
              <w:ind w:right="-57"/>
              <w:rPr>
                <w:rFonts w:ascii="AcadNusx" w:hAnsi="AcadNusx" w:cs="Arial"/>
                <w:b/>
                <w:sz w:val="16"/>
                <w:szCs w:val="16"/>
              </w:rPr>
            </w:pPr>
          </w:p>
        </w:tc>
      </w:tr>
    </w:tbl>
    <w:p w:rsidR="00C012B5" w:rsidRPr="009B67FA" w:rsidRDefault="00C012B5" w:rsidP="00C012B5">
      <w:pPr>
        <w:spacing w:before="120" w:line="228" w:lineRule="auto"/>
        <w:rPr>
          <w:rFonts w:ascii="AcadNusx" w:hAnsi="AcadNusx" w:cs="Arial"/>
        </w:rPr>
      </w:pPr>
    </w:p>
    <w:p w:rsidR="00C012B5" w:rsidRDefault="00C012B5" w:rsidP="00C012B5">
      <w:pPr>
        <w:tabs>
          <w:tab w:val="left" w:pos="5387"/>
        </w:tabs>
        <w:spacing w:line="228" w:lineRule="auto"/>
        <w:rPr>
          <w:rFonts w:ascii="AcadNusx" w:hAnsi="AcadNusx" w:cs="Arial"/>
          <w:sz w:val="20"/>
        </w:rPr>
      </w:pPr>
      <w:proofErr w:type="gramStart"/>
      <w:r w:rsidRPr="009B67FA">
        <w:rPr>
          <w:rFonts w:ascii="AcadNusx" w:hAnsi="AcadNusx" w:cs="Arial"/>
          <w:szCs w:val="18"/>
        </w:rPr>
        <w:t>gamosaqveyneblad</w:t>
      </w:r>
      <w:proofErr w:type="gramEnd"/>
      <w:r w:rsidRPr="009B67FA">
        <w:rPr>
          <w:rFonts w:ascii="AcadNusx" w:hAnsi="AcadNusx" w:cs="Arial"/>
          <w:szCs w:val="18"/>
        </w:rPr>
        <w:t xml:space="preserve"> damkicebulia da direqtoratis saxeliT xelmowerilia 2018 w</w:t>
      </w:r>
      <w:r w:rsidRPr="009B67FA">
        <w:rPr>
          <w:rFonts w:ascii="AcadNusx" w:hAnsi="AcadNusx" w:cs="Arial"/>
          <w:sz w:val="20"/>
        </w:rPr>
        <w:t>. 16 aprilss</w:t>
      </w:r>
    </w:p>
    <w:p w:rsidR="004B56D3" w:rsidRDefault="004B56D3" w:rsidP="00C012B5">
      <w:pPr>
        <w:tabs>
          <w:tab w:val="left" w:pos="5387"/>
        </w:tabs>
        <w:spacing w:line="228" w:lineRule="auto"/>
        <w:rPr>
          <w:rFonts w:ascii="AcadNusx" w:hAnsi="AcadNusx" w:cs="Arial"/>
          <w:sz w:val="20"/>
        </w:rPr>
      </w:pPr>
    </w:p>
    <w:p w:rsidR="004B56D3" w:rsidRPr="009B67FA" w:rsidRDefault="004B56D3" w:rsidP="00C012B5">
      <w:pPr>
        <w:tabs>
          <w:tab w:val="left" w:pos="5387"/>
        </w:tabs>
        <w:spacing w:line="228" w:lineRule="auto"/>
        <w:rPr>
          <w:rFonts w:ascii="AcadNusx" w:hAnsi="AcadNusx" w:cs="Arial"/>
        </w:rPr>
      </w:pPr>
    </w:p>
    <w:p w:rsidR="00C012B5" w:rsidRPr="009B67FA" w:rsidRDefault="00C012B5" w:rsidP="00C012B5">
      <w:pPr>
        <w:tabs>
          <w:tab w:val="left" w:pos="5387"/>
        </w:tabs>
        <w:spacing w:line="228" w:lineRule="auto"/>
        <w:rPr>
          <w:rFonts w:ascii="AcadNusx" w:hAnsi="AcadNusx" w:cs="Arial"/>
        </w:rPr>
      </w:pPr>
      <w:r w:rsidRPr="009B67FA">
        <w:rPr>
          <w:rFonts w:ascii="AcadNusx" w:hAnsi="AcadNusx" w:cs="Arial"/>
        </w:rPr>
        <w:t>______________________________</w:t>
      </w:r>
      <w:r w:rsidRPr="009B67FA">
        <w:rPr>
          <w:rFonts w:ascii="AcadNusx" w:hAnsi="AcadNusx" w:cs="Arial"/>
        </w:rPr>
        <w:tab/>
        <w:t>______________________________</w:t>
      </w:r>
    </w:p>
    <w:p w:rsidR="00C012B5" w:rsidRPr="009B67FA" w:rsidRDefault="00C012B5" w:rsidP="00C012B5">
      <w:pPr>
        <w:tabs>
          <w:tab w:val="left" w:pos="5387"/>
        </w:tabs>
        <w:spacing w:line="228" w:lineRule="auto"/>
        <w:rPr>
          <w:rFonts w:ascii="AcadNusx" w:hAnsi="AcadNusx" w:cs="Arial"/>
          <w:szCs w:val="18"/>
        </w:rPr>
      </w:pPr>
      <w:proofErr w:type="gramStart"/>
      <w:r w:rsidRPr="009B67FA">
        <w:rPr>
          <w:rFonts w:ascii="AcadNusx" w:hAnsi="AcadNusx" w:cs="Arial"/>
          <w:szCs w:val="18"/>
        </w:rPr>
        <w:t>daviT</w:t>
      </w:r>
      <w:proofErr w:type="gramEnd"/>
      <w:r w:rsidRPr="009B67FA">
        <w:rPr>
          <w:rFonts w:ascii="AcadNusx" w:hAnsi="AcadNusx" w:cs="Arial"/>
          <w:szCs w:val="18"/>
        </w:rPr>
        <w:t xml:space="preserve"> caava</w:t>
      </w:r>
      <w:r w:rsidRPr="009B67FA">
        <w:rPr>
          <w:rFonts w:ascii="AcadNusx" w:hAnsi="AcadNusx" w:cs="Arial"/>
          <w:szCs w:val="18"/>
        </w:rPr>
        <w:tab/>
      </w:r>
      <w:r w:rsidRPr="009B67FA">
        <w:rPr>
          <w:rFonts w:ascii="AcadNusx" w:hAnsi="AcadNusx" w:cs="Arial"/>
          <w:noProof/>
          <w:szCs w:val="18"/>
        </w:rPr>
        <w:t>daviT kakabaZe</w:t>
      </w:r>
    </w:p>
    <w:p w:rsidR="00330C29" w:rsidRDefault="00C012B5" w:rsidP="00C012B5">
      <w:pPr>
        <w:tabs>
          <w:tab w:val="left" w:pos="5387"/>
        </w:tabs>
        <w:spacing w:line="228" w:lineRule="auto"/>
        <w:rPr>
          <w:rFonts w:ascii="AcadNusx" w:hAnsi="AcadNusx" w:cs="Arial"/>
          <w:szCs w:val="18"/>
        </w:rPr>
      </w:pPr>
      <w:proofErr w:type="gramStart"/>
      <w:r w:rsidRPr="009B67FA">
        <w:rPr>
          <w:rFonts w:ascii="AcadNusx" w:hAnsi="AcadNusx" w:cs="Arial"/>
          <w:szCs w:val="18"/>
        </w:rPr>
        <w:t>generaluri</w:t>
      </w:r>
      <w:proofErr w:type="gramEnd"/>
      <w:r w:rsidRPr="009B67FA">
        <w:rPr>
          <w:rFonts w:ascii="AcadNusx" w:hAnsi="AcadNusx" w:cs="Arial"/>
          <w:szCs w:val="18"/>
        </w:rPr>
        <w:t xml:space="preserve"> direqtori</w:t>
      </w:r>
      <w:r w:rsidRPr="009B67FA">
        <w:rPr>
          <w:rFonts w:ascii="AcadNusx" w:hAnsi="AcadNusx" w:cs="Arial"/>
          <w:szCs w:val="18"/>
        </w:rPr>
        <w:tab/>
      </w:r>
      <w:bookmarkStart w:id="6" w:name="_Toc414363593"/>
      <w:bookmarkStart w:id="7" w:name="_Toc442612627"/>
      <w:r w:rsidRPr="009B67FA">
        <w:rPr>
          <w:rFonts w:ascii="AcadNusx" w:hAnsi="AcadNusx" w:cs="Arial"/>
          <w:szCs w:val="18"/>
        </w:rPr>
        <w:t xml:space="preserve">generaluri direqtoris moadgile riskebis </w:t>
      </w:r>
    </w:p>
    <w:p w:rsidR="00C012B5" w:rsidRPr="009B67FA" w:rsidRDefault="00330C29" w:rsidP="00C012B5">
      <w:pPr>
        <w:tabs>
          <w:tab w:val="left" w:pos="5387"/>
        </w:tabs>
        <w:spacing w:line="228" w:lineRule="auto"/>
        <w:rPr>
          <w:rFonts w:ascii="AcadNusx" w:hAnsi="AcadNusx" w:cs="Arial"/>
          <w:i/>
          <w:smallCaps/>
          <w:color w:val="FF0000"/>
          <w:sz w:val="16"/>
          <w:szCs w:val="16"/>
        </w:rPr>
        <w:sectPr w:rsidR="00C012B5" w:rsidRPr="009B67FA" w:rsidSect="00BB2826">
          <w:headerReference w:type="default" r:id="rId10"/>
          <w:footerReference w:type="default" r:id="rId11"/>
          <w:pgSz w:w="11907" w:h="16840" w:code="9"/>
          <w:pgMar w:top="1418" w:right="657" w:bottom="255" w:left="1440" w:header="450" w:footer="442" w:gutter="0"/>
          <w:paperSrc w:other="15"/>
          <w:pgNumType w:start="1"/>
          <w:cols w:space="720"/>
          <w:noEndnote/>
          <w:titlePg/>
          <w:docGrid w:linePitch="245"/>
        </w:sectPr>
      </w:pPr>
      <w:r>
        <w:rPr>
          <w:rFonts w:ascii="AcadNusx" w:hAnsi="AcadNusx" w:cs="Arial"/>
          <w:szCs w:val="18"/>
        </w:rPr>
        <w:tab/>
      </w:r>
      <w:proofErr w:type="gramStart"/>
      <w:r>
        <w:rPr>
          <w:rFonts w:ascii="AcadNusx" w:hAnsi="AcadNusx" w:cs="Arial"/>
          <w:szCs w:val="18"/>
        </w:rPr>
        <w:t>da</w:t>
      </w:r>
      <w:proofErr w:type="gramEnd"/>
      <w:r w:rsidRPr="00330C29">
        <w:rPr>
          <w:rFonts w:ascii="AcadNusx" w:hAnsi="AcadNusx" w:cs="Arial"/>
          <w:szCs w:val="18"/>
        </w:rPr>
        <w:t xml:space="preserve"> </w:t>
      </w:r>
      <w:r w:rsidRPr="009B67FA">
        <w:rPr>
          <w:rFonts w:ascii="AcadNusx" w:hAnsi="AcadNusx" w:cs="Arial"/>
          <w:szCs w:val="18"/>
        </w:rPr>
        <w:t>informaciuli teqnologiebis dargSi</w:t>
      </w:r>
      <w:r w:rsidR="00C012B5" w:rsidRPr="009B67FA">
        <w:rPr>
          <w:rFonts w:ascii="AcadNusx" w:hAnsi="AcadNusx" w:cs="Arial"/>
          <w:szCs w:val="18"/>
        </w:rPr>
        <w:t xml:space="preserve"> </w:t>
      </w:r>
      <w:r>
        <w:rPr>
          <w:rFonts w:ascii="AcadNusx" w:hAnsi="AcadNusx" w:cs="Arial"/>
          <w:szCs w:val="18"/>
        </w:rPr>
        <w:t xml:space="preserve"> </w:t>
      </w:r>
    </w:p>
    <w:bookmarkEnd w:id="6"/>
    <w:bookmarkEnd w:id="7"/>
    <w:tbl>
      <w:tblPr>
        <w:tblW w:w="10080" w:type="dxa"/>
        <w:tblInd w:w="-270" w:type="dxa"/>
        <w:tblLayout w:type="fixed"/>
        <w:tblCellMar>
          <w:left w:w="56" w:type="dxa"/>
          <w:right w:w="56" w:type="dxa"/>
        </w:tblCellMar>
        <w:tblLook w:val="0000" w:firstRow="0" w:lastRow="0" w:firstColumn="0" w:lastColumn="0" w:noHBand="0" w:noVBand="0"/>
      </w:tblPr>
      <w:tblGrid>
        <w:gridCol w:w="5850"/>
        <w:gridCol w:w="540"/>
        <w:gridCol w:w="900"/>
        <w:gridCol w:w="990"/>
        <w:gridCol w:w="810"/>
        <w:gridCol w:w="990"/>
      </w:tblGrid>
      <w:tr w:rsidR="00C012B5" w:rsidRPr="009B67FA" w:rsidTr="00C012B5">
        <w:tc>
          <w:tcPr>
            <w:tcW w:w="5850" w:type="dxa"/>
            <w:tcBorders>
              <w:bottom w:val="single" w:sz="4" w:space="0" w:color="auto"/>
            </w:tcBorders>
            <w:vAlign w:val="bottom"/>
          </w:tcPr>
          <w:p w:rsidR="00C012B5" w:rsidRPr="009B67FA" w:rsidRDefault="00C012B5" w:rsidP="00C012B5">
            <w:pPr>
              <w:pStyle w:val="RRthousands"/>
              <w:rPr>
                <w:rFonts w:ascii="AcadNusx" w:hAnsi="AcadNusx"/>
                <w:szCs w:val="16"/>
              </w:rPr>
            </w:pPr>
          </w:p>
        </w:tc>
        <w:tc>
          <w:tcPr>
            <w:tcW w:w="540" w:type="dxa"/>
            <w:tcBorders>
              <w:bottom w:val="single" w:sz="4" w:space="0" w:color="auto"/>
            </w:tcBorders>
            <w:vAlign w:val="bottom"/>
          </w:tcPr>
          <w:p w:rsidR="00C012B5" w:rsidRPr="009B67FA" w:rsidRDefault="00C012B5" w:rsidP="00C012B5">
            <w:pPr>
              <w:pStyle w:val="Columnheader"/>
              <w:tabs>
                <w:tab w:val="clear" w:pos="1503"/>
              </w:tabs>
              <w:spacing w:line="240" w:lineRule="auto"/>
              <w:jc w:val="center"/>
              <w:rPr>
                <w:rFonts w:ascii="AcadNusx" w:hAnsi="AcadNusx" w:cs="Arial"/>
                <w:bCs/>
                <w:color w:val="000000"/>
                <w:sz w:val="16"/>
                <w:szCs w:val="16"/>
                <w:lang w:eastAsia="ru-RU"/>
              </w:rPr>
            </w:pPr>
          </w:p>
        </w:tc>
        <w:tc>
          <w:tcPr>
            <w:tcW w:w="1890" w:type="dxa"/>
            <w:gridSpan w:val="2"/>
            <w:tcBorders>
              <w:bottom w:val="single" w:sz="4" w:space="0" w:color="auto"/>
            </w:tcBorders>
          </w:tcPr>
          <w:p w:rsidR="00C012B5" w:rsidRPr="009B67FA" w:rsidRDefault="00C012B5" w:rsidP="00C012B5">
            <w:pPr>
              <w:pStyle w:val="Columnheader"/>
              <w:spacing w:line="240" w:lineRule="auto"/>
              <w:ind w:right="0"/>
              <w:jc w:val="center"/>
              <w:rPr>
                <w:rFonts w:ascii="AcadNusx" w:hAnsi="AcadNusx" w:cs="Arial"/>
                <w:sz w:val="16"/>
                <w:szCs w:val="16"/>
                <w:lang w:val="de-AT"/>
              </w:rPr>
            </w:pPr>
            <w:r w:rsidRPr="009B67FA">
              <w:rPr>
                <w:rFonts w:ascii="AcadNusx" w:hAnsi="AcadNusx" w:cs="Arial"/>
                <w:sz w:val="16"/>
                <w:szCs w:val="16"/>
                <w:lang w:val="de-AT"/>
              </w:rPr>
              <w:t>Dec. 31,2017</w:t>
            </w:r>
          </w:p>
        </w:tc>
        <w:tc>
          <w:tcPr>
            <w:tcW w:w="1800" w:type="dxa"/>
            <w:gridSpan w:val="2"/>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de-AT"/>
              </w:rPr>
              <w:t>Dec. 31,2016</w:t>
            </w:r>
          </w:p>
        </w:tc>
      </w:tr>
      <w:tr w:rsidR="00C012B5" w:rsidRPr="009B67FA" w:rsidTr="00990D95">
        <w:tc>
          <w:tcPr>
            <w:tcW w:w="5850" w:type="dxa"/>
            <w:tcBorders>
              <w:bottom w:val="single" w:sz="4" w:space="0" w:color="auto"/>
            </w:tcBorders>
            <w:vAlign w:val="bottom"/>
          </w:tcPr>
          <w:p w:rsidR="00C012B5" w:rsidRPr="009B67FA" w:rsidRDefault="00C012B5" w:rsidP="00C012B5">
            <w:pPr>
              <w:pStyle w:val="RRthousands"/>
              <w:rPr>
                <w:rFonts w:ascii="AcadNusx" w:hAnsi="AcadNusx"/>
                <w:szCs w:val="16"/>
                <w:lang w:val="de-AT"/>
              </w:rPr>
            </w:pPr>
            <w:r w:rsidRPr="009B67FA">
              <w:rPr>
                <w:rFonts w:ascii="AcadNusx" w:hAnsi="AcadNusx"/>
                <w:szCs w:val="16"/>
                <w:lang w:val="de-AT"/>
              </w:rPr>
              <w:t>aTas larSi</w:t>
            </w:r>
          </w:p>
        </w:tc>
        <w:tc>
          <w:tcPr>
            <w:tcW w:w="540" w:type="dxa"/>
            <w:tcBorders>
              <w:bottom w:val="single" w:sz="4" w:space="0" w:color="auto"/>
            </w:tcBorders>
            <w:vAlign w:val="bottom"/>
          </w:tcPr>
          <w:p w:rsidR="00C012B5" w:rsidRPr="009B67FA" w:rsidRDefault="00C012B5" w:rsidP="00C012B5">
            <w:pPr>
              <w:pStyle w:val="Columnheader"/>
              <w:tabs>
                <w:tab w:val="clear" w:pos="1503"/>
              </w:tabs>
              <w:spacing w:line="240" w:lineRule="auto"/>
              <w:jc w:val="center"/>
              <w:rPr>
                <w:rFonts w:ascii="AcadNusx" w:hAnsi="AcadNusx" w:cs="Arial"/>
                <w:sz w:val="16"/>
                <w:szCs w:val="16"/>
                <w:lang w:val="de-AT"/>
              </w:rPr>
            </w:pPr>
            <w:r w:rsidRPr="009B67FA">
              <w:rPr>
                <w:rFonts w:ascii="AcadNusx" w:hAnsi="AcadNusx" w:cs="Arial"/>
                <w:bCs/>
                <w:color w:val="000000"/>
                <w:sz w:val="16"/>
                <w:szCs w:val="16"/>
                <w:lang w:val="de-AT" w:eastAsia="ru-RU"/>
              </w:rPr>
              <w:t>SeniSvna</w:t>
            </w:r>
          </w:p>
        </w:tc>
        <w:tc>
          <w:tcPr>
            <w:tcW w:w="900" w:type="dxa"/>
            <w:tcBorders>
              <w:bottom w:val="single" w:sz="4" w:space="0" w:color="auto"/>
            </w:tcBorders>
          </w:tcPr>
          <w:p w:rsidR="00C012B5" w:rsidRPr="009B67FA" w:rsidRDefault="00990D95" w:rsidP="00C012B5">
            <w:pPr>
              <w:pStyle w:val="Columnheader"/>
              <w:tabs>
                <w:tab w:val="clear" w:pos="1503"/>
              </w:tabs>
              <w:spacing w:line="240" w:lineRule="auto"/>
              <w:ind w:right="0"/>
              <w:jc w:val="right"/>
              <w:rPr>
                <w:rFonts w:ascii="AcadNusx" w:hAnsi="AcadNusx" w:cs="Arial"/>
                <w:sz w:val="16"/>
                <w:szCs w:val="16"/>
                <w:lang w:val="de-AT"/>
              </w:rPr>
            </w:pPr>
            <w:r w:rsidRPr="009B67FA">
              <w:rPr>
                <w:rFonts w:ascii="AcadNusx" w:hAnsi="AcadNusx" w:cs="Arial"/>
                <w:sz w:val="16"/>
                <w:szCs w:val="16"/>
                <w:lang w:val="de-AT"/>
              </w:rPr>
              <w:t>individualuri</w:t>
            </w:r>
          </w:p>
        </w:tc>
        <w:tc>
          <w:tcPr>
            <w:tcW w:w="990" w:type="dxa"/>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en-US"/>
              </w:rPr>
              <w:t>konsolidirebuli</w:t>
            </w:r>
          </w:p>
        </w:tc>
        <w:tc>
          <w:tcPr>
            <w:tcW w:w="810" w:type="dxa"/>
            <w:tcBorders>
              <w:bottom w:val="single" w:sz="4" w:space="0" w:color="auto"/>
            </w:tcBorders>
          </w:tcPr>
          <w:p w:rsidR="00C012B5" w:rsidRPr="009B67FA" w:rsidRDefault="00990D95" w:rsidP="00C012B5">
            <w:pPr>
              <w:pStyle w:val="Columnheader"/>
              <w:tabs>
                <w:tab w:val="clear" w:pos="1503"/>
              </w:tabs>
              <w:spacing w:line="240" w:lineRule="auto"/>
              <w:ind w:right="0"/>
              <w:jc w:val="right"/>
              <w:rPr>
                <w:rFonts w:ascii="AcadNusx" w:hAnsi="AcadNusx" w:cs="Arial"/>
                <w:sz w:val="16"/>
                <w:szCs w:val="16"/>
                <w:lang w:val="de-AT"/>
              </w:rPr>
            </w:pPr>
            <w:r w:rsidRPr="009B67FA">
              <w:rPr>
                <w:rFonts w:ascii="AcadNusx" w:hAnsi="AcadNusx" w:cs="Arial"/>
                <w:sz w:val="16"/>
                <w:szCs w:val="16"/>
                <w:lang w:val="de-AT"/>
              </w:rPr>
              <w:t>individualuri</w:t>
            </w:r>
          </w:p>
        </w:tc>
        <w:tc>
          <w:tcPr>
            <w:tcW w:w="990" w:type="dxa"/>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en-US"/>
              </w:rPr>
              <w:t>konsolidirebuli</w:t>
            </w:r>
          </w:p>
        </w:tc>
      </w:tr>
      <w:tr w:rsidR="00C012B5" w:rsidRPr="009B67FA" w:rsidTr="00990D95">
        <w:tc>
          <w:tcPr>
            <w:tcW w:w="5850" w:type="dxa"/>
          </w:tcPr>
          <w:p w:rsidR="00C012B5" w:rsidRPr="009B67FA" w:rsidRDefault="00C012B5" w:rsidP="00C012B5">
            <w:pPr>
              <w:ind w:left="86" w:hanging="86"/>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tcBorders>
              <w:top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top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saprocento Semosavali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ka-GE"/>
              </w:rPr>
            </w:pPr>
            <w:r w:rsidRPr="009B67FA">
              <w:rPr>
                <w:rFonts w:ascii="AcadNusx" w:hAnsi="AcadNusx" w:cs="Arial"/>
                <w:caps/>
                <w:sz w:val="16"/>
                <w:szCs w:val="16"/>
                <w:lang w:val="ka-GE"/>
              </w:rPr>
              <w:t>26</w:t>
            </w: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rPr>
              <w:t xml:space="preserve"> 78</w:t>
            </w:r>
            <w:r w:rsidRPr="009B67FA">
              <w:rPr>
                <w:rFonts w:ascii="AcadNusx" w:hAnsi="AcadNusx" w:cs="Arial"/>
                <w:sz w:val="16"/>
                <w:szCs w:val="16"/>
                <w:lang w:val="ka-GE"/>
              </w:rPr>
              <w:t>,</w:t>
            </w:r>
            <w:r w:rsidRPr="009B67FA">
              <w:rPr>
                <w:rFonts w:ascii="AcadNusx" w:hAnsi="AcadNusx" w:cs="Arial"/>
                <w:sz w:val="16"/>
                <w:szCs w:val="16"/>
                <w:lang w:val="en-US"/>
              </w:rPr>
              <w:t>628</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78,628</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65,953</w:t>
            </w:r>
          </w:p>
        </w:tc>
        <w:tc>
          <w:tcPr>
            <w:tcW w:w="99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rPr>
              <w:t xml:space="preserve"> 65</w:t>
            </w:r>
            <w:r w:rsidRPr="009B67FA">
              <w:rPr>
                <w:rFonts w:ascii="AcadNusx" w:hAnsi="AcadNusx" w:cs="Arial"/>
                <w:sz w:val="16"/>
                <w:szCs w:val="16"/>
                <w:lang w:val="ka-GE"/>
              </w:rPr>
              <w:t>,</w:t>
            </w:r>
            <w:r w:rsidRPr="009B67FA">
              <w:rPr>
                <w:rFonts w:ascii="AcadNusx" w:hAnsi="AcadNusx" w:cs="Arial"/>
                <w:sz w:val="16"/>
                <w:szCs w:val="16"/>
                <w:lang w:val="en-US"/>
              </w:rPr>
              <w:t>953</w:t>
            </w: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saprocento xarji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ka-GE"/>
              </w:rPr>
            </w:pPr>
            <w:r w:rsidRPr="009B67FA">
              <w:rPr>
                <w:rFonts w:ascii="AcadNusx" w:hAnsi="AcadNusx" w:cs="Arial"/>
                <w:caps/>
                <w:sz w:val="16"/>
                <w:szCs w:val="16"/>
                <w:lang w:val="ka-GE"/>
              </w:rPr>
              <w:t>26</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(32</w:t>
            </w:r>
            <w:r w:rsidRPr="009B67FA">
              <w:rPr>
                <w:rFonts w:ascii="AcadNusx" w:hAnsi="AcadNusx" w:cs="Arial"/>
                <w:sz w:val="16"/>
                <w:szCs w:val="16"/>
                <w:lang w:val="ka-GE"/>
              </w:rPr>
              <w:t>,</w:t>
            </w:r>
            <w:r w:rsidRPr="009B67FA">
              <w:rPr>
                <w:rFonts w:ascii="AcadNusx" w:hAnsi="AcadNusx" w:cs="Arial"/>
                <w:sz w:val="16"/>
                <w:szCs w:val="16"/>
                <w:lang w:val="en-US"/>
              </w:rPr>
              <w:t>641</w:t>
            </w: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(32</w:t>
            </w:r>
            <w:r w:rsidRPr="009B67FA">
              <w:rPr>
                <w:rFonts w:ascii="AcadNusx" w:hAnsi="AcadNusx" w:cs="Arial"/>
                <w:sz w:val="16"/>
                <w:szCs w:val="16"/>
                <w:lang w:val="ka-GE"/>
              </w:rPr>
              <w:t>,</w:t>
            </w:r>
            <w:r w:rsidRPr="009B67FA">
              <w:rPr>
                <w:rFonts w:ascii="AcadNusx" w:hAnsi="AcadNusx" w:cs="Arial"/>
                <w:sz w:val="16"/>
                <w:szCs w:val="16"/>
                <w:lang w:val="en-US"/>
              </w:rPr>
              <w:t>622</w:t>
            </w:r>
            <w:r w:rsidRPr="009B67FA">
              <w:rPr>
                <w:rFonts w:ascii="AcadNusx" w:hAnsi="AcadNusx" w:cs="Arial"/>
                <w:sz w:val="16"/>
                <w:szCs w:val="16"/>
              </w:rPr>
              <w:t>)</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w:t>
            </w:r>
            <w:r w:rsidRPr="009B67FA">
              <w:rPr>
                <w:rFonts w:ascii="AcadNusx" w:hAnsi="AcadNusx" w:cs="Arial"/>
                <w:sz w:val="16"/>
                <w:szCs w:val="16"/>
                <w:lang w:val="ka-GE"/>
              </w:rPr>
              <w:t>,</w:t>
            </w:r>
            <w:r w:rsidRPr="009B67FA">
              <w:rPr>
                <w:rFonts w:ascii="AcadNusx" w:hAnsi="AcadNusx" w:cs="Arial"/>
                <w:sz w:val="16"/>
                <w:szCs w:val="16"/>
                <w:lang w:val="en-US"/>
              </w:rPr>
              <w:t>161</w:t>
            </w: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2</w:t>
            </w:r>
            <w:r w:rsidRPr="009B67FA">
              <w:rPr>
                <w:rFonts w:ascii="AcadNusx" w:hAnsi="AcadNusx" w:cs="Arial"/>
                <w:sz w:val="16"/>
                <w:szCs w:val="16"/>
                <w:lang w:val="en-US"/>
              </w:rPr>
              <w:t>5</w:t>
            </w:r>
            <w:r w:rsidRPr="009B67FA">
              <w:rPr>
                <w:rFonts w:ascii="AcadNusx" w:hAnsi="AcadNusx" w:cs="Arial"/>
                <w:sz w:val="16"/>
                <w:szCs w:val="16"/>
                <w:lang w:val="ka-GE"/>
              </w:rPr>
              <w:t>,0</w:t>
            </w:r>
            <w:r w:rsidRPr="009B67FA">
              <w:rPr>
                <w:rFonts w:ascii="AcadNusx" w:hAnsi="AcadNusx" w:cs="Arial"/>
                <w:sz w:val="16"/>
                <w:szCs w:val="16"/>
                <w:lang w:val="en-US"/>
              </w:rPr>
              <w:t>90</w:t>
            </w:r>
            <w:r w:rsidRPr="009B67FA">
              <w:rPr>
                <w:rFonts w:ascii="AcadNusx" w:hAnsi="AcadNusx" w:cs="Arial"/>
                <w:sz w:val="16"/>
                <w:szCs w:val="16"/>
              </w:rPr>
              <w:t>)</w:t>
            </w:r>
          </w:p>
        </w:tc>
      </w:tr>
      <w:tr w:rsidR="00C012B5" w:rsidRPr="009B67FA" w:rsidTr="00990D95">
        <w:tc>
          <w:tcPr>
            <w:tcW w:w="5850" w:type="dxa"/>
            <w:tcBorders>
              <w:bottom w:val="single" w:sz="4" w:space="0" w:color="auto"/>
            </w:tcBorders>
          </w:tcPr>
          <w:p w:rsidR="00C012B5" w:rsidRPr="009B67FA" w:rsidRDefault="00C012B5" w:rsidP="00C012B5">
            <w:pPr>
              <w:ind w:left="86" w:hanging="86"/>
              <w:rPr>
                <w:rFonts w:ascii="AcadNusx" w:hAnsi="AcadNusx" w:cs="Arial"/>
                <w:sz w:val="16"/>
                <w:szCs w:val="16"/>
              </w:rPr>
            </w:pPr>
          </w:p>
        </w:tc>
        <w:tc>
          <w:tcPr>
            <w:tcW w:w="540" w:type="dxa"/>
            <w:tcBorders>
              <w:bottom w:val="single" w:sz="4" w:space="0" w:color="auto"/>
            </w:tcBorders>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2B6865">
            <w:pPr>
              <w:pStyle w:val="Index1"/>
              <w:rPr>
                <w:rFonts w:ascii="AcadNusx" w:hAnsi="AcadNusx"/>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wminda saprocento Semosavali</w:t>
            </w: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Pr>
          <w:p w:rsidR="00C012B5" w:rsidRPr="009B67FA" w:rsidRDefault="00DF1224" w:rsidP="00C012B5">
            <w:pPr>
              <w:jc w:val="right"/>
              <w:rPr>
                <w:rFonts w:ascii="AcadNusx" w:hAnsi="AcadNusx" w:cs="Arial"/>
                <w:b/>
                <w:sz w:val="16"/>
                <w:szCs w:val="16"/>
                <w:lang w:val="en-US"/>
              </w:rPr>
            </w:pPr>
            <w:r w:rsidRPr="009B67FA">
              <w:rPr>
                <w:rFonts w:ascii="AcadNusx" w:hAnsi="AcadNusx" w:cs="Arial"/>
                <w:b/>
                <w:sz w:val="16"/>
                <w:szCs w:val="16"/>
                <w:lang w:val="en-US"/>
              </w:rPr>
              <w:t>45</w:t>
            </w:r>
            <w:r w:rsidR="00C012B5" w:rsidRPr="009B67FA">
              <w:rPr>
                <w:rFonts w:ascii="AcadNusx" w:hAnsi="AcadNusx" w:cs="Arial"/>
                <w:b/>
                <w:sz w:val="16"/>
                <w:szCs w:val="16"/>
                <w:lang w:val="ka-GE"/>
              </w:rPr>
              <w:t>,</w:t>
            </w:r>
            <w:r w:rsidR="00C012B5" w:rsidRPr="009B67FA">
              <w:rPr>
                <w:rFonts w:ascii="AcadNusx" w:hAnsi="AcadNusx" w:cs="Arial"/>
                <w:b/>
                <w:sz w:val="16"/>
                <w:szCs w:val="16"/>
                <w:lang w:val="en-US"/>
              </w:rPr>
              <w:t>987</w:t>
            </w:r>
          </w:p>
        </w:tc>
        <w:tc>
          <w:tcPr>
            <w:tcW w:w="99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en-US"/>
              </w:rPr>
              <w:t>46,006</w:t>
            </w:r>
          </w:p>
        </w:tc>
        <w:tc>
          <w:tcPr>
            <w:tcW w:w="81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en-US"/>
              </w:rPr>
              <w:t>40,792</w:t>
            </w:r>
          </w:p>
        </w:tc>
        <w:tc>
          <w:tcPr>
            <w:tcW w:w="99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en-US"/>
              </w:rPr>
              <w:t>40</w:t>
            </w:r>
            <w:r w:rsidRPr="009B67FA">
              <w:rPr>
                <w:rFonts w:ascii="AcadNusx" w:hAnsi="AcadNusx" w:cs="Arial"/>
                <w:b/>
                <w:sz w:val="16"/>
                <w:szCs w:val="16"/>
                <w:lang w:val="ka-GE"/>
              </w:rPr>
              <w:t>,</w:t>
            </w:r>
            <w:r w:rsidRPr="009B67FA">
              <w:rPr>
                <w:rFonts w:ascii="AcadNusx" w:hAnsi="AcadNusx" w:cs="Arial"/>
                <w:b/>
                <w:sz w:val="16"/>
                <w:szCs w:val="16"/>
                <w:lang w:val="en-US"/>
              </w:rPr>
              <w:t>863</w:t>
            </w: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 xml:space="preserve">sesxis gaufasurebis rezervi </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w:t>
            </w:r>
            <w:r w:rsidRPr="009B67FA">
              <w:rPr>
                <w:rFonts w:ascii="AcadNusx" w:hAnsi="AcadNusx" w:cs="Arial"/>
                <w:sz w:val="16"/>
                <w:szCs w:val="16"/>
                <w:lang w:val="ka-GE"/>
              </w:rPr>
              <w:t>,</w:t>
            </w:r>
            <w:r w:rsidRPr="009B67FA">
              <w:rPr>
                <w:rFonts w:ascii="AcadNusx" w:hAnsi="AcadNusx" w:cs="Arial"/>
                <w:sz w:val="16"/>
                <w:szCs w:val="16"/>
                <w:lang w:val="en-US"/>
              </w:rPr>
              <w:t>976</w:t>
            </w: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w:t>
            </w:r>
            <w:r w:rsidRPr="009B67FA">
              <w:rPr>
                <w:rFonts w:ascii="AcadNusx" w:hAnsi="AcadNusx" w:cs="Arial"/>
                <w:sz w:val="16"/>
                <w:szCs w:val="16"/>
                <w:lang w:val="ka-GE"/>
              </w:rPr>
              <w:t>,</w:t>
            </w:r>
            <w:r w:rsidRPr="009B67FA">
              <w:rPr>
                <w:rFonts w:ascii="AcadNusx" w:hAnsi="AcadNusx" w:cs="Arial"/>
                <w:sz w:val="16"/>
                <w:szCs w:val="16"/>
                <w:lang w:val="en-US"/>
              </w:rPr>
              <w:t>976</w:t>
            </w:r>
            <w:r w:rsidRPr="009B67FA">
              <w:rPr>
                <w:rFonts w:ascii="AcadNusx" w:hAnsi="AcadNusx" w:cs="Arial"/>
                <w:sz w:val="16"/>
                <w:szCs w:val="16"/>
              </w:rPr>
              <w:t>)</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w:t>
            </w:r>
            <w:r w:rsidRPr="009B67FA">
              <w:rPr>
                <w:rFonts w:ascii="AcadNusx" w:hAnsi="AcadNusx" w:cs="Arial"/>
                <w:sz w:val="16"/>
                <w:szCs w:val="16"/>
                <w:lang w:val="ka-GE"/>
              </w:rPr>
              <w:t>,</w:t>
            </w:r>
            <w:r w:rsidRPr="009B67FA">
              <w:rPr>
                <w:rFonts w:ascii="AcadNusx" w:hAnsi="AcadNusx" w:cs="Arial"/>
                <w:sz w:val="16"/>
                <w:szCs w:val="16"/>
                <w:lang w:val="en-US"/>
              </w:rPr>
              <w:t>752</w:t>
            </w: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(4</w:t>
            </w:r>
            <w:r w:rsidRPr="009B67FA">
              <w:rPr>
                <w:rFonts w:ascii="AcadNusx" w:hAnsi="AcadNusx" w:cs="Arial"/>
                <w:sz w:val="16"/>
                <w:szCs w:val="16"/>
                <w:lang w:val="ka-GE"/>
              </w:rPr>
              <w:t>,</w:t>
            </w:r>
            <w:r w:rsidRPr="009B67FA">
              <w:rPr>
                <w:rFonts w:ascii="AcadNusx" w:hAnsi="AcadNusx" w:cs="Arial"/>
                <w:sz w:val="16"/>
                <w:szCs w:val="16"/>
                <w:lang w:val="en-US"/>
              </w:rPr>
              <w:t>752</w:t>
            </w:r>
            <w:r w:rsidRPr="009B67FA">
              <w:rPr>
                <w:rFonts w:ascii="AcadNusx" w:hAnsi="AcadNusx" w:cs="Arial"/>
                <w:sz w:val="16"/>
                <w:szCs w:val="16"/>
              </w:rPr>
              <w:t>)</w:t>
            </w:r>
          </w:p>
        </w:tc>
      </w:tr>
      <w:tr w:rsidR="00C012B5" w:rsidRPr="009B67FA" w:rsidTr="00990D95">
        <w:tc>
          <w:tcPr>
            <w:tcW w:w="5850" w:type="dxa"/>
            <w:tcBorders>
              <w:bottom w:val="single" w:sz="4" w:space="0" w:color="auto"/>
            </w:tcBorders>
          </w:tcPr>
          <w:p w:rsidR="00C012B5" w:rsidRPr="009B67FA" w:rsidRDefault="00C012B5" w:rsidP="00C012B5">
            <w:pPr>
              <w:pStyle w:val="Index2"/>
              <w:ind w:left="86" w:hanging="86"/>
              <w:rPr>
                <w:rFonts w:ascii="AcadNusx" w:hAnsi="AcadNusx" w:cs="Arial"/>
                <w:sz w:val="16"/>
                <w:szCs w:val="16"/>
              </w:rPr>
            </w:pPr>
          </w:p>
        </w:tc>
        <w:tc>
          <w:tcPr>
            <w:tcW w:w="540" w:type="dxa"/>
            <w:tcBorders>
              <w:bottom w:val="single" w:sz="4" w:space="0" w:color="auto"/>
            </w:tcBorders>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Index2"/>
              <w:ind w:left="86" w:hanging="86"/>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 xml:space="preserve">wminda saprocento Semosavali sesxis gaufasurebis rezervis gamoklebis Semdeg </w:t>
            </w: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rPr>
              <w:t xml:space="preserve"> 44</w:t>
            </w:r>
            <w:r w:rsidRPr="009B67FA">
              <w:rPr>
                <w:rFonts w:ascii="AcadNusx" w:hAnsi="AcadNusx" w:cs="Arial"/>
                <w:b/>
                <w:sz w:val="16"/>
                <w:szCs w:val="16"/>
                <w:lang w:val="ka-GE"/>
              </w:rPr>
              <w:t>,</w:t>
            </w:r>
            <w:r w:rsidRPr="009B67FA">
              <w:rPr>
                <w:rFonts w:ascii="AcadNusx" w:hAnsi="AcadNusx" w:cs="Arial"/>
                <w:b/>
                <w:sz w:val="16"/>
                <w:szCs w:val="16"/>
                <w:lang w:val="en-US"/>
              </w:rPr>
              <w:t>011</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44,030</w:t>
            </w:r>
          </w:p>
        </w:tc>
        <w:tc>
          <w:tcPr>
            <w:tcW w:w="81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36,040</w:t>
            </w:r>
          </w:p>
        </w:tc>
        <w:tc>
          <w:tcPr>
            <w:tcW w:w="99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rPr>
              <w:t xml:space="preserve"> </w:t>
            </w:r>
            <w:r w:rsidRPr="009B67FA">
              <w:rPr>
                <w:rFonts w:ascii="AcadNusx" w:hAnsi="AcadNusx" w:cs="Arial"/>
                <w:b/>
                <w:sz w:val="16"/>
                <w:szCs w:val="16"/>
                <w:lang w:val="ka-GE"/>
              </w:rPr>
              <w:t>3</w:t>
            </w:r>
            <w:r w:rsidRPr="009B67FA">
              <w:rPr>
                <w:rFonts w:ascii="AcadNusx" w:hAnsi="AcadNusx" w:cs="Arial"/>
                <w:b/>
                <w:sz w:val="16"/>
                <w:szCs w:val="16"/>
                <w:lang w:val="en-US"/>
              </w:rPr>
              <w:t>6</w:t>
            </w:r>
            <w:r w:rsidRPr="009B67FA">
              <w:rPr>
                <w:rFonts w:ascii="AcadNusx" w:hAnsi="AcadNusx" w:cs="Arial"/>
                <w:b/>
                <w:sz w:val="16"/>
                <w:szCs w:val="16"/>
                <w:lang w:val="ka-GE"/>
              </w:rPr>
              <w:t>,</w:t>
            </w:r>
            <w:r w:rsidRPr="009B67FA">
              <w:rPr>
                <w:rFonts w:ascii="AcadNusx" w:hAnsi="AcadNusx" w:cs="Arial"/>
                <w:b/>
                <w:sz w:val="16"/>
                <w:szCs w:val="16"/>
                <w:lang w:val="en-US"/>
              </w:rPr>
              <w:t>111</w:t>
            </w: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0632A2">
            <w:pPr>
              <w:pStyle w:val="Tabletext"/>
              <w:rPr>
                <w:rFonts w:ascii="AcadNusx" w:hAnsi="AcadNusx" w:cs="Arial"/>
                <w:sz w:val="16"/>
                <w:szCs w:val="16"/>
              </w:rPr>
            </w:pPr>
            <w:r w:rsidRPr="009B67FA">
              <w:rPr>
                <w:rFonts w:ascii="AcadNusx" w:hAnsi="AcadNusx" w:cs="Arial"/>
                <w:sz w:val="16"/>
                <w:szCs w:val="16"/>
              </w:rPr>
              <w:t>sakomisio Semosavl</w:t>
            </w:r>
            <w:r w:rsidR="000632A2" w:rsidRPr="009B67FA">
              <w:rPr>
                <w:rFonts w:ascii="AcadNusx" w:hAnsi="AcadNusx" w:cs="Arial"/>
                <w:sz w:val="16"/>
                <w:szCs w:val="16"/>
              </w:rPr>
              <w:t>ebi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ka-GE"/>
              </w:rPr>
            </w:pPr>
            <w:r w:rsidRPr="009B67FA">
              <w:rPr>
                <w:rFonts w:ascii="AcadNusx" w:hAnsi="AcadNusx" w:cs="Arial"/>
                <w:caps/>
                <w:sz w:val="16"/>
                <w:szCs w:val="16"/>
              </w:rPr>
              <w:t>2</w:t>
            </w:r>
            <w:r w:rsidRPr="009B67FA">
              <w:rPr>
                <w:rFonts w:ascii="AcadNusx" w:hAnsi="AcadNusx" w:cs="Arial"/>
                <w:caps/>
                <w:sz w:val="16"/>
                <w:szCs w:val="16"/>
                <w:lang w:val="ka-GE"/>
              </w:rPr>
              <w:t>7</w:t>
            </w: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5</w:t>
            </w:r>
            <w:r w:rsidRPr="009B67FA">
              <w:rPr>
                <w:rFonts w:ascii="AcadNusx" w:hAnsi="AcadNusx" w:cs="Arial"/>
                <w:sz w:val="16"/>
                <w:szCs w:val="16"/>
                <w:lang w:val="ka-GE"/>
              </w:rPr>
              <w:t>,</w:t>
            </w:r>
            <w:r w:rsidRPr="009B67FA">
              <w:rPr>
                <w:rFonts w:ascii="AcadNusx" w:hAnsi="AcadNusx" w:cs="Arial"/>
                <w:sz w:val="16"/>
                <w:szCs w:val="16"/>
                <w:lang w:val="en-US"/>
              </w:rPr>
              <w:t>007</w:t>
            </w:r>
          </w:p>
        </w:tc>
        <w:tc>
          <w:tcPr>
            <w:tcW w:w="990" w:type="dxa"/>
          </w:tcPr>
          <w:p w:rsidR="00C012B5" w:rsidRPr="009B67FA" w:rsidRDefault="00C012B5" w:rsidP="00C012B5">
            <w:pPr>
              <w:jc w:val="center"/>
              <w:rPr>
                <w:rFonts w:ascii="AcadNusx" w:hAnsi="AcadNusx" w:cs="Arial"/>
                <w:sz w:val="16"/>
                <w:szCs w:val="16"/>
              </w:rPr>
            </w:pPr>
            <w:r w:rsidRPr="009B67FA">
              <w:rPr>
                <w:rFonts w:ascii="AcadNusx" w:hAnsi="AcadNusx" w:cs="Arial"/>
                <w:sz w:val="16"/>
                <w:szCs w:val="16"/>
              </w:rPr>
              <w:t>4,973</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4.189</w:t>
            </w:r>
          </w:p>
        </w:tc>
        <w:tc>
          <w:tcPr>
            <w:tcW w:w="99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ka-GE"/>
              </w:rPr>
              <w:t>4,</w:t>
            </w:r>
            <w:r w:rsidRPr="009B67FA">
              <w:rPr>
                <w:rFonts w:ascii="AcadNusx" w:hAnsi="AcadNusx" w:cs="Arial"/>
                <w:sz w:val="16"/>
                <w:szCs w:val="16"/>
                <w:lang w:val="en-US"/>
              </w:rPr>
              <w:t>154</w:t>
            </w:r>
          </w:p>
        </w:tc>
      </w:tr>
      <w:tr w:rsidR="00C012B5" w:rsidRPr="009B67FA" w:rsidTr="00990D95">
        <w:tc>
          <w:tcPr>
            <w:tcW w:w="5850" w:type="dxa"/>
          </w:tcPr>
          <w:p w:rsidR="00C012B5" w:rsidRPr="009B67FA" w:rsidRDefault="000632A2" w:rsidP="00C012B5">
            <w:pPr>
              <w:pStyle w:val="Tabletext"/>
              <w:rPr>
                <w:rFonts w:ascii="AcadNusx" w:hAnsi="AcadNusx" w:cs="Arial"/>
                <w:sz w:val="16"/>
                <w:szCs w:val="16"/>
              </w:rPr>
            </w:pPr>
            <w:r w:rsidRPr="009B67FA">
              <w:rPr>
                <w:rFonts w:ascii="AcadNusx" w:hAnsi="AcadNusx" w:cs="Arial"/>
                <w:sz w:val="16"/>
                <w:szCs w:val="16"/>
              </w:rPr>
              <w:t>sakomisio xarjebi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ka-GE"/>
              </w:rPr>
            </w:pPr>
            <w:r w:rsidRPr="009B67FA">
              <w:rPr>
                <w:rFonts w:ascii="AcadNusx" w:hAnsi="AcadNusx" w:cs="Arial"/>
                <w:caps/>
                <w:sz w:val="16"/>
                <w:szCs w:val="16"/>
              </w:rPr>
              <w:t>2</w:t>
            </w:r>
            <w:r w:rsidRPr="009B67FA">
              <w:rPr>
                <w:rFonts w:ascii="AcadNusx" w:hAnsi="AcadNusx" w:cs="Arial"/>
                <w:caps/>
                <w:sz w:val="16"/>
                <w:szCs w:val="16"/>
                <w:lang w:val="ka-GE"/>
              </w:rPr>
              <w:t>7</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(2</w:t>
            </w:r>
            <w:r w:rsidRPr="009B67FA">
              <w:rPr>
                <w:rFonts w:ascii="AcadNusx" w:hAnsi="AcadNusx" w:cs="Arial"/>
                <w:sz w:val="16"/>
                <w:szCs w:val="16"/>
                <w:lang w:val="ka-GE"/>
              </w:rPr>
              <w:t>,</w:t>
            </w:r>
            <w:r w:rsidRPr="009B67FA">
              <w:rPr>
                <w:rFonts w:ascii="AcadNusx" w:hAnsi="AcadNusx" w:cs="Arial"/>
                <w:sz w:val="16"/>
                <w:szCs w:val="16"/>
                <w:lang w:val="en-US"/>
              </w:rPr>
              <w:t>238</w:t>
            </w:r>
            <w:r w:rsidRPr="009B67FA">
              <w:rPr>
                <w:rFonts w:ascii="AcadNusx" w:hAnsi="AcadNusx" w:cs="Arial"/>
                <w:sz w:val="16"/>
                <w:szCs w:val="16"/>
              </w:rPr>
              <w:t>)</w:t>
            </w:r>
          </w:p>
        </w:tc>
        <w:tc>
          <w:tcPr>
            <w:tcW w:w="990" w:type="dxa"/>
          </w:tcPr>
          <w:p w:rsidR="00C012B5" w:rsidRPr="009B67FA" w:rsidRDefault="00C012B5" w:rsidP="00C012B5">
            <w:pPr>
              <w:jc w:val="center"/>
              <w:rPr>
                <w:rFonts w:ascii="AcadNusx" w:hAnsi="AcadNusx" w:cs="Arial"/>
                <w:sz w:val="16"/>
                <w:szCs w:val="16"/>
              </w:rPr>
            </w:pPr>
            <w:r w:rsidRPr="009B67FA">
              <w:rPr>
                <w:rFonts w:ascii="AcadNusx" w:hAnsi="AcadNusx" w:cs="Arial"/>
                <w:sz w:val="16"/>
                <w:szCs w:val="16"/>
              </w:rPr>
              <w:t>(2,238)</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(1,587)</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1,</w:t>
            </w:r>
            <w:r w:rsidRPr="009B67FA">
              <w:rPr>
                <w:rFonts w:ascii="AcadNusx" w:hAnsi="AcadNusx" w:cs="Arial"/>
                <w:sz w:val="16"/>
                <w:szCs w:val="16"/>
                <w:lang w:val="en-US"/>
              </w:rPr>
              <w:t>587</w:t>
            </w:r>
            <w:r w:rsidRPr="009B67FA">
              <w:rPr>
                <w:rFonts w:ascii="AcadNusx" w:hAnsi="AcadNusx" w:cs="Arial"/>
                <w:sz w:val="16"/>
                <w:szCs w:val="16"/>
              </w:rPr>
              <w:t>)</w:t>
            </w:r>
          </w:p>
        </w:tc>
      </w:tr>
      <w:tr w:rsidR="00C012B5" w:rsidRPr="009B67FA" w:rsidTr="00990D95">
        <w:tc>
          <w:tcPr>
            <w:tcW w:w="5850" w:type="dxa"/>
          </w:tcPr>
          <w:p w:rsidR="00C012B5" w:rsidRPr="009B67FA" w:rsidRDefault="00C012B5" w:rsidP="000632A2">
            <w:pPr>
              <w:pStyle w:val="Tabletext"/>
              <w:rPr>
                <w:rFonts w:ascii="AcadNusx" w:hAnsi="AcadNusx" w:cs="Arial"/>
                <w:sz w:val="16"/>
                <w:szCs w:val="16"/>
                <w:lang w:val="de-AT"/>
              </w:rPr>
            </w:pPr>
            <w:r w:rsidRPr="009B67FA">
              <w:rPr>
                <w:rFonts w:ascii="AcadNusx" w:hAnsi="AcadNusx" w:cs="Arial"/>
                <w:sz w:val="16"/>
                <w:szCs w:val="16"/>
                <w:lang w:val="de-AT"/>
              </w:rPr>
              <w:t>mogebas gamoklebuli zarali finansuri derivat</w:t>
            </w:r>
            <w:r w:rsidR="000632A2" w:rsidRPr="009B67FA">
              <w:rPr>
                <w:rFonts w:ascii="AcadNusx" w:hAnsi="AcadNusx" w:cs="Arial"/>
                <w:sz w:val="16"/>
                <w:szCs w:val="16"/>
                <w:lang w:val="de-AT"/>
              </w:rPr>
              <w:t>ivebidan</w:t>
            </w:r>
            <w:r w:rsidRPr="009B67FA">
              <w:rPr>
                <w:rFonts w:ascii="AcadNusx" w:hAnsi="AcadNusx" w:cs="Arial"/>
                <w:sz w:val="16"/>
                <w:szCs w:val="16"/>
                <w:lang w:val="de-AT"/>
              </w:rPr>
              <w:t xml:space="preserve"> (zarals gamoklebuli Semosavali)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de-AT"/>
              </w:rPr>
            </w:pPr>
          </w:p>
        </w:tc>
        <w:tc>
          <w:tcPr>
            <w:tcW w:w="90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w:t>
            </w:r>
            <w:r w:rsidRPr="009B67FA">
              <w:rPr>
                <w:rFonts w:ascii="AcadNusx" w:hAnsi="AcadNusx" w:cs="Arial"/>
                <w:sz w:val="16"/>
                <w:szCs w:val="16"/>
                <w:lang w:val="en-US"/>
              </w:rPr>
              <w:t>1</w:t>
            </w:r>
            <w:r w:rsidRPr="009B67FA">
              <w:rPr>
                <w:rFonts w:ascii="AcadNusx" w:hAnsi="AcadNusx" w:cs="Arial"/>
                <w:sz w:val="16"/>
                <w:szCs w:val="16"/>
                <w:lang w:val="ka-GE"/>
              </w:rPr>
              <w:t>84)</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(184)</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(1,350)</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w:t>
            </w:r>
            <w:r w:rsidRPr="009B67FA">
              <w:rPr>
                <w:rFonts w:ascii="AcadNusx" w:hAnsi="AcadNusx" w:cs="Arial"/>
                <w:sz w:val="16"/>
                <w:szCs w:val="16"/>
                <w:lang w:val="en-US"/>
              </w:rPr>
              <w:t>1,</w:t>
            </w:r>
            <w:r w:rsidRPr="009B67FA">
              <w:rPr>
                <w:rFonts w:ascii="AcadNusx" w:hAnsi="AcadNusx" w:cs="Arial"/>
                <w:sz w:val="16"/>
                <w:szCs w:val="16"/>
                <w:lang w:val="ka-GE"/>
              </w:rPr>
              <w:t>3</w:t>
            </w:r>
            <w:r w:rsidRPr="009B67FA">
              <w:rPr>
                <w:rFonts w:ascii="AcadNusx" w:hAnsi="AcadNusx" w:cs="Arial"/>
                <w:sz w:val="16"/>
                <w:szCs w:val="16"/>
                <w:lang w:val="en-US"/>
              </w:rPr>
              <w:t>50</w:t>
            </w:r>
            <w:r w:rsidRPr="009B67FA">
              <w:rPr>
                <w:rFonts w:ascii="AcadNusx" w:hAnsi="AcadNusx" w:cs="Arial"/>
                <w:sz w:val="16"/>
                <w:szCs w:val="16"/>
                <w:lang w:val="ka-GE"/>
              </w:rPr>
              <w:t>)</w:t>
            </w:r>
          </w:p>
        </w:tc>
      </w:tr>
      <w:tr w:rsidR="00C012B5" w:rsidRPr="009B67FA" w:rsidTr="00990D95">
        <w:trPr>
          <w:trHeight w:val="303"/>
        </w:trPr>
        <w:tc>
          <w:tcPr>
            <w:tcW w:w="5850" w:type="dxa"/>
          </w:tcPr>
          <w:p w:rsidR="00C012B5" w:rsidRPr="009B67FA" w:rsidRDefault="00A40BA4" w:rsidP="00C012B5">
            <w:pPr>
              <w:pStyle w:val="Tabletext"/>
              <w:rPr>
                <w:rFonts w:ascii="AcadNusx" w:hAnsi="AcadNusx" w:cs="Arial"/>
                <w:sz w:val="16"/>
                <w:szCs w:val="16"/>
              </w:rPr>
            </w:pPr>
            <w:r w:rsidRPr="009B67FA">
              <w:rPr>
                <w:rFonts w:ascii="AcadNusx" w:hAnsi="AcadNusx" w:cs="Arial"/>
                <w:sz w:val="16"/>
                <w:szCs w:val="16"/>
              </w:rPr>
              <w:t>mogeba (zarali) valutis yidva-gayidvis operaciebidan</w:t>
            </w:r>
            <w:r w:rsidR="00C012B5" w:rsidRPr="009B67FA">
              <w:rPr>
                <w:rFonts w:ascii="AcadNusx" w:hAnsi="AcadNusx" w:cs="Arial"/>
                <w:sz w:val="16"/>
                <w:szCs w:val="16"/>
              </w:rPr>
              <w:t> </w:t>
            </w: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4,114</w:t>
            </w:r>
            <w:r w:rsidRPr="009B67FA">
              <w:rPr>
                <w:rFonts w:ascii="AcadNusx" w:hAnsi="AcadNusx" w:cs="Arial"/>
                <w:sz w:val="16"/>
                <w:szCs w:val="16"/>
              </w:rPr>
              <w:t xml:space="preserve">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ka-GE"/>
              </w:rPr>
              <w:t>4,114</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3,818</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3,</w:t>
            </w:r>
            <w:r w:rsidRPr="009B67FA">
              <w:rPr>
                <w:rFonts w:ascii="AcadNusx" w:hAnsi="AcadNusx" w:cs="Arial"/>
                <w:sz w:val="16"/>
                <w:szCs w:val="16"/>
                <w:lang w:val="en-US"/>
              </w:rPr>
              <w:t>818</w:t>
            </w:r>
            <w:r w:rsidRPr="009B67FA">
              <w:rPr>
                <w:rFonts w:ascii="AcadNusx" w:hAnsi="AcadNusx" w:cs="Arial"/>
                <w:sz w:val="16"/>
                <w:szCs w:val="16"/>
              </w:rPr>
              <w:t xml:space="preserve"> </w:t>
            </w:r>
          </w:p>
        </w:tc>
      </w:tr>
      <w:tr w:rsidR="00C012B5" w:rsidRPr="009B67FA" w:rsidTr="00990D95">
        <w:tc>
          <w:tcPr>
            <w:tcW w:w="5850" w:type="dxa"/>
          </w:tcPr>
          <w:p w:rsidR="00C012B5" w:rsidRPr="009B67FA" w:rsidRDefault="00A40BA4" w:rsidP="00A40BA4">
            <w:pPr>
              <w:pStyle w:val="Tabletext"/>
              <w:rPr>
                <w:rFonts w:ascii="AcadNusx" w:hAnsi="AcadNusx" w:cs="Arial"/>
                <w:sz w:val="16"/>
                <w:szCs w:val="16"/>
              </w:rPr>
            </w:pPr>
            <w:r w:rsidRPr="009B67FA">
              <w:rPr>
                <w:rFonts w:ascii="AcadNusx" w:hAnsi="AcadNusx" w:cs="Arial"/>
                <w:sz w:val="16"/>
                <w:szCs w:val="16"/>
              </w:rPr>
              <w:t>mogeba (zarali) savaluto saxsrebis gadafasebidan </w:t>
            </w: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ka-GE"/>
              </w:rPr>
              <w:t>(229)</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(229)</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1,134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en-US"/>
              </w:rPr>
              <w:t>1,134</w:t>
            </w:r>
            <w:r w:rsidRPr="009B67FA">
              <w:rPr>
                <w:rFonts w:ascii="AcadNusx" w:hAnsi="AcadNusx" w:cs="Arial"/>
                <w:sz w:val="16"/>
                <w:szCs w:val="16"/>
              </w:rPr>
              <w:t xml:space="preserve"> </w:t>
            </w:r>
          </w:p>
        </w:tc>
      </w:tr>
      <w:tr w:rsidR="00C012B5" w:rsidRPr="009B67FA" w:rsidTr="00990D95">
        <w:tc>
          <w:tcPr>
            <w:tcW w:w="5850" w:type="dxa"/>
          </w:tcPr>
          <w:p w:rsidR="00C012B5" w:rsidRPr="009B67FA" w:rsidRDefault="00C012B5" w:rsidP="00C012B5">
            <w:pPr>
              <w:pStyle w:val="Tabletext"/>
              <w:rPr>
                <w:rFonts w:ascii="AcadNusx" w:hAnsi="AcadNusx" w:cs="Arial"/>
                <w:i/>
                <w:sz w:val="16"/>
                <w:szCs w:val="16"/>
              </w:rPr>
            </w:pPr>
            <w:r w:rsidRPr="009B67FA">
              <w:rPr>
                <w:rFonts w:ascii="AcadNusx" w:hAnsi="AcadNusx" w:cs="Arial"/>
                <w:sz w:val="16"/>
                <w:szCs w:val="16"/>
              </w:rPr>
              <w:t xml:space="preserve">sakredito valdebulebebTan dakavSirebiT Seqmnili rezervi </w:t>
            </w:r>
          </w:p>
        </w:tc>
        <w:tc>
          <w:tcPr>
            <w:tcW w:w="540" w:type="dxa"/>
            <w:vAlign w:val="bottom"/>
          </w:tcPr>
          <w:p w:rsidR="00C012B5" w:rsidRPr="009B67FA" w:rsidRDefault="00C012B5" w:rsidP="00C012B5">
            <w:pPr>
              <w:pStyle w:val="Tablenumbers1"/>
              <w:tabs>
                <w:tab w:val="clear" w:pos="1503"/>
              </w:tabs>
              <w:jc w:val="center"/>
              <w:rPr>
                <w:rFonts w:ascii="AcadNusx" w:hAnsi="AcadNusx" w:cs="Arial"/>
                <w:bCs/>
                <w:caps/>
                <w:sz w:val="16"/>
                <w:szCs w:val="16"/>
                <w:lang w:val="ka-GE"/>
              </w:rPr>
            </w:pPr>
            <w:r w:rsidRPr="009B67FA">
              <w:rPr>
                <w:rFonts w:ascii="AcadNusx" w:hAnsi="AcadNusx" w:cs="Arial"/>
                <w:bCs/>
                <w:caps/>
                <w:sz w:val="16"/>
                <w:szCs w:val="16"/>
                <w:lang w:val="ka-GE"/>
              </w:rPr>
              <w:t xml:space="preserve">       </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(198)</w:t>
            </w:r>
            <w:r w:rsidRPr="009B67FA">
              <w:rPr>
                <w:rFonts w:ascii="AcadNusx" w:hAnsi="AcadNusx" w:cs="Arial"/>
                <w:sz w:val="16"/>
                <w:szCs w:val="16"/>
              </w:rPr>
              <w:t xml:space="preserve">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ka-GE"/>
              </w:rPr>
              <w:t>(198)</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109</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1</w:t>
            </w:r>
            <w:r w:rsidRPr="009B67FA">
              <w:rPr>
                <w:rFonts w:ascii="AcadNusx" w:hAnsi="AcadNusx" w:cs="Arial"/>
                <w:sz w:val="16"/>
                <w:szCs w:val="16"/>
                <w:lang w:val="en-US"/>
              </w:rPr>
              <w:t>09</w:t>
            </w:r>
            <w:r w:rsidRPr="009B67FA">
              <w:rPr>
                <w:rFonts w:ascii="AcadNusx" w:hAnsi="AcadNusx" w:cs="Arial"/>
                <w:sz w:val="16"/>
                <w:szCs w:val="16"/>
              </w:rPr>
              <w:t xml:space="preserve"> </w:t>
            </w: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sxva saoparacio xarjebi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ka-GE"/>
              </w:rPr>
            </w:pPr>
            <w:r w:rsidRPr="009B67FA">
              <w:rPr>
                <w:rFonts w:ascii="AcadNusx" w:hAnsi="AcadNusx" w:cs="Arial"/>
                <w:caps/>
                <w:sz w:val="16"/>
                <w:szCs w:val="16"/>
                <w:lang w:val="ka-GE"/>
              </w:rPr>
              <w:t>0</w:t>
            </w:r>
          </w:p>
        </w:tc>
        <w:tc>
          <w:tcPr>
            <w:tcW w:w="90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rPr>
              <w:t xml:space="preserve"> </w:t>
            </w:r>
            <w:r w:rsidRPr="009B67FA">
              <w:rPr>
                <w:rFonts w:ascii="AcadNusx" w:hAnsi="AcadNusx" w:cs="Arial"/>
                <w:sz w:val="16"/>
                <w:szCs w:val="16"/>
                <w:lang w:val="ka-GE"/>
              </w:rPr>
              <w:t>676</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696</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1,037</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rPr>
              <w:t xml:space="preserve"> 550</w:t>
            </w: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 xml:space="preserve">administraciuli da sxva saoperacio xarjebi </w:t>
            </w: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lang w:val="ka-GE"/>
              </w:rPr>
            </w:pPr>
            <w:r w:rsidRPr="009B67FA">
              <w:rPr>
                <w:rFonts w:ascii="AcadNusx" w:hAnsi="AcadNusx" w:cs="Arial"/>
                <w:sz w:val="16"/>
                <w:szCs w:val="16"/>
              </w:rPr>
              <w:t>2</w:t>
            </w:r>
            <w:r w:rsidRPr="009B67FA">
              <w:rPr>
                <w:rFonts w:ascii="AcadNusx" w:hAnsi="AcadNusx" w:cs="Arial"/>
                <w:sz w:val="16"/>
                <w:szCs w:val="16"/>
                <w:lang w:val="ka-GE"/>
              </w:rPr>
              <w:t>9</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bCs/>
                <w:color w:val="000000"/>
                <w:sz w:val="16"/>
                <w:szCs w:val="16"/>
                <w:lang w:val="ka-GE"/>
              </w:rPr>
              <w:t>19,278</w:t>
            </w: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(19,333)</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(16,442)</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bCs/>
                <w:color w:val="000000"/>
                <w:sz w:val="16"/>
                <w:szCs w:val="16"/>
                <w:lang w:val="ka-GE"/>
              </w:rPr>
              <w:t>1</w:t>
            </w:r>
            <w:r w:rsidRPr="009B67FA">
              <w:rPr>
                <w:rFonts w:ascii="AcadNusx" w:hAnsi="AcadNusx" w:cs="Arial"/>
                <w:bCs/>
                <w:color w:val="000000"/>
                <w:sz w:val="16"/>
                <w:szCs w:val="16"/>
                <w:lang w:val="en-US"/>
              </w:rPr>
              <w:t>6</w:t>
            </w:r>
            <w:r w:rsidRPr="009B67FA">
              <w:rPr>
                <w:rFonts w:ascii="AcadNusx" w:hAnsi="AcadNusx" w:cs="Arial"/>
                <w:bCs/>
                <w:color w:val="000000"/>
                <w:sz w:val="16"/>
                <w:szCs w:val="16"/>
                <w:lang w:val="ka-GE"/>
              </w:rPr>
              <w:t>,</w:t>
            </w:r>
            <w:r w:rsidRPr="009B67FA">
              <w:rPr>
                <w:rFonts w:ascii="AcadNusx" w:hAnsi="AcadNusx" w:cs="Arial"/>
                <w:bCs/>
                <w:color w:val="000000"/>
                <w:sz w:val="16"/>
                <w:szCs w:val="16"/>
                <w:lang w:val="en-US"/>
              </w:rPr>
              <w:t>4</w:t>
            </w:r>
            <w:r w:rsidRPr="009B67FA">
              <w:rPr>
                <w:rFonts w:ascii="AcadNusx" w:hAnsi="AcadNusx" w:cs="Arial"/>
                <w:bCs/>
                <w:color w:val="000000"/>
                <w:sz w:val="16"/>
                <w:szCs w:val="16"/>
                <w:lang w:val="ka-GE"/>
              </w:rPr>
              <w:t>9</w:t>
            </w:r>
            <w:r w:rsidRPr="009B67FA">
              <w:rPr>
                <w:rFonts w:ascii="AcadNusx" w:hAnsi="AcadNusx" w:cs="Arial"/>
                <w:bCs/>
                <w:color w:val="000000"/>
                <w:sz w:val="16"/>
                <w:szCs w:val="16"/>
                <w:lang w:val="en-US"/>
              </w:rPr>
              <w:t>8</w:t>
            </w:r>
            <w:r w:rsidRPr="009B67FA">
              <w:rPr>
                <w:rFonts w:ascii="AcadNusx" w:hAnsi="AcadNusx" w:cs="Arial"/>
                <w:sz w:val="16"/>
                <w:szCs w:val="16"/>
              </w:rPr>
              <w:t>)</w:t>
            </w:r>
          </w:p>
        </w:tc>
      </w:tr>
      <w:tr w:rsidR="00C012B5" w:rsidRPr="009B67FA" w:rsidTr="00990D95">
        <w:tc>
          <w:tcPr>
            <w:tcW w:w="5850" w:type="dxa"/>
            <w:tcBorders>
              <w:bottom w:val="single" w:sz="4" w:space="0" w:color="auto"/>
            </w:tcBorders>
          </w:tcPr>
          <w:p w:rsidR="00C012B5" w:rsidRPr="009B67FA" w:rsidRDefault="00C012B5" w:rsidP="00C012B5">
            <w:pPr>
              <w:ind w:left="86" w:hanging="86"/>
              <w:rPr>
                <w:rFonts w:ascii="AcadNusx" w:hAnsi="AcadNusx" w:cs="Arial"/>
                <w:sz w:val="16"/>
                <w:szCs w:val="16"/>
              </w:rPr>
            </w:pPr>
          </w:p>
        </w:tc>
        <w:tc>
          <w:tcPr>
            <w:tcW w:w="540" w:type="dxa"/>
            <w:tcBorders>
              <w:bottom w:val="single" w:sz="4" w:space="0" w:color="auto"/>
            </w:tcBorders>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ind w:left="86" w:hanging="86"/>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mogeba gadasaxadis gadaxdamde</w:t>
            </w:r>
          </w:p>
        </w:tc>
        <w:tc>
          <w:tcPr>
            <w:tcW w:w="540" w:type="dxa"/>
            <w:vAlign w:val="bottom"/>
          </w:tcPr>
          <w:p w:rsidR="00C012B5" w:rsidRPr="009B67FA" w:rsidRDefault="00C012B5" w:rsidP="00C012B5">
            <w:pPr>
              <w:pStyle w:val="Tablenumbers1"/>
              <w:tabs>
                <w:tab w:val="clear" w:pos="1503"/>
              </w:tabs>
              <w:jc w:val="center"/>
              <w:rPr>
                <w:rFonts w:ascii="AcadNusx" w:hAnsi="AcadNusx" w:cs="Arial"/>
                <w:b/>
                <w:sz w:val="16"/>
                <w:szCs w:val="16"/>
              </w:rPr>
            </w:pPr>
          </w:p>
        </w:tc>
        <w:tc>
          <w:tcPr>
            <w:tcW w:w="90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lang w:val="ka-GE"/>
              </w:rPr>
              <w:t>31</w:t>
            </w:r>
            <w:r w:rsidRPr="009B67FA">
              <w:rPr>
                <w:rFonts w:ascii="AcadNusx" w:hAnsi="AcadNusx" w:cs="Arial"/>
                <w:b/>
                <w:sz w:val="16"/>
                <w:szCs w:val="16"/>
              </w:rPr>
              <w:t>,</w:t>
            </w:r>
            <w:r w:rsidRPr="009B67FA">
              <w:rPr>
                <w:rFonts w:ascii="AcadNusx" w:hAnsi="AcadNusx" w:cs="Arial"/>
                <w:b/>
                <w:sz w:val="16"/>
                <w:szCs w:val="16"/>
                <w:lang w:val="ka-GE"/>
              </w:rPr>
              <w:t>681</w:t>
            </w:r>
            <w:r w:rsidRPr="009B67FA">
              <w:rPr>
                <w:rFonts w:ascii="AcadNusx" w:hAnsi="AcadNusx" w:cs="Arial"/>
                <w:b/>
                <w:sz w:val="16"/>
                <w:szCs w:val="16"/>
              </w:rPr>
              <w:t xml:space="preserve"> </w:t>
            </w:r>
          </w:p>
        </w:tc>
        <w:tc>
          <w:tcPr>
            <w:tcW w:w="99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31,631</w:t>
            </w:r>
          </w:p>
        </w:tc>
        <w:tc>
          <w:tcPr>
            <w:tcW w:w="81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26,948</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 </w:t>
            </w:r>
            <w:r w:rsidRPr="009B67FA">
              <w:rPr>
                <w:rFonts w:ascii="AcadNusx" w:hAnsi="AcadNusx" w:cs="Arial"/>
                <w:b/>
                <w:sz w:val="16"/>
                <w:szCs w:val="16"/>
                <w:lang w:val="ka-GE"/>
              </w:rPr>
              <w:t>2</w:t>
            </w:r>
            <w:r w:rsidRPr="009B67FA">
              <w:rPr>
                <w:rFonts w:ascii="AcadNusx" w:hAnsi="AcadNusx" w:cs="Arial"/>
                <w:b/>
                <w:sz w:val="16"/>
                <w:szCs w:val="16"/>
                <w:lang w:val="en-US"/>
              </w:rPr>
              <w:t>6</w:t>
            </w:r>
            <w:r w:rsidRPr="009B67FA">
              <w:rPr>
                <w:rFonts w:ascii="AcadNusx" w:hAnsi="AcadNusx" w:cs="Arial"/>
                <w:b/>
                <w:sz w:val="16"/>
                <w:szCs w:val="16"/>
              </w:rPr>
              <w:t>,4</w:t>
            </w:r>
            <w:r w:rsidRPr="009B67FA">
              <w:rPr>
                <w:rFonts w:ascii="AcadNusx" w:hAnsi="AcadNusx" w:cs="Arial"/>
                <w:b/>
                <w:sz w:val="16"/>
                <w:szCs w:val="16"/>
                <w:lang w:val="ka-GE"/>
              </w:rPr>
              <w:t>4</w:t>
            </w:r>
            <w:r w:rsidRPr="009B67FA">
              <w:rPr>
                <w:rFonts w:ascii="AcadNusx" w:hAnsi="AcadNusx" w:cs="Arial"/>
                <w:b/>
                <w:sz w:val="16"/>
                <w:szCs w:val="16"/>
                <w:lang w:val="en-US"/>
              </w:rPr>
              <w:t>1</w:t>
            </w:r>
            <w:r w:rsidRPr="009B67FA">
              <w:rPr>
                <w:rFonts w:ascii="AcadNusx" w:hAnsi="AcadNusx" w:cs="Arial"/>
                <w:b/>
                <w:sz w:val="16"/>
                <w:szCs w:val="16"/>
              </w:rPr>
              <w:t xml:space="preserve"> </w:t>
            </w:r>
          </w:p>
        </w:tc>
      </w:tr>
      <w:tr w:rsidR="00C012B5" w:rsidRPr="009B67FA" w:rsidTr="00990D95">
        <w:tc>
          <w:tcPr>
            <w:tcW w:w="5850" w:type="dxa"/>
          </w:tcPr>
          <w:p w:rsidR="00C012B5" w:rsidRPr="009B67FA" w:rsidRDefault="00307C07" w:rsidP="003A6E96">
            <w:pPr>
              <w:pStyle w:val="Tabletext"/>
              <w:rPr>
                <w:rFonts w:ascii="AcadNusx" w:hAnsi="AcadNusx" w:cs="Arial"/>
                <w:sz w:val="16"/>
                <w:szCs w:val="16"/>
              </w:rPr>
            </w:pPr>
            <w:r w:rsidRPr="009B67FA">
              <w:rPr>
                <w:rFonts w:ascii="AcadNusx" w:hAnsi="AcadNusx" w:cs="Arial"/>
                <w:sz w:val="16"/>
                <w:szCs w:val="16"/>
              </w:rPr>
              <w:t>mogebis</w:t>
            </w:r>
            <w:r w:rsidR="00C012B5" w:rsidRPr="009B67FA">
              <w:rPr>
                <w:rFonts w:ascii="AcadNusx" w:hAnsi="AcadNusx" w:cs="Arial"/>
                <w:sz w:val="16"/>
                <w:szCs w:val="16"/>
              </w:rPr>
              <w:t xml:space="preserve"> gadasaxadi </w:t>
            </w:r>
          </w:p>
        </w:tc>
        <w:tc>
          <w:tcPr>
            <w:tcW w:w="540" w:type="dxa"/>
          </w:tcPr>
          <w:p w:rsidR="00C012B5" w:rsidRPr="009B67FA" w:rsidRDefault="00C012B5" w:rsidP="00C012B5">
            <w:pPr>
              <w:pStyle w:val="Tablenumbers1"/>
              <w:tabs>
                <w:tab w:val="clear" w:pos="1503"/>
              </w:tabs>
              <w:jc w:val="right"/>
              <w:rPr>
                <w:rFonts w:ascii="AcadNusx" w:hAnsi="AcadNusx" w:cs="Arial"/>
                <w:sz w:val="16"/>
                <w:szCs w:val="16"/>
                <w:lang w:val="ka-GE"/>
              </w:rPr>
            </w:pPr>
            <w:r w:rsidRPr="009B67FA">
              <w:rPr>
                <w:rFonts w:ascii="AcadNusx" w:hAnsi="AcadNusx" w:cs="Arial"/>
                <w:sz w:val="16"/>
                <w:szCs w:val="16"/>
                <w:lang w:val="ka-GE"/>
              </w:rPr>
              <w:t>30</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1,742</w:t>
            </w: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(1,742)</w:t>
            </w:r>
          </w:p>
        </w:tc>
        <w:tc>
          <w:tcPr>
            <w:tcW w:w="81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ka-GE"/>
              </w:rPr>
              <w:t>(975</w:t>
            </w:r>
            <w:r w:rsidR="00DF1224" w:rsidRPr="009B67FA">
              <w:rPr>
                <w:rFonts w:ascii="AcadNusx" w:hAnsi="AcadNusx" w:cs="Arial"/>
                <w:sz w:val="16"/>
                <w:szCs w:val="16"/>
                <w:lang w:val="en-US"/>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97</w:t>
            </w:r>
            <w:r w:rsidRPr="009B67FA">
              <w:rPr>
                <w:rFonts w:ascii="AcadNusx" w:hAnsi="AcadNusx" w:cs="Arial"/>
                <w:sz w:val="16"/>
                <w:szCs w:val="16"/>
                <w:lang w:val="en-US"/>
              </w:rPr>
              <w:t>5</w:t>
            </w:r>
            <w:r w:rsidRPr="009B67FA">
              <w:rPr>
                <w:rFonts w:ascii="AcadNusx" w:hAnsi="AcadNusx" w:cs="Arial"/>
                <w:sz w:val="16"/>
                <w:szCs w:val="16"/>
              </w:rPr>
              <w:t>)</w:t>
            </w:r>
          </w:p>
        </w:tc>
      </w:tr>
      <w:tr w:rsidR="00C012B5" w:rsidRPr="009B67FA" w:rsidTr="00990D95">
        <w:tc>
          <w:tcPr>
            <w:tcW w:w="5850" w:type="dxa"/>
            <w:tcBorders>
              <w:bottom w:val="single" w:sz="4" w:space="0" w:color="auto"/>
            </w:tcBorders>
          </w:tcPr>
          <w:p w:rsidR="00C012B5" w:rsidRPr="009B67FA" w:rsidRDefault="00C012B5" w:rsidP="00C012B5">
            <w:pPr>
              <w:ind w:left="86" w:hanging="86"/>
              <w:rPr>
                <w:rFonts w:ascii="AcadNusx" w:hAnsi="AcadNusx" w:cs="Arial"/>
                <w:sz w:val="16"/>
                <w:szCs w:val="16"/>
              </w:rPr>
            </w:pPr>
          </w:p>
        </w:tc>
        <w:tc>
          <w:tcPr>
            <w:tcW w:w="540" w:type="dxa"/>
            <w:tcBorders>
              <w:bottom w:val="single" w:sz="4" w:space="0" w:color="auto"/>
            </w:tcBorders>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rPr>
          <w:trHeight w:val="70"/>
        </w:trPr>
        <w:tc>
          <w:tcPr>
            <w:tcW w:w="5850" w:type="dxa"/>
          </w:tcPr>
          <w:p w:rsidR="00C012B5" w:rsidRPr="009B67FA" w:rsidRDefault="00C012B5" w:rsidP="00C012B5">
            <w:pPr>
              <w:ind w:left="86" w:hanging="86"/>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wlis mogeba</w:t>
            </w: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 </w:t>
            </w:r>
            <w:r w:rsidRPr="009B67FA">
              <w:rPr>
                <w:rFonts w:ascii="AcadNusx" w:hAnsi="AcadNusx" w:cs="Arial"/>
                <w:b/>
                <w:sz w:val="16"/>
                <w:szCs w:val="16"/>
                <w:lang w:val="ka-GE"/>
              </w:rPr>
              <w:t>29,939</w:t>
            </w:r>
            <w:r w:rsidRPr="009B67FA">
              <w:rPr>
                <w:rFonts w:ascii="AcadNusx" w:hAnsi="AcadNusx" w:cs="Arial"/>
                <w:b/>
                <w:sz w:val="16"/>
                <w:szCs w:val="16"/>
              </w:rPr>
              <w:t xml:space="preserve"> </w:t>
            </w:r>
          </w:p>
        </w:tc>
        <w:tc>
          <w:tcPr>
            <w:tcW w:w="99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29,889</w:t>
            </w:r>
          </w:p>
        </w:tc>
        <w:tc>
          <w:tcPr>
            <w:tcW w:w="81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25,973</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 </w:t>
            </w:r>
            <w:r w:rsidRPr="009B67FA">
              <w:rPr>
                <w:rFonts w:ascii="AcadNusx" w:hAnsi="AcadNusx" w:cs="Arial"/>
                <w:b/>
                <w:sz w:val="16"/>
                <w:szCs w:val="16"/>
                <w:lang w:val="ka-GE"/>
              </w:rPr>
              <w:t>2</w:t>
            </w:r>
            <w:r w:rsidRPr="009B67FA">
              <w:rPr>
                <w:rFonts w:ascii="AcadNusx" w:hAnsi="AcadNusx" w:cs="Arial"/>
                <w:b/>
                <w:sz w:val="16"/>
                <w:szCs w:val="16"/>
                <w:lang w:val="en-US"/>
              </w:rPr>
              <w:t>5</w:t>
            </w:r>
            <w:r w:rsidRPr="009B67FA">
              <w:rPr>
                <w:rFonts w:ascii="AcadNusx" w:hAnsi="AcadNusx" w:cs="Arial"/>
                <w:b/>
                <w:sz w:val="16"/>
                <w:szCs w:val="16"/>
                <w:lang w:val="ka-GE"/>
              </w:rPr>
              <w:t>,</w:t>
            </w:r>
            <w:r w:rsidRPr="009B67FA">
              <w:rPr>
                <w:rFonts w:ascii="AcadNusx" w:hAnsi="AcadNusx" w:cs="Arial"/>
                <w:b/>
                <w:sz w:val="16"/>
                <w:szCs w:val="16"/>
                <w:lang w:val="en-US"/>
              </w:rPr>
              <w:t>466</w:t>
            </w:r>
            <w:r w:rsidRPr="009B67FA">
              <w:rPr>
                <w:rFonts w:ascii="AcadNusx" w:hAnsi="AcadNusx" w:cs="Arial"/>
                <w:b/>
                <w:sz w:val="16"/>
                <w:szCs w:val="16"/>
              </w:rPr>
              <w:t xml:space="preserve"> </w:t>
            </w:r>
          </w:p>
        </w:tc>
      </w:tr>
      <w:tr w:rsidR="00C012B5" w:rsidRPr="009B67FA" w:rsidTr="00990D95">
        <w:tc>
          <w:tcPr>
            <w:tcW w:w="5850" w:type="dxa"/>
            <w:tcBorders>
              <w:bottom w:val="single" w:sz="12" w:space="0" w:color="auto"/>
            </w:tcBorders>
          </w:tcPr>
          <w:p w:rsidR="00C012B5" w:rsidRPr="009B67FA" w:rsidRDefault="00C012B5" w:rsidP="00C012B5">
            <w:pPr>
              <w:pStyle w:val="Tabletext"/>
              <w:rPr>
                <w:rFonts w:ascii="AcadNusx" w:hAnsi="AcadNusx" w:cs="Arial"/>
                <w:sz w:val="16"/>
                <w:szCs w:val="16"/>
              </w:rPr>
            </w:pPr>
          </w:p>
        </w:tc>
        <w:tc>
          <w:tcPr>
            <w:tcW w:w="540" w:type="dxa"/>
            <w:tcBorders>
              <w:bottom w:val="single" w:sz="12" w:space="0" w:color="auto"/>
            </w:tcBorders>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tcBorders>
              <w:bottom w:val="single" w:sz="12"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bottom w:val="single" w:sz="12"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12"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 xml:space="preserve">sxva mTliani </w:t>
            </w:r>
            <w:r w:rsidRPr="009B67FA">
              <w:rPr>
                <w:rFonts w:ascii="AcadNusx" w:hAnsi="AcadNusx" w:cs="Arial"/>
                <w:sz w:val="16"/>
                <w:szCs w:val="16"/>
                <w:lang w:val="ka-GE"/>
              </w:rPr>
              <w:t>(</w:t>
            </w:r>
            <w:r w:rsidRPr="009B67FA">
              <w:rPr>
                <w:rFonts w:ascii="Sylfaen" w:hAnsi="Sylfaen" w:cs="Sylfaen"/>
                <w:sz w:val="16"/>
                <w:szCs w:val="16"/>
                <w:lang w:val="ka-GE"/>
              </w:rPr>
              <w:t>ზარალი</w:t>
            </w:r>
            <w:r w:rsidRPr="009B67FA">
              <w:rPr>
                <w:rFonts w:ascii="AcadNusx" w:hAnsi="AcadNusx" w:cs="Arial"/>
                <w:sz w:val="16"/>
                <w:szCs w:val="16"/>
                <w:lang w:val="ka-GE"/>
              </w:rPr>
              <w:t>)/</w:t>
            </w:r>
            <w:r w:rsidRPr="009B67FA">
              <w:rPr>
                <w:rFonts w:ascii="AcadNusx" w:hAnsi="AcadNusx" w:cs="Arial"/>
                <w:sz w:val="16"/>
                <w:szCs w:val="16"/>
              </w:rPr>
              <w:t>Semosavali:</w:t>
            </w: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b/>
                <w:bCs/>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b/>
                <w:bCs/>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b/>
                <w:bCs/>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b/>
                <w:bCs/>
                <w:sz w:val="16"/>
                <w:szCs w:val="16"/>
              </w:rPr>
            </w:pPr>
          </w:p>
        </w:tc>
      </w:tr>
      <w:tr w:rsidR="00C012B5" w:rsidRPr="009B67FA" w:rsidTr="00990D95">
        <w:tc>
          <w:tcPr>
            <w:tcW w:w="5850" w:type="dxa"/>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i/>
                <w:sz w:val="16"/>
                <w:szCs w:val="16"/>
              </w:rPr>
              <w:t xml:space="preserve">punqtebi, romlebic SemdgomSi SeiZleba mogebaSi an zaralSi iyos aRebuli: </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sarealizaciod xelmisawvdomi investiciebi: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vAlign w:val="bottom"/>
          </w:tcPr>
          <w:p w:rsidR="00C012B5" w:rsidRPr="009B67FA" w:rsidRDefault="00C012B5" w:rsidP="00C012B5">
            <w:pPr>
              <w:pStyle w:val="Index2"/>
              <w:ind w:left="142" w:hanging="142"/>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rPr>
              <w:tab/>
              <w:t xml:space="preserve">mogeba gankargvisas an gaufasurebisas mogebaSi an zaralSi aRebuli zaralis gamoklebiT </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ka-GE"/>
              </w:rPr>
            </w:pPr>
            <w:r w:rsidRPr="009B67FA">
              <w:rPr>
                <w:rFonts w:ascii="AcadNusx" w:hAnsi="AcadNusx" w:cs="Arial"/>
                <w:caps/>
                <w:sz w:val="16"/>
                <w:szCs w:val="16"/>
                <w:lang w:val="ka-GE"/>
              </w:rPr>
              <w:t>25</w:t>
            </w:r>
          </w:p>
        </w:tc>
        <w:tc>
          <w:tcPr>
            <w:tcW w:w="900" w:type="dxa"/>
            <w:vAlign w:val="bottom"/>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rPr>
              <w:t xml:space="preserve"> </w:t>
            </w:r>
            <w:r w:rsidRPr="009B67FA">
              <w:rPr>
                <w:rFonts w:ascii="AcadNusx" w:hAnsi="AcadNusx" w:cs="Arial"/>
                <w:sz w:val="16"/>
                <w:szCs w:val="16"/>
                <w:lang w:val="ka-GE"/>
              </w:rPr>
              <w:t>(85)</w:t>
            </w:r>
          </w:p>
        </w:tc>
        <w:tc>
          <w:tcPr>
            <w:tcW w:w="990" w:type="dxa"/>
          </w:tcPr>
          <w:p w:rsidR="00C012B5" w:rsidRPr="009B67FA" w:rsidRDefault="00C012B5" w:rsidP="00C012B5">
            <w:pPr>
              <w:jc w:val="right"/>
              <w:rPr>
                <w:rFonts w:ascii="AcadNusx" w:hAnsi="AcadNusx" w:cs="Arial"/>
                <w:sz w:val="16"/>
                <w:szCs w:val="16"/>
                <w:lang w:val="ka-GE"/>
              </w:rPr>
            </w:pPr>
          </w:p>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(85)</w:t>
            </w:r>
          </w:p>
        </w:tc>
        <w:tc>
          <w:tcPr>
            <w:tcW w:w="810" w:type="dxa"/>
          </w:tcPr>
          <w:p w:rsidR="00C012B5" w:rsidRPr="009B67FA" w:rsidRDefault="00C012B5" w:rsidP="00C012B5">
            <w:pPr>
              <w:jc w:val="right"/>
              <w:rPr>
                <w:rFonts w:ascii="AcadNusx" w:hAnsi="AcadNusx" w:cs="Arial"/>
                <w:sz w:val="16"/>
                <w:szCs w:val="16"/>
                <w:lang w:val="ka-GE"/>
              </w:rPr>
            </w:pPr>
          </w:p>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(219)</w:t>
            </w:r>
          </w:p>
        </w:tc>
        <w:tc>
          <w:tcPr>
            <w:tcW w:w="990" w:type="dxa"/>
            <w:vAlign w:val="bottom"/>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rPr>
              <w:t xml:space="preserve"> </w:t>
            </w:r>
            <w:r w:rsidRPr="009B67FA">
              <w:rPr>
                <w:rFonts w:ascii="AcadNusx" w:hAnsi="AcadNusx" w:cs="Arial"/>
                <w:sz w:val="16"/>
                <w:szCs w:val="16"/>
                <w:lang w:val="ka-GE"/>
              </w:rPr>
              <w:t>(2</w:t>
            </w:r>
            <w:r w:rsidRPr="009B67FA">
              <w:rPr>
                <w:rFonts w:ascii="AcadNusx" w:hAnsi="AcadNusx" w:cs="Arial"/>
                <w:sz w:val="16"/>
                <w:szCs w:val="16"/>
                <w:lang w:val="en-US"/>
              </w:rPr>
              <w:t>19</w:t>
            </w:r>
            <w:r w:rsidRPr="009B67FA">
              <w:rPr>
                <w:rFonts w:ascii="AcadNusx" w:hAnsi="AcadNusx" w:cs="Arial"/>
                <w:sz w:val="16"/>
                <w:szCs w:val="16"/>
                <w:lang w:val="ka-GE"/>
              </w:rPr>
              <w:t>)</w:t>
            </w:r>
          </w:p>
        </w:tc>
      </w:tr>
      <w:tr w:rsidR="00C012B5" w:rsidRPr="009B67FA" w:rsidTr="00990D95">
        <w:tc>
          <w:tcPr>
            <w:tcW w:w="5850" w:type="dxa"/>
            <w:vAlign w:val="bottom"/>
          </w:tcPr>
          <w:p w:rsidR="00C012B5" w:rsidRPr="009B67FA" w:rsidRDefault="00C012B5" w:rsidP="00C012B5">
            <w:pPr>
              <w:pStyle w:val="Rowheader"/>
              <w:rPr>
                <w:rFonts w:ascii="AcadNusx" w:hAnsi="AcadNusx" w:cs="Arial"/>
                <w:b w:val="0"/>
                <w:bCs/>
                <w:sz w:val="16"/>
                <w:szCs w:val="16"/>
              </w:rPr>
            </w:pPr>
            <w:r w:rsidRPr="009B67FA">
              <w:rPr>
                <w:rFonts w:ascii="AcadNusx" w:hAnsi="AcadNusx" w:cs="Arial"/>
                <w:b w:val="0"/>
                <w:i/>
                <w:sz w:val="16"/>
                <w:szCs w:val="16"/>
              </w:rPr>
              <w:t>punqtebi, romlebic mogebaSi an zaralSi ar iqneba aRebuli:L</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w:t>
            </w:r>
          </w:p>
        </w:tc>
        <w:tc>
          <w:tcPr>
            <w:tcW w:w="990" w:type="dxa"/>
          </w:tcPr>
          <w:p w:rsidR="00C012B5" w:rsidRPr="009B67FA" w:rsidRDefault="00C012B5" w:rsidP="00C012B5">
            <w:pPr>
              <w:jc w:val="right"/>
              <w:rPr>
                <w:rFonts w:ascii="AcadNusx" w:hAnsi="AcadNusx" w:cs="Arial"/>
                <w:sz w:val="16"/>
                <w:szCs w:val="16"/>
              </w:rPr>
            </w:pPr>
          </w:p>
        </w:tc>
        <w:tc>
          <w:tcPr>
            <w:tcW w:w="810" w:type="dxa"/>
          </w:tcPr>
          <w:p w:rsidR="00C012B5" w:rsidRPr="009B67FA" w:rsidRDefault="00C012B5" w:rsidP="00C012B5">
            <w:pPr>
              <w:jc w:val="right"/>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w:t>
            </w:r>
          </w:p>
        </w:tc>
      </w:tr>
      <w:tr w:rsidR="00C012B5" w:rsidRPr="009B67FA" w:rsidTr="00990D95">
        <w:tc>
          <w:tcPr>
            <w:tcW w:w="5850" w:type="dxa"/>
            <w:vAlign w:val="bottom"/>
          </w:tcPr>
          <w:p w:rsidR="00C012B5" w:rsidRPr="009B67FA" w:rsidRDefault="00C012B5" w:rsidP="00C012B5">
            <w:pPr>
              <w:pStyle w:val="Rowheader"/>
              <w:rPr>
                <w:rFonts w:ascii="AcadNusx" w:hAnsi="AcadNusx" w:cs="Arial"/>
                <w:b w:val="0"/>
                <w:bCs/>
                <w:sz w:val="16"/>
                <w:szCs w:val="16"/>
              </w:rPr>
            </w:pPr>
            <w:r w:rsidRPr="009B67FA">
              <w:rPr>
                <w:rFonts w:ascii="AcadNusx" w:hAnsi="AcadNusx" w:cs="Arial"/>
                <w:b w:val="0"/>
                <w:sz w:val="16"/>
                <w:szCs w:val="16"/>
              </w:rPr>
              <w:t>pirdapir sxva mTlian SemosavalSi asaxuli saSemosavlo gadasaxadi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vAlign w:val="bottom"/>
          </w:tcPr>
          <w:p w:rsidR="00C012B5" w:rsidRPr="009B67FA" w:rsidRDefault="00C012B5" w:rsidP="00C012B5">
            <w:pPr>
              <w:jc w:val="right"/>
              <w:rPr>
                <w:rFonts w:ascii="AcadNusx" w:hAnsi="AcadNusx" w:cs="Arial"/>
                <w:sz w:val="16"/>
                <w:szCs w:val="16"/>
                <w:lang w:val="ka-GE"/>
              </w:rPr>
            </w:pPr>
          </w:p>
        </w:tc>
        <w:tc>
          <w:tcPr>
            <w:tcW w:w="990" w:type="dxa"/>
          </w:tcPr>
          <w:p w:rsidR="00C012B5" w:rsidRPr="009B67FA" w:rsidRDefault="00C012B5" w:rsidP="00C012B5">
            <w:pPr>
              <w:jc w:val="right"/>
              <w:rPr>
                <w:rFonts w:ascii="AcadNusx" w:hAnsi="AcadNusx" w:cs="Arial"/>
                <w:sz w:val="16"/>
                <w:szCs w:val="16"/>
              </w:rPr>
            </w:pPr>
          </w:p>
        </w:tc>
        <w:tc>
          <w:tcPr>
            <w:tcW w:w="810" w:type="dxa"/>
          </w:tcPr>
          <w:p w:rsidR="00C012B5" w:rsidRPr="009B67FA" w:rsidRDefault="00C012B5" w:rsidP="00C012B5">
            <w:pPr>
              <w:jc w:val="right"/>
              <w:rPr>
                <w:rFonts w:ascii="AcadNusx" w:hAnsi="AcadNusx" w:cs="Arial"/>
                <w:sz w:val="16"/>
                <w:szCs w:val="16"/>
              </w:rPr>
            </w:pPr>
          </w:p>
        </w:tc>
        <w:tc>
          <w:tcPr>
            <w:tcW w:w="990" w:type="dxa"/>
            <w:vAlign w:val="bottom"/>
          </w:tcPr>
          <w:p w:rsidR="00C012B5" w:rsidRPr="009B67FA" w:rsidRDefault="00C012B5" w:rsidP="00C012B5">
            <w:pPr>
              <w:jc w:val="right"/>
              <w:rPr>
                <w:rFonts w:ascii="AcadNusx" w:hAnsi="AcadNusx" w:cs="Arial"/>
                <w:sz w:val="16"/>
                <w:szCs w:val="16"/>
                <w:lang w:val="ka-GE"/>
              </w:rPr>
            </w:pPr>
          </w:p>
        </w:tc>
      </w:tr>
      <w:tr w:rsidR="00C012B5" w:rsidRPr="009B67FA" w:rsidTr="00990D95">
        <w:tc>
          <w:tcPr>
            <w:tcW w:w="5850" w:type="dxa"/>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pirdapir sxva mTlian SemosavalSi asaxuli saSemosavlo gadasaxadi</w:t>
            </w: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lang w:val="ka-GE"/>
              </w:rPr>
            </w:pPr>
            <w:r w:rsidRPr="009B67FA">
              <w:rPr>
                <w:rFonts w:ascii="AcadNusx" w:hAnsi="AcadNusx" w:cs="Arial"/>
                <w:caps/>
                <w:sz w:val="16"/>
                <w:szCs w:val="16"/>
                <w:lang w:val="ka-GE"/>
              </w:rPr>
              <w:t>30</w:t>
            </w:r>
          </w:p>
        </w:tc>
        <w:tc>
          <w:tcPr>
            <w:tcW w:w="900" w:type="dxa"/>
          </w:tcPr>
          <w:p w:rsidR="00C012B5" w:rsidRPr="009B67FA" w:rsidRDefault="00C012B5" w:rsidP="00C012B5">
            <w:pPr>
              <w:jc w:val="right"/>
              <w:rPr>
                <w:rFonts w:ascii="AcadNusx" w:hAnsi="AcadNusx" w:cs="Arial"/>
                <w:sz w:val="16"/>
                <w:szCs w:val="16"/>
                <w:lang w:val="ka-GE"/>
              </w:rPr>
            </w:pPr>
          </w:p>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w:t>
            </w:r>
          </w:p>
        </w:tc>
        <w:tc>
          <w:tcPr>
            <w:tcW w:w="990" w:type="dxa"/>
          </w:tcPr>
          <w:p w:rsidR="00C012B5" w:rsidRPr="009B67FA" w:rsidRDefault="00C012B5" w:rsidP="00C012B5">
            <w:pPr>
              <w:jc w:val="right"/>
              <w:rPr>
                <w:rFonts w:ascii="AcadNusx" w:hAnsi="AcadNusx" w:cs="Arial"/>
                <w:sz w:val="16"/>
                <w:szCs w:val="16"/>
                <w:lang w:val="ka-GE"/>
              </w:rPr>
            </w:pPr>
          </w:p>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w:t>
            </w:r>
          </w:p>
        </w:tc>
        <w:tc>
          <w:tcPr>
            <w:tcW w:w="810" w:type="dxa"/>
          </w:tcPr>
          <w:p w:rsidR="00C012B5" w:rsidRPr="009B67FA" w:rsidRDefault="00C012B5" w:rsidP="00C012B5">
            <w:pPr>
              <w:jc w:val="right"/>
              <w:rPr>
                <w:rFonts w:ascii="AcadNusx" w:hAnsi="AcadNusx" w:cs="Arial"/>
                <w:sz w:val="16"/>
                <w:szCs w:val="16"/>
                <w:lang w:val="ka-GE"/>
              </w:rPr>
            </w:pPr>
          </w:p>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1,235</w:t>
            </w:r>
          </w:p>
        </w:tc>
        <w:tc>
          <w:tcPr>
            <w:tcW w:w="990" w:type="dxa"/>
          </w:tcPr>
          <w:p w:rsidR="00C012B5" w:rsidRPr="009B67FA" w:rsidRDefault="00C012B5" w:rsidP="00C012B5">
            <w:pPr>
              <w:jc w:val="right"/>
              <w:rPr>
                <w:rFonts w:ascii="AcadNusx" w:hAnsi="AcadNusx" w:cs="Arial"/>
                <w:sz w:val="16"/>
                <w:szCs w:val="16"/>
                <w:lang w:val="en-US"/>
              </w:rPr>
            </w:pPr>
          </w:p>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1,235</w:t>
            </w:r>
          </w:p>
        </w:tc>
      </w:tr>
      <w:tr w:rsidR="00C012B5" w:rsidRPr="009B67FA" w:rsidTr="00990D95">
        <w:tc>
          <w:tcPr>
            <w:tcW w:w="5850" w:type="dxa"/>
            <w:tcBorders>
              <w:top w:val="single" w:sz="4" w:space="0" w:color="auto"/>
            </w:tcBorders>
          </w:tcPr>
          <w:p w:rsidR="00C012B5" w:rsidRPr="009B67FA" w:rsidRDefault="00C012B5" w:rsidP="00C012B5">
            <w:pPr>
              <w:pStyle w:val="Tabletext"/>
              <w:rPr>
                <w:rFonts w:ascii="AcadNusx" w:hAnsi="AcadNusx" w:cs="Arial"/>
                <w:sz w:val="16"/>
                <w:szCs w:val="16"/>
              </w:rPr>
            </w:pPr>
          </w:p>
        </w:tc>
        <w:tc>
          <w:tcPr>
            <w:tcW w:w="540" w:type="dxa"/>
            <w:tcBorders>
              <w:top w:val="single" w:sz="4" w:space="0" w:color="auto"/>
            </w:tcBorders>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Borders>
              <w:top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top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rPr>
                <w:rFonts w:ascii="AcadNusx" w:hAnsi="AcadNusx" w:cs="Arial"/>
                <w:b/>
                <w:sz w:val="16"/>
                <w:szCs w:val="16"/>
              </w:rPr>
            </w:pPr>
            <w:r w:rsidRPr="009B67FA">
              <w:rPr>
                <w:rFonts w:ascii="AcadNusx" w:hAnsi="AcadNusx" w:cs="Arial"/>
                <w:b/>
                <w:sz w:val="16"/>
                <w:szCs w:val="16"/>
              </w:rPr>
              <w:t>wlis sxva mTliani (zarali) / Semosavali</w:t>
            </w: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 xml:space="preserve"> </w:t>
            </w:r>
            <w:r w:rsidRPr="009B67FA">
              <w:rPr>
                <w:rFonts w:ascii="AcadNusx" w:hAnsi="AcadNusx"/>
                <w:b/>
                <w:sz w:val="16"/>
                <w:szCs w:val="16"/>
                <w:lang w:val="ka-GE"/>
              </w:rPr>
              <w:t>(85)</w:t>
            </w:r>
            <w:r w:rsidRPr="009B67FA">
              <w:rPr>
                <w:rFonts w:ascii="AcadNusx" w:hAnsi="AcadNusx"/>
                <w:b/>
                <w:sz w:val="16"/>
                <w:szCs w:val="16"/>
              </w:rPr>
              <w:t xml:space="preserve"> </w:t>
            </w:r>
          </w:p>
        </w:tc>
        <w:tc>
          <w:tcPr>
            <w:tcW w:w="990" w:type="dxa"/>
          </w:tcPr>
          <w:p w:rsidR="00C012B5" w:rsidRPr="009B67FA" w:rsidRDefault="00C012B5" w:rsidP="00C012B5">
            <w:pPr>
              <w:jc w:val="right"/>
              <w:rPr>
                <w:rFonts w:ascii="AcadNusx" w:hAnsi="AcadNusx"/>
                <w:b/>
                <w:sz w:val="16"/>
                <w:szCs w:val="16"/>
                <w:lang w:val="ka-GE"/>
              </w:rPr>
            </w:pPr>
            <w:r w:rsidRPr="009B67FA">
              <w:rPr>
                <w:rFonts w:ascii="AcadNusx" w:hAnsi="AcadNusx"/>
                <w:b/>
                <w:sz w:val="16"/>
                <w:szCs w:val="16"/>
                <w:lang w:val="ka-GE"/>
              </w:rPr>
              <w:t>(85)</w:t>
            </w:r>
          </w:p>
        </w:tc>
        <w:tc>
          <w:tcPr>
            <w:tcW w:w="810" w:type="dxa"/>
          </w:tcPr>
          <w:p w:rsidR="00C012B5" w:rsidRPr="009B67FA" w:rsidRDefault="00C012B5" w:rsidP="00C012B5">
            <w:pPr>
              <w:jc w:val="right"/>
              <w:rPr>
                <w:rFonts w:ascii="AcadNusx" w:hAnsi="AcadNusx"/>
                <w:b/>
                <w:sz w:val="16"/>
                <w:szCs w:val="16"/>
                <w:lang w:val="ka-GE"/>
              </w:rPr>
            </w:pPr>
            <w:r w:rsidRPr="009B67FA">
              <w:rPr>
                <w:rFonts w:ascii="AcadNusx" w:hAnsi="AcadNusx"/>
                <w:b/>
                <w:sz w:val="16"/>
                <w:szCs w:val="16"/>
                <w:lang w:val="ka-GE"/>
              </w:rPr>
              <w:t>1,016</w:t>
            </w:r>
          </w:p>
        </w:tc>
        <w:tc>
          <w:tcPr>
            <w:tcW w:w="99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 xml:space="preserve"> </w:t>
            </w:r>
            <w:r w:rsidRPr="009B67FA">
              <w:rPr>
                <w:rFonts w:ascii="AcadNusx" w:hAnsi="AcadNusx"/>
                <w:b/>
                <w:sz w:val="16"/>
                <w:szCs w:val="16"/>
                <w:lang w:val="ka-GE"/>
              </w:rPr>
              <w:t>1,0</w:t>
            </w:r>
            <w:r w:rsidRPr="009B67FA">
              <w:rPr>
                <w:rFonts w:ascii="AcadNusx" w:hAnsi="AcadNusx"/>
                <w:b/>
                <w:sz w:val="16"/>
                <w:szCs w:val="16"/>
                <w:lang w:val="en-US"/>
              </w:rPr>
              <w:t>16</w:t>
            </w:r>
            <w:r w:rsidRPr="009B67FA">
              <w:rPr>
                <w:rFonts w:ascii="AcadNusx" w:hAnsi="AcadNusx"/>
                <w:b/>
                <w:sz w:val="16"/>
                <w:szCs w:val="16"/>
              </w:rPr>
              <w:t xml:space="preserve"> </w:t>
            </w:r>
          </w:p>
        </w:tc>
      </w:tr>
      <w:tr w:rsidR="00C012B5" w:rsidRPr="009B67FA" w:rsidTr="00990D95">
        <w:tc>
          <w:tcPr>
            <w:tcW w:w="5850" w:type="dxa"/>
            <w:tcBorders>
              <w:bottom w:val="single" w:sz="4" w:space="0" w:color="auto"/>
            </w:tcBorders>
          </w:tcPr>
          <w:p w:rsidR="00C012B5" w:rsidRPr="009B67FA" w:rsidRDefault="00C012B5" w:rsidP="00C012B5">
            <w:pPr>
              <w:pStyle w:val="Tabletext"/>
              <w:rPr>
                <w:rFonts w:ascii="AcadNusx" w:hAnsi="AcadNusx" w:cs="Arial"/>
                <w:sz w:val="16"/>
                <w:szCs w:val="16"/>
              </w:rPr>
            </w:pPr>
          </w:p>
        </w:tc>
        <w:tc>
          <w:tcPr>
            <w:tcW w:w="540" w:type="dxa"/>
            <w:tcBorders>
              <w:bottom w:val="single" w:sz="4" w:space="0" w:color="auto"/>
            </w:tcBorders>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bottom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Borders>
              <w:top w:val="single" w:sz="4" w:space="0" w:color="auto"/>
            </w:tcBorders>
          </w:tcPr>
          <w:p w:rsidR="00C012B5" w:rsidRPr="009B67FA" w:rsidRDefault="00C012B5" w:rsidP="00C012B5">
            <w:pPr>
              <w:pStyle w:val="Tabletext"/>
              <w:rPr>
                <w:rFonts w:ascii="AcadNusx" w:hAnsi="AcadNusx" w:cs="Arial"/>
                <w:sz w:val="16"/>
                <w:szCs w:val="16"/>
              </w:rPr>
            </w:pPr>
          </w:p>
        </w:tc>
        <w:tc>
          <w:tcPr>
            <w:tcW w:w="540" w:type="dxa"/>
            <w:tcBorders>
              <w:top w:val="single" w:sz="4" w:space="0" w:color="auto"/>
            </w:tcBorders>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Borders>
              <w:top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top w:val="single" w:sz="4"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4"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rPr>
                <w:rFonts w:ascii="AcadNusx" w:hAnsi="AcadNusx" w:cs="Arial"/>
                <w:b/>
                <w:sz w:val="16"/>
                <w:szCs w:val="16"/>
              </w:rPr>
            </w:pPr>
            <w:r w:rsidRPr="009B67FA">
              <w:rPr>
                <w:rFonts w:ascii="AcadNusx" w:hAnsi="AcadNusx" w:cs="Arial"/>
                <w:b/>
                <w:sz w:val="16"/>
                <w:szCs w:val="16"/>
              </w:rPr>
              <w:t>sul wlis mTliani Semosavali</w:t>
            </w:r>
          </w:p>
        </w:tc>
        <w:tc>
          <w:tcPr>
            <w:tcW w:w="540" w:type="dxa"/>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ka-GE"/>
              </w:rPr>
              <w:t>29,854</w:t>
            </w:r>
          </w:p>
        </w:tc>
        <w:tc>
          <w:tcPr>
            <w:tcW w:w="99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29,804</w:t>
            </w:r>
          </w:p>
        </w:tc>
        <w:tc>
          <w:tcPr>
            <w:tcW w:w="81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26,989</w:t>
            </w:r>
          </w:p>
        </w:tc>
        <w:tc>
          <w:tcPr>
            <w:tcW w:w="99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lang w:val="ka-GE"/>
              </w:rPr>
              <w:t>26,4</w:t>
            </w:r>
            <w:r w:rsidRPr="009B67FA">
              <w:rPr>
                <w:rFonts w:ascii="AcadNusx" w:hAnsi="AcadNusx" w:cs="Arial"/>
                <w:b/>
                <w:sz w:val="16"/>
                <w:szCs w:val="16"/>
                <w:lang w:val="en-US"/>
              </w:rPr>
              <w:t>82</w:t>
            </w:r>
          </w:p>
        </w:tc>
      </w:tr>
      <w:tr w:rsidR="00C012B5" w:rsidRPr="009B67FA" w:rsidTr="00990D95">
        <w:tc>
          <w:tcPr>
            <w:tcW w:w="5850" w:type="dxa"/>
            <w:tcBorders>
              <w:top w:val="single" w:sz="12" w:space="0" w:color="auto"/>
            </w:tcBorders>
          </w:tcPr>
          <w:p w:rsidR="00C012B5" w:rsidRPr="009B67FA" w:rsidRDefault="00C012B5" w:rsidP="00C012B5">
            <w:pPr>
              <w:pStyle w:val="Tabletext"/>
              <w:rPr>
                <w:rFonts w:ascii="AcadNusx" w:hAnsi="AcadNusx" w:cs="Arial"/>
                <w:i/>
                <w:iCs/>
                <w:sz w:val="16"/>
                <w:szCs w:val="16"/>
              </w:rPr>
            </w:pPr>
          </w:p>
        </w:tc>
        <w:tc>
          <w:tcPr>
            <w:tcW w:w="540" w:type="dxa"/>
            <w:tcBorders>
              <w:top w:val="single" w:sz="12" w:space="0" w:color="auto"/>
            </w:tcBorders>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tcBorders>
              <w:top w:val="single" w:sz="12"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12"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top w:val="single" w:sz="12"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top w:val="single" w:sz="12"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keepNext/>
              <w:rPr>
                <w:rFonts w:ascii="AcadNusx" w:hAnsi="AcadNusx" w:cs="Arial"/>
                <w:b/>
                <w:sz w:val="16"/>
                <w:szCs w:val="16"/>
              </w:rPr>
            </w:pPr>
            <w:r w:rsidRPr="009B67FA">
              <w:rPr>
                <w:rFonts w:ascii="AcadNusx" w:hAnsi="AcadNusx" w:cs="Arial"/>
                <w:b/>
                <w:sz w:val="16"/>
                <w:szCs w:val="16"/>
              </w:rPr>
              <w:t>mogeba, romelic miekuTvneba:</w:t>
            </w:r>
          </w:p>
        </w:tc>
        <w:tc>
          <w:tcPr>
            <w:tcW w:w="540" w:type="dxa"/>
            <w:vAlign w:val="bottom"/>
          </w:tcPr>
          <w:p w:rsidR="00C012B5" w:rsidRPr="009B67FA" w:rsidRDefault="00C012B5" w:rsidP="00C012B5">
            <w:pPr>
              <w:pStyle w:val="Tablenumbers1"/>
              <w:keepNext/>
              <w:tabs>
                <w:tab w:val="clear" w:pos="1503"/>
              </w:tabs>
              <w:jc w:val="center"/>
              <w:rPr>
                <w:rFonts w:ascii="AcadNusx" w:hAnsi="AcadNusx" w:cs="Arial"/>
                <w:caps/>
                <w:sz w:val="16"/>
                <w:szCs w:val="16"/>
              </w:rPr>
            </w:pPr>
          </w:p>
        </w:tc>
        <w:tc>
          <w:tcPr>
            <w:tcW w:w="900" w:type="dxa"/>
            <w:vAlign w:val="bottom"/>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keepNext/>
              <w:rPr>
                <w:rFonts w:ascii="AcadNusx" w:hAnsi="AcadNusx" w:cs="Arial"/>
                <w:sz w:val="16"/>
                <w:szCs w:val="16"/>
              </w:rPr>
            </w:pPr>
            <w:r w:rsidRPr="009B67FA">
              <w:rPr>
                <w:rFonts w:ascii="AcadNusx" w:hAnsi="AcadNusx" w:cs="Arial"/>
                <w:sz w:val="16"/>
                <w:szCs w:val="16"/>
              </w:rPr>
              <w:t>- bankis mflobelebs</w:t>
            </w:r>
          </w:p>
        </w:tc>
        <w:tc>
          <w:tcPr>
            <w:tcW w:w="540" w:type="dxa"/>
            <w:vAlign w:val="bottom"/>
          </w:tcPr>
          <w:p w:rsidR="00C012B5" w:rsidRPr="009B67FA" w:rsidRDefault="00C012B5" w:rsidP="00C012B5">
            <w:pPr>
              <w:pStyle w:val="Tablenumbers1"/>
              <w:keepNext/>
              <w:tabs>
                <w:tab w:val="clear" w:pos="1503"/>
              </w:tabs>
              <w:jc w:val="center"/>
              <w:rPr>
                <w:rFonts w:ascii="AcadNusx" w:hAnsi="AcadNusx" w:cs="Arial"/>
                <w:caps/>
                <w:sz w:val="16"/>
                <w:szCs w:val="16"/>
              </w:rPr>
            </w:pP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29,939</w:t>
            </w:r>
            <w:r w:rsidRPr="009B67FA">
              <w:rPr>
                <w:rFonts w:ascii="AcadNusx" w:hAnsi="AcadNusx" w:cs="Arial"/>
                <w:sz w:val="16"/>
                <w:szCs w:val="16"/>
              </w:rPr>
              <w:t xml:space="preserve"> </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29,889</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25,973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2</w:t>
            </w:r>
            <w:r w:rsidRPr="009B67FA">
              <w:rPr>
                <w:rFonts w:ascii="AcadNusx" w:hAnsi="AcadNusx" w:cs="Arial"/>
                <w:sz w:val="16"/>
                <w:szCs w:val="16"/>
                <w:lang w:val="en-US"/>
              </w:rPr>
              <w:t>5</w:t>
            </w:r>
            <w:r w:rsidRPr="009B67FA">
              <w:rPr>
                <w:rFonts w:ascii="AcadNusx" w:hAnsi="AcadNusx" w:cs="Arial"/>
                <w:sz w:val="16"/>
                <w:szCs w:val="16"/>
                <w:lang w:val="ka-GE"/>
              </w:rPr>
              <w:t>,</w:t>
            </w:r>
            <w:r w:rsidRPr="009B67FA">
              <w:rPr>
                <w:rFonts w:ascii="AcadNusx" w:hAnsi="AcadNusx" w:cs="Arial"/>
                <w:sz w:val="16"/>
                <w:szCs w:val="16"/>
                <w:lang w:val="en-US"/>
              </w:rPr>
              <w:t>466</w:t>
            </w:r>
            <w:r w:rsidRPr="009B67FA">
              <w:rPr>
                <w:rFonts w:ascii="AcadNusx" w:hAnsi="AcadNusx" w:cs="Arial"/>
                <w:sz w:val="16"/>
                <w:szCs w:val="16"/>
              </w:rPr>
              <w:t xml:space="preserve"> </w:t>
            </w:r>
          </w:p>
        </w:tc>
      </w:tr>
      <w:tr w:rsidR="00C012B5" w:rsidRPr="009B67FA" w:rsidTr="00990D95">
        <w:tc>
          <w:tcPr>
            <w:tcW w:w="5850" w:type="dxa"/>
          </w:tcPr>
          <w:p w:rsidR="00C012B5" w:rsidRPr="009B67FA" w:rsidRDefault="00C012B5" w:rsidP="00C012B5">
            <w:pPr>
              <w:keepNext/>
              <w:ind w:left="86" w:hanging="86"/>
              <w:rPr>
                <w:rFonts w:ascii="AcadNusx" w:hAnsi="AcadNusx" w:cs="Arial"/>
                <w:sz w:val="16"/>
                <w:szCs w:val="16"/>
              </w:rPr>
            </w:pPr>
          </w:p>
        </w:tc>
        <w:tc>
          <w:tcPr>
            <w:tcW w:w="540" w:type="dxa"/>
            <w:vAlign w:val="bottom"/>
          </w:tcPr>
          <w:p w:rsidR="00C012B5" w:rsidRPr="009B67FA" w:rsidRDefault="00C012B5" w:rsidP="00C012B5">
            <w:pPr>
              <w:pStyle w:val="Tablenumbers1"/>
              <w:keepNext/>
              <w:tabs>
                <w:tab w:val="clear" w:pos="1503"/>
              </w:tabs>
              <w:jc w:val="center"/>
              <w:rPr>
                <w:rFonts w:ascii="AcadNusx" w:hAnsi="AcadNusx" w:cs="Arial"/>
                <w:sz w:val="16"/>
                <w:szCs w:val="16"/>
              </w:rPr>
            </w:pPr>
          </w:p>
        </w:tc>
        <w:tc>
          <w:tcPr>
            <w:tcW w:w="900" w:type="dxa"/>
            <w:vAlign w:val="bottom"/>
          </w:tcPr>
          <w:p w:rsidR="00C012B5" w:rsidRPr="009B67FA" w:rsidRDefault="00C012B5" w:rsidP="00C012B5">
            <w:pPr>
              <w:jc w:val="right"/>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p>
        </w:tc>
        <w:tc>
          <w:tcPr>
            <w:tcW w:w="810" w:type="dxa"/>
          </w:tcPr>
          <w:p w:rsidR="00C012B5" w:rsidRPr="009B67FA" w:rsidRDefault="00C012B5" w:rsidP="00C012B5">
            <w:pPr>
              <w:jc w:val="right"/>
              <w:rPr>
                <w:rFonts w:ascii="AcadNusx" w:hAnsi="AcadNusx" w:cs="Arial"/>
                <w:sz w:val="16"/>
                <w:szCs w:val="16"/>
              </w:rPr>
            </w:pPr>
          </w:p>
        </w:tc>
        <w:tc>
          <w:tcPr>
            <w:tcW w:w="990" w:type="dxa"/>
            <w:vAlign w:val="bottom"/>
          </w:tcPr>
          <w:p w:rsidR="00C012B5" w:rsidRPr="009B67FA" w:rsidRDefault="00C012B5" w:rsidP="00C012B5">
            <w:pPr>
              <w:jc w:val="right"/>
              <w:rPr>
                <w:rFonts w:ascii="AcadNusx" w:hAnsi="AcadNusx" w:cs="Arial"/>
                <w:sz w:val="16"/>
                <w:szCs w:val="16"/>
              </w:rPr>
            </w:pPr>
          </w:p>
        </w:tc>
      </w:tr>
      <w:tr w:rsidR="00C012B5" w:rsidRPr="009B67FA" w:rsidTr="00990D95">
        <w:tc>
          <w:tcPr>
            <w:tcW w:w="5850" w:type="dxa"/>
            <w:tcBorders>
              <w:top w:val="single" w:sz="4" w:space="0" w:color="auto"/>
            </w:tcBorders>
          </w:tcPr>
          <w:p w:rsidR="00C012B5" w:rsidRPr="009B67FA" w:rsidRDefault="00C012B5" w:rsidP="00C012B5">
            <w:pPr>
              <w:pStyle w:val="Index2"/>
              <w:keepNext/>
              <w:ind w:left="86" w:hanging="86"/>
              <w:rPr>
                <w:rFonts w:ascii="AcadNusx" w:hAnsi="AcadNusx" w:cs="Arial"/>
                <w:sz w:val="16"/>
                <w:szCs w:val="16"/>
              </w:rPr>
            </w:pPr>
          </w:p>
        </w:tc>
        <w:tc>
          <w:tcPr>
            <w:tcW w:w="540" w:type="dxa"/>
            <w:tcBorders>
              <w:top w:val="single" w:sz="4" w:space="0" w:color="auto"/>
            </w:tcBorders>
            <w:vAlign w:val="bottom"/>
          </w:tcPr>
          <w:p w:rsidR="00C012B5" w:rsidRPr="009B67FA" w:rsidRDefault="00C012B5" w:rsidP="00C012B5">
            <w:pPr>
              <w:pStyle w:val="Tablenumbers1"/>
              <w:keepNext/>
              <w:tabs>
                <w:tab w:val="clear" w:pos="1503"/>
              </w:tabs>
              <w:jc w:val="center"/>
              <w:rPr>
                <w:rFonts w:ascii="AcadNusx" w:hAnsi="AcadNusx" w:cs="Arial"/>
                <w:b/>
                <w:caps/>
                <w:sz w:val="16"/>
                <w:szCs w:val="16"/>
              </w:rPr>
            </w:pPr>
          </w:p>
        </w:tc>
        <w:tc>
          <w:tcPr>
            <w:tcW w:w="900" w:type="dxa"/>
            <w:tcBorders>
              <w:top w:val="single" w:sz="4" w:space="0" w:color="auto"/>
            </w:tcBorders>
            <w:vAlign w:val="bottom"/>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c>
          <w:tcPr>
            <w:tcW w:w="990" w:type="dxa"/>
            <w:tcBorders>
              <w:top w:val="single" w:sz="4" w:space="0" w:color="auto"/>
            </w:tcBorders>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c>
          <w:tcPr>
            <w:tcW w:w="810" w:type="dxa"/>
            <w:tcBorders>
              <w:top w:val="single" w:sz="4" w:space="0" w:color="auto"/>
            </w:tcBorders>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c>
          <w:tcPr>
            <w:tcW w:w="990" w:type="dxa"/>
            <w:tcBorders>
              <w:top w:val="single" w:sz="4" w:space="0" w:color="auto"/>
            </w:tcBorders>
            <w:vAlign w:val="bottom"/>
          </w:tcPr>
          <w:p w:rsidR="00C012B5" w:rsidRPr="009B67FA" w:rsidRDefault="00C012B5" w:rsidP="00C012B5">
            <w:pPr>
              <w:pStyle w:val="Tablenumbers1"/>
              <w:keepNext/>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Index2"/>
              <w:keepNext/>
              <w:ind w:left="86" w:hanging="86"/>
              <w:rPr>
                <w:rFonts w:ascii="AcadNusx" w:hAnsi="AcadNusx" w:cs="Arial"/>
                <w:b/>
                <w:sz w:val="16"/>
                <w:szCs w:val="16"/>
              </w:rPr>
            </w:pPr>
            <w:r w:rsidRPr="009B67FA">
              <w:rPr>
                <w:rFonts w:ascii="AcadNusx" w:hAnsi="AcadNusx" w:cs="Arial"/>
                <w:b/>
                <w:sz w:val="16"/>
                <w:szCs w:val="16"/>
              </w:rPr>
              <w:t>wlis mogeba</w:t>
            </w:r>
          </w:p>
        </w:tc>
        <w:tc>
          <w:tcPr>
            <w:tcW w:w="540" w:type="dxa"/>
            <w:vAlign w:val="bottom"/>
          </w:tcPr>
          <w:p w:rsidR="00C012B5" w:rsidRPr="009B67FA" w:rsidRDefault="00C012B5" w:rsidP="00C012B5">
            <w:pPr>
              <w:pStyle w:val="Tablenumbers1"/>
              <w:keepNext/>
              <w:tabs>
                <w:tab w:val="clear" w:pos="1503"/>
              </w:tabs>
              <w:jc w:val="center"/>
              <w:rPr>
                <w:rFonts w:ascii="AcadNusx" w:hAnsi="AcadNusx" w:cs="Arial"/>
                <w:b/>
                <w:caps/>
                <w:sz w:val="16"/>
                <w:szCs w:val="16"/>
              </w:rPr>
            </w:pPr>
          </w:p>
        </w:tc>
        <w:tc>
          <w:tcPr>
            <w:tcW w:w="90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 </w:t>
            </w:r>
            <w:r w:rsidRPr="009B67FA">
              <w:rPr>
                <w:rFonts w:ascii="AcadNusx" w:hAnsi="AcadNusx" w:cs="Arial"/>
                <w:b/>
                <w:sz w:val="16"/>
                <w:szCs w:val="16"/>
                <w:lang w:val="ka-GE"/>
              </w:rPr>
              <w:t>29,939</w:t>
            </w:r>
            <w:r w:rsidRPr="009B67FA">
              <w:rPr>
                <w:rFonts w:ascii="AcadNusx" w:hAnsi="AcadNusx" w:cs="Arial"/>
                <w:b/>
                <w:sz w:val="16"/>
                <w:szCs w:val="16"/>
              </w:rPr>
              <w:t xml:space="preserve"> </w:t>
            </w:r>
          </w:p>
        </w:tc>
        <w:tc>
          <w:tcPr>
            <w:tcW w:w="99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29,889</w:t>
            </w:r>
          </w:p>
        </w:tc>
        <w:tc>
          <w:tcPr>
            <w:tcW w:w="81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25,973</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 </w:t>
            </w:r>
            <w:r w:rsidRPr="009B67FA">
              <w:rPr>
                <w:rFonts w:ascii="AcadNusx" w:hAnsi="AcadNusx" w:cs="Arial"/>
                <w:b/>
                <w:sz w:val="16"/>
                <w:szCs w:val="16"/>
                <w:lang w:val="ka-GE"/>
              </w:rPr>
              <w:t>2</w:t>
            </w:r>
            <w:r w:rsidRPr="009B67FA">
              <w:rPr>
                <w:rFonts w:ascii="AcadNusx" w:hAnsi="AcadNusx" w:cs="Arial"/>
                <w:b/>
                <w:sz w:val="16"/>
                <w:szCs w:val="16"/>
                <w:lang w:val="en-US"/>
              </w:rPr>
              <w:t>5</w:t>
            </w:r>
            <w:r w:rsidRPr="009B67FA">
              <w:rPr>
                <w:rFonts w:ascii="AcadNusx" w:hAnsi="AcadNusx" w:cs="Arial"/>
                <w:b/>
                <w:sz w:val="16"/>
                <w:szCs w:val="16"/>
                <w:lang w:val="ka-GE"/>
              </w:rPr>
              <w:t>,</w:t>
            </w:r>
            <w:r w:rsidRPr="009B67FA">
              <w:rPr>
                <w:rFonts w:ascii="AcadNusx" w:hAnsi="AcadNusx" w:cs="Arial"/>
                <w:b/>
                <w:sz w:val="16"/>
                <w:szCs w:val="16"/>
                <w:lang w:val="en-US"/>
              </w:rPr>
              <w:t>466</w:t>
            </w:r>
            <w:r w:rsidRPr="009B67FA">
              <w:rPr>
                <w:rFonts w:ascii="AcadNusx" w:hAnsi="AcadNusx" w:cs="Arial"/>
                <w:b/>
                <w:sz w:val="16"/>
                <w:szCs w:val="16"/>
              </w:rPr>
              <w:t xml:space="preserve"> </w:t>
            </w:r>
          </w:p>
        </w:tc>
      </w:tr>
      <w:tr w:rsidR="00C012B5" w:rsidRPr="009B67FA" w:rsidTr="00990D95">
        <w:tc>
          <w:tcPr>
            <w:tcW w:w="5850" w:type="dxa"/>
            <w:tcBorders>
              <w:bottom w:val="single" w:sz="12" w:space="0" w:color="auto"/>
            </w:tcBorders>
          </w:tcPr>
          <w:p w:rsidR="00C012B5" w:rsidRPr="009B67FA" w:rsidRDefault="00C012B5" w:rsidP="00C012B5">
            <w:pPr>
              <w:pStyle w:val="Index2"/>
              <w:ind w:left="86" w:hanging="86"/>
              <w:rPr>
                <w:rFonts w:ascii="AcadNusx" w:hAnsi="AcadNusx" w:cs="Arial"/>
                <w:sz w:val="16"/>
                <w:szCs w:val="16"/>
              </w:rPr>
            </w:pPr>
          </w:p>
        </w:tc>
        <w:tc>
          <w:tcPr>
            <w:tcW w:w="540" w:type="dxa"/>
            <w:tcBorders>
              <w:bottom w:val="single" w:sz="12" w:space="0" w:color="auto"/>
            </w:tcBorders>
            <w:vAlign w:val="bottom"/>
          </w:tcPr>
          <w:p w:rsidR="00C012B5" w:rsidRPr="009B67FA" w:rsidRDefault="00C012B5" w:rsidP="00C012B5">
            <w:pPr>
              <w:pStyle w:val="Tablenumbers1"/>
              <w:tabs>
                <w:tab w:val="clear" w:pos="1503"/>
              </w:tabs>
              <w:jc w:val="center"/>
              <w:rPr>
                <w:rFonts w:ascii="AcadNusx" w:hAnsi="AcadNusx" w:cs="Arial"/>
                <w:b/>
                <w:caps/>
                <w:sz w:val="16"/>
                <w:szCs w:val="16"/>
              </w:rPr>
            </w:pPr>
          </w:p>
        </w:tc>
        <w:tc>
          <w:tcPr>
            <w:tcW w:w="900" w:type="dxa"/>
            <w:tcBorders>
              <w:bottom w:val="single" w:sz="12"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Borders>
              <w:bottom w:val="single" w:sz="12" w:space="0" w:color="auto"/>
            </w:tcBorders>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Borders>
              <w:bottom w:val="single" w:sz="12" w:space="0" w:color="auto"/>
            </w:tcBorders>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r w:rsidRPr="009B67FA">
              <w:rPr>
                <w:rFonts w:ascii="AcadNusx" w:hAnsi="AcadNusx" w:cs="Arial"/>
                <w:b/>
                <w:sz w:val="16"/>
                <w:szCs w:val="16"/>
              </w:rPr>
              <w:t>sul mTliani Semosavali, romelic miekuTvneba:</w:t>
            </w: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Tabletext"/>
              <w:rPr>
                <w:rFonts w:ascii="AcadNusx" w:hAnsi="AcadNusx" w:cs="Arial"/>
                <w:i/>
                <w:sz w:val="16"/>
                <w:szCs w:val="16"/>
              </w:rPr>
            </w:pPr>
            <w:r w:rsidRPr="009B67FA">
              <w:rPr>
                <w:rFonts w:ascii="AcadNusx" w:hAnsi="AcadNusx" w:cs="Arial"/>
                <w:sz w:val="16"/>
                <w:szCs w:val="16"/>
              </w:rPr>
              <w:t>- bankis mflobelebs</w:t>
            </w:r>
          </w:p>
        </w:tc>
        <w:tc>
          <w:tcPr>
            <w:tcW w:w="540" w:type="dxa"/>
            <w:vAlign w:val="bottom"/>
          </w:tcPr>
          <w:p w:rsidR="00C012B5" w:rsidRPr="009B67FA" w:rsidRDefault="00C012B5" w:rsidP="00C012B5">
            <w:pPr>
              <w:pStyle w:val="Tablenumbers1"/>
              <w:tabs>
                <w:tab w:val="clear" w:pos="1503"/>
              </w:tabs>
              <w:jc w:val="center"/>
              <w:rPr>
                <w:rFonts w:ascii="AcadNusx" w:hAnsi="AcadNusx" w:cs="Arial"/>
                <w:bCs/>
                <w:caps/>
                <w:sz w:val="16"/>
                <w:szCs w:val="16"/>
              </w:rPr>
            </w:pPr>
          </w:p>
        </w:tc>
        <w:tc>
          <w:tcPr>
            <w:tcW w:w="90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ka-GE"/>
              </w:rPr>
              <w:t>29,854</w:t>
            </w:r>
          </w:p>
        </w:tc>
        <w:tc>
          <w:tcPr>
            <w:tcW w:w="99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29,804</w:t>
            </w:r>
          </w:p>
        </w:tc>
        <w:tc>
          <w:tcPr>
            <w:tcW w:w="810" w:type="dxa"/>
          </w:tcPr>
          <w:p w:rsidR="00C012B5" w:rsidRPr="009B67FA" w:rsidRDefault="00C012B5" w:rsidP="00C012B5">
            <w:pPr>
              <w:jc w:val="right"/>
              <w:rPr>
                <w:rFonts w:ascii="AcadNusx" w:hAnsi="AcadNusx" w:cs="Arial"/>
                <w:sz w:val="16"/>
                <w:szCs w:val="16"/>
                <w:lang w:val="ka-GE"/>
              </w:rPr>
            </w:pPr>
            <w:r w:rsidRPr="009B67FA">
              <w:rPr>
                <w:rFonts w:ascii="AcadNusx" w:hAnsi="AcadNusx" w:cs="Arial"/>
                <w:sz w:val="16"/>
                <w:szCs w:val="16"/>
                <w:lang w:val="ka-GE"/>
              </w:rPr>
              <w:t>26,989</w:t>
            </w:r>
          </w:p>
        </w:tc>
        <w:tc>
          <w:tcPr>
            <w:tcW w:w="99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ka-GE"/>
              </w:rPr>
              <w:t>26,4</w:t>
            </w:r>
            <w:r w:rsidRPr="009B67FA">
              <w:rPr>
                <w:rFonts w:ascii="AcadNusx" w:hAnsi="AcadNusx" w:cs="Arial"/>
                <w:sz w:val="16"/>
                <w:szCs w:val="16"/>
                <w:lang w:val="en-US"/>
              </w:rPr>
              <w:t>82</w:t>
            </w:r>
          </w:p>
        </w:tc>
      </w:tr>
      <w:tr w:rsidR="00C012B5" w:rsidRPr="009B67FA" w:rsidTr="00990D95">
        <w:tc>
          <w:tcPr>
            <w:tcW w:w="5850" w:type="dxa"/>
          </w:tcPr>
          <w:p w:rsidR="00C012B5" w:rsidRPr="009B67FA" w:rsidRDefault="00C012B5" w:rsidP="00C012B5">
            <w:pPr>
              <w:pStyle w:val="Tabletext"/>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caps/>
                <w:sz w:val="16"/>
                <w:szCs w:val="16"/>
              </w:rPr>
            </w:pPr>
          </w:p>
        </w:tc>
        <w:tc>
          <w:tcPr>
            <w:tcW w:w="900" w:type="dxa"/>
            <w:vAlign w:val="bottom"/>
          </w:tcPr>
          <w:p w:rsidR="00C012B5" w:rsidRPr="009B67FA" w:rsidRDefault="00C012B5" w:rsidP="00C012B5">
            <w:pPr>
              <w:jc w:val="right"/>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p>
        </w:tc>
        <w:tc>
          <w:tcPr>
            <w:tcW w:w="810" w:type="dxa"/>
          </w:tcPr>
          <w:p w:rsidR="00C012B5" w:rsidRPr="009B67FA" w:rsidRDefault="00C012B5" w:rsidP="00C012B5">
            <w:pPr>
              <w:jc w:val="right"/>
              <w:rPr>
                <w:rFonts w:ascii="AcadNusx" w:hAnsi="AcadNusx" w:cs="Arial"/>
                <w:sz w:val="16"/>
                <w:szCs w:val="16"/>
              </w:rPr>
            </w:pPr>
          </w:p>
        </w:tc>
        <w:tc>
          <w:tcPr>
            <w:tcW w:w="990" w:type="dxa"/>
            <w:vAlign w:val="bottom"/>
          </w:tcPr>
          <w:p w:rsidR="00C012B5" w:rsidRPr="009B67FA" w:rsidRDefault="00C012B5" w:rsidP="00C012B5">
            <w:pPr>
              <w:jc w:val="right"/>
              <w:rPr>
                <w:rFonts w:ascii="AcadNusx" w:hAnsi="AcadNusx" w:cs="Arial"/>
                <w:sz w:val="16"/>
                <w:szCs w:val="16"/>
              </w:rPr>
            </w:pPr>
          </w:p>
        </w:tc>
      </w:tr>
      <w:tr w:rsidR="00C012B5" w:rsidRPr="009B67FA" w:rsidTr="00990D95">
        <w:tc>
          <w:tcPr>
            <w:tcW w:w="5850" w:type="dxa"/>
          </w:tcPr>
          <w:p w:rsidR="00C012B5" w:rsidRPr="009B67FA" w:rsidRDefault="00C012B5" w:rsidP="00C012B5">
            <w:pPr>
              <w:ind w:left="86" w:hanging="86"/>
              <w:rPr>
                <w:rFonts w:ascii="AcadNusx" w:hAnsi="AcadNusx" w:cs="Arial"/>
                <w:sz w:val="16"/>
                <w:szCs w:val="16"/>
              </w:rPr>
            </w:pPr>
          </w:p>
        </w:tc>
        <w:tc>
          <w:tcPr>
            <w:tcW w:w="54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90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810" w:type="dxa"/>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c>
          <w:tcPr>
            <w:tcW w:w="990" w:type="dxa"/>
            <w:vAlign w:val="bottom"/>
          </w:tcPr>
          <w:p w:rsidR="00C012B5" w:rsidRPr="009B67FA" w:rsidRDefault="00C012B5" w:rsidP="00C012B5">
            <w:pPr>
              <w:pStyle w:val="Tablenumbers1"/>
              <w:tabs>
                <w:tab w:val="clear" w:pos="1503"/>
                <w:tab w:val="decimal" w:pos="1563"/>
              </w:tabs>
              <w:ind w:right="-57"/>
              <w:rPr>
                <w:rFonts w:ascii="AcadNusx" w:hAnsi="AcadNusx" w:cs="Arial"/>
                <w:sz w:val="16"/>
                <w:szCs w:val="16"/>
              </w:rPr>
            </w:pPr>
          </w:p>
        </w:tc>
      </w:tr>
      <w:tr w:rsidR="00C012B5" w:rsidRPr="009B67FA" w:rsidTr="00990D95">
        <w:tc>
          <w:tcPr>
            <w:tcW w:w="5850" w:type="dxa"/>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sul wlis mTliani Semosavali</w:t>
            </w:r>
          </w:p>
        </w:tc>
        <w:tc>
          <w:tcPr>
            <w:tcW w:w="540" w:type="dxa"/>
            <w:vAlign w:val="bottom"/>
          </w:tcPr>
          <w:p w:rsidR="00C012B5" w:rsidRPr="009B67FA" w:rsidRDefault="00C012B5" w:rsidP="00C012B5">
            <w:pPr>
              <w:pStyle w:val="Tablenumbers1"/>
              <w:tabs>
                <w:tab w:val="clear" w:pos="1503"/>
              </w:tabs>
              <w:jc w:val="center"/>
              <w:rPr>
                <w:rFonts w:ascii="AcadNusx" w:hAnsi="AcadNusx" w:cs="Arial"/>
                <w:b/>
                <w:sz w:val="16"/>
                <w:szCs w:val="16"/>
              </w:rPr>
            </w:pPr>
          </w:p>
        </w:tc>
        <w:tc>
          <w:tcPr>
            <w:tcW w:w="90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rPr>
              <w:t xml:space="preserve"> </w:t>
            </w:r>
            <w:r w:rsidRPr="009B67FA">
              <w:rPr>
                <w:rFonts w:ascii="AcadNusx" w:hAnsi="AcadNusx" w:cs="Arial"/>
                <w:b/>
                <w:sz w:val="16"/>
                <w:szCs w:val="16"/>
                <w:lang w:val="ka-GE"/>
              </w:rPr>
              <w:t>29</w:t>
            </w:r>
            <w:r w:rsidRPr="009B67FA">
              <w:rPr>
                <w:rFonts w:ascii="AcadNusx" w:hAnsi="AcadNusx" w:cs="Arial"/>
                <w:b/>
                <w:sz w:val="16"/>
                <w:szCs w:val="16"/>
              </w:rPr>
              <w:t>,</w:t>
            </w:r>
            <w:r w:rsidRPr="009B67FA">
              <w:rPr>
                <w:rFonts w:ascii="AcadNusx" w:hAnsi="AcadNusx" w:cs="Arial"/>
                <w:b/>
                <w:sz w:val="16"/>
                <w:szCs w:val="16"/>
                <w:lang w:val="ka-GE"/>
              </w:rPr>
              <w:t>854</w:t>
            </w:r>
          </w:p>
        </w:tc>
        <w:tc>
          <w:tcPr>
            <w:tcW w:w="99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29,804</w:t>
            </w:r>
          </w:p>
        </w:tc>
        <w:tc>
          <w:tcPr>
            <w:tcW w:w="810" w:type="dxa"/>
          </w:tcPr>
          <w:p w:rsidR="00C012B5" w:rsidRPr="009B67FA" w:rsidRDefault="00C012B5" w:rsidP="00C012B5">
            <w:pPr>
              <w:jc w:val="right"/>
              <w:rPr>
                <w:rFonts w:ascii="AcadNusx" w:hAnsi="AcadNusx" w:cs="Arial"/>
                <w:b/>
                <w:sz w:val="16"/>
                <w:szCs w:val="16"/>
                <w:lang w:val="ka-GE"/>
              </w:rPr>
            </w:pPr>
            <w:r w:rsidRPr="009B67FA">
              <w:rPr>
                <w:rFonts w:ascii="AcadNusx" w:hAnsi="AcadNusx" w:cs="Arial"/>
                <w:b/>
                <w:sz w:val="16"/>
                <w:szCs w:val="16"/>
                <w:lang w:val="ka-GE"/>
              </w:rPr>
              <w:t>26,989</w:t>
            </w:r>
          </w:p>
        </w:tc>
        <w:tc>
          <w:tcPr>
            <w:tcW w:w="990" w:type="dxa"/>
          </w:tcPr>
          <w:p w:rsidR="00C012B5" w:rsidRPr="009B67FA" w:rsidRDefault="00C012B5" w:rsidP="00C012B5">
            <w:pPr>
              <w:jc w:val="right"/>
              <w:rPr>
                <w:rFonts w:ascii="AcadNusx" w:hAnsi="AcadNusx" w:cs="Arial"/>
                <w:b/>
                <w:sz w:val="16"/>
                <w:szCs w:val="16"/>
                <w:lang w:val="en-US"/>
              </w:rPr>
            </w:pPr>
            <w:r w:rsidRPr="009B67FA">
              <w:rPr>
                <w:rFonts w:ascii="AcadNusx" w:hAnsi="AcadNusx" w:cs="Arial"/>
                <w:b/>
                <w:sz w:val="16"/>
                <w:szCs w:val="16"/>
              </w:rPr>
              <w:t xml:space="preserve"> </w:t>
            </w:r>
            <w:r w:rsidRPr="009B67FA">
              <w:rPr>
                <w:rFonts w:ascii="AcadNusx" w:hAnsi="AcadNusx" w:cs="Arial"/>
                <w:b/>
                <w:sz w:val="16"/>
                <w:szCs w:val="16"/>
                <w:lang w:val="ka-GE"/>
              </w:rPr>
              <w:t>26</w:t>
            </w:r>
            <w:r w:rsidRPr="009B67FA">
              <w:rPr>
                <w:rFonts w:ascii="AcadNusx" w:hAnsi="AcadNusx" w:cs="Arial"/>
                <w:b/>
                <w:sz w:val="16"/>
                <w:szCs w:val="16"/>
              </w:rPr>
              <w:t>,</w:t>
            </w:r>
            <w:r w:rsidRPr="009B67FA">
              <w:rPr>
                <w:rFonts w:ascii="AcadNusx" w:hAnsi="AcadNusx" w:cs="Arial"/>
                <w:b/>
                <w:sz w:val="16"/>
                <w:szCs w:val="16"/>
                <w:lang w:val="en-US"/>
              </w:rPr>
              <w:t>482</w:t>
            </w:r>
          </w:p>
        </w:tc>
      </w:tr>
    </w:tbl>
    <w:p w:rsidR="00C012B5" w:rsidRPr="009B67FA" w:rsidRDefault="00C012B5" w:rsidP="00C012B5">
      <w:pPr>
        <w:pStyle w:val="ABC-Comments"/>
        <w:rPr>
          <w:rFonts w:ascii="AcadNusx" w:hAnsi="AcadNusx" w:cs="Arial"/>
        </w:rPr>
        <w:sectPr w:rsidR="00C012B5" w:rsidRPr="009B67FA">
          <w:headerReference w:type="default" r:id="rId12"/>
          <w:pgSz w:w="11907" w:h="16840" w:code="9"/>
          <w:pgMar w:top="1418" w:right="851" w:bottom="1418" w:left="1701" w:header="737" w:footer="737" w:gutter="0"/>
          <w:paperSrc w:other="2"/>
          <w:cols w:space="720"/>
          <w:noEndnote/>
        </w:sectPr>
      </w:pPr>
      <w:bookmarkStart w:id="8" w:name="_Toc442612628"/>
    </w:p>
    <w:tbl>
      <w:tblPr>
        <w:tblW w:w="14697" w:type="dxa"/>
        <w:tblInd w:w="101" w:type="dxa"/>
        <w:tblLayout w:type="fixed"/>
        <w:tblCellMar>
          <w:left w:w="56" w:type="dxa"/>
          <w:right w:w="56" w:type="dxa"/>
        </w:tblCellMar>
        <w:tblLook w:val="0000" w:firstRow="0" w:lastRow="0" w:firstColumn="0" w:lastColumn="0" w:noHBand="0" w:noVBand="0"/>
      </w:tblPr>
      <w:tblGrid>
        <w:gridCol w:w="2890"/>
        <w:gridCol w:w="1149"/>
        <w:gridCol w:w="1170"/>
        <w:gridCol w:w="594"/>
        <w:gridCol w:w="756"/>
        <w:gridCol w:w="1710"/>
        <w:gridCol w:w="1620"/>
        <w:gridCol w:w="1330"/>
        <w:gridCol w:w="1020"/>
        <w:gridCol w:w="1070"/>
        <w:gridCol w:w="1388"/>
      </w:tblGrid>
      <w:tr w:rsidR="00C012B5" w:rsidRPr="009B67FA" w:rsidTr="00C012B5">
        <w:trPr>
          <w:tblHeader/>
        </w:trPr>
        <w:tc>
          <w:tcPr>
            <w:tcW w:w="5803" w:type="dxa"/>
            <w:gridSpan w:val="4"/>
            <w:vAlign w:val="bottom"/>
          </w:tcPr>
          <w:p w:rsidR="00C012B5" w:rsidRPr="009B67FA" w:rsidRDefault="00C012B5" w:rsidP="0092396A">
            <w:pPr>
              <w:pStyle w:val="Header1"/>
              <w:rPr>
                <w:rFonts w:ascii="AcadNusx" w:hAnsi="AcadNusx" w:cs="Arial"/>
                <w:b w:val="0"/>
                <w:szCs w:val="18"/>
                <w:lang w:val="de-AT"/>
              </w:rPr>
            </w:pPr>
          </w:p>
        </w:tc>
        <w:tc>
          <w:tcPr>
            <w:tcW w:w="7506" w:type="dxa"/>
            <w:gridSpan w:val="6"/>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57"/>
              <w:jc w:val="center"/>
              <w:rPr>
                <w:rFonts w:ascii="AcadNusx" w:hAnsi="AcadNusx" w:cs="Arial"/>
                <w:b/>
                <w:szCs w:val="18"/>
              </w:rPr>
            </w:pPr>
            <w:r w:rsidRPr="009B67FA">
              <w:rPr>
                <w:rFonts w:ascii="AcadNusx" w:hAnsi="AcadNusx" w:cs="Arial"/>
                <w:b/>
                <w:szCs w:val="18"/>
              </w:rPr>
              <w:t>bankis mflobelTaTvis kuTvnili</w:t>
            </w:r>
          </w:p>
        </w:tc>
        <w:tc>
          <w:tcPr>
            <w:tcW w:w="1388" w:type="dxa"/>
            <w:tcMar>
              <w:top w:w="11" w:type="dxa"/>
              <w:left w:w="11" w:type="dxa"/>
              <w:bottom w:w="11" w:type="dxa"/>
              <w:right w:w="11" w:type="dxa"/>
            </w:tcMar>
            <w:vAlign w:val="bottom"/>
          </w:tcPr>
          <w:p w:rsidR="00C012B5" w:rsidRPr="009B67FA" w:rsidRDefault="00C012B5" w:rsidP="00C012B5">
            <w:pPr>
              <w:pStyle w:val="Tablenumbers1"/>
              <w:tabs>
                <w:tab w:val="clear" w:pos="1503"/>
              </w:tabs>
              <w:spacing w:line="228" w:lineRule="auto"/>
              <w:ind w:left="-57" w:right="28"/>
              <w:rPr>
                <w:rFonts w:ascii="AcadNusx" w:hAnsi="AcadNusx" w:cs="Arial"/>
                <w:szCs w:val="18"/>
              </w:rPr>
            </w:pPr>
          </w:p>
        </w:tc>
      </w:tr>
      <w:tr w:rsidR="00C012B5" w:rsidRPr="009B67FA" w:rsidTr="00C012B5">
        <w:trPr>
          <w:tblHeader/>
        </w:trPr>
        <w:tc>
          <w:tcPr>
            <w:tcW w:w="2890" w:type="dxa"/>
            <w:tcBorders>
              <w:bottom w:val="single" w:sz="4" w:space="0" w:color="auto"/>
            </w:tcBorders>
            <w:vAlign w:val="bottom"/>
          </w:tcPr>
          <w:p w:rsidR="00C012B5" w:rsidRPr="009B67FA" w:rsidRDefault="00C012B5" w:rsidP="00C012B5">
            <w:pPr>
              <w:pStyle w:val="Columnheader"/>
              <w:tabs>
                <w:tab w:val="clear" w:pos="1503"/>
              </w:tabs>
              <w:ind w:left="123" w:hanging="123"/>
              <w:rPr>
                <w:rFonts w:ascii="AcadNusx" w:hAnsi="AcadNusx" w:cs="Arial"/>
                <w:b w:val="0"/>
                <w:i/>
                <w:szCs w:val="18"/>
              </w:rPr>
            </w:pPr>
            <w:r w:rsidRPr="009B67FA">
              <w:rPr>
                <w:rFonts w:ascii="AcadNusx" w:hAnsi="AcadNusx" w:cs="Arial"/>
                <w:b w:val="0"/>
                <w:i/>
                <w:szCs w:val="18"/>
              </w:rPr>
              <w:t>aTas larSi</w:t>
            </w:r>
          </w:p>
        </w:tc>
        <w:tc>
          <w:tcPr>
            <w:tcW w:w="1149" w:type="dxa"/>
            <w:tcBorders>
              <w:bottom w:val="single" w:sz="4" w:space="0" w:color="auto"/>
            </w:tcBorders>
            <w:vAlign w:val="bottom"/>
          </w:tcPr>
          <w:p w:rsidR="00C012B5" w:rsidRPr="009B67FA" w:rsidRDefault="00C012B5" w:rsidP="00C012B5">
            <w:pPr>
              <w:pStyle w:val="Tablenumbers1"/>
              <w:tabs>
                <w:tab w:val="clear" w:pos="1503"/>
              </w:tabs>
              <w:spacing w:line="228" w:lineRule="auto"/>
              <w:ind w:right="0"/>
              <w:rPr>
                <w:rFonts w:ascii="AcadNusx" w:hAnsi="AcadNusx" w:cs="Arial"/>
                <w:b/>
                <w:szCs w:val="18"/>
              </w:rPr>
            </w:pPr>
            <w:r w:rsidRPr="009B67FA">
              <w:rPr>
                <w:rFonts w:ascii="AcadNusx" w:hAnsi="AcadNusx" w:cs="Arial"/>
                <w:b/>
                <w:szCs w:val="18"/>
              </w:rPr>
              <w:t>SeniSvna</w:t>
            </w:r>
          </w:p>
        </w:tc>
        <w:tc>
          <w:tcPr>
            <w:tcW w:w="1170" w:type="dxa"/>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57"/>
              <w:jc w:val="center"/>
              <w:rPr>
                <w:rFonts w:ascii="AcadNusx" w:hAnsi="AcadNusx" w:cs="Arial"/>
                <w:b/>
                <w:szCs w:val="18"/>
              </w:rPr>
            </w:pPr>
            <w:r w:rsidRPr="009B67FA">
              <w:rPr>
                <w:rFonts w:ascii="AcadNusx" w:hAnsi="AcadNusx" w:cs="Arial"/>
                <w:b/>
                <w:szCs w:val="18"/>
              </w:rPr>
              <w:t>sawesdebo kapitali</w:t>
            </w:r>
          </w:p>
        </w:tc>
        <w:tc>
          <w:tcPr>
            <w:tcW w:w="1350" w:type="dxa"/>
            <w:gridSpan w:val="2"/>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57"/>
              <w:jc w:val="center"/>
              <w:rPr>
                <w:rFonts w:ascii="AcadNusx" w:hAnsi="AcadNusx" w:cs="Arial"/>
                <w:b/>
                <w:szCs w:val="18"/>
              </w:rPr>
            </w:pPr>
            <w:r w:rsidRPr="009B67FA">
              <w:rPr>
                <w:rFonts w:ascii="AcadNusx" w:hAnsi="AcadNusx" w:cs="Arial"/>
                <w:b/>
                <w:szCs w:val="18"/>
              </w:rPr>
              <w:t>aqciaze premia</w:t>
            </w:r>
          </w:p>
        </w:tc>
        <w:tc>
          <w:tcPr>
            <w:tcW w:w="1710" w:type="dxa"/>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57"/>
              <w:jc w:val="center"/>
              <w:rPr>
                <w:rFonts w:ascii="AcadNusx" w:hAnsi="AcadNusx" w:cs="Arial"/>
                <w:b/>
                <w:szCs w:val="18"/>
              </w:rPr>
            </w:pPr>
            <w:r w:rsidRPr="009B67FA">
              <w:rPr>
                <w:rFonts w:ascii="AcadNusx" w:hAnsi="AcadNusx" w:cs="Arial"/>
                <w:b/>
                <w:szCs w:val="18"/>
              </w:rPr>
              <w:t>aqciaze dafuZnebuli gadaxdebis rezervi</w:t>
            </w:r>
          </w:p>
        </w:tc>
        <w:tc>
          <w:tcPr>
            <w:tcW w:w="1620" w:type="dxa"/>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57"/>
              <w:jc w:val="center"/>
              <w:rPr>
                <w:rFonts w:ascii="AcadNusx" w:hAnsi="AcadNusx" w:cs="Arial"/>
                <w:b/>
                <w:szCs w:val="18"/>
              </w:rPr>
            </w:pPr>
            <w:proofErr w:type="gramStart"/>
            <w:r w:rsidRPr="009B67FA">
              <w:rPr>
                <w:rFonts w:ascii="AcadNusx" w:hAnsi="AcadNusx" w:cs="Arial"/>
                <w:b/>
                <w:szCs w:val="18"/>
              </w:rPr>
              <w:t>gasayidad</w:t>
            </w:r>
            <w:proofErr w:type="gramEnd"/>
            <w:r w:rsidRPr="009B67FA">
              <w:rPr>
                <w:rFonts w:ascii="AcadNusx" w:hAnsi="AcadNusx" w:cs="Arial"/>
                <w:b/>
                <w:szCs w:val="18"/>
              </w:rPr>
              <w:t xml:space="preserve"> arsebuli fas. qaRaldebis gadafasebis rezervi</w:t>
            </w:r>
          </w:p>
        </w:tc>
        <w:tc>
          <w:tcPr>
            <w:tcW w:w="1330" w:type="dxa"/>
            <w:tcBorders>
              <w:top w:val="single" w:sz="4" w:space="0" w:color="auto"/>
              <w:bottom w:val="single" w:sz="4" w:space="0" w:color="auto"/>
            </w:tcBorders>
          </w:tcPr>
          <w:p w:rsidR="00C012B5" w:rsidRPr="009B67FA" w:rsidRDefault="00C012B5" w:rsidP="00C012B5">
            <w:pPr>
              <w:pStyle w:val="Tablenumbers1"/>
              <w:tabs>
                <w:tab w:val="clear" w:pos="1503"/>
              </w:tabs>
              <w:spacing w:line="228" w:lineRule="auto"/>
              <w:jc w:val="center"/>
              <w:rPr>
                <w:rFonts w:ascii="AcadNusx" w:hAnsi="AcadNusx" w:cs="Arial"/>
                <w:b/>
                <w:bCs/>
                <w:szCs w:val="18"/>
              </w:rPr>
            </w:pPr>
            <w:r w:rsidRPr="009B67FA">
              <w:rPr>
                <w:rFonts w:ascii="AcadNusx" w:hAnsi="AcadNusx" w:cs="Arial"/>
                <w:b/>
                <w:szCs w:val="18"/>
              </w:rPr>
              <w:t>Senoba-nagebobebis gadafasebis rezervi</w:t>
            </w:r>
          </w:p>
        </w:tc>
        <w:tc>
          <w:tcPr>
            <w:tcW w:w="1020" w:type="dxa"/>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left="-57" w:right="57"/>
              <w:rPr>
                <w:rFonts w:ascii="AcadNusx" w:hAnsi="AcadNusx" w:cs="Arial"/>
                <w:b/>
                <w:szCs w:val="18"/>
              </w:rPr>
            </w:pPr>
            <w:r w:rsidRPr="009B67FA">
              <w:rPr>
                <w:rFonts w:ascii="AcadNusx" w:hAnsi="AcadNusx" w:cs="Arial"/>
                <w:b/>
                <w:szCs w:val="18"/>
              </w:rPr>
              <w:t>gaunawilebeli mogeba</w:t>
            </w:r>
            <w:r w:rsidRPr="009B67FA">
              <w:rPr>
                <w:rFonts w:ascii="AcadNusx" w:hAnsi="AcadNusx" w:cs="Arial"/>
                <w:b/>
                <w:szCs w:val="18"/>
              </w:rPr>
              <w:br/>
            </w:r>
          </w:p>
        </w:tc>
        <w:tc>
          <w:tcPr>
            <w:tcW w:w="1070" w:type="dxa"/>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57"/>
              <w:rPr>
                <w:rFonts w:ascii="AcadNusx" w:hAnsi="AcadNusx" w:cs="Arial"/>
                <w:b/>
                <w:szCs w:val="18"/>
              </w:rPr>
            </w:pPr>
            <w:r w:rsidRPr="009B67FA">
              <w:rPr>
                <w:rFonts w:ascii="AcadNusx" w:hAnsi="AcadNusx" w:cs="Arial"/>
                <w:b/>
                <w:szCs w:val="18"/>
              </w:rPr>
              <w:t>sul</w:t>
            </w:r>
          </w:p>
        </w:tc>
        <w:tc>
          <w:tcPr>
            <w:tcW w:w="1388" w:type="dxa"/>
            <w:tcBorders>
              <w:bottom w:val="single" w:sz="4" w:space="0" w:color="auto"/>
            </w:tcBorders>
            <w:tcMar>
              <w:top w:w="11" w:type="dxa"/>
              <w:left w:w="11" w:type="dxa"/>
              <w:bottom w:w="11" w:type="dxa"/>
              <w:right w:w="11" w:type="dxa"/>
            </w:tcMar>
          </w:tcPr>
          <w:p w:rsidR="00C012B5" w:rsidRPr="009B67FA" w:rsidRDefault="00C012B5" w:rsidP="00C012B5">
            <w:pPr>
              <w:pStyle w:val="Tablenumbers1"/>
              <w:tabs>
                <w:tab w:val="clear" w:pos="1503"/>
                <w:tab w:val="decimal" w:pos="772"/>
              </w:tabs>
              <w:spacing w:line="228" w:lineRule="auto"/>
              <w:ind w:right="57"/>
              <w:jc w:val="center"/>
              <w:rPr>
                <w:rFonts w:ascii="AcadNusx" w:hAnsi="AcadNusx" w:cs="Arial"/>
                <w:b/>
                <w:szCs w:val="18"/>
              </w:rPr>
            </w:pPr>
            <w:r w:rsidRPr="009B67FA">
              <w:rPr>
                <w:rFonts w:ascii="AcadNusx" w:hAnsi="AcadNusx" w:cs="Arial"/>
                <w:b/>
                <w:szCs w:val="18"/>
              </w:rPr>
              <w:t>mTliani kapitali</w:t>
            </w: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b/>
                <w:szCs w:val="18"/>
              </w:rPr>
            </w:pP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b/>
                <w:szCs w:val="18"/>
              </w:rPr>
            </w:pPr>
          </w:p>
        </w:tc>
        <w:tc>
          <w:tcPr>
            <w:tcW w:w="11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50" w:type="dxa"/>
            <w:gridSpan w:val="2"/>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71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6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2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88" w:type="dxa"/>
            <w:tcBorders>
              <w:top w:val="single" w:sz="4" w:space="0" w:color="auto"/>
            </w:tcBorders>
            <w:vAlign w:val="bottom"/>
          </w:tcPr>
          <w:p w:rsidR="00C012B5" w:rsidRPr="009B67FA" w:rsidRDefault="00C012B5" w:rsidP="00C012B5">
            <w:pPr>
              <w:pStyle w:val="Tablenumbers1"/>
              <w:tabs>
                <w:tab w:val="clear" w:pos="1503"/>
                <w:tab w:val="decimal" w:pos="854"/>
              </w:tabs>
              <w:ind w:left="-57" w:right="-39"/>
              <w:rPr>
                <w:rFonts w:ascii="AcadNusx" w:hAnsi="AcadNusx" w:cs="Arial"/>
                <w:b/>
                <w:szCs w:val="18"/>
              </w:rPr>
            </w:pPr>
          </w:p>
        </w:tc>
      </w:tr>
      <w:tr w:rsidR="00C012B5" w:rsidRPr="009B67FA" w:rsidTr="00C012B5">
        <w:tc>
          <w:tcPr>
            <w:tcW w:w="2890" w:type="dxa"/>
            <w:vAlign w:val="bottom"/>
          </w:tcPr>
          <w:p w:rsidR="00C012B5" w:rsidRPr="009B67FA" w:rsidRDefault="00C012B5" w:rsidP="00C012B5">
            <w:pPr>
              <w:pStyle w:val="Rowheader"/>
              <w:ind w:left="123" w:hanging="123"/>
              <w:rPr>
                <w:rFonts w:ascii="AcadNusx" w:hAnsi="AcadNusx" w:cs="Arial"/>
                <w:b w:val="0"/>
                <w:color w:val="0000FF"/>
                <w:szCs w:val="18"/>
              </w:rPr>
            </w:pPr>
            <w:r w:rsidRPr="009B67FA">
              <w:rPr>
                <w:rFonts w:ascii="AcadNusx" w:hAnsi="AcadNusx" w:cs="Arial"/>
                <w:szCs w:val="18"/>
              </w:rPr>
              <w:t>balansi 201</w:t>
            </w:r>
            <w:r w:rsidRPr="009B67FA">
              <w:rPr>
                <w:rFonts w:ascii="AcadNusx" w:hAnsi="AcadNusx" w:cs="Arial"/>
                <w:szCs w:val="18"/>
                <w:lang w:val="ka-GE"/>
              </w:rPr>
              <w:t>5</w:t>
            </w:r>
            <w:r w:rsidRPr="009B67FA">
              <w:rPr>
                <w:rFonts w:ascii="AcadNusx" w:hAnsi="AcadNusx" w:cs="Arial"/>
                <w:szCs w:val="18"/>
              </w:rPr>
              <w:t xml:space="preserve"> wlis 31 dekembris mdgomareobiT</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b/>
                <w:szCs w:val="18"/>
              </w:rPr>
            </w:pPr>
          </w:p>
        </w:tc>
        <w:tc>
          <w:tcPr>
            <w:tcW w:w="1170" w:type="dxa"/>
          </w:tcPr>
          <w:p w:rsidR="00C012B5" w:rsidRPr="009B67FA" w:rsidRDefault="00C012B5" w:rsidP="00C012B5">
            <w:pPr>
              <w:jc w:val="right"/>
              <w:rPr>
                <w:rFonts w:ascii="AcadNusx" w:hAnsi="AcadNusx" w:cs="Arial"/>
                <w:b/>
                <w:bCs/>
                <w:szCs w:val="18"/>
              </w:rPr>
            </w:pPr>
            <w:r w:rsidRPr="009B67FA">
              <w:rPr>
                <w:rFonts w:ascii="AcadNusx" w:hAnsi="AcadNusx" w:cs="Arial"/>
                <w:b/>
                <w:szCs w:val="18"/>
              </w:rPr>
              <w:t xml:space="preserve">15,941  </w:t>
            </w:r>
          </w:p>
        </w:tc>
        <w:tc>
          <w:tcPr>
            <w:tcW w:w="1350" w:type="dxa"/>
            <w:gridSpan w:val="2"/>
          </w:tcPr>
          <w:p w:rsidR="00C012B5" w:rsidRPr="009B67FA" w:rsidRDefault="00C012B5" w:rsidP="00C012B5">
            <w:pPr>
              <w:jc w:val="right"/>
              <w:rPr>
                <w:rFonts w:ascii="AcadNusx" w:hAnsi="AcadNusx" w:cs="Arial"/>
                <w:b/>
                <w:bCs/>
                <w:szCs w:val="18"/>
              </w:rPr>
            </w:pPr>
            <w:r w:rsidRPr="009B67FA">
              <w:rPr>
                <w:rFonts w:ascii="AcadNusx" w:hAnsi="AcadNusx" w:cs="Arial"/>
                <w:b/>
                <w:szCs w:val="18"/>
              </w:rPr>
              <w:t>73,967</w:t>
            </w:r>
          </w:p>
        </w:tc>
        <w:tc>
          <w:tcPr>
            <w:tcW w:w="1710" w:type="dxa"/>
          </w:tcPr>
          <w:p w:rsidR="00C012B5" w:rsidRPr="009B67FA" w:rsidRDefault="00C012B5" w:rsidP="00C012B5">
            <w:pPr>
              <w:jc w:val="center"/>
              <w:rPr>
                <w:rFonts w:ascii="AcadNusx" w:hAnsi="AcadNusx" w:cs="Arial"/>
                <w:b/>
                <w:szCs w:val="18"/>
                <w:lang w:val="ka-GE"/>
              </w:rPr>
            </w:pPr>
            <w:r w:rsidRPr="009B67FA">
              <w:rPr>
                <w:rFonts w:ascii="AcadNusx" w:hAnsi="AcadNusx" w:cs="Arial"/>
                <w:b/>
                <w:szCs w:val="18"/>
              </w:rPr>
              <w:t>8</w:t>
            </w:r>
            <w:r w:rsidRPr="009B67FA">
              <w:rPr>
                <w:rFonts w:ascii="AcadNusx" w:hAnsi="AcadNusx" w:cs="Arial"/>
                <w:b/>
                <w:szCs w:val="18"/>
                <w:lang w:val="ka-GE"/>
              </w:rPr>
              <w:t>37</w:t>
            </w:r>
          </w:p>
        </w:tc>
        <w:tc>
          <w:tcPr>
            <w:tcW w:w="1620" w:type="dxa"/>
          </w:tcPr>
          <w:p w:rsidR="00C012B5" w:rsidRPr="009B67FA" w:rsidRDefault="00C012B5" w:rsidP="00C012B5">
            <w:pPr>
              <w:jc w:val="center"/>
              <w:rPr>
                <w:rFonts w:ascii="AcadNusx" w:hAnsi="AcadNusx" w:cs="Arial"/>
                <w:b/>
                <w:bCs/>
                <w:szCs w:val="18"/>
              </w:rPr>
            </w:pPr>
            <w:r w:rsidRPr="009B67FA">
              <w:rPr>
                <w:rFonts w:ascii="AcadNusx" w:hAnsi="AcadNusx" w:cs="Arial"/>
                <w:b/>
                <w:szCs w:val="18"/>
                <w:lang w:val="ka-GE"/>
              </w:rPr>
              <w:t>45</w:t>
            </w:r>
            <w:r w:rsidRPr="009B67FA">
              <w:rPr>
                <w:rFonts w:ascii="AcadNusx" w:hAnsi="AcadNusx" w:cs="Arial"/>
                <w:b/>
                <w:szCs w:val="18"/>
              </w:rPr>
              <w:t xml:space="preserve">8  </w:t>
            </w:r>
          </w:p>
        </w:tc>
        <w:tc>
          <w:tcPr>
            <w:tcW w:w="1330" w:type="dxa"/>
          </w:tcPr>
          <w:p w:rsidR="00C012B5" w:rsidRPr="009B67FA" w:rsidRDefault="00C012B5" w:rsidP="00C012B5">
            <w:pPr>
              <w:jc w:val="center"/>
              <w:rPr>
                <w:rFonts w:ascii="AcadNusx" w:hAnsi="AcadNusx" w:cs="Arial"/>
                <w:b/>
                <w:bCs/>
                <w:szCs w:val="18"/>
              </w:rPr>
            </w:pPr>
            <w:r w:rsidRPr="009B67FA">
              <w:rPr>
                <w:rFonts w:ascii="AcadNusx" w:hAnsi="AcadNusx" w:cs="Arial"/>
                <w:b/>
                <w:szCs w:val="18"/>
              </w:rPr>
              <w:t xml:space="preserve"> </w:t>
            </w:r>
            <w:r w:rsidRPr="009B67FA">
              <w:rPr>
                <w:rFonts w:ascii="AcadNusx" w:hAnsi="AcadNusx" w:cs="Arial"/>
                <w:b/>
                <w:szCs w:val="18"/>
                <w:lang w:val="ka-GE"/>
              </w:rPr>
              <w:t>6,998</w:t>
            </w:r>
          </w:p>
        </w:tc>
        <w:tc>
          <w:tcPr>
            <w:tcW w:w="1020" w:type="dxa"/>
          </w:tcPr>
          <w:p w:rsidR="00C012B5" w:rsidRPr="009B67FA" w:rsidRDefault="00C012B5" w:rsidP="00C012B5">
            <w:pPr>
              <w:jc w:val="right"/>
              <w:rPr>
                <w:rFonts w:ascii="AcadNusx" w:hAnsi="AcadNusx" w:cs="Arial"/>
                <w:b/>
                <w:bCs/>
                <w:szCs w:val="18"/>
                <w:lang w:val="ka-GE"/>
              </w:rPr>
            </w:pPr>
            <w:r w:rsidRPr="009B67FA">
              <w:rPr>
                <w:rFonts w:ascii="AcadNusx" w:hAnsi="AcadNusx" w:cs="Arial"/>
                <w:b/>
                <w:szCs w:val="18"/>
                <w:lang w:val="ka-GE"/>
              </w:rPr>
              <w:t>6</w:t>
            </w:r>
            <w:r w:rsidRPr="009B67FA">
              <w:rPr>
                <w:rFonts w:ascii="AcadNusx" w:hAnsi="AcadNusx" w:cs="Arial"/>
                <w:b/>
                <w:szCs w:val="18"/>
              </w:rPr>
              <w:t>2,</w:t>
            </w:r>
            <w:r w:rsidRPr="009B67FA">
              <w:rPr>
                <w:rFonts w:ascii="AcadNusx" w:hAnsi="AcadNusx" w:cs="Arial"/>
                <w:b/>
                <w:szCs w:val="18"/>
                <w:lang w:val="ka-GE"/>
              </w:rPr>
              <w:t>654</w:t>
            </w:r>
          </w:p>
        </w:tc>
        <w:tc>
          <w:tcPr>
            <w:tcW w:w="1070" w:type="dxa"/>
          </w:tcPr>
          <w:p w:rsidR="00C012B5" w:rsidRPr="009B67FA" w:rsidRDefault="00C012B5" w:rsidP="00C012B5">
            <w:pPr>
              <w:jc w:val="right"/>
              <w:rPr>
                <w:rFonts w:ascii="AcadNusx" w:hAnsi="AcadNusx" w:cs="Arial"/>
                <w:b/>
                <w:bCs/>
                <w:szCs w:val="18"/>
                <w:lang w:val="ka-GE"/>
              </w:rPr>
            </w:pPr>
            <w:r w:rsidRPr="009B67FA">
              <w:rPr>
                <w:rFonts w:ascii="AcadNusx" w:hAnsi="AcadNusx" w:cs="Arial"/>
                <w:b/>
                <w:szCs w:val="18"/>
              </w:rPr>
              <w:t>1</w:t>
            </w:r>
            <w:r w:rsidRPr="009B67FA">
              <w:rPr>
                <w:rFonts w:ascii="AcadNusx" w:hAnsi="AcadNusx" w:cs="Arial"/>
                <w:b/>
                <w:szCs w:val="18"/>
                <w:lang w:val="ka-GE"/>
              </w:rPr>
              <w:t>60</w:t>
            </w:r>
            <w:r w:rsidRPr="009B67FA">
              <w:rPr>
                <w:rFonts w:ascii="AcadNusx" w:hAnsi="AcadNusx" w:cs="Arial"/>
                <w:b/>
                <w:szCs w:val="18"/>
              </w:rPr>
              <w:t>,</w:t>
            </w:r>
            <w:r w:rsidRPr="009B67FA">
              <w:rPr>
                <w:rFonts w:ascii="AcadNusx" w:hAnsi="AcadNusx" w:cs="Arial"/>
                <w:b/>
                <w:szCs w:val="18"/>
                <w:lang w:val="ka-GE"/>
              </w:rPr>
              <w:t>855</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b/>
                <w:bCs/>
                <w:szCs w:val="18"/>
              </w:rPr>
            </w:pPr>
            <w:r w:rsidRPr="009B67FA">
              <w:rPr>
                <w:rFonts w:ascii="AcadNusx" w:hAnsi="AcadNusx" w:cs="Arial"/>
                <w:b/>
                <w:szCs w:val="18"/>
              </w:rPr>
              <w:t>1</w:t>
            </w:r>
            <w:r w:rsidRPr="009B67FA">
              <w:rPr>
                <w:rFonts w:ascii="AcadNusx" w:hAnsi="AcadNusx" w:cs="Arial"/>
                <w:b/>
                <w:szCs w:val="18"/>
                <w:lang w:val="ka-GE"/>
              </w:rPr>
              <w:t>60</w:t>
            </w:r>
            <w:r w:rsidRPr="009B67FA">
              <w:rPr>
                <w:rFonts w:ascii="AcadNusx" w:hAnsi="AcadNusx" w:cs="Arial"/>
                <w:b/>
                <w:szCs w:val="18"/>
              </w:rPr>
              <w:t>,</w:t>
            </w:r>
            <w:r w:rsidRPr="009B67FA">
              <w:rPr>
                <w:rFonts w:ascii="AcadNusx" w:hAnsi="AcadNusx" w:cs="Arial"/>
                <w:b/>
                <w:szCs w:val="18"/>
                <w:lang w:val="ka-GE"/>
              </w:rPr>
              <w:t>855</w:t>
            </w:r>
            <w:r w:rsidRPr="009B67FA">
              <w:rPr>
                <w:rFonts w:ascii="AcadNusx" w:hAnsi="AcadNusx" w:cs="Arial"/>
                <w:b/>
                <w:szCs w:val="18"/>
              </w:rPr>
              <w:t xml:space="preserve">  </w:t>
            </w:r>
          </w:p>
        </w:tc>
      </w:tr>
      <w:tr w:rsidR="00C012B5" w:rsidRPr="009B67FA" w:rsidTr="00C012B5">
        <w:tc>
          <w:tcPr>
            <w:tcW w:w="2890" w:type="dxa"/>
            <w:tcBorders>
              <w:bottom w:val="single" w:sz="4" w:space="0" w:color="auto"/>
            </w:tcBorders>
            <w:vAlign w:val="bottom"/>
          </w:tcPr>
          <w:p w:rsidR="00C012B5" w:rsidRPr="009B67FA" w:rsidRDefault="00C012B5" w:rsidP="00C012B5">
            <w:pPr>
              <w:pStyle w:val="StyleTabletextLinespacingMultiple095li"/>
              <w:spacing w:before="0" w:line="240" w:lineRule="auto"/>
              <w:ind w:left="0" w:firstLine="0"/>
              <w:rPr>
                <w:rFonts w:ascii="AcadNusx" w:hAnsi="AcadNusx" w:cs="Arial"/>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pStyle w:val="Tablenumbers1"/>
              <w:tabs>
                <w:tab w:val="clear" w:pos="1503"/>
                <w:tab w:val="decimal" w:pos="854"/>
              </w:tabs>
              <w:ind w:left="-57" w:right="-39"/>
              <w:rPr>
                <w:rFonts w:ascii="AcadNusx" w:hAnsi="AcadNusx" w:cs="Arial"/>
                <w:szCs w:val="18"/>
              </w:rPr>
            </w:pP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wlis mogeba</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Borders>
              <w:top w:val="single" w:sz="4" w:space="0" w:color="auto"/>
            </w:tcBorders>
          </w:tcPr>
          <w:p w:rsidR="00C012B5" w:rsidRPr="009B67FA" w:rsidRDefault="00C012B5" w:rsidP="00C012B5">
            <w:pPr>
              <w:jc w:val="center"/>
              <w:rPr>
                <w:rFonts w:ascii="AcadNusx" w:hAnsi="AcadNusx" w:cs="Arial"/>
                <w:szCs w:val="18"/>
              </w:rPr>
            </w:pPr>
            <w:r w:rsidRPr="009B67FA">
              <w:rPr>
                <w:rFonts w:ascii="AcadNusx" w:hAnsi="AcadNusx" w:cs="Arial"/>
                <w:szCs w:val="18"/>
              </w:rPr>
              <w:t>-</w:t>
            </w:r>
          </w:p>
        </w:tc>
        <w:tc>
          <w:tcPr>
            <w:tcW w:w="1330" w:type="dxa"/>
            <w:tcBorders>
              <w:top w:val="single" w:sz="4" w:space="0" w:color="auto"/>
            </w:tcBorders>
          </w:tcPr>
          <w:p w:rsidR="00C012B5" w:rsidRPr="009B67FA" w:rsidRDefault="00C012B5" w:rsidP="00C012B5">
            <w:pPr>
              <w:rPr>
                <w:rFonts w:ascii="AcadNusx" w:hAnsi="AcadNusx" w:cs="Arial"/>
                <w:szCs w:val="18"/>
              </w:rPr>
            </w:pPr>
            <w:r w:rsidRPr="009B67FA">
              <w:rPr>
                <w:rFonts w:ascii="AcadNusx" w:hAnsi="AcadNusx" w:cs="Arial"/>
                <w:szCs w:val="18"/>
              </w:rPr>
              <w:t xml:space="preserve">             -</w:t>
            </w:r>
          </w:p>
        </w:tc>
        <w:tc>
          <w:tcPr>
            <w:tcW w:w="102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ka-GE"/>
              </w:rPr>
              <w:t>466</w:t>
            </w:r>
            <w:r w:rsidRPr="009B67FA">
              <w:rPr>
                <w:rFonts w:ascii="AcadNusx" w:hAnsi="AcadNusx" w:cs="Arial"/>
                <w:szCs w:val="18"/>
              </w:rPr>
              <w:t xml:space="preserve"> </w:t>
            </w:r>
          </w:p>
        </w:tc>
        <w:tc>
          <w:tcPr>
            <w:tcW w:w="1070" w:type="dxa"/>
            <w:tcBorders>
              <w:top w:val="single" w:sz="4" w:space="0" w:color="auto"/>
            </w:tcBorders>
          </w:tcPr>
          <w:p w:rsidR="00C012B5" w:rsidRPr="009B67FA" w:rsidRDefault="00C012B5" w:rsidP="00C012B5">
            <w:pPr>
              <w:jc w:val="right"/>
              <w:rPr>
                <w:rFonts w:ascii="AcadNusx" w:hAnsi="AcadNusx" w:cs="Arial"/>
                <w:bCs/>
                <w:szCs w:val="18"/>
              </w:rPr>
            </w:pPr>
            <w:r w:rsidRPr="009B67FA">
              <w:rPr>
                <w:rFonts w:ascii="AcadNusx" w:hAnsi="AcadNusx" w:cs="Arial"/>
                <w:szCs w:val="18"/>
              </w:rPr>
              <w:t>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ka-GE"/>
              </w:rPr>
              <w:t>466</w:t>
            </w:r>
            <w:r w:rsidRPr="009B67FA">
              <w:rPr>
                <w:rFonts w:ascii="AcadNusx" w:hAnsi="AcadNusx" w:cs="Arial"/>
                <w:szCs w:val="18"/>
              </w:rPr>
              <w:t xml:space="preserve"> </w:t>
            </w:r>
          </w:p>
        </w:tc>
        <w:tc>
          <w:tcPr>
            <w:tcW w:w="1388" w:type="dxa"/>
            <w:tcBorders>
              <w:top w:val="single" w:sz="4" w:space="0" w:color="auto"/>
            </w:tcBorders>
            <w:tcMar>
              <w:top w:w="11" w:type="dxa"/>
              <w:left w:w="11" w:type="dxa"/>
              <w:bottom w:w="11" w:type="dxa"/>
              <w:right w:w="11" w:type="dxa"/>
            </w:tcMar>
          </w:tcPr>
          <w:p w:rsidR="00C012B5" w:rsidRPr="009B67FA" w:rsidRDefault="00C012B5" w:rsidP="00C012B5">
            <w:pPr>
              <w:jc w:val="right"/>
              <w:rPr>
                <w:rFonts w:ascii="AcadNusx" w:hAnsi="AcadNusx" w:cs="Arial"/>
                <w:szCs w:val="18"/>
                <w:lang w:val="ka-GE"/>
              </w:rPr>
            </w:pPr>
            <w:r w:rsidRPr="009B67FA">
              <w:rPr>
                <w:rFonts w:ascii="AcadNusx" w:hAnsi="AcadNusx" w:cs="Arial"/>
                <w:szCs w:val="18"/>
              </w:rPr>
              <w:t>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ka-GE"/>
              </w:rPr>
              <w:t>466</w:t>
            </w:r>
          </w:p>
        </w:tc>
      </w:tr>
      <w:tr w:rsidR="00C012B5" w:rsidRPr="009B67FA" w:rsidTr="00C012B5">
        <w:tc>
          <w:tcPr>
            <w:tcW w:w="2890" w:type="dxa"/>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sxva mTliani Semosavali/(zarali)</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Pr>
          <w:p w:rsidR="00C012B5" w:rsidRPr="009B67FA" w:rsidRDefault="00C012B5" w:rsidP="00C012B5">
            <w:pPr>
              <w:jc w:val="center"/>
              <w:rPr>
                <w:rFonts w:ascii="AcadNusx" w:hAnsi="AcadNusx" w:cs="Arial"/>
                <w:szCs w:val="18"/>
              </w:rPr>
            </w:pPr>
            <w:r w:rsidRPr="009B67FA">
              <w:rPr>
                <w:rFonts w:ascii="AcadNusx" w:hAnsi="AcadNusx" w:cs="Arial"/>
                <w:szCs w:val="18"/>
              </w:rPr>
              <w:t>(2</w:t>
            </w:r>
            <w:r w:rsidRPr="009B67FA">
              <w:rPr>
                <w:rFonts w:ascii="AcadNusx" w:hAnsi="AcadNusx" w:cs="Arial"/>
                <w:szCs w:val="18"/>
                <w:lang w:val="ka-GE"/>
              </w:rPr>
              <w:t>19</w:t>
            </w:r>
            <w:r w:rsidR="006E6A92" w:rsidRPr="009B67FA">
              <w:rPr>
                <w:rFonts w:ascii="AcadNusx" w:hAnsi="AcadNusx" w:cs="Arial"/>
                <w:szCs w:val="18"/>
                <w:lang w:val="en-US"/>
              </w:rPr>
              <w:t>)</w:t>
            </w:r>
            <w:r w:rsidRPr="009B67FA">
              <w:rPr>
                <w:rFonts w:ascii="AcadNusx" w:hAnsi="AcadNusx" w:cs="Arial"/>
                <w:szCs w:val="18"/>
              </w:rPr>
              <w:t xml:space="preserve"> </w:t>
            </w:r>
          </w:p>
        </w:tc>
        <w:tc>
          <w:tcPr>
            <w:tcW w:w="1330" w:type="dxa"/>
          </w:tcPr>
          <w:p w:rsidR="00C012B5" w:rsidRPr="009B67FA" w:rsidRDefault="00C012B5" w:rsidP="00C012B5">
            <w:pPr>
              <w:jc w:val="center"/>
              <w:rPr>
                <w:rFonts w:ascii="AcadNusx" w:hAnsi="AcadNusx" w:cs="Arial"/>
                <w:szCs w:val="18"/>
                <w:lang w:val="ka-GE"/>
              </w:rPr>
            </w:pPr>
            <w:r w:rsidRPr="009B67FA">
              <w:rPr>
                <w:rFonts w:ascii="AcadNusx" w:hAnsi="AcadNusx" w:cs="Arial"/>
                <w:szCs w:val="18"/>
              </w:rPr>
              <w:t xml:space="preserve">  </w:t>
            </w:r>
            <w:r w:rsidRPr="009B67FA">
              <w:rPr>
                <w:rFonts w:ascii="AcadNusx" w:hAnsi="AcadNusx" w:cs="Arial"/>
                <w:szCs w:val="18"/>
                <w:lang w:val="ka-GE"/>
              </w:rPr>
              <w:t>1</w:t>
            </w:r>
            <w:r w:rsidRPr="009B67FA">
              <w:rPr>
                <w:rFonts w:ascii="AcadNusx" w:hAnsi="AcadNusx" w:cs="Arial"/>
                <w:szCs w:val="18"/>
              </w:rPr>
              <w:t>,</w:t>
            </w:r>
            <w:r w:rsidRPr="009B67FA">
              <w:rPr>
                <w:rFonts w:ascii="AcadNusx" w:hAnsi="AcadNusx" w:cs="Arial"/>
                <w:szCs w:val="18"/>
                <w:lang w:val="ka-GE"/>
              </w:rPr>
              <w:t>235</w:t>
            </w:r>
          </w:p>
        </w:tc>
        <w:tc>
          <w:tcPr>
            <w:tcW w:w="1020" w:type="dxa"/>
          </w:tcPr>
          <w:p w:rsidR="00C012B5" w:rsidRPr="009B67FA" w:rsidRDefault="00C012B5" w:rsidP="00C012B5">
            <w:pPr>
              <w:jc w:val="center"/>
              <w:rPr>
                <w:rFonts w:ascii="AcadNusx" w:hAnsi="AcadNusx" w:cs="Arial"/>
                <w:szCs w:val="18"/>
              </w:rPr>
            </w:pPr>
            <w:r w:rsidRPr="009B67FA">
              <w:rPr>
                <w:rFonts w:ascii="AcadNusx" w:hAnsi="AcadNusx" w:cs="Arial"/>
                <w:szCs w:val="18"/>
              </w:rPr>
              <w:t>-</w:t>
            </w:r>
          </w:p>
        </w:tc>
        <w:tc>
          <w:tcPr>
            <w:tcW w:w="1070" w:type="dxa"/>
          </w:tcPr>
          <w:p w:rsidR="00C012B5" w:rsidRPr="009B67FA" w:rsidRDefault="00C012B5" w:rsidP="00C012B5">
            <w:pPr>
              <w:jc w:val="right"/>
              <w:rPr>
                <w:rFonts w:ascii="AcadNusx" w:hAnsi="AcadNusx" w:cs="Arial"/>
                <w:bCs/>
                <w:szCs w:val="18"/>
              </w:rPr>
            </w:pPr>
            <w:r w:rsidRPr="009B67FA">
              <w:rPr>
                <w:rFonts w:ascii="AcadNusx" w:hAnsi="AcadNusx" w:cs="Arial"/>
                <w:szCs w:val="18"/>
              </w:rPr>
              <w:t>1, 0</w:t>
            </w:r>
            <w:r w:rsidRPr="009B67FA">
              <w:rPr>
                <w:rFonts w:ascii="AcadNusx" w:hAnsi="AcadNusx" w:cs="Arial"/>
                <w:szCs w:val="18"/>
                <w:lang w:val="ka-GE"/>
              </w:rPr>
              <w:t>16</w:t>
            </w:r>
            <w:r w:rsidRPr="009B67FA">
              <w:rPr>
                <w:rFonts w:ascii="AcadNusx" w:hAnsi="AcadNusx" w:cs="Arial"/>
                <w:szCs w:val="18"/>
              </w:rPr>
              <w:t xml:space="preserve"> </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szCs w:val="18"/>
                <w:lang w:val="ka-GE"/>
              </w:rPr>
            </w:pPr>
            <w:r w:rsidRPr="009B67FA">
              <w:rPr>
                <w:rFonts w:ascii="AcadNusx" w:hAnsi="AcadNusx" w:cs="Arial"/>
                <w:szCs w:val="18"/>
              </w:rPr>
              <w:t>1,</w:t>
            </w:r>
            <w:r w:rsidRPr="009B67FA">
              <w:rPr>
                <w:rFonts w:ascii="AcadNusx" w:hAnsi="AcadNusx" w:cs="Arial"/>
                <w:szCs w:val="18"/>
                <w:lang w:val="ka-GE"/>
              </w:rPr>
              <w:t>016</w:t>
            </w:r>
          </w:p>
        </w:tc>
      </w:tr>
      <w:tr w:rsidR="00C012B5" w:rsidRPr="009B67FA" w:rsidTr="00C012B5">
        <w:tc>
          <w:tcPr>
            <w:tcW w:w="2890" w:type="dxa"/>
            <w:tcBorders>
              <w:bottom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jc w:val="right"/>
              <w:rPr>
                <w:rFonts w:ascii="AcadNusx" w:hAnsi="AcadNusx" w:cs="Arial"/>
                <w:b/>
                <w:szCs w:val="18"/>
              </w:rPr>
            </w:pPr>
          </w:p>
        </w:tc>
        <w:tc>
          <w:tcPr>
            <w:tcW w:w="1350" w:type="dxa"/>
            <w:gridSpan w:val="2"/>
            <w:tcBorders>
              <w:bottom w:val="single" w:sz="4" w:space="0" w:color="auto"/>
            </w:tcBorders>
            <w:vAlign w:val="bottom"/>
          </w:tcPr>
          <w:p w:rsidR="00C012B5" w:rsidRPr="009B67FA" w:rsidRDefault="00C012B5" w:rsidP="00C012B5">
            <w:pPr>
              <w:jc w:val="right"/>
              <w:rPr>
                <w:rFonts w:ascii="AcadNusx" w:hAnsi="AcadNusx" w:cs="Arial"/>
                <w:b/>
                <w:szCs w:val="18"/>
              </w:rPr>
            </w:pPr>
          </w:p>
        </w:tc>
        <w:tc>
          <w:tcPr>
            <w:tcW w:w="1710" w:type="dxa"/>
            <w:tcBorders>
              <w:bottom w:val="single" w:sz="4" w:space="0" w:color="auto"/>
            </w:tcBorders>
          </w:tcPr>
          <w:p w:rsidR="00C012B5" w:rsidRPr="009B67FA" w:rsidRDefault="00C012B5" w:rsidP="00C012B5">
            <w:pPr>
              <w:jc w:val="right"/>
              <w:rPr>
                <w:rFonts w:ascii="AcadNusx" w:hAnsi="AcadNusx" w:cs="Arial"/>
                <w:b/>
                <w:szCs w:val="18"/>
              </w:rPr>
            </w:pPr>
          </w:p>
        </w:tc>
        <w:tc>
          <w:tcPr>
            <w:tcW w:w="1620" w:type="dxa"/>
            <w:tcBorders>
              <w:bottom w:val="single" w:sz="4" w:space="0" w:color="auto"/>
            </w:tcBorders>
            <w:vAlign w:val="bottom"/>
          </w:tcPr>
          <w:p w:rsidR="00C012B5" w:rsidRPr="009B67FA" w:rsidRDefault="00C012B5" w:rsidP="00C012B5">
            <w:pPr>
              <w:jc w:val="right"/>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jc w:val="right"/>
              <w:rPr>
                <w:rFonts w:ascii="AcadNusx" w:hAnsi="AcadNusx" w:cs="Arial"/>
                <w:szCs w:val="18"/>
              </w:rPr>
            </w:pPr>
          </w:p>
        </w:tc>
        <w:tc>
          <w:tcPr>
            <w:tcW w:w="1020" w:type="dxa"/>
            <w:tcBorders>
              <w:bottom w:val="single" w:sz="4" w:space="0" w:color="auto"/>
            </w:tcBorders>
            <w:vAlign w:val="bottom"/>
          </w:tcPr>
          <w:p w:rsidR="00C012B5" w:rsidRPr="009B67FA" w:rsidRDefault="00C012B5" w:rsidP="00C012B5">
            <w:pPr>
              <w:jc w:val="right"/>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jc w:val="right"/>
              <w:rPr>
                <w:rFonts w:ascii="AcadNusx" w:hAnsi="AcadNusx" w:cs="Arial"/>
                <w:bCs/>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jc w:val="right"/>
              <w:rPr>
                <w:rFonts w:ascii="AcadNusx" w:hAnsi="AcadNusx" w:cs="Arial"/>
                <w:szCs w:val="18"/>
              </w:rPr>
            </w:pP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201</w:t>
            </w:r>
            <w:r w:rsidRPr="009B67FA">
              <w:rPr>
                <w:rFonts w:ascii="AcadNusx" w:hAnsi="AcadNusx" w:cs="Arial"/>
                <w:szCs w:val="18"/>
                <w:lang w:val="ka-GE"/>
              </w:rPr>
              <w:t>6</w:t>
            </w:r>
            <w:r w:rsidRPr="009B67FA">
              <w:rPr>
                <w:rFonts w:ascii="AcadNusx" w:hAnsi="AcadNusx" w:cs="Arial"/>
                <w:szCs w:val="18"/>
              </w:rPr>
              <w:t xml:space="preserve"> wlis mTliani Semosavali sul</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w:t>
            </w:r>
          </w:p>
        </w:tc>
        <w:tc>
          <w:tcPr>
            <w:tcW w:w="1620" w:type="dxa"/>
            <w:tcBorders>
              <w:top w:val="single" w:sz="4" w:space="0" w:color="auto"/>
            </w:tcBorders>
          </w:tcPr>
          <w:p w:rsidR="00C012B5" w:rsidRPr="009B67FA" w:rsidRDefault="00C012B5" w:rsidP="00C012B5">
            <w:pPr>
              <w:jc w:val="center"/>
              <w:rPr>
                <w:rFonts w:ascii="AcadNusx" w:hAnsi="AcadNusx" w:cs="Arial"/>
                <w:szCs w:val="18"/>
              </w:rPr>
            </w:pPr>
            <w:r w:rsidRPr="009B67FA">
              <w:rPr>
                <w:rFonts w:ascii="AcadNusx" w:hAnsi="AcadNusx" w:cs="Arial"/>
                <w:szCs w:val="18"/>
              </w:rPr>
              <w:t>(</w:t>
            </w:r>
            <w:r w:rsidRPr="009B67FA">
              <w:rPr>
                <w:rFonts w:ascii="AcadNusx" w:hAnsi="AcadNusx" w:cs="Arial"/>
                <w:szCs w:val="18"/>
                <w:lang w:val="ka-GE"/>
              </w:rPr>
              <w:t>219</w:t>
            </w:r>
            <w:r w:rsidRPr="009B67FA">
              <w:rPr>
                <w:rFonts w:ascii="AcadNusx" w:hAnsi="AcadNusx" w:cs="Arial"/>
                <w:szCs w:val="18"/>
              </w:rPr>
              <w:t>)</w:t>
            </w:r>
          </w:p>
        </w:tc>
        <w:tc>
          <w:tcPr>
            <w:tcW w:w="1330" w:type="dxa"/>
            <w:tcBorders>
              <w:top w:val="single" w:sz="4" w:space="0" w:color="auto"/>
            </w:tcBorders>
          </w:tcPr>
          <w:p w:rsidR="00C012B5" w:rsidRPr="009B67FA" w:rsidRDefault="00C012B5" w:rsidP="00C012B5">
            <w:pPr>
              <w:jc w:val="center"/>
              <w:rPr>
                <w:rFonts w:ascii="AcadNusx" w:hAnsi="AcadNusx" w:cs="Arial"/>
                <w:szCs w:val="18"/>
                <w:lang w:val="ka-GE"/>
              </w:rPr>
            </w:pPr>
            <w:r w:rsidRPr="009B67FA">
              <w:rPr>
                <w:rFonts w:ascii="AcadNusx" w:hAnsi="AcadNusx" w:cs="Arial"/>
                <w:szCs w:val="18"/>
                <w:lang w:val="ka-GE"/>
              </w:rPr>
              <w:t>1,235</w:t>
            </w:r>
          </w:p>
        </w:tc>
        <w:tc>
          <w:tcPr>
            <w:tcW w:w="1020" w:type="dxa"/>
            <w:tcBorders>
              <w:top w:val="single" w:sz="4" w:space="0" w:color="auto"/>
            </w:tcBorders>
          </w:tcPr>
          <w:p w:rsidR="00C012B5" w:rsidRPr="009B67FA" w:rsidRDefault="00C012B5" w:rsidP="00C012B5">
            <w:pPr>
              <w:pStyle w:val="Tablenumbers1"/>
              <w:tabs>
                <w:tab w:val="clear" w:pos="1503"/>
                <w:tab w:val="decimal" w:pos="772"/>
              </w:tabs>
              <w:ind w:left="-57" w:right="-49"/>
              <w:jc w:val="right"/>
              <w:rPr>
                <w:rFonts w:ascii="AcadNusx" w:hAnsi="AcadNusx" w:cs="Arial"/>
                <w:szCs w:val="18"/>
                <w:lang w:val="ka-GE"/>
              </w:rPr>
            </w:pPr>
            <w:r w:rsidRPr="009B67FA">
              <w:rPr>
                <w:rFonts w:ascii="AcadNusx" w:hAnsi="AcadNusx" w:cs="Arial"/>
                <w:szCs w:val="18"/>
                <w:lang w:val="ru-RU"/>
              </w:rPr>
              <w:t>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ka-GE"/>
              </w:rPr>
              <w:t>466</w:t>
            </w:r>
          </w:p>
        </w:tc>
        <w:tc>
          <w:tcPr>
            <w:tcW w:w="1070" w:type="dxa"/>
            <w:tcBorders>
              <w:top w:val="single" w:sz="4" w:space="0" w:color="auto"/>
            </w:tcBorders>
          </w:tcPr>
          <w:p w:rsidR="00C012B5" w:rsidRPr="009B67FA" w:rsidRDefault="00C012B5" w:rsidP="00C012B5">
            <w:pPr>
              <w:jc w:val="right"/>
              <w:rPr>
                <w:rFonts w:ascii="AcadNusx" w:hAnsi="AcadNusx" w:cs="Arial"/>
                <w:bCs/>
                <w:szCs w:val="18"/>
                <w:lang w:val="ka-GE"/>
              </w:rPr>
            </w:pPr>
            <w:r w:rsidRPr="009B67FA">
              <w:rPr>
                <w:rFonts w:ascii="AcadNusx" w:hAnsi="AcadNusx" w:cs="Arial"/>
                <w:szCs w:val="18"/>
                <w:lang w:val="ru-RU"/>
              </w:rPr>
              <w:t>26</w:t>
            </w:r>
            <w:r w:rsidRPr="009B67FA">
              <w:rPr>
                <w:rFonts w:ascii="AcadNusx" w:hAnsi="AcadNusx" w:cs="Arial"/>
                <w:szCs w:val="18"/>
              </w:rPr>
              <w:t>,</w:t>
            </w:r>
            <w:r w:rsidRPr="009B67FA">
              <w:rPr>
                <w:rFonts w:ascii="AcadNusx" w:hAnsi="AcadNusx" w:cs="Arial"/>
                <w:szCs w:val="18"/>
                <w:lang w:val="ka-GE"/>
              </w:rPr>
              <w:t>482</w:t>
            </w:r>
          </w:p>
        </w:tc>
        <w:tc>
          <w:tcPr>
            <w:tcW w:w="1388" w:type="dxa"/>
            <w:tcBorders>
              <w:top w:val="single" w:sz="4" w:space="0" w:color="auto"/>
            </w:tcBorders>
          </w:tcPr>
          <w:p w:rsidR="00C012B5" w:rsidRPr="009B67FA" w:rsidRDefault="00C012B5" w:rsidP="00C012B5">
            <w:pPr>
              <w:jc w:val="right"/>
              <w:rPr>
                <w:rFonts w:ascii="AcadNusx" w:hAnsi="AcadNusx" w:cs="Arial"/>
                <w:bCs/>
                <w:szCs w:val="18"/>
                <w:lang w:val="ka-GE"/>
              </w:rPr>
            </w:pPr>
            <w:r w:rsidRPr="009B67FA">
              <w:rPr>
                <w:rFonts w:ascii="AcadNusx" w:hAnsi="AcadNusx" w:cs="Arial"/>
                <w:szCs w:val="18"/>
                <w:lang w:val="ru-RU"/>
              </w:rPr>
              <w:t>26</w:t>
            </w:r>
            <w:r w:rsidRPr="009B67FA">
              <w:rPr>
                <w:rFonts w:ascii="AcadNusx" w:hAnsi="AcadNusx" w:cs="Arial"/>
                <w:szCs w:val="18"/>
              </w:rPr>
              <w:t>,</w:t>
            </w:r>
            <w:r w:rsidRPr="009B67FA">
              <w:rPr>
                <w:rFonts w:ascii="AcadNusx" w:hAnsi="AcadNusx" w:cs="Arial"/>
                <w:szCs w:val="18"/>
                <w:lang w:val="ka-GE"/>
              </w:rPr>
              <w:t>482</w:t>
            </w: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noProof/>
                <w:lang w:val="en-US"/>
              </w:rPr>
            </w:pPr>
            <w:r w:rsidRPr="009B67FA">
              <w:rPr>
                <w:rFonts w:ascii="AcadNusx" w:hAnsi="AcadNusx"/>
                <w:noProof/>
                <w:lang w:val="en-US"/>
              </w:rPr>
              <w:t>sawesdebo kapitalis zrda aqciebze dasfuZnebul gadasaxadebisdan</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116</w:t>
            </w:r>
          </w:p>
        </w:tc>
        <w:tc>
          <w:tcPr>
            <w:tcW w:w="1350" w:type="dxa"/>
            <w:gridSpan w:val="2"/>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956</w:t>
            </w:r>
          </w:p>
        </w:tc>
        <w:tc>
          <w:tcPr>
            <w:tcW w:w="171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(1,072)</w:t>
            </w:r>
          </w:p>
        </w:tc>
        <w:tc>
          <w:tcPr>
            <w:tcW w:w="162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w:t>
            </w: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right="-49"/>
              <w:rPr>
                <w:rFonts w:ascii="AcadNusx" w:hAnsi="AcadNusx" w:cs="Arial"/>
                <w:szCs w:val="18"/>
              </w:rPr>
            </w:pPr>
            <w:r w:rsidRPr="009B67FA">
              <w:rPr>
                <w:rFonts w:ascii="AcadNusx" w:hAnsi="AcadNusx" w:cs="Arial"/>
                <w:szCs w:val="18"/>
              </w:rPr>
              <w:t>-</w:t>
            </w:r>
          </w:p>
        </w:tc>
        <w:tc>
          <w:tcPr>
            <w:tcW w:w="10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r w:rsidRPr="009B67FA">
              <w:rPr>
                <w:rFonts w:ascii="AcadNusx" w:hAnsi="AcadNusx" w:cs="Arial"/>
                <w:szCs w:val="18"/>
              </w:rPr>
              <w:t>-</w:t>
            </w:r>
          </w:p>
        </w:tc>
        <w:tc>
          <w:tcPr>
            <w:tcW w:w="1070"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88"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aqciebze dafuZnebuli gadasaxadebis daricxva</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lang w:val="en-US"/>
              </w:rPr>
            </w:pPr>
            <w:r w:rsidRPr="009B67FA">
              <w:rPr>
                <w:rFonts w:ascii="AcadNusx" w:hAnsi="AcadNusx" w:cs="Arial"/>
                <w:szCs w:val="18"/>
                <w:lang w:val="en-US"/>
              </w:rPr>
              <w:t>623</w:t>
            </w:r>
          </w:p>
        </w:tc>
        <w:tc>
          <w:tcPr>
            <w:tcW w:w="162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w:t>
            </w: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right="-49"/>
              <w:rPr>
                <w:rFonts w:ascii="AcadNusx" w:hAnsi="AcadNusx" w:cs="Arial"/>
                <w:szCs w:val="18"/>
              </w:rPr>
            </w:pPr>
            <w:r w:rsidRPr="009B67FA">
              <w:rPr>
                <w:rFonts w:ascii="AcadNusx" w:hAnsi="AcadNusx" w:cs="Arial"/>
                <w:szCs w:val="18"/>
              </w:rPr>
              <w:t>-</w:t>
            </w:r>
          </w:p>
        </w:tc>
        <w:tc>
          <w:tcPr>
            <w:tcW w:w="10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r w:rsidRPr="009B67FA">
              <w:rPr>
                <w:rFonts w:ascii="AcadNusx" w:hAnsi="AcadNusx" w:cs="Arial"/>
                <w:szCs w:val="18"/>
              </w:rPr>
              <w:t>-</w:t>
            </w:r>
          </w:p>
        </w:tc>
        <w:tc>
          <w:tcPr>
            <w:tcW w:w="1070" w:type="dxa"/>
            <w:tcBorders>
              <w:top w:val="single" w:sz="4" w:space="0" w:color="auto"/>
            </w:tcBorders>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623</w:t>
            </w:r>
          </w:p>
        </w:tc>
        <w:tc>
          <w:tcPr>
            <w:tcW w:w="1388" w:type="dxa"/>
            <w:tcBorders>
              <w:top w:val="single" w:sz="4" w:space="0" w:color="auto"/>
            </w:tcBorders>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623</w:t>
            </w:r>
          </w:p>
        </w:tc>
      </w:tr>
      <w:tr w:rsidR="00C012B5" w:rsidRPr="009B67FA" w:rsidTr="00C012B5">
        <w:tc>
          <w:tcPr>
            <w:tcW w:w="2890" w:type="dxa"/>
            <w:vAlign w:val="bottom"/>
          </w:tcPr>
          <w:p w:rsidR="00C012B5" w:rsidRPr="009B67FA" w:rsidRDefault="00C012B5" w:rsidP="00C012B5">
            <w:pPr>
              <w:pStyle w:val="StyleRowheaderLinespacingMultiple095li"/>
              <w:spacing w:before="0" w:line="240" w:lineRule="auto"/>
              <w:ind w:left="0" w:firstLine="0"/>
              <w:rPr>
                <w:rFonts w:ascii="AcadNusx" w:hAnsi="AcadNusx" w:cs="Arial"/>
                <w:b w:val="0"/>
                <w:szCs w:val="18"/>
              </w:rPr>
            </w:pPr>
            <w:r w:rsidRPr="009B67FA">
              <w:rPr>
                <w:rFonts w:ascii="AcadNusx" w:hAnsi="AcadNusx" w:cs="Arial"/>
                <w:b w:val="0"/>
                <w:szCs w:val="18"/>
              </w:rPr>
              <w:t>deklalirebuli dividendi</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w:t>
            </w:r>
            <w:r w:rsidRPr="009B67FA">
              <w:rPr>
                <w:rFonts w:ascii="AcadNusx" w:hAnsi="AcadNusx" w:cs="Arial"/>
                <w:szCs w:val="18"/>
                <w:lang w:val="ru-RU"/>
              </w:rPr>
              <w:t>-</w:t>
            </w:r>
            <w:r w:rsidRPr="009B67FA">
              <w:rPr>
                <w:rFonts w:ascii="AcadNusx" w:hAnsi="AcadNusx" w:cs="Arial"/>
                <w:szCs w:val="18"/>
              </w:rPr>
              <w:t xml:space="preserve"> </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szCs w:val="18"/>
                <w:lang w:val="ru-RU"/>
              </w:rPr>
              <w:t>-</w:t>
            </w:r>
            <w:r w:rsidRPr="009B67FA">
              <w:rPr>
                <w:rFonts w:ascii="AcadNusx" w:hAnsi="AcadNusx" w:cs="Arial"/>
                <w:szCs w:val="18"/>
              </w:rPr>
              <w:t xml:space="preserve"> </w:t>
            </w:r>
          </w:p>
        </w:tc>
        <w:tc>
          <w:tcPr>
            <w:tcW w:w="1710" w:type="dxa"/>
          </w:tcPr>
          <w:p w:rsidR="00C012B5" w:rsidRPr="009B67FA" w:rsidRDefault="00C012B5" w:rsidP="00C012B5">
            <w:pPr>
              <w:jc w:val="right"/>
              <w:rPr>
                <w:rFonts w:ascii="AcadNusx" w:hAnsi="AcadNusx" w:cs="Arial"/>
                <w:szCs w:val="18"/>
                <w:lang w:val="ru-RU"/>
              </w:rPr>
            </w:pPr>
            <w:r w:rsidRPr="009B67FA">
              <w:rPr>
                <w:rFonts w:ascii="AcadNusx" w:hAnsi="AcadNusx" w:cs="Arial"/>
                <w:szCs w:val="18"/>
                <w:lang w:val="ru-RU"/>
              </w:rPr>
              <w:t>-</w:t>
            </w:r>
          </w:p>
        </w:tc>
        <w:tc>
          <w:tcPr>
            <w:tcW w:w="1620" w:type="dxa"/>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w:t>
            </w:r>
            <w:r w:rsidRPr="009B67FA">
              <w:rPr>
                <w:rFonts w:ascii="AcadNusx" w:hAnsi="AcadNusx" w:cs="Arial"/>
                <w:szCs w:val="18"/>
                <w:lang w:val="ru-RU"/>
              </w:rPr>
              <w:t>-</w:t>
            </w:r>
            <w:r w:rsidRPr="009B67FA">
              <w:rPr>
                <w:rFonts w:ascii="AcadNusx" w:hAnsi="AcadNusx" w:cs="Arial"/>
                <w:szCs w:val="18"/>
              </w:rPr>
              <w:t xml:space="preserve"> </w:t>
            </w:r>
          </w:p>
        </w:tc>
        <w:tc>
          <w:tcPr>
            <w:tcW w:w="1330" w:type="dxa"/>
          </w:tcPr>
          <w:p w:rsidR="00C012B5" w:rsidRPr="009B67FA" w:rsidRDefault="00C012B5" w:rsidP="00C012B5">
            <w:pPr>
              <w:jc w:val="center"/>
              <w:rPr>
                <w:rFonts w:ascii="AcadNusx" w:hAnsi="AcadNusx" w:cs="Arial"/>
                <w:szCs w:val="18"/>
              </w:rPr>
            </w:pPr>
            <w:r w:rsidRPr="009B67FA">
              <w:rPr>
                <w:rFonts w:ascii="AcadNusx" w:hAnsi="AcadNusx" w:cs="Arial"/>
                <w:szCs w:val="18"/>
                <w:lang w:val="ru-RU"/>
              </w:rPr>
              <w:t xml:space="preserve">     -</w:t>
            </w:r>
            <w:r w:rsidRPr="009B67FA">
              <w:rPr>
                <w:rFonts w:ascii="AcadNusx" w:hAnsi="AcadNusx" w:cs="Arial"/>
                <w:szCs w:val="18"/>
              </w:rPr>
              <w:t xml:space="preserve"> </w:t>
            </w:r>
          </w:p>
        </w:tc>
        <w:tc>
          <w:tcPr>
            <w:tcW w:w="1020" w:type="dxa"/>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r w:rsidRPr="009B67FA">
              <w:rPr>
                <w:rFonts w:ascii="AcadNusx" w:hAnsi="AcadNusx" w:cs="Arial"/>
                <w:szCs w:val="18"/>
              </w:rPr>
              <w:t>(2,191)</w:t>
            </w:r>
          </w:p>
        </w:tc>
        <w:tc>
          <w:tcPr>
            <w:tcW w:w="1070" w:type="dxa"/>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(2,191)</w:t>
            </w:r>
          </w:p>
        </w:tc>
        <w:tc>
          <w:tcPr>
            <w:tcW w:w="1388" w:type="dxa"/>
            <w:tcMar>
              <w:top w:w="11" w:type="dxa"/>
              <w:left w:w="11" w:type="dxa"/>
              <w:bottom w:w="11" w:type="dxa"/>
              <w:right w:w="11" w:type="dxa"/>
            </w:tcMar>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(2,191)</w:t>
            </w:r>
          </w:p>
        </w:tc>
      </w:tr>
      <w:tr w:rsidR="00C012B5" w:rsidRPr="009B67FA" w:rsidTr="00C012B5">
        <w:tc>
          <w:tcPr>
            <w:tcW w:w="2890" w:type="dxa"/>
            <w:tcBorders>
              <w:bottom w:val="single" w:sz="4" w:space="0" w:color="auto"/>
            </w:tcBorders>
            <w:vAlign w:val="bottom"/>
          </w:tcPr>
          <w:p w:rsidR="00C012B5" w:rsidRPr="009B67FA" w:rsidRDefault="00C012B5" w:rsidP="00C012B5">
            <w:pPr>
              <w:pStyle w:val="StyleRowheaderLinespacingMultiple095li"/>
              <w:spacing w:before="0" w:line="240" w:lineRule="auto"/>
              <w:ind w:left="123" w:hanging="123"/>
              <w:rPr>
                <w:rFonts w:ascii="AcadNusx" w:hAnsi="AcadNusx" w:cs="Arial"/>
                <w:b w:val="0"/>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pStyle w:val="Tablenumbers1"/>
              <w:tabs>
                <w:tab w:val="clear" w:pos="1503"/>
                <w:tab w:val="decimal" w:pos="854"/>
              </w:tabs>
              <w:ind w:left="-57" w:right="-39"/>
              <w:jc w:val="right"/>
              <w:rPr>
                <w:rFonts w:ascii="AcadNusx" w:hAnsi="AcadNusx" w:cs="Arial"/>
                <w:szCs w:val="18"/>
              </w:rPr>
            </w:pPr>
          </w:p>
        </w:tc>
      </w:tr>
      <w:tr w:rsidR="00C012B5" w:rsidRPr="009B67FA" w:rsidTr="00C012B5">
        <w:tc>
          <w:tcPr>
            <w:tcW w:w="2890" w:type="dxa"/>
            <w:vAlign w:val="bottom"/>
          </w:tcPr>
          <w:p w:rsidR="00C012B5" w:rsidRPr="009B67FA" w:rsidRDefault="00C012B5" w:rsidP="00C012B5">
            <w:pPr>
              <w:pStyle w:val="StyleRowheaderLinespacingMultiple095li"/>
              <w:spacing w:before="0" w:line="240" w:lineRule="auto"/>
              <w:ind w:left="0" w:firstLine="0"/>
              <w:rPr>
                <w:rFonts w:ascii="AcadNusx" w:hAnsi="AcadNusx" w:cs="Arial"/>
                <w:szCs w:val="18"/>
              </w:rPr>
            </w:pPr>
            <w:r w:rsidRPr="009B67FA">
              <w:rPr>
                <w:rFonts w:ascii="AcadNusx" w:hAnsi="AcadNusx" w:cs="Arial"/>
                <w:szCs w:val="18"/>
              </w:rPr>
              <w:t>balansi 2016 wlis 31 dekembris mdgomareobiT</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 16,057 </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74,923 </w:t>
            </w:r>
          </w:p>
        </w:tc>
        <w:tc>
          <w:tcPr>
            <w:tcW w:w="1710" w:type="dxa"/>
          </w:tcPr>
          <w:p w:rsidR="00C012B5" w:rsidRPr="009B67FA" w:rsidRDefault="00C012B5" w:rsidP="00C012B5">
            <w:pPr>
              <w:jc w:val="right"/>
              <w:rPr>
                <w:rFonts w:ascii="AcadNusx" w:hAnsi="AcadNusx" w:cs="Arial"/>
                <w:b/>
                <w:szCs w:val="18"/>
              </w:rPr>
            </w:pPr>
            <w:r w:rsidRPr="009B67FA">
              <w:rPr>
                <w:rFonts w:ascii="AcadNusx" w:hAnsi="AcadNusx" w:cs="Arial"/>
                <w:b/>
                <w:szCs w:val="18"/>
              </w:rPr>
              <w:t>388</w:t>
            </w:r>
          </w:p>
        </w:tc>
        <w:tc>
          <w:tcPr>
            <w:tcW w:w="162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 239 </w:t>
            </w:r>
          </w:p>
        </w:tc>
        <w:tc>
          <w:tcPr>
            <w:tcW w:w="133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 8,233 </w:t>
            </w:r>
          </w:p>
        </w:tc>
        <w:tc>
          <w:tcPr>
            <w:tcW w:w="102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85,929 </w:t>
            </w:r>
          </w:p>
        </w:tc>
        <w:tc>
          <w:tcPr>
            <w:tcW w:w="107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185,769 </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b/>
                <w:bCs/>
                <w:szCs w:val="18"/>
              </w:rPr>
            </w:pPr>
            <w:r w:rsidRPr="009B67FA">
              <w:rPr>
                <w:rFonts w:ascii="AcadNusx" w:hAnsi="AcadNusx" w:cs="Arial"/>
                <w:b/>
                <w:szCs w:val="18"/>
              </w:rPr>
              <w:t xml:space="preserve">185,769  </w:t>
            </w:r>
          </w:p>
        </w:tc>
      </w:tr>
      <w:tr w:rsidR="00C012B5" w:rsidRPr="009B67FA" w:rsidTr="00C012B5">
        <w:tc>
          <w:tcPr>
            <w:tcW w:w="2890" w:type="dxa"/>
            <w:tcBorders>
              <w:bottom w:val="single" w:sz="4" w:space="0" w:color="auto"/>
            </w:tcBorders>
            <w:vAlign w:val="bottom"/>
          </w:tcPr>
          <w:p w:rsidR="00C012B5" w:rsidRPr="009B67FA" w:rsidRDefault="00C012B5" w:rsidP="00C012B5">
            <w:pPr>
              <w:pStyle w:val="StyleTabletextLinespacingMultiple095li"/>
              <w:spacing w:before="0" w:line="240" w:lineRule="auto"/>
              <w:ind w:left="0" w:right="-57" w:firstLine="0"/>
              <w:rPr>
                <w:rFonts w:ascii="AcadNusx" w:hAnsi="AcadNusx" w:cs="Arial"/>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pStyle w:val="Tablenumbers1"/>
              <w:tabs>
                <w:tab w:val="clear" w:pos="1503"/>
                <w:tab w:val="decimal" w:pos="854"/>
              </w:tabs>
              <w:ind w:left="-57" w:right="-39"/>
              <w:rPr>
                <w:rFonts w:ascii="AcadNusx" w:hAnsi="AcadNusx" w:cs="Arial"/>
                <w:b/>
                <w:szCs w:val="18"/>
              </w:rPr>
            </w:pPr>
          </w:p>
        </w:tc>
      </w:tr>
      <w:tr w:rsidR="00C012B5" w:rsidRPr="009B67FA" w:rsidTr="00C012B5">
        <w:tc>
          <w:tcPr>
            <w:tcW w:w="2890" w:type="dxa"/>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wlis mogeba</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b/>
                <w:szCs w:val="18"/>
              </w:rPr>
            </w:pPr>
            <w:r w:rsidRPr="009B67FA">
              <w:rPr>
                <w:rFonts w:ascii="AcadNusx" w:hAnsi="AcadNusx" w:cs="Arial"/>
                <w:szCs w:val="18"/>
              </w:rPr>
              <w:t>-</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3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020" w:type="dxa"/>
          </w:tcPr>
          <w:p w:rsidR="00C012B5" w:rsidRPr="009B67FA" w:rsidRDefault="00C012B5" w:rsidP="00C012B5">
            <w:pPr>
              <w:jc w:val="right"/>
              <w:rPr>
                <w:rFonts w:ascii="AcadNusx" w:hAnsi="AcadNusx" w:cs="Arial"/>
                <w:szCs w:val="18"/>
              </w:rPr>
            </w:pPr>
            <w:r w:rsidRPr="009B67FA">
              <w:rPr>
                <w:rFonts w:ascii="AcadNusx" w:hAnsi="AcadNusx" w:cs="Arial"/>
                <w:szCs w:val="18"/>
              </w:rPr>
              <w:t>29,889</w:t>
            </w:r>
          </w:p>
        </w:tc>
        <w:tc>
          <w:tcPr>
            <w:tcW w:w="1070" w:type="dxa"/>
          </w:tcPr>
          <w:p w:rsidR="00C012B5" w:rsidRPr="009B67FA" w:rsidRDefault="00C012B5" w:rsidP="00C012B5">
            <w:pPr>
              <w:jc w:val="right"/>
              <w:rPr>
                <w:rFonts w:ascii="AcadNusx" w:hAnsi="AcadNusx" w:cs="Arial"/>
                <w:bCs/>
                <w:szCs w:val="18"/>
              </w:rPr>
            </w:pPr>
            <w:r w:rsidRPr="009B67FA">
              <w:rPr>
                <w:rFonts w:ascii="AcadNusx" w:hAnsi="AcadNusx" w:cs="Arial"/>
                <w:szCs w:val="18"/>
              </w:rPr>
              <w:t xml:space="preserve">29,889 </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szCs w:val="18"/>
              </w:rPr>
            </w:pPr>
            <w:r w:rsidRPr="009B67FA">
              <w:rPr>
                <w:rFonts w:ascii="AcadNusx" w:hAnsi="AcadNusx" w:cs="Arial"/>
                <w:szCs w:val="18"/>
              </w:rPr>
              <w:t>29,889</w:t>
            </w:r>
          </w:p>
        </w:tc>
      </w:tr>
      <w:tr w:rsidR="00C012B5" w:rsidRPr="009B67FA" w:rsidTr="00C012B5">
        <w:tc>
          <w:tcPr>
            <w:tcW w:w="2890" w:type="dxa"/>
            <w:tcBorders>
              <w:bottom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sxva mTliani zarali</w:t>
            </w: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tcPr>
          <w:p w:rsidR="00C012B5" w:rsidRPr="009B67FA" w:rsidRDefault="00C012B5" w:rsidP="00C012B5">
            <w:pPr>
              <w:jc w:val="right"/>
              <w:rPr>
                <w:rFonts w:ascii="AcadNusx" w:hAnsi="AcadNusx" w:cs="Arial"/>
                <w:b/>
                <w:szCs w:val="18"/>
              </w:rPr>
            </w:pPr>
            <w:r w:rsidRPr="009B67FA">
              <w:rPr>
                <w:rFonts w:ascii="AcadNusx" w:hAnsi="AcadNusx" w:cs="Arial"/>
                <w:szCs w:val="18"/>
              </w:rPr>
              <w:t>-</w:t>
            </w:r>
          </w:p>
        </w:tc>
        <w:tc>
          <w:tcPr>
            <w:tcW w:w="1350" w:type="dxa"/>
            <w:gridSpan w:val="2"/>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(85) </w:t>
            </w:r>
          </w:p>
        </w:tc>
        <w:tc>
          <w:tcPr>
            <w:tcW w:w="133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 </w:t>
            </w:r>
          </w:p>
        </w:tc>
        <w:tc>
          <w:tcPr>
            <w:tcW w:w="102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070" w:type="dxa"/>
            <w:tcBorders>
              <w:bottom w:val="single" w:sz="4" w:space="0" w:color="auto"/>
            </w:tcBorders>
          </w:tcPr>
          <w:p w:rsidR="00C012B5" w:rsidRPr="009B67FA" w:rsidRDefault="00C012B5" w:rsidP="00C012B5">
            <w:pPr>
              <w:jc w:val="right"/>
              <w:rPr>
                <w:rFonts w:ascii="AcadNusx" w:hAnsi="AcadNusx" w:cs="Arial"/>
                <w:bCs/>
                <w:szCs w:val="18"/>
              </w:rPr>
            </w:pPr>
            <w:r w:rsidRPr="009B67FA">
              <w:rPr>
                <w:rFonts w:ascii="AcadNusx" w:hAnsi="AcadNusx" w:cs="Arial"/>
                <w:szCs w:val="18"/>
              </w:rPr>
              <w:t xml:space="preserve"> (85) </w:t>
            </w:r>
          </w:p>
        </w:tc>
        <w:tc>
          <w:tcPr>
            <w:tcW w:w="1388" w:type="dxa"/>
            <w:tcBorders>
              <w:bottom w:val="single" w:sz="4" w:space="0" w:color="auto"/>
            </w:tcBorders>
            <w:tcMar>
              <w:top w:w="11" w:type="dxa"/>
              <w:left w:w="11" w:type="dxa"/>
              <w:bottom w:w="11" w:type="dxa"/>
              <w:right w:w="11" w:type="dxa"/>
            </w:tcMar>
          </w:tcPr>
          <w:p w:rsidR="00C012B5" w:rsidRPr="009B67FA" w:rsidRDefault="00C012B5" w:rsidP="00C012B5">
            <w:pPr>
              <w:jc w:val="right"/>
              <w:rPr>
                <w:rFonts w:ascii="AcadNusx" w:hAnsi="AcadNusx" w:cs="Arial"/>
                <w:szCs w:val="18"/>
              </w:rPr>
            </w:pPr>
            <w:r w:rsidRPr="009B67FA">
              <w:rPr>
                <w:rFonts w:ascii="AcadNusx" w:hAnsi="AcadNusx" w:cs="Arial"/>
                <w:szCs w:val="18"/>
              </w:rPr>
              <w:t>(85)</w:t>
            </w: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2017 wlis mTliani Semosavali sul</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tcPr>
          <w:p w:rsidR="00C012B5" w:rsidRPr="009B67FA" w:rsidRDefault="00C012B5" w:rsidP="00C012B5">
            <w:pPr>
              <w:jc w:val="right"/>
              <w:rPr>
                <w:rFonts w:ascii="AcadNusx" w:hAnsi="AcadNusx" w:cs="Arial"/>
                <w:b/>
                <w:szCs w:val="18"/>
              </w:rPr>
            </w:pPr>
            <w:r w:rsidRPr="009B67FA">
              <w:rPr>
                <w:rFonts w:ascii="AcadNusx" w:hAnsi="AcadNusx" w:cs="Arial"/>
                <w:szCs w:val="18"/>
              </w:rPr>
              <w:t>-</w:t>
            </w:r>
          </w:p>
        </w:tc>
        <w:tc>
          <w:tcPr>
            <w:tcW w:w="1350" w:type="dxa"/>
            <w:gridSpan w:val="2"/>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(85) </w:t>
            </w:r>
          </w:p>
        </w:tc>
        <w:tc>
          <w:tcPr>
            <w:tcW w:w="133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w:t>
            </w:r>
          </w:p>
        </w:tc>
        <w:tc>
          <w:tcPr>
            <w:tcW w:w="102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29,889 </w:t>
            </w:r>
          </w:p>
        </w:tc>
        <w:tc>
          <w:tcPr>
            <w:tcW w:w="1070" w:type="dxa"/>
            <w:tcBorders>
              <w:top w:val="single" w:sz="4" w:space="0" w:color="auto"/>
            </w:tcBorders>
          </w:tcPr>
          <w:p w:rsidR="00C012B5" w:rsidRPr="009B67FA" w:rsidRDefault="00C012B5" w:rsidP="00C012B5">
            <w:pPr>
              <w:jc w:val="right"/>
              <w:rPr>
                <w:rFonts w:ascii="AcadNusx" w:hAnsi="AcadNusx" w:cs="Arial"/>
                <w:bCs/>
                <w:szCs w:val="18"/>
              </w:rPr>
            </w:pPr>
            <w:r w:rsidRPr="009B67FA">
              <w:rPr>
                <w:rFonts w:ascii="AcadNusx" w:hAnsi="AcadNusx" w:cs="Arial"/>
                <w:szCs w:val="18"/>
              </w:rPr>
              <w:t xml:space="preserve">29,804 </w:t>
            </w:r>
          </w:p>
        </w:tc>
        <w:tc>
          <w:tcPr>
            <w:tcW w:w="1388" w:type="dxa"/>
            <w:tcBorders>
              <w:top w:val="single" w:sz="4" w:space="0" w:color="auto"/>
            </w:tcBorders>
            <w:tcMar>
              <w:top w:w="11" w:type="dxa"/>
              <w:left w:w="11" w:type="dxa"/>
              <w:bottom w:w="11" w:type="dxa"/>
              <w:right w:w="11" w:type="dxa"/>
            </w:tcMar>
          </w:tcPr>
          <w:p w:rsidR="00C012B5" w:rsidRPr="009B67FA" w:rsidRDefault="00C012B5" w:rsidP="00C012B5">
            <w:pPr>
              <w:jc w:val="right"/>
              <w:rPr>
                <w:rFonts w:ascii="AcadNusx" w:hAnsi="AcadNusx" w:cs="Arial"/>
                <w:szCs w:val="18"/>
              </w:rPr>
            </w:pPr>
            <w:r w:rsidRPr="009B67FA">
              <w:rPr>
                <w:rFonts w:ascii="AcadNusx" w:hAnsi="AcadNusx" w:cs="Arial"/>
                <w:szCs w:val="18"/>
              </w:rPr>
              <w:t>29,804</w:t>
            </w:r>
          </w:p>
        </w:tc>
      </w:tr>
      <w:tr w:rsidR="00C012B5" w:rsidRPr="009B67FA" w:rsidTr="00C012B5">
        <w:tc>
          <w:tcPr>
            <w:tcW w:w="289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rPr>
                <w:rFonts w:ascii="AcadNusx" w:hAnsi="AcadNusx" w:cs="Arial"/>
                <w:szCs w:val="18"/>
              </w:rPr>
            </w:pPr>
            <w:r w:rsidRPr="009B67FA">
              <w:rPr>
                <w:rFonts w:ascii="AcadNusx" w:hAnsi="AcadNusx" w:cs="Arial"/>
                <w:szCs w:val="18"/>
              </w:rPr>
              <w:t>aqciebze dafuZnebuli gadasaxadebis daricxva</w:t>
            </w:r>
          </w:p>
        </w:tc>
        <w:tc>
          <w:tcPr>
            <w:tcW w:w="1149" w:type="dxa"/>
            <w:tcBorders>
              <w:top w:val="single" w:sz="4" w:space="0" w:color="auto"/>
            </w:tcBorders>
            <w:vAlign w:val="bottom"/>
          </w:tcPr>
          <w:p w:rsidR="00C012B5" w:rsidRPr="009B67FA" w:rsidRDefault="00C012B5" w:rsidP="00C012B5">
            <w:pPr>
              <w:pStyle w:val="StyleTabletextLinespacingMultiple095li"/>
              <w:spacing w:before="0" w:line="240" w:lineRule="auto"/>
              <w:ind w:left="-57" w:hanging="123"/>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pStyle w:val="StyleTabletextLinespacingMultiple095li"/>
              <w:spacing w:before="0" w:line="240" w:lineRule="auto"/>
              <w:ind w:left="0" w:firstLine="0"/>
              <w:rPr>
                <w:rFonts w:ascii="AcadNusx" w:hAnsi="AcadNusx" w:cs="Arial"/>
                <w:szCs w:val="18"/>
              </w:rPr>
            </w:pPr>
            <w:r w:rsidRPr="009B67FA">
              <w:rPr>
                <w:rFonts w:ascii="AcadNusx" w:hAnsi="AcadNusx" w:cs="Arial"/>
                <w:szCs w:val="18"/>
              </w:rPr>
              <w:t xml:space="preserve">      -</w:t>
            </w:r>
          </w:p>
          <w:p w:rsidR="00C012B5" w:rsidRPr="009B67FA" w:rsidRDefault="00C012B5" w:rsidP="00C012B5">
            <w:pPr>
              <w:pStyle w:val="StyleTabletextLinespacingMultiple095li"/>
              <w:spacing w:before="0" w:line="240" w:lineRule="auto"/>
              <w:ind w:left="0" w:firstLine="0"/>
              <w:rPr>
                <w:rFonts w:ascii="AcadNusx" w:hAnsi="AcadNusx" w:cs="Arial"/>
                <w:szCs w:val="18"/>
              </w:rPr>
            </w:pPr>
          </w:p>
        </w:tc>
        <w:tc>
          <w:tcPr>
            <w:tcW w:w="1350" w:type="dxa"/>
            <w:gridSpan w:val="2"/>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r w:rsidRPr="009B67FA">
              <w:rPr>
                <w:rFonts w:ascii="AcadNusx" w:hAnsi="AcadNusx" w:cs="Arial"/>
                <w:szCs w:val="18"/>
              </w:rPr>
              <w:t xml:space="preserve">           -</w:t>
            </w:r>
          </w:p>
        </w:tc>
        <w:tc>
          <w:tcPr>
            <w:tcW w:w="1710" w:type="dxa"/>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p>
          <w:p w:rsidR="00C012B5" w:rsidRPr="009B67FA" w:rsidRDefault="00C012B5" w:rsidP="00C012B5">
            <w:pPr>
              <w:pStyle w:val="StyleTabletextLinespacingMultiple095li"/>
              <w:spacing w:before="0" w:line="240" w:lineRule="auto"/>
              <w:ind w:left="0" w:firstLine="0"/>
              <w:rPr>
                <w:rFonts w:ascii="AcadNusx" w:hAnsi="AcadNusx" w:cs="Arial"/>
                <w:szCs w:val="18"/>
              </w:rPr>
            </w:pPr>
            <w:r w:rsidRPr="009B67FA">
              <w:rPr>
                <w:rFonts w:ascii="AcadNusx" w:hAnsi="AcadNusx" w:cs="Arial"/>
                <w:szCs w:val="18"/>
              </w:rPr>
              <w:t xml:space="preserve">  </w:t>
            </w:r>
          </w:p>
          <w:p w:rsidR="00C012B5" w:rsidRPr="009B67FA" w:rsidRDefault="00C012B5" w:rsidP="00C012B5">
            <w:pPr>
              <w:pStyle w:val="StyleTabletextLinespacingMultiple095li"/>
              <w:spacing w:before="0" w:line="240" w:lineRule="auto"/>
              <w:ind w:left="0" w:firstLine="0"/>
              <w:jc w:val="center"/>
              <w:rPr>
                <w:rFonts w:ascii="AcadNusx" w:hAnsi="AcadNusx" w:cs="Arial"/>
                <w:szCs w:val="18"/>
              </w:rPr>
            </w:pPr>
            <w:r w:rsidRPr="009B67FA">
              <w:rPr>
                <w:rFonts w:ascii="AcadNusx" w:hAnsi="AcadNusx" w:cs="Arial"/>
                <w:szCs w:val="18"/>
              </w:rPr>
              <w:t>463</w:t>
            </w:r>
          </w:p>
        </w:tc>
        <w:tc>
          <w:tcPr>
            <w:tcW w:w="162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33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020" w:type="dxa"/>
            <w:tcBorders>
              <w:top w:val="single" w:sz="4" w:space="0" w:color="auto"/>
            </w:tcBorders>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p>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07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463</w:t>
            </w:r>
          </w:p>
        </w:tc>
        <w:tc>
          <w:tcPr>
            <w:tcW w:w="1388"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463</w:t>
            </w:r>
          </w:p>
        </w:tc>
      </w:tr>
      <w:tr w:rsidR="00C012B5" w:rsidRPr="009B67FA" w:rsidTr="00C012B5">
        <w:tc>
          <w:tcPr>
            <w:tcW w:w="289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rPr>
                <w:rFonts w:ascii="AcadNusx" w:hAnsi="AcadNusx" w:cs="Arial"/>
                <w:szCs w:val="18"/>
              </w:rPr>
            </w:pPr>
            <w:r w:rsidRPr="009B67FA">
              <w:rPr>
                <w:rFonts w:ascii="AcadNusx" w:hAnsi="AcadNusx" w:cs="Arial"/>
                <w:szCs w:val="18"/>
              </w:rPr>
              <w:t>Gdeklarirebuli dividendi</w:t>
            </w:r>
          </w:p>
        </w:tc>
        <w:tc>
          <w:tcPr>
            <w:tcW w:w="1149" w:type="dxa"/>
            <w:tcBorders>
              <w:top w:val="single" w:sz="4" w:space="0" w:color="auto"/>
            </w:tcBorders>
            <w:vAlign w:val="bottom"/>
          </w:tcPr>
          <w:p w:rsidR="00C012B5" w:rsidRPr="009B67FA" w:rsidRDefault="00C012B5" w:rsidP="00C012B5">
            <w:pPr>
              <w:pStyle w:val="StyleTabletextLinespacingMultiple095li"/>
              <w:spacing w:before="0" w:line="240" w:lineRule="auto"/>
              <w:ind w:left="-57" w:hanging="123"/>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p>
        </w:tc>
        <w:tc>
          <w:tcPr>
            <w:tcW w:w="1710" w:type="dxa"/>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p>
          <w:p w:rsidR="00C012B5" w:rsidRPr="009B67FA" w:rsidRDefault="00C012B5" w:rsidP="00C012B5">
            <w:pPr>
              <w:pStyle w:val="StyleTabletextLinespacingMultiple095li"/>
              <w:spacing w:before="0" w:line="240" w:lineRule="auto"/>
              <w:ind w:left="0" w:firstLine="0"/>
              <w:rPr>
                <w:rFonts w:ascii="AcadNusx" w:hAnsi="AcadNusx" w:cs="Arial"/>
                <w:szCs w:val="18"/>
              </w:rPr>
            </w:pPr>
            <w:r w:rsidRPr="009B67FA">
              <w:rPr>
                <w:rFonts w:ascii="AcadNusx" w:hAnsi="AcadNusx" w:cs="Arial"/>
                <w:szCs w:val="18"/>
              </w:rPr>
              <w:t>-                      -</w:t>
            </w:r>
          </w:p>
        </w:tc>
        <w:tc>
          <w:tcPr>
            <w:tcW w:w="162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33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020" w:type="dxa"/>
            <w:tcBorders>
              <w:top w:val="single" w:sz="4" w:space="0" w:color="auto"/>
            </w:tcBorders>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p>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(2,545)</w:t>
            </w:r>
          </w:p>
        </w:tc>
        <w:tc>
          <w:tcPr>
            <w:tcW w:w="107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lang w:val="ka-GE"/>
              </w:rPr>
            </w:pPr>
            <w:r w:rsidRPr="009B67FA">
              <w:rPr>
                <w:rFonts w:ascii="AcadNusx" w:hAnsi="AcadNusx" w:cs="Arial"/>
                <w:szCs w:val="18"/>
              </w:rPr>
              <w:t>(2,545</w:t>
            </w:r>
            <w:r w:rsidR="007A4037" w:rsidRPr="009B67FA">
              <w:rPr>
                <w:rFonts w:ascii="AcadNusx" w:hAnsi="AcadNusx" w:cs="Arial"/>
                <w:szCs w:val="18"/>
                <w:lang w:val="ka-GE"/>
              </w:rPr>
              <w:t>)</w:t>
            </w:r>
          </w:p>
        </w:tc>
        <w:tc>
          <w:tcPr>
            <w:tcW w:w="1388"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(2,545)</w:t>
            </w:r>
          </w:p>
        </w:tc>
      </w:tr>
      <w:tr w:rsidR="00C012B5" w:rsidRPr="009B67FA" w:rsidTr="00C012B5">
        <w:tc>
          <w:tcPr>
            <w:tcW w:w="2890" w:type="dxa"/>
            <w:tcBorders>
              <w:top w:val="single" w:sz="4" w:space="0" w:color="auto"/>
            </w:tcBorders>
            <w:vAlign w:val="bottom"/>
          </w:tcPr>
          <w:p w:rsidR="00C012B5" w:rsidRPr="009B67FA" w:rsidRDefault="00C012B5" w:rsidP="00C012B5">
            <w:pPr>
              <w:ind w:left="123" w:right="28" w:hanging="123"/>
              <w:rPr>
                <w:rFonts w:ascii="AcadNusx" w:hAnsi="AcadNusx" w:cs="Arial"/>
                <w:szCs w:val="18"/>
              </w:rPr>
            </w:pP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b/>
                <w:szCs w:val="18"/>
              </w:rPr>
            </w:pPr>
          </w:p>
        </w:tc>
        <w:tc>
          <w:tcPr>
            <w:tcW w:w="11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50" w:type="dxa"/>
            <w:gridSpan w:val="2"/>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71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6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2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88" w:type="dxa"/>
            <w:tcBorders>
              <w:top w:val="single" w:sz="4" w:space="0" w:color="auto"/>
            </w:tcBorders>
            <w:vAlign w:val="bottom"/>
          </w:tcPr>
          <w:p w:rsidR="00C012B5" w:rsidRPr="009B67FA" w:rsidRDefault="00C012B5" w:rsidP="00C012B5">
            <w:pPr>
              <w:pStyle w:val="Tablenumbers1"/>
              <w:tabs>
                <w:tab w:val="clear" w:pos="1503"/>
                <w:tab w:val="decimal" w:pos="854"/>
              </w:tabs>
              <w:ind w:left="-57" w:right="-39"/>
              <w:rPr>
                <w:rFonts w:ascii="AcadNusx" w:hAnsi="AcadNusx" w:cs="Arial"/>
                <w:b/>
                <w:szCs w:val="18"/>
              </w:rPr>
            </w:pPr>
          </w:p>
        </w:tc>
      </w:tr>
      <w:tr w:rsidR="00C012B5" w:rsidRPr="009B67FA" w:rsidTr="00C012B5">
        <w:trPr>
          <w:trHeight w:val="90"/>
        </w:trPr>
        <w:tc>
          <w:tcPr>
            <w:tcW w:w="2890" w:type="dxa"/>
            <w:vAlign w:val="bottom"/>
          </w:tcPr>
          <w:p w:rsidR="00C012B5" w:rsidRPr="009B67FA" w:rsidRDefault="00C012B5" w:rsidP="00C012B5">
            <w:pPr>
              <w:pStyle w:val="StyleRowheaderLinespacingMultiple095li"/>
              <w:spacing w:before="0" w:line="240" w:lineRule="auto"/>
              <w:ind w:left="123" w:hanging="123"/>
              <w:rPr>
                <w:rFonts w:ascii="AcadNusx" w:hAnsi="AcadNusx" w:cs="Arial"/>
                <w:szCs w:val="18"/>
              </w:rPr>
            </w:pPr>
            <w:r w:rsidRPr="009B67FA">
              <w:rPr>
                <w:rFonts w:ascii="AcadNusx" w:hAnsi="AcadNusx" w:cs="Arial"/>
                <w:szCs w:val="18"/>
              </w:rPr>
              <w:lastRenderedPageBreak/>
              <w:t>balansi 2017 wlis 31 dekembris mdgomareobiT</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b/>
                <w:szCs w:val="18"/>
              </w:rPr>
            </w:pPr>
          </w:p>
        </w:tc>
        <w:tc>
          <w:tcPr>
            <w:tcW w:w="1170" w:type="dxa"/>
          </w:tcPr>
          <w:p w:rsidR="00C012B5" w:rsidRPr="009B67FA" w:rsidRDefault="00C012B5" w:rsidP="00C012B5">
            <w:pPr>
              <w:jc w:val="right"/>
              <w:rPr>
                <w:rFonts w:ascii="AcadNusx" w:hAnsi="AcadNusx" w:cs="Arial"/>
                <w:b/>
                <w:szCs w:val="18"/>
              </w:rPr>
            </w:pPr>
            <w:r w:rsidRPr="009B67FA">
              <w:rPr>
                <w:rFonts w:ascii="AcadNusx" w:hAnsi="AcadNusx" w:cs="Arial"/>
                <w:b/>
                <w:szCs w:val="18"/>
              </w:rPr>
              <w:t>16,057</w:t>
            </w:r>
          </w:p>
        </w:tc>
        <w:tc>
          <w:tcPr>
            <w:tcW w:w="1350" w:type="dxa"/>
            <w:gridSpan w:val="2"/>
          </w:tcPr>
          <w:p w:rsidR="00C012B5" w:rsidRPr="009B67FA" w:rsidRDefault="00C012B5" w:rsidP="00C012B5">
            <w:pPr>
              <w:jc w:val="right"/>
              <w:rPr>
                <w:rFonts w:ascii="AcadNusx" w:hAnsi="AcadNusx" w:cs="Arial"/>
                <w:b/>
                <w:szCs w:val="18"/>
              </w:rPr>
            </w:pPr>
            <w:r w:rsidRPr="009B67FA">
              <w:rPr>
                <w:rFonts w:ascii="AcadNusx" w:hAnsi="AcadNusx" w:cs="Arial"/>
                <w:b/>
                <w:szCs w:val="18"/>
              </w:rPr>
              <w:t>74,923</w:t>
            </w:r>
          </w:p>
        </w:tc>
        <w:tc>
          <w:tcPr>
            <w:tcW w:w="1710" w:type="dxa"/>
          </w:tcPr>
          <w:p w:rsidR="00C012B5" w:rsidRPr="009B67FA" w:rsidRDefault="00C012B5" w:rsidP="00C012B5">
            <w:pPr>
              <w:jc w:val="right"/>
              <w:rPr>
                <w:rFonts w:ascii="AcadNusx" w:hAnsi="AcadNusx" w:cs="Arial"/>
                <w:b/>
                <w:szCs w:val="18"/>
              </w:rPr>
            </w:pPr>
            <w:r w:rsidRPr="009B67FA">
              <w:rPr>
                <w:rFonts w:ascii="AcadNusx" w:hAnsi="AcadNusx" w:cs="Arial"/>
                <w:b/>
                <w:szCs w:val="18"/>
              </w:rPr>
              <w:t>851</w:t>
            </w:r>
          </w:p>
        </w:tc>
        <w:tc>
          <w:tcPr>
            <w:tcW w:w="1620" w:type="dxa"/>
          </w:tcPr>
          <w:p w:rsidR="00C012B5" w:rsidRPr="009B67FA" w:rsidRDefault="00C012B5" w:rsidP="00C012B5">
            <w:pPr>
              <w:jc w:val="right"/>
              <w:rPr>
                <w:rFonts w:ascii="AcadNusx" w:hAnsi="AcadNusx" w:cs="Arial"/>
                <w:b/>
                <w:szCs w:val="18"/>
              </w:rPr>
            </w:pPr>
            <w:r w:rsidRPr="009B67FA">
              <w:rPr>
                <w:rFonts w:ascii="AcadNusx" w:hAnsi="AcadNusx" w:cs="Arial"/>
                <w:b/>
                <w:szCs w:val="18"/>
              </w:rPr>
              <w:t>154</w:t>
            </w:r>
          </w:p>
        </w:tc>
        <w:tc>
          <w:tcPr>
            <w:tcW w:w="1330" w:type="dxa"/>
          </w:tcPr>
          <w:p w:rsidR="00C012B5" w:rsidRPr="009B67FA" w:rsidRDefault="00C012B5" w:rsidP="00C012B5">
            <w:pPr>
              <w:jc w:val="right"/>
              <w:rPr>
                <w:rFonts w:ascii="AcadNusx" w:hAnsi="AcadNusx" w:cs="Arial"/>
                <w:b/>
                <w:szCs w:val="18"/>
              </w:rPr>
            </w:pPr>
            <w:r w:rsidRPr="009B67FA">
              <w:rPr>
                <w:rFonts w:ascii="AcadNusx" w:hAnsi="AcadNusx" w:cs="Arial"/>
                <w:b/>
                <w:szCs w:val="18"/>
              </w:rPr>
              <w:t>8,233</w:t>
            </w:r>
          </w:p>
        </w:tc>
        <w:tc>
          <w:tcPr>
            <w:tcW w:w="1020" w:type="dxa"/>
          </w:tcPr>
          <w:p w:rsidR="00C012B5" w:rsidRPr="009B67FA" w:rsidRDefault="00C012B5" w:rsidP="00C012B5">
            <w:pPr>
              <w:jc w:val="right"/>
              <w:rPr>
                <w:rFonts w:ascii="AcadNusx" w:hAnsi="AcadNusx" w:cs="Arial"/>
                <w:b/>
                <w:szCs w:val="18"/>
              </w:rPr>
            </w:pPr>
            <w:r w:rsidRPr="009B67FA">
              <w:rPr>
                <w:rFonts w:ascii="AcadNusx" w:hAnsi="AcadNusx" w:cs="Arial"/>
                <w:b/>
                <w:szCs w:val="18"/>
              </w:rPr>
              <w:t>113,273</w:t>
            </w:r>
          </w:p>
        </w:tc>
        <w:tc>
          <w:tcPr>
            <w:tcW w:w="1070" w:type="dxa"/>
          </w:tcPr>
          <w:p w:rsidR="00C012B5" w:rsidRPr="009B67FA" w:rsidRDefault="00C012B5" w:rsidP="00C012B5">
            <w:pPr>
              <w:ind w:left="-56"/>
              <w:jc w:val="right"/>
              <w:rPr>
                <w:rFonts w:ascii="AcadNusx" w:hAnsi="AcadNusx" w:cs="Arial"/>
                <w:b/>
                <w:bCs/>
                <w:szCs w:val="18"/>
              </w:rPr>
            </w:pPr>
            <w:r w:rsidRPr="009B67FA">
              <w:rPr>
                <w:rFonts w:ascii="AcadNusx" w:hAnsi="AcadNusx" w:cs="Arial"/>
                <w:b/>
                <w:szCs w:val="18"/>
              </w:rPr>
              <w:t>213,491</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b/>
                <w:szCs w:val="18"/>
              </w:rPr>
            </w:pPr>
            <w:r w:rsidRPr="009B67FA">
              <w:rPr>
                <w:rFonts w:ascii="AcadNusx" w:hAnsi="AcadNusx" w:cs="Arial"/>
                <w:b/>
                <w:szCs w:val="18"/>
              </w:rPr>
              <w:t>213,491</w:t>
            </w:r>
          </w:p>
        </w:tc>
      </w:tr>
      <w:tr w:rsidR="00C012B5" w:rsidRPr="009B67FA" w:rsidTr="00C012B5">
        <w:tc>
          <w:tcPr>
            <w:tcW w:w="2890" w:type="dxa"/>
            <w:tcBorders>
              <w:bottom w:val="single" w:sz="12" w:space="0" w:color="auto"/>
            </w:tcBorders>
            <w:vAlign w:val="bottom"/>
          </w:tcPr>
          <w:p w:rsidR="00C012B5" w:rsidRPr="009B67FA" w:rsidRDefault="00C012B5" w:rsidP="00C012B5">
            <w:pPr>
              <w:ind w:left="123" w:right="28" w:hanging="123"/>
              <w:rPr>
                <w:rFonts w:ascii="AcadNusx" w:hAnsi="AcadNusx" w:cs="Arial"/>
                <w:szCs w:val="18"/>
              </w:rPr>
            </w:pPr>
          </w:p>
        </w:tc>
        <w:tc>
          <w:tcPr>
            <w:tcW w:w="1149" w:type="dxa"/>
            <w:tcBorders>
              <w:bottom w:val="single" w:sz="12"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12"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12"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12"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12" w:space="0" w:color="auto"/>
            </w:tcBorders>
            <w:vAlign w:val="bottom"/>
          </w:tcPr>
          <w:p w:rsidR="00C012B5" w:rsidRPr="009B67FA" w:rsidRDefault="00C012B5" w:rsidP="00C012B5">
            <w:pPr>
              <w:pStyle w:val="Tablenumbers1"/>
              <w:tabs>
                <w:tab w:val="clear" w:pos="1503"/>
                <w:tab w:val="decimal" w:pos="854"/>
              </w:tabs>
              <w:ind w:left="-57" w:right="-39"/>
              <w:rPr>
                <w:rFonts w:ascii="AcadNusx" w:hAnsi="AcadNusx" w:cs="Arial"/>
                <w:szCs w:val="18"/>
              </w:rPr>
            </w:pP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b/>
                <w:szCs w:val="18"/>
              </w:rPr>
            </w:pP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b/>
                <w:szCs w:val="18"/>
              </w:rPr>
            </w:pPr>
          </w:p>
        </w:tc>
        <w:tc>
          <w:tcPr>
            <w:tcW w:w="11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50" w:type="dxa"/>
            <w:gridSpan w:val="2"/>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71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6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2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88" w:type="dxa"/>
            <w:tcBorders>
              <w:top w:val="single" w:sz="4" w:space="0" w:color="auto"/>
            </w:tcBorders>
            <w:vAlign w:val="bottom"/>
          </w:tcPr>
          <w:p w:rsidR="00C012B5" w:rsidRPr="009B67FA" w:rsidRDefault="00C012B5" w:rsidP="00C012B5">
            <w:pPr>
              <w:pStyle w:val="Tablenumbers1"/>
              <w:tabs>
                <w:tab w:val="clear" w:pos="1503"/>
                <w:tab w:val="decimal" w:pos="854"/>
              </w:tabs>
              <w:ind w:left="-57" w:right="-39"/>
              <w:rPr>
                <w:rFonts w:ascii="AcadNusx" w:hAnsi="AcadNusx" w:cs="Arial"/>
                <w:b/>
                <w:szCs w:val="18"/>
              </w:rPr>
            </w:pPr>
          </w:p>
        </w:tc>
      </w:tr>
      <w:tr w:rsidR="00C012B5" w:rsidRPr="009B67FA" w:rsidTr="00C012B5">
        <w:tc>
          <w:tcPr>
            <w:tcW w:w="2890" w:type="dxa"/>
            <w:vAlign w:val="bottom"/>
          </w:tcPr>
          <w:p w:rsidR="00C012B5" w:rsidRPr="009B67FA" w:rsidRDefault="00C012B5" w:rsidP="00C012B5">
            <w:pPr>
              <w:pStyle w:val="Rowheader"/>
              <w:ind w:left="123" w:hanging="123"/>
              <w:rPr>
                <w:rFonts w:ascii="AcadNusx" w:hAnsi="AcadNusx" w:cs="Arial"/>
                <w:b w:val="0"/>
                <w:color w:val="0000FF"/>
                <w:szCs w:val="18"/>
              </w:rPr>
            </w:pPr>
            <w:r w:rsidRPr="009B67FA">
              <w:rPr>
                <w:rFonts w:ascii="AcadNusx" w:hAnsi="AcadNusx" w:cs="Arial"/>
                <w:szCs w:val="18"/>
              </w:rPr>
              <w:t>balansi 201</w:t>
            </w:r>
            <w:r w:rsidRPr="009B67FA">
              <w:rPr>
                <w:rFonts w:ascii="AcadNusx" w:hAnsi="AcadNusx" w:cs="Arial"/>
                <w:szCs w:val="18"/>
                <w:lang w:val="ka-GE"/>
              </w:rPr>
              <w:t>5</w:t>
            </w:r>
            <w:r w:rsidRPr="009B67FA">
              <w:rPr>
                <w:rFonts w:ascii="AcadNusx" w:hAnsi="AcadNusx" w:cs="Arial"/>
                <w:szCs w:val="18"/>
              </w:rPr>
              <w:t xml:space="preserve"> wlis 31 dekembris mdgomareobiT</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b/>
                <w:szCs w:val="18"/>
              </w:rPr>
            </w:pPr>
          </w:p>
        </w:tc>
        <w:tc>
          <w:tcPr>
            <w:tcW w:w="1170" w:type="dxa"/>
          </w:tcPr>
          <w:p w:rsidR="00C012B5" w:rsidRPr="009B67FA" w:rsidRDefault="00C012B5" w:rsidP="00C012B5">
            <w:pPr>
              <w:jc w:val="right"/>
              <w:rPr>
                <w:rFonts w:ascii="AcadNusx" w:hAnsi="AcadNusx" w:cs="Arial"/>
                <w:b/>
                <w:bCs/>
                <w:szCs w:val="18"/>
              </w:rPr>
            </w:pPr>
            <w:r w:rsidRPr="009B67FA">
              <w:rPr>
                <w:rFonts w:ascii="AcadNusx" w:hAnsi="AcadNusx" w:cs="Arial"/>
                <w:b/>
                <w:szCs w:val="18"/>
              </w:rPr>
              <w:t xml:space="preserve">15,941  </w:t>
            </w:r>
          </w:p>
        </w:tc>
        <w:tc>
          <w:tcPr>
            <w:tcW w:w="1350" w:type="dxa"/>
            <w:gridSpan w:val="2"/>
          </w:tcPr>
          <w:p w:rsidR="00C012B5" w:rsidRPr="009B67FA" w:rsidRDefault="00C012B5" w:rsidP="00C012B5">
            <w:pPr>
              <w:jc w:val="right"/>
              <w:rPr>
                <w:rFonts w:ascii="AcadNusx" w:hAnsi="AcadNusx" w:cs="Arial"/>
                <w:b/>
                <w:bCs/>
                <w:szCs w:val="18"/>
              </w:rPr>
            </w:pPr>
            <w:r w:rsidRPr="009B67FA">
              <w:rPr>
                <w:rFonts w:ascii="AcadNusx" w:hAnsi="AcadNusx" w:cs="Arial"/>
                <w:b/>
                <w:szCs w:val="18"/>
              </w:rPr>
              <w:t>73,967</w:t>
            </w:r>
          </w:p>
        </w:tc>
        <w:tc>
          <w:tcPr>
            <w:tcW w:w="1710" w:type="dxa"/>
          </w:tcPr>
          <w:p w:rsidR="00C012B5" w:rsidRPr="009B67FA" w:rsidRDefault="00C012B5" w:rsidP="00C012B5">
            <w:pPr>
              <w:jc w:val="center"/>
              <w:rPr>
                <w:rFonts w:ascii="AcadNusx" w:hAnsi="AcadNusx" w:cs="Arial"/>
                <w:b/>
                <w:szCs w:val="18"/>
                <w:lang w:val="ka-GE"/>
              </w:rPr>
            </w:pPr>
            <w:r w:rsidRPr="009B67FA">
              <w:rPr>
                <w:rFonts w:ascii="AcadNusx" w:hAnsi="AcadNusx" w:cs="Arial"/>
                <w:b/>
                <w:szCs w:val="18"/>
              </w:rPr>
              <w:t>8</w:t>
            </w:r>
            <w:r w:rsidRPr="009B67FA">
              <w:rPr>
                <w:rFonts w:ascii="AcadNusx" w:hAnsi="AcadNusx" w:cs="Arial"/>
                <w:b/>
                <w:szCs w:val="18"/>
                <w:lang w:val="ka-GE"/>
              </w:rPr>
              <w:t>37</w:t>
            </w:r>
          </w:p>
        </w:tc>
        <w:tc>
          <w:tcPr>
            <w:tcW w:w="1620" w:type="dxa"/>
          </w:tcPr>
          <w:p w:rsidR="00C012B5" w:rsidRPr="009B67FA" w:rsidRDefault="00C012B5" w:rsidP="00C012B5">
            <w:pPr>
              <w:jc w:val="center"/>
              <w:rPr>
                <w:rFonts w:ascii="AcadNusx" w:hAnsi="AcadNusx" w:cs="Arial"/>
                <w:b/>
                <w:bCs/>
                <w:szCs w:val="18"/>
              </w:rPr>
            </w:pPr>
            <w:r w:rsidRPr="009B67FA">
              <w:rPr>
                <w:rFonts w:ascii="AcadNusx" w:hAnsi="AcadNusx" w:cs="Arial"/>
                <w:b/>
                <w:szCs w:val="18"/>
                <w:lang w:val="ka-GE"/>
              </w:rPr>
              <w:t>45</w:t>
            </w:r>
            <w:r w:rsidRPr="009B67FA">
              <w:rPr>
                <w:rFonts w:ascii="AcadNusx" w:hAnsi="AcadNusx" w:cs="Arial"/>
                <w:b/>
                <w:szCs w:val="18"/>
              </w:rPr>
              <w:t xml:space="preserve">8  </w:t>
            </w:r>
          </w:p>
        </w:tc>
        <w:tc>
          <w:tcPr>
            <w:tcW w:w="1330" w:type="dxa"/>
          </w:tcPr>
          <w:p w:rsidR="00C012B5" w:rsidRPr="009B67FA" w:rsidRDefault="00C012B5" w:rsidP="00C012B5">
            <w:pPr>
              <w:jc w:val="center"/>
              <w:rPr>
                <w:rFonts w:ascii="AcadNusx" w:hAnsi="AcadNusx" w:cs="Arial"/>
                <w:b/>
                <w:bCs/>
                <w:szCs w:val="18"/>
              </w:rPr>
            </w:pPr>
            <w:r w:rsidRPr="009B67FA">
              <w:rPr>
                <w:rFonts w:ascii="AcadNusx" w:hAnsi="AcadNusx" w:cs="Arial"/>
                <w:b/>
                <w:szCs w:val="18"/>
              </w:rPr>
              <w:t xml:space="preserve"> </w:t>
            </w:r>
            <w:r w:rsidRPr="009B67FA">
              <w:rPr>
                <w:rFonts w:ascii="AcadNusx" w:hAnsi="AcadNusx" w:cs="Arial"/>
                <w:b/>
                <w:szCs w:val="18"/>
                <w:lang w:val="ka-GE"/>
              </w:rPr>
              <w:t>6,998</w:t>
            </w:r>
          </w:p>
        </w:tc>
        <w:tc>
          <w:tcPr>
            <w:tcW w:w="1020" w:type="dxa"/>
          </w:tcPr>
          <w:p w:rsidR="00C012B5" w:rsidRPr="009B67FA" w:rsidRDefault="00C012B5" w:rsidP="00C012B5">
            <w:pPr>
              <w:jc w:val="right"/>
              <w:rPr>
                <w:rFonts w:ascii="AcadNusx" w:hAnsi="AcadNusx" w:cs="Arial"/>
                <w:b/>
                <w:bCs/>
                <w:szCs w:val="18"/>
                <w:lang w:val="en-US"/>
              </w:rPr>
            </w:pPr>
            <w:r w:rsidRPr="009B67FA">
              <w:rPr>
                <w:rFonts w:ascii="AcadNusx" w:hAnsi="AcadNusx" w:cs="Arial"/>
                <w:b/>
                <w:szCs w:val="18"/>
                <w:lang w:val="ka-GE"/>
              </w:rPr>
              <w:t>6</w:t>
            </w:r>
            <w:r w:rsidRPr="009B67FA">
              <w:rPr>
                <w:rFonts w:ascii="AcadNusx" w:hAnsi="AcadNusx" w:cs="Arial"/>
                <w:b/>
                <w:szCs w:val="18"/>
              </w:rPr>
              <w:t>2,</w:t>
            </w:r>
            <w:r w:rsidRPr="009B67FA">
              <w:rPr>
                <w:rFonts w:ascii="AcadNusx" w:hAnsi="AcadNusx" w:cs="Arial"/>
                <w:b/>
                <w:szCs w:val="18"/>
                <w:lang w:val="en-US"/>
              </w:rPr>
              <w:t>142</w:t>
            </w:r>
          </w:p>
        </w:tc>
        <w:tc>
          <w:tcPr>
            <w:tcW w:w="1070" w:type="dxa"/>
          </w:tcPr>
          <w:p w:rsidR="00C012B5" w:rsidRPr="009B67FA" w:rsidRDefault="00C012B5" w:rsidP="00C012B5">
            <w:pPr>
              <w:jc w:val="right"/>
              <w:rPr>
                <w:rFonts w:ascii="AcadNusx" w:hAnsi="AcadNusx" w:cs="Arial"/>
                <w:b/>
                <w:bCs/>
                <w:szCs w:val="18"/>
                <w:lang w:val="en-US"/>
              </w:rPr>
            </w:pPr>
            <w:r w:rsidRPr="009B67FA">
              <w:rPr>
                <w:rFonts w:ascii="AcadNusx" w:hAnsi="AcadNusx" w:cs="Arial"/>
                <w:b/>
                <w:szCs w:val="18"/>
              </w:rPr>
              <w:t>1</w:t>
            </w:r>
            <w:r w:rsidRPr="009B67FA">
              <w:rPr>
                <w:rFonts w:ascii="AcadNusx" w:hAnsi="AcadNusx" w:cs="Arial"/>
                <w:b/>
                <w:szCs w:val="18"/>
                <w:lang w:val="ka-GE"/>
              </w:rPr>
              <w:t>60</w:t>
            </w:r>
            <w:r w:rsidRPr="009B67FA">
              <w:rPr>
                <w:rFonts w:ascii="AcadNusx" w:hAnsi="AcadNusx" w:cs="Arial"/>
                <w:b/>
                <w:szCs w:val="18"/>
              </w:rPr>
              <w:t>,</w:t>
            </w:r>
            <w:r w:rsidRPr="009B67FA">
              <w:rPr>
                <w:rFonts w:ascii="AcadNusx" w:hAnsi="AcadNusx" w:cs="Arial"/>
                <w:b/>
                <w:szCs w:val="18"/>
                <w:lang w:val="en-US"/>
              </w:rPr>
              <w:t>343</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b/>
                <w:bCs/>
                <w:szCs w:val="18"/>
              </w:rPr>
            </w:pPr>
            <w:r w:rsidRPr="009B67FA">
              <w:rPr>
                <w:rFonts w:ascii="AcadNusx" w:hAnsi="AcadNusx" w:cs="Arial"/>
                <w:b/>
                <w:szCs w:val="18"/>
              </w:rPr>
              <w:t>1</w:t>
            </w:r>
            <w:r w:rsidRPr="009B67FA">
              <w:rPr>
                <w:rFonts w:ascii="AcadNusx" w:hAnsi="AcadNusx" w:cs="Arial"/>
                <w:b/>
                <w:szCs w:val="18"/>
                <w:lang w:val="ka-GE"/>
              </w:rPr>
              <w:t>60</w:t>
            </w:r>
            <w:r w:rsidRPr="009B67FA">
              <w:rPr>
                <w:rFonts w:ascii="AcadNusx" w:hAnsi="AcadNusx" w:cs="Arial"/>
                <w:b/>
                <w:szCs w:val="18"/>
              </w:rPr>
              <w:t>,</w:t>
            </w:r>
            <w:r w:rsidRPr="009B67FA">
              <w:rPr>
                <w:rFonts w:ascii="AcadNusx" w:hAnsi="AcadNusx" w:cs="Arial"/>
                <w:b/>
                <w:szCs w:val="18"/>
                <w:lang w:val="en-US"/>
              </w:rPr>
              <w:t>343</w:t>
            </w:r>
            <w:r w:rsidRPr="009B67FA">
              <w:rPr>
                <w:rFonts w:ascii="AcadNusx" w:hAnsi="AcadNusx" w:cs="Arial"/>
                <w:b/>
                <w:szCs w:val="18"/>
              </w:rPr>
              <w:t xml:space="preserve">  </w:t>
            </w:r>
          </w:p>
        </w:tc>
      </w:tr>
      <w:tr w:rsidR="00C012B5" w:rsidRPr="009B67FA" w:rsidTr="00C012B5">
        <w:tc>
          <w:tcPr>
            <w:tcW w:w="2890" w:type="dxa"/>
            <w:tcBorders>
              <w:bottom w:val="single" w:sz="4" w:space="0" w:color="auto"/>
            </w:tcBorders>
            <w:vAlign w:val="bottom"/>
          </w:tcPr>
          <w:p w:rsidR="00C012B5" w:rsidRPr="009B67FA" w:rsidRDefault="00C012B5" w:rsidP="00C012B5">
            <w:pPr>
              <w:pStyle w:val="StyleTabletextLinespacingMultiple095li"/>
              <w:spacing w:before="0" w:line="240" w:lineRule="auto"/>
              <w:ind w:left="0" w:firstLine="0"/>
              <w:rPr>
                <w:rFonts w:ascii="AcadNusx" w:hAnsi="AcadNusx" w:cs="Arial"/>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pStyle w:val="Tablenumbers1"/>
              <w:tabs>
                <w:tab w:val="clear" w:pos="1503"/>
                <w:tab w:val="decimal" w:pos="854"/>
              </w:tabs>
              <w:ind w:left="-57" w:right="-39"/>
              <w:rPr>
                <w:rFonts w:ascii="AcadNusx" w:hAnsi="AcadNusx" w:cs="Arial"/>
                <w:szCs w:val="18"/>
              </w:rPr>
            </w:pP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wlis mogeba</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Borders>
              <w:top w:val="single" w:sz="4" w:space="0" w:color="auto"/>
            </w:tcBorders>
          </w:tcPr>
          <w:p w:rsidR="00C012B5" w:rsidRPr="009B67FA" w:rsidRDefault="00C012B5" w:rsidP="00C012B5">
            <w:pPr>
              <w:jc w:val="center"/>
              <w:rPr>
                <w:rFonts w:ascii="AcadNusx" w:hAnsi="AcadNusx" w:cs="Arial"/>
                <w:szCs w:val="18"/>
              </w:rPr>
            </w:pPr>
            <w:r w:rsidRPr="009B67FA">
              <w:rPr>
                <w:rFonts w:ascii="AcadNusx" w:hAnsi="AcadNusx" w:cs="Arial"/>
                <w:szCs w:val="18"/>
              </w:rPr>
              <w:t>-</w:t>
            </w:r>
          </w:p>
        </w:tc>
        <w:tc>
          <w:tcPr>
            <w:tcW w:w="1330" w:type="dxa"/>
            <w:tcBorders>
              <w:top w:val="single" w:sz="4" w:space="0" w:color="auto"/>
            </w:tcBorders>
          </w:tcPr>
          <w:p w:rsidR="00C012B5" w:rsidRPr="009B67FA" w:rsidRDefault="00C012B5" w:rsidP="00C012B5">
            <w:pPr>
              <w:rPr>
                <w:rFonts w:ascii="AcadNusx" w:hAnsi="AcadNusx" w:cs="Arial"/>
                <w:szCs w:val="18"/>
              </w:rPr>
            </w:pPr>
            <w:r w:rsidRPr="009B67FA">
              <w:rPr>
                <w:rFonts w:ascii="AcadNusx" w:hAnsi="AcadNusx" w:cs="Arial"/>
                <w:szCs w:val="18"/>
              </w:rPr>
              <w:t xml:space="preserve">             -</w:t>
            </w:r>
          </w:p>
        </w:tc>
        <w:tc>
          <w:tcPr>
            <w:tcW w:w="102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en-US"/>
              </w:rPr>
              <w:t>973</w:t>
            </w:r>
            <w:r w:rsidRPr="009B67FA">
              <w:rPr>
                <w:rFonts w:ascii="AcadNusx" w:hAnsi="AcadNusx" w:cs="Arial"/>
                <w:szCs w:val="18"/>
              </w:rPr>
              <w:t xml:space="preserve"> </w:t>
            </w:r>
          </w:p>
        </w:tc>
        <w:tc>
          <w:tcPr>
            <w:tcW w:w="1070" w:type="dxa"/>
            <w:tcBorders>
              <w:top w:val="single" w:sz="4" w:space="0" w:color="auto"/>
            </w:tcBorders>
          </w:tcPr>
          <w:p w:rsidR="00C012B5" w:rsidRPr="009B67FA" w:rsidRDefault="00C012B5" w:rsidP="00C012B5">
            <w:pPr>
              <w:jc w:val="right"/>
              <w:rPr>
                <w:rFonts w:ascii="AcadNusx" w:hAnsi="AcadNusx" w:cs="Arial"/>
                <w:bCs/>
                <w:szCs w:val="18"/>
              </w:rPr>
            </w:pPr>
            <w:r w:rsidRPr="009B67FA">
              <w:rPr>
                <w:rFonts w:ascii="AcadNusx" w:hAnsi="AcadNusx" w:cs="Arial"/>
                <w:szCs w:val="18"/>
              </w:rPr>
              <w:t>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en-US"/>
              </w:rPr>
              <w:t>973</w:t>
            </w:r>
            <w:r w:rsidRPr="009B67FA">
              <w:rPr>
                <w:rFonts w:ascii="AcadNusx" w:hAnsi="AcadNusx" w:cs="Arial"/>
                <w:szCs w:val="18"/>
              </w:rPr>
              <w:t xml:space="preserve"> </w:t>
            </w:r>
          </w:p>
        </w:tc>
        <w:tc>
          <w:tcPr>
            <w:tcW w:w="1388" w:type="dxa"/>
            <w:tcBorders>
              <w:top w:val="single" w:sz="4" w:space="0" w:color="auto"/>
            </w:tcBorders>
            <w:tcMar>
              <w:top w:w="11" w:type="dxa"/>
              <w:left w:w="11" w:type="dxa"/>
              <w:bottom w:w="11" w:type="dxa"/>
              <w:right w:w="11" w:type="dxa"/>
            </w:tcMar>
          </w:tcPr>
          <w:p w:rsidR="00C012B5" w:rsidRPr="009B67FA" w:rsidRDefault="00C012B5" w:rsidP="00C012B5">
            <w:pPr>
              <w:jc w:val="right"/>
              <w:rPr>
                <w:rFonts w:ascii="AcadNusx" w:hAnsi="AcadNusx" w:cs="Arial"/>
                <w:szCs w:val="18"/>
                <w:lang w:val="en-US"/>
              </w:rPr>
            </w:pPr>
            <w:r w:rsidRPr="009B67FA">
              <w:rPr>
                <w:rFonts w:ascii="AcadNusx" w:hAnsi="AcadNusx" w:cs="Arial"/>
                <w:szCs w:val="18"/>
              </w:rPr>
              <w:t>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en-US"/>
              </w:rPr>
              <w:t>973</w:t>
            </w:r>
          </w:p>
        </w:tc>
      </w:tr>
      <w:tr w:rsidR="00C012B5" w:rsidRPr="009B67FA" w:rsidTr="00C012B5">
        <w:tc>
          <w:tcPr>
            <w:tcW w:w="2890" w:type="dxa"/>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sxva mTliani Semosavali/(zarali)</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Pr>
          <w:p w:rsidR="00C012B5" w:rsidRPr="009B67FA" w:rsidRDefault="00C012B5" w:rsidP="00C012B5">
            <w:pPr>
              <w:jc w:val="center"/>
              <w:rPr>
                <w:rFonts w:ascii="AcadNusx" w:hAnsi="AcadNusx" w:cs="Arial"/>
                <w:szCs w:val="18"/>
              </w:rPr>
            </w:pPr>
            <w:r w:rsidRPr="009B67FA">
              <w:rPr>
                <w:rFonts w:ascii="AcadNusx" w:hAnsi="AcadNusx" w:cs="Arial"/>
                <w:szCs w:val="18"/>
              </w:rPr>
              <w:t>(2</w:t>
            </w:r>
            <w:r w:rsidRPr="009B67FA">
              <w:rPr>
                <w:rFonts w:ascii="AcadNusx" w:hAnsi="AcadNusx" w:cs="Arial"/>
                <w:szCs w:val="18"/>
                <w:lang w:val="ka-GE"/>
              </w:rPr>
              <w:t>19</w:t>
            </w:r>
            <w:r w:rsidR="00E22AF8" w:rsidRPr="009B67FA">
              <w:rPr>
                <w:rFonts w:ascii="AcadNusx" w:hAnsi="AcadNusx" w:cs="Arial"/>
                <w:szCs w:val="18"/>
                <w:lang w:val="ka-GE"/>
              </w:rPr>
              <w:t>)</w:t>
            </w:r>
            <w:r w:rsidRPr="009B67FA">
              <w:rPr>
                <w:rFonts w:ascii="AcadNusx" w:hAnsi="AcadNusx" w:cs="Arial"/>
                <w:szCs w:val="18"/>
              </w:rPr>
              <w:t xml:space="preserve"> </w:t>
            </w:r>
          </w:p>
        </w:tc>
        <w:tc>
          <w:tcPr>
            <w:tcW w:w="1330" w:type="dxa"/>
          </w:tcPr>
          <w:p w:rsidR="00C012B5" w:rsidRPr="009B67FA" w:rsidRDefault="00C012B5" w:rsidP="00C012B5">
            <w:pPr>
              <w:jc w:val="center"/>
              <w:rPr>
                <w:rFonts w:ascii="AcadNusx" w:hAnsi="AcadNusx" w:cs="Arial"/>
                <w:szCs w:val="18"/>
                <w:lang w:val="ka-GE"/>
              </w:rPr>
            </w:pPr>
            <w:r w:rsidRPr="009B67FA">
              <w:rPr>
                <w:rFonts w:ascii="AcadNusx" w:hAnsi="AcadNusx" w:cs="Arial"/>
                <w:szCs w:val="18"/>
              </w:rPr>
              <w:t xml:space="preserve">  </w:t>
            </w:r>
            <w:r w:rsidRPr="009B67FA">
              <w:rPr>
                <w:rFonts w:ascii="AcadNusx" w:hAnsi="AcadNusx" w:cs="Arial"/>
                <w:szCs w:val="18"/>
                <w:lang w:val="ka-GE"/>
              </w:rPr>
              <w:t>1</w:t>
            </w:r>
            <w:r w:rsidRPr="009B67FA">
              <w:rPr>
                <w:rFonts w:ascii="AcadNusx" w:hAnsi="AcadNusx" w:cs="Arial"/>
                <w:szCs w:val="18"/>
              </w:rPr>
              <w:t>,</w:t>
            </w:r>
            <w:r w:rsidRPr="009B67FA">
              <w:rPr>
                <w:rFonts w:ascii="AcadNusx" w:hAnsi="AcadNusx" w:cs="Arial"/>
                <w:szCs w:val="18"/>
                <w:lang w:val="ka-GE"/>
              </w:rPr>
              <w:t>235</w:t>
            </w:r>
          </w:p>
        </w:tc>
        <w:tc>
          <w:tcPr>
            <w:tcW w:w="1020" w:type="dxa"/>
          </w:tcPr>
          <w:p w:rsidR="00C012B5" w:rsidRPr="009B67FA" w:rsidRDefault="00C012B5" w:rsidP="00C012B5">
            <w:pPr>
              <w:jc w:val="center"/>
              <w:rPr>
                <w:rFonts w:ascii="AcadNusx" w:hAnsi="AcadNusx" w:cs="Arial"/>
                <w:szCs w:val="18"/>
              </w:rPr>
            </w:pPr>
            <w:r w:rsidRPr="009B67FA">
              <w:rPr>
                <w:rFonts w:ascii="AcadNusx" w:hAnsi="AcadNusx" w:cs="Arial"/>
                <w:szCs w:val="18"/>
              </w:rPr>
              <w:t>-</w:t>
            </w:r>
          </w:p>
        </w:tc>
        <w:tc>
          <w:tcPr>
            <w:tcW w:w="1070" w:type="dxa"/>
          </w:tcPr>
          <w:p w:rsidR="00C012B5" w:rsidRPr="009B67FA" w:rsidRDefault="00C012B5" w:rsidP="00C012B5">
            <w:pPr>
              <w:jc w:val="right"/>
              <w:rPr>
                <w:rFonts w:ascii="AcadNusx" w:hAnsi="AcadNusx" w:cs="Arial"/>
                <w:bCs/>
                <w:szCs w:val="18"/>
              </w:rPr>
            </w:pPr>
            <w:r w:rsidRPr="009B67FA">
              <w:rPr>
                <w:rFonts w:ascii="AcadNusx" w:hAnsi="AcadNusx" w:cs="Arial"/>
                <w:szCs w:val="18"/>
              </w:rPr>
              <w:t>1, 0</w:t>
            </w:r>
            <w:r w:rsidRPr="009B67FA">
              <w:rPr>
                <w:rFonts w:ascii="AcadNusx" w:hAnsi="AcadNusx" w:cs="Arial"/>
                <w:szCs w:val="18"/>
                <w:lang w:val="ka-GE"/>
              </w:rPr>
              <w:t>16</w:t>
            </w:r>
            <w:r w:rsidRPr="009B67FA">
              <w:rPr>
                <w:rFonts w:ascii="AcadNusx" w:hAnsi="AcadNusx" w:cs="Arial"/>
                <w:szCs w:val="18"/>
              </w:rPr>
              <w:t xml:space="preserve"> </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szCs w:val="18"/>
                <w:lang w:val="ka-GE"/>
              </w:rPr>
            </w:pPr>
            <w:r w:rsidRPr="009B67FA">
              <w:rPr>
                <w:rFonts w:ascii="AcadNusx" w:hAnsi="AcadNusx" w:cs="Arial"/>
                <w:szCs w:val="18"/>
              </w:rPr>
              <w:t>1,</w:t>
            </w:r>
            <w:r w:rsidRPr="009B67FA">
              <w:rPr>
                <w:rFonts w:ascii="AcadNusx" w:hAnsi="AcadNusx" w:cs="Arial"/>
                <w:szCs w:val="18"/>
                <w:lang w:val="ka-GE"/>
              </w:rPr>
              <w:t>016</w:t>
            </w:r>
          </w:p>
        </w:tc>
      </w:tr>
      <w:tr w:rsidR="00C012B5" w:rsidRPr="009B67FA" w:rsidTr="00C012B5">
        <w:tc>
          <w:tcPr>
            <w:tcW w:w="2890" w:type="dxa"/>
            <w:tcBorders>
              <w:bottom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jc w:val="right"/>
              <w:rPr>
                <w:rFonts w:ascii="AcadNusx" w:hAnsi="AcadNusx" w:cs="Arial"/>
                <w:b/>
                <w:szCs w:val="18"/>
              </w:rPr>
            </w:pPr>
          </w:p>
        </w:tc>
        <w:tc>
          <w:tcPr>
            <w:tcW w:w="1350" w:type="dxa"/>
            <w:gridSpan w:val="2"/>
            <w:tcBorders>
              <w:bottom w:val="single" w:sz="4" w:space="0" w:color="auto"/>
            </w:tcBorders>
            <w:vAlign w:val="bottom"/>
          </w:tcPr>
          <w:p w:rsidR="00C012B5" w:rsidRPr="009B67FA" w:rsidRDefault="00C012B5" w:rsidP="00C012B5">
            <w:pPr>
              <w:jc w:val="right"/>
              <w:rPr>
                <w:rFonts w:ascii="AcadNusx" w:hAnsi="AcadNusx" w:cs="Arial"/>
                <w:b/>
                <w:szCs w:val="18"/>
              </w:rPr>
            </w:pPr>
          </w:p>
        </w:tc>
        <w:tc>
          <w:tcPr>
            <w:tcW w:w="1710" w:type="dxa"/>
            <w:tcBorders>
              <w:bottom w:val="single" w:sz="4" w:space="0" w:color="auto"/>
            </w:tcBorders>
          </w:tcPr>
          <w:p w:rsidR="00C012B5" w:rsidRPr="009B67FA" w:rsidRDefault="00C012B5" w:rsidP="00C012B5">
            <w:pPr>
              <w:jc w:val="right"/>
              <w:rPr>
                <w:rFonts w:ascii="AcadNusx" w:hAnsi="AcadNusx" w:cs="Arial"/>
                <w:b/>
                <w:szCs w:val="18"/>
              </w:rPr>
            </w:pPr>
          </w:p>
        </w:tc>
        <w:tc>
          <w:tcPr>
            <w:tcW w:w="1620" w:type="dxa"/>
            <w:tcBorders>
              <w:bottom w:val="single" w:sz="4" w:space="0" w:color="auto"/>
            </w:tcBorders>
            <w:vAlign w:val="bottom"/>
          </w:tcPr>
          <w:p w:rsidR="00C012B5" w:rsidRPr="009B67FA" w:rsidRDefault="00C012B5" w:rsidP="00C012B5">
            <w:pPr>
              <w:jc w:val="right"/>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jc w:val="right"/>
              <w:rPr>
                <w:rFonts w:ascii="AcadNusx" w:hAnsi="AcadNusx" w:cs="Arial"/>
                <w:szCs w:val="18"/>
              </w:rPr>
            </w:pPr>
          </w:p>
        </w:tc>
        <w:tc>
          <w:tcPr>
            <w:tcW w:w="1020" w:type="dxa"/>
            <w:tcBorders>
              <w:bottom w:val="single" w:sz="4" w:space="0" w:color="auto"/>
            </w:tcBorders>
            <w:vAlign w:val="bottom"/>
          </w:tcPr>
          <w:p w:rsidR="00C012B5" w:rsidRPr="009B67FA" w:rsidRDefault="00C012B5" w:rsidP="00C012B5">
            <w:pPr>
              <w:jc w:val="right"/>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jc w:val="right"/>
              <w:rPr>
                <w:rFonts w:ascii="AcadNusx" w:hAnsi="AcadNusx" w:cs="Arial"/>
                <w:bCs/>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jc w:val="right"/>
              <w:rPr>
                <w:rFonts w:ascii="AcadNusx" w:hAnsi="AcadNusx" w:cs="Arial"/>
                <w:szCs w:val="18"/>
              </w:rPr>
            </w:pP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201</w:t>
            </w:r>
            <w:r w:rsidRPr="009B67FA">
              <w:rPr>
                <w:rFonts w:ascii="AcadNusx" w:hAnsi="AcadNusx" w:cs="Arial"/>
                <w:szCs w:val="18"/>
                <w:lang w:val="ka-GE"/>
              </w:rPr>
              <w:t>6</w:t>
            </w:r>
            <w:r w:rsidRPr="009B67FA">
              <w:rPr>
                <w:rFonts w:ascii="AcadNusx" w:hAnsi="AcadNusx" w:cs="Arial"/>
                <w:szCs w:val="18"/>
              </w:rPr>
              <w:t xml:space="preserve"> wlis mTliani Semosavali sul</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w:t>
            </w:r>
          </w:p>
        </w:tc>
        <w:tc>
          <w:tcPr>
            <w:tcW w:w="1620" w:type="dxa"/>
            <w:tcBorders>
              <w:top w:val="single" w:sz="4" w:space="0" w:color="auto"/>
            </w:tcBorders>
          </w:tcPr>
          <w:p w:rsidR="00C012B5" w:rsidRPr="009B67FA" w:rsidRDefault="00C012B5" w:rsidP="00C012B5">
            <w:pPr>
              <w:jc w:val="center"/>
              <w:rPr>
                <w:rFonts w:ascii="AcadNusx" w:hAnsi="AcadNusx" w:cs="Arial"/>
                <w:szCs w:val="18"/>
              </w:rPr>
            </w:pPr>
            <w:r w:rsidRPr="009B67FA">
              <w:rPr>
                <w:rFonts w:ascii="AcadNusx" w:hAnsi="AcadNusx" w:cs="Arial"/>
                <w:szCs w:val="18"/>
              </w:rPr>
              <w:t>(</w:t>
            </w:r>
            <w:r w:rsidRPr="009B67FA">
              <w:rPr>
                <w:rFonts w:ascii="AcadNusx" w:hAnsi="AcadNusx" w:cs="Arial"/>
                <w:szCs w:val="18"/>
                <w:lang w:val="ka-GE"/>
              </w:rPr>
              <w:t>219</w:t>
            </w:r>
            <w:r w:rsidRPr="009B67FA">
              <w:rPr>
                <w:rFonts w:ascii="AcadNusx" w:hAnsi="AcadNusx" w:cs="Arial"/>
                <w:szCs w:val="18"/>
              </w:rPr>
              <w:t>)</w:t>
            </w:r>
          </w:p>
        </w:tc>
        <w:tc>
          <w:tcPr>
            <w:tcW w:w="1330" w:type="dxa"/>
            <w:tcBorders>
              <w:top w:val="single" w:sz="4" w:space="0" w:color="auto"/>
            </w:tcBorders>
          </w:tcPr>
          <w:p w:rsidR="00C012B5" w:rsidRPr="009B67FA" w:rsidRDefault="00C012B5" w:rsidP="00C012B5">
            <w:pPr>
              <w:jc w:val="center"/>
              <w:rPr>
                <w:rFonts w:ascii="AcadNusx" w:hAnsi="AcadNusx" w:cs="Arial"/>
                <w:szCs w:val="18"/>
                <w:lang w:val="ka-GE"/>
              </w:rPr>
            </w:pPr>
            <w:r w:rsidRPr="009B67FA">
              <w:rPr>
                <w:rFonts w:ascii="AcadNusx" w:hAnsi="AcadNusx" w:cs="Arial"/>
                <w:szCs w:val="18"/>
                <w:lang w:val="ka-GE"/>
              </w:rPr>
              <w:t>1,235</w:t>
            </w:r>
          </w:p>
        </w:tc>
        <w:tc>
          <w:tcPr>
            <w:tcW w:w="1020" w:type="dxa"/>
            <w:tcBorders>
              <w:top w:val="single" w:sz="4" w:space="0" w:color="auto"/>
            </w:tcBorders>
          </w:tcPr>
          <w:p w:rsidR="00C012B5" w:rsidRPr="009B67FA" w:rsidRDefault="00C012B5" w:rsidP="00C012B5">
            <w:pPr>
              <w:pStyle w:val="Tablenumbers1"/>
              <w:tabs>
                <w:tab w:val="clear" w:pos="1503"/>
                <w:tab w:val="decimal" w:pos="772"/>
              </w:tabs>
              <w:ind w:left="-57" w:right="-49"/>
              <w:jc w:val="right"/>
              <w:rPr>
                <w:rFonts w:ascii="AcadNusx" w:hAnsi="AcadNusx" w:cs="Arial"/>
                <w:szCs w:val="18"/>
                <w:lang w:val="en-US"/>
              </w:rPr>
            </w:pPr>
            <w:r w:rsidRPr="009B67FA">
              <w:rPr>
                <w:rFonts w:ascii="AcadNusx" w:hAnsi="AcadNusx" w:cs="Arial"/>
                <w:szCs w:val="18"/>
                <w:lang w:val="ru-RU"/>
              </w:rPr>
              <w:t>2</w:t>
            </w:r>
            <w:r w:rsidRPr="009B67FA">
              <w:rPr>
                <w:rFonts w:ascii="AcadNusx" w:hAnsi="AcadNusx" w:cs="Arial"/>
                <w:szCs w:val="18"/>
                <w:lang w:val="ka-GE"/>
              </w:rPr>
              <w:t>5</w:t>
            </w:r>
            <w:r w:rsidRPr="009B67FA">
              <w:rPr>
                <w:rFonts w:ascii="AcadNusx" w:hAnsi="AcadNusx" w:cs="Arial"/>
                <w:szCs w:val="18"/>
              </w:rPr>
              <w:t>,</w:t>
            </w:r>
            <w:r w:rsidRPr="009B67FA">
              <w:rPr>
                <w:rFonts w:ascii="AcadNusx" w:hAnsi="AcadNusx" w:cs="Arial"/>
                <w:szCs w:val="18"/>
                <w:lang w:val="en-US"/>
              </w:rPr>
              <w:t>973</w:t>
            </w:r>
          </w:p>
        </w:tc>
        <w:tc>
          <w:tcPr>
            <w:tcW w:w="1070" w:type="dxa"/>
            <w:tcBorders>
              <w:top w:val="single" w:sz="4" w:space="0" w:color="auto"/>
            </w:tcBorders>
          </w:tcPr>
          <w:p w:rsidR="00C012B5" w:rsidRPr="009B67FA" w:rsidRDefault="00C012B5" w:rsidP="00C012B5">
            <w:pPr>
              <w:jc w:val="right"/>
              <w:rPr>
                <w:rFonts w:ascii="AcadNusx" w:hAnsi="AcadNusx" w:cs="Arial"/>
                <w:bCs/>
                <w:szCs w:val="18"/>
                <w:lang w:val="en-US"/>
              </w:rPr>
            </w:pPr>
            <w:r w:rsidRPr="009B67FA">
              <w:rPr>
                <w:rFonts w:ascii="AcadNusx" w:hAnsi="AcadNusx" w:cs="Arial"/>
                <w:szCs w:val="18"/>
                <w:lang w:val="ru-RU"/>
              </w:rPr>
              <w:t>26</w:t>
            </w:r>
            <w:r w:rsidRPr="009B67FA">
              <w:rPr>
                <w:rFonts w:ascii="AcadNusx" w:hAnsi="AcadNusx" w:cs="Arial"/>
                <w:szCs w:val="18"/>
              </w:rPr>
              <w:t>,</w:t>
            </w:r>
            <w:r w:rsidRPr="009B67FA">
              <w:rPr>
                <w:rFonts w:ascii="AcadNusx" w:hAnsi="AcadNusx" w:cs="Arial"/>
                <w:szCs w:val="18"/>
                <w:lang w:val="en-US"/>
              </w:rPr>
              <w:t>989</w:t>
            </w:r>
          </w:p>
        </w:tc>
        <w:tc>
          <w:tcPr>
            <w:tcW w:w="1388" w:type="dxa"/>
            <w:tcBorders>
              <w:top w:val="single" w:sz="4" w:space="0" w:color="auto"/>
            </w:tcBorders>
          </w:tcPr>
          <w:p w:rsidR="00C012B5" w:rsidRPr="009B67FA" w:rsidRDefault="00C012B5" w:rsidP="00C012B5">
            <w:pPr>
              <w:jc w:val="right"/>
              <w:rPr>
                <w:rFonts w:ascii="AcadNusx" w:hAnsi="AcadNusx" w:cs="Arial"/>
                <w:bCs/>
                <w:szCs w:val="18"/>
                <w:lang w:val="ka-GE"/>
              </w:rPr>
            </w:pPr>
            <w:r w:rsidRPr="009B67FA">
              <w:rPr>
                <w:rFonts w:ascii="AcadNusx" w:hAnsi="AcadNusx" w:cs="Arial"/>
                <w:szCs w:val="18"/>
                <w:lang w:val="ru-RU"/>
              </w:rPr>
              <w:t>26</w:t>
            </w:r>
            <w:r w:rsidRPr="009B67FA">
              <w:rPr>
                <w:rFonts w:ascii="AcadNusx" w:hAnsi="AcadNusx" w:cs="Arial"/>
                <w:szCs w:val="18"/>
              </w:rPr>
              <w:t>,</w:t>
            </w:r>
            <w:r w:rsidRPr="009B67FA">
              <w:rPr>
                <w:rFonts w:ascii="AcadNusx" w:hAnsi="AcadNusx" w:cs="Arial"/>
                <w:szCs w:val="18"/>
                <w:lang w:val="ka-GE"/>
              </w:rPr>
              <w:t>989</w:t>
            </w: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noProof/>
                <w:lang w:val="en-US"/>
              </w:rPr>
            </w:pPr>
            <w:r w:rsidRPr="009B67FA">
              <w:rPr>
                <w:rFonts w:ascii="AcadNusx" w:hAnsi="AcadNusx"/>
                <w:noProof/>
                <w:lang w:val="en-US"/>
              </w:rPr>
              <w:t>sawesdebo kapitalis zrda aqciebze dasfuZnebul gadasaxadebisdan</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116</w:t>
            </w:r>
          </w:p>
        </w:tc>
        <w:tc>
          <w:tcPr>
            <w:tcW w:w="1350" w:type="dxa"/>
            <w:gridSpan w:val="2"/>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956</w:t>
            </w:r>
          </w:p>
        </w:tc>
        <w:tc>
          <w:tcPr>
            <w:tcW w:w="171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(1,072)</w:t>
            </w:r>
          </w:p>
        </w:tc>
        <w:tc>
          <w:tcPr>
            <w:tcW w:w="162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w:t>
            </w: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right="-49"/>
              <w:rPr>
                <w:rFonts w:ascii="AcadNusx" w:hAnsi="AcadNusx" w:cs="Arial"/>
                <w:szCs w:val="18"/>
              </w:rPr>
            </w:pPr>
            <w:r w:rsidRPr="009B67FA">
              <w:rPr>
                <w:rFonts w:ascii="AcadNusx" w:hAnsi="AcadNusx" w:cs="Arial"/>
                <w:szCs w:val="18"/>
              </w:rPr>
              <w:t>-</w:t>
            </w:r>
          </w:p>
        </w:tc>
        <w:tc>
          <w:tcPr>
            <w:tcW w:w="10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r w:rsidRPr="009B67FA">
              <w:rPr>
                <w:rFonts w:ascii="AcadNusx" w:hAnsi="AcadNusx" w:cs="Arial"/>
                <w:szCs w:val="18"/>
              </w:rPr>
              <w:t>-</w:t>
            </w:r>
          </w:p>
        </w:tc>
        <w:tc>
          <w:tcPr>
            <w:tcW w:w="1070"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88"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r>
      <w:tr w:rsidR="00C012B5" w:rsidRPr="009B67FA" w:rsidTr="00C012B5">
        <w:tc>
          <w:tcPr>
            <w:tcW w:w="2890" w:type="dxa"/>
            <w:tcBorders>
              <w:top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aqciebze dafuZnebuli gadasaxadebis daricxva</w:t>
            </w: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lang w:val="en-US"/>
              </w:rPr>
            </w:pPr>
            <w:r w:rsidRPr="009B67FA">
              <w:rPr>
                <w:rFonts w:ascii="AcadNusx" w:hAnsi="AcadNusx" w:cs="Arial"/>
                <w:szCs w:val="18"/>
                <w:lang w:val="en-US"/>
              </w:rPr>
              <w:t>623</w:t>
            </w:r>
          </w:p>
        </w:tc>
        <w:tc>
          <w:tcPr>
            <w:tcW w:w="1620" w:type="dxa"/>
            <w:tcBorders>
              <w:top w:val="single" w:sz="4" w:space="0" w:color="auto"/>
            </w:tcBorders>
            <w:vAlign w:val="bottom"/>
          </w:tcPr>
          <w:p w:rsidR="00C012B5" w:rsidRPr="009B67FA" w:rsidRDefault="00C012B5" w:rsidP="00C012B5">
            <w:pPr>
              <w:pStyle w:val="Tablenumbers1"/>
              <w:tabs>
                <w:tab w:val="clear" w:pos="1503"/>
              </w:tabs>
              <w:ind w:left="-57" w:right="-49"/>
              <w:jc w:val="right"/>
              <w:rPr>
                <w:rFonts w:ascii="AcadNusx" w:hAnsi="AcadNusx" w:cs="Arial"/>
                <w:szCs w:val="18"/>
              </w:rPr>
            </w:pPr>
            <w:r w:rsidRPr="009B67FA">
              <w:rPr>
                <w:rFonts w:ascii="AcadNusx" w:hAnsi="AcadNusx" w:cs="Arial"/>
                <w:szCs w:val="18"/>
              </w:rPr>
              <w:t>-</w:t>
            </w: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right="-49"/>
              <w:rPr>
                <w:rFonts w:ascii="AcadNusx" w:hAnsi="AcadNusx" w:cs="Arial"/>
                <w:szCs w:val="18"/>
              </w:rPr>
            </w:pPr>
            <w:r w:rsidRPr="009B67FA">
              <w:rPr>
                <w:rFonts w:ascii="AcadNusx" w:hAnsi="AcadNusx" w:cs="Arial"/>
                <w:szCs w:val="18"/>
              </w:rPr>
              <w:t>-</w:t>
            </w:r>
          </w:p>
        </w:tc>
        <w:tc>
          <w:tcPr>
            <w:tcW w:w="10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r w:rsidRPr="009B67FA">
              <w:rPr>
                <w:rFonts w:ascii="AcadNusx" w:hAnsi="AcadNusx" w:cs="Arial"/>
                <w:szCs w:val="18"/>
              </w:rPr>
              <w:t>-</w:t>
            </w:r>
          </w:p>
        </w:tc>
        <w:tc>
          <w:tcPr>
            <w:tcW w:w="1070" w:type="dxa"/>
            <w:tcBorders>
              <w:top w:val="single" w:sz="4" w:space="0" w:color="auto"/>
            </w:tcBorders>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623</w:t>
            </w:r>
          </w:p>
        </w:tc>
        <w:tc>
          <w:tcPr>
            <w:tcW w:w="1388" w:type="dxa"/>
            <w:tcBorders>
              <w:top w:val="single" w:sz="4" w:space="0" w:color="auto"/>
            </w:tcBorders>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623</w:t>
            </w:r>
          </w:p>
        </w:tc>
      </w:tr>
      <w:tr w:rsidR="00C012B5" w:rsidRPr="009B67FA" w:rsidTr="00C012B5">
        <w:tc>
          <w:tcPr>
            <w:tcW w:w="2890" w:type="dxa"/>
            <w:vAlign w:val="bottom"/>
          </w:tcPr>
          <w:p w:rsidR="00C012B5" w:rsidRPr="009B67FA" w:rsidRDefault="00C012B5" w:rsidP="00C012B5">
            <w:pPr>
              <w:pStyle w:val="StyleRowheaderLinespacingMultiple095li"/>
              <w:spacing w:before="0" w:line="240" w:lineRule="auto"/>
              <w:ind w:left="0" w:firstLine="0"/>
              <w:rPr>
                <w:rFonts w:ascii="AcadNusx" w:hAnsi="AcadNusx" w:cs="Arial"/>
                <w:b w:val="0"/>
                <w:szCs w:val="18"/>
              </w:rPr>
            </w:pPr>
            <w:r w:rsidRPr="009B67FA">
              <w:rPr>
                <w:rFonts w:ascii="AcadNusx" w:hAnsi="AcadNusx" w:cs="Arial"/>
                <w:b w:val="0"/>
                <w:szCs w:val="18"/>
              </w:rPr>
              <w:t>deklalirebuli dividendi</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w:t>
            </w:r>
            <w:r w:rsidRPr="009B67FA">
              <w:rPr>
                <w:rFonts w:ascii="AcadNusx" w:hAnsi="AcadNusx" w:cs="Arial"/>
                <w:szCs w:val="18"/>
                <w:lang w:val="ru-RU"/>
              </w:rPr>
              <w:t>-</w:t>
            </w:r>
            <w:r w:rsidRPr="009B67FA">
              <w:rPr>
                <w:rFonts w:ascii="AcadNusx" w:hAnsi="AcadNusx" w:cs="Arial"/>
                <w:szCs w:val="18"/>
              </w:rPr>
              <w:t xml:space="preserve"> </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szCs w:val="18"/>
                <w:lang w:val="ru-RU"/>
              </w:rPr>
              <w:t>-</w:t>
            </w:r>
            <w:r w:rsidRPr="009B67FA">
              <w:rPr>
                <w:rFonts w:ascii="AcadNusx" w:hAnsi="AcadNusx" w:cs="Arial"/>
                <w:szCs w:val="18"/>
              </w:rPr>
              <w:t xml:space="preserve"> </w:t>
            </w:r>
          </w:p>
        </w:tc>
        <w:tc>
          <w:tcPr>
            <w:tcW w:w="1710" w:type="dxa"/>
          </w:tcPr>
          <w:p w:rsidR="00C012B5" w:rsidRPr="009B67FA" w:rsidRDefault="00C012B5" w:rsidP="00C012B5">
            <w:pPr>
              <w:jc w:val="right"/>
              <w:rPr>
                <w:rFonts w:ascii="AcadNusx" w:hAnsi="AcadNusx" w:cs="Arial"/>
                <w:szCs w:val="18"/>
                <w:lang w:val="ru-RU"/>
              </w:rPr>
            </w:pPr>
            <w:r w:rsidRPr="009B67FA">
              <w:rPr>
                <w:rFonts w:ascii="AcadNusx" w:hAnsi="AcadNusx" w:cs="Arial"/>
                <w:szCs w:val="18"/>
                <w:lang w:val="ru-RU"/>
              </w:rPr>
              <w:t>-</w:t>
            </w:r>
          </w:p>
        </w:tc>
        <w:tc>
          <w:tcPr>
            <w:tcW w:w="1620" w:type="dxa"/>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w:t>
            </w:r>
            <w:r w:rsidRPr="009B67FA">
              <w:rPr>
                <w:rFonts w:ascii="AcadNusx" w:hAnsi="AcadNusx" w:cs="Arial"/>
                <w:szCs w:val="18"/>
                <w:lang w:val="ru-RU"/>
              </w:rPr>
              <w:t>-</w:t>
            </w:r>
            <w:r w:rsidRPr="009B67FA">
              <w:rPr>
                <w:rFonts w:ascii="AcadNusx" w:hAnsi="AcadNusx" w:cs="Arial"/>
                <w:szCs w:val="18"/>
              </w:rPr>
              <w:t xml:space="preserve"> </w:t>
            </w:r>
          </w:p>
        </w:tc>
        <w:tc>
          <w:tcPr>
            <w:tcW w:w="1330" w:type="dxa"/>
          </w:tcPr>
          <w:p w:rsidR="00C012B5" w:rsidRPr="009B67FA" w:rsidRDefault="00C012B5" w:rsidP="00C012B5">
            <w:pPr>
              <w:jc w:val="center"/>
              <w:rPr>
                <w:rFonts w:ascii="AcadNusx" w:hAnsi="AcadNusx" w:cs="Arial"/>
                <w:szCs w:val="18"/>
              </w:rPr>
            </w:pPr>
            <w:r w:rsidRPr="009B67FA">
              <w:rPr>
                <w:rFonts w:ascii="AcadNusx" w:hAnsi="AcadNusx" w:cs="Arial"/>
                <w:szCs w:val="18"/>
                <w:lang w:val="ru-RU"/>
              </w:rPr>
              <w:t xml:space="preserve">     -</w:t>
            </w:r>
            <w:r w:rsidRPr="009B67FA">
              <w:rPr>
                <w:rFonts w:ascii="AcadNusx" w:hAnsi="AcadNusx" w:cs="Arial"/>
                <w:szCs w:val="18"/>
              </w:rPr>
              <w:t xml:space="preserve"> </w:t>
            </w:r>
          </w:p>
        </w:tc>
        <w:tc>
          <w:tcPr>
            <w:tcW w:w="1020" w:type="dxa"/>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r w:rsidRPr="009B67FA">
              <w:rPr>
                <w:rFonts w:ascii="AcadNusx" w:hAnsi="AcadNusx" w:cs="Arial"/>
                <w:szCs w:val="18"/>
              </w:rPr>
              <w:t>(2,191)</w:t>
            </w:r>
          </w:p>
        </w:tc>
        <w:tc>
          <w:tcPr>
            <w:tcW w:w="1070" w:type="dxa"/>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(2,191)</w:t>
            </w:r>
          </w:p>
        </w:tc>
        <w:tc>
          <w:tcPr>
            <w:tcW w:w="1388" w:type="dxa"/>
            <w:tcMar>
              <w:top w:w="11" w:type="dxa"/>
              <w:left w:w="11" w:type="dxa"/>
              <w:bottom w:w="11" w:type="dxa"/>
              <w:right w:w="11" w:type="dxa"/>
            </w:tcMar>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(2,191)</w:t>
            </w:r>
          </w:p>
        </w:tc>
      </w:tr>
      <w:tr w:rsidR="00C012B5" w:rsidRPr="009B67FA" w:rsidTr="00C012B5">
        <w:tc>
          <w:tcPr>
            <w:tcW w:w="2890" w:type="dxa"/>
            <w:tcBorders>
              <w:bottom w:val="single" w:sz="4" w:space="0" w:color="auto"/>
            </w:tcBorders>
            <w:vAlign w:val="bottom"/>
          </w:tcPr>
          <w:p w:rsidR="00C012B5" w:rsidRPr="009B67FA" w:rsidRDefault="00C012B5" w:rsidP="00C012B5">
            <w:pPr>
              <w:pStyle w:val="StyleRowheaderLinespacingMultiple095li"/>
              <w:spacing w:before="0" w:line="240" w:lineRule="auto"/>
              <w:ind w:left="123" w:hanging="123"/>
              <w:rPr>
                <w:rFonts w:ascii="AcadNusx" w:hAnsi="AcadNusx" w:cs="Arial"/>
                <w:b w:val="0"/>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pStyle w:val="Tablenumbers1"/>
              <w:tabs>
                <w:tab w:val="clear" w:pos="1503"/>
                <w:tab w:val="decimal" w:pos="854"/>
              </w:tabs>
              <w:ind w:left="-57" w:right="-39"/>
              <w:jc w:val="right"/>
              <w:rPr>
                <w:rFonts w:ascii="AcadNusx" w:hAnsi="AcadNusx" w:cs="Arial"/>
                <w:szCs w:val="18"/>
              </w:rPr>
            </w:pPr>
          </w:p>
        </w:tc>
      </w:tr>
      <w:tr w:rsidR="00C012B5" w:rsidRPr="009B67FA" w:rsidTr="00C012B5">
        <w:tc>
          <w:tcPr>
            <w:tcW w:w="2890" w:type="dxa"/>
            <w:vAlign w:val="bottom"/>
          </w:tcPr>
          <w:p w:rsidR="00C012B5" w:rsidRPr="009B67FA" w:rsidRDefault="00C012B5" w:rsidP="00C012B5">
            <w:pPr>
              <w:pStyle w:val="StyleRowheaderLinespacingMultiple095li"/>
              <w:spacing w:before="0" w:line="240" w:lineRule="auto"/>
              <w:ind w:left="0" w:firstLine="0"/>
              <w:rPr>
                <w:rFonts w:ascii="AcadNusx" w:hAnsi="AcadNusx" w:cs="Arial"/>
                <w:szCs w:val="18"/>
              </w:rPr>
            </w:pPr>
            <w:r w:rsidRPr="009B67FA">
              <w:rPr>
                <w:rFonts w:ascii="AcadNusx" w:hAnsi="AcadNusx" w:cs="Arial"/>
                <w:szCs w:val="18"/>
              </w:rPr>
              <w:t>balansi 2016 wlis 31 dekembris mdgomareobiT</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 16,057 </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74,923 </w:t>
            </w:r>
          </w:p>
        </w:tc>
        <w:tc>
          <w:tcPr>
            <w:tcW w:w="1710" w:type="dxa"/>
          </w:tcPr>
          <w:p w:rsidR="00C012B5" w:rsidRPr="009B67FA" w:rsidRDefault="00C012B5" w:rsidP="00C012B5">
            <w:pPr>
              <w:jc w:val="right"/>
              <w:rPr>
                <w:rFonts w:ascii="AcadNusx" w:hAnsi="AcadNusx" w:cs="Arial"/>
                <w:b/>
                <w:szCs w:val="18"/>
              </w:rPr>
            </w:pPr>
            <w:r w:rsidRPr="009B67FA">
              <w:rPr>
                <w:rFonts w:ascii="AcadNusx" w:hAnsi="AcadNusx" w:cs="Arial"/>
                <w:b/>
                <w:szCs w:val="18"/>
              </w:rPr>
              <w:t>388</w:t>
            </w:r>
          </w:p>
        </w:tc>
        <w:tc>
          <w:tcPr>
            <w:tcW w:w="162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 239 </w:t>
            </w:r>
          </w:p>
        </w:tc>
        <w:tc>
          <w:tcPr>
            <w:tcW w:w="133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 8,233 </w:t>
            </w:r>
          </w:p>
        </w:tc>
        <w:tc>
          <w:tcPr>
            <w:tcW w:w="102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85,924 </w:t>
            </w:r>
          </w:p>
        </w:tc>
        <w:tc>
          <w:tcPr>
            <w:tcW w:w="1070" w:type="dxa"/>
          </w:tcPr>
          <w:p w:rsidR="00C012B5" w:rsidRPr="009B67FA" w:rsidRDefault="00C012B5" w:rsidP="00C012B5">
            <w:pPr>
              <w:jc w:val="right"/>
              <w:rPr>
                <w:rFonts w:ascii="AcadNusx" w:hAnsi="AcadNusx" w:cs="Arial"/>
                <w:szCs w:val="18"/>
              </w:rPr>
            </w:pPr>
            <w:r w:rsidRPr="009B67FA">
              <w:rPr>
                <w:rFonts w:ascii="AcadNusx" w:hAnsi="AcadNusx" w:cs="Arial"/>
                <w:b/>
                <w:szCs w:val="18"/>
              </w:rPr>
              <w:t xml:space="preserve">185,764 </w:t>
            </w:r>
          </w:p>
        </w:tc>
        <w:tc>
          <w:tcPr>
            <w:tcW w:w="1388" w:type="dxa"/>
            <w:tcMar>
              <w:top w:w="11" w:type="dxa"/>
              <w:left w:w="11" w:type="dxa"/>
              <w:bottom w:w="11" w:type="dxa"/>
              <w:right w:w="11" w:type="dxa"/>
            </w:tcMar>
          </w:tcPr>
          <w:p w:rsidR="00C012B5" w:rsidRPr="009B67FA" w:rsidRDefault="00583FAF" w:rsidP="00583FAF">
            <w:pPr>
              <w:jc w:val="right"/>
              <w:rPr>
                <w:rFonts w:ascii="AcadNusx" w:hAnsi="AcadNusx" w:cs="Arial"/>
                <w:b/>
                <w:bCs/>
                <w:szCs w:val="18"/>
              </w:rPr>
            </w:pPr>
            <w:r w:rsidRPr="009B67FA">
              <w:rPr>
                <w:rFonts w:ascii="AcadNusx" w:hAnsi="AcadNusx" w:cs="Arial"/>
                <w:b/>
                <w:szCs w:val="18"/>
              </w:rPr>
              <w:t>185,764</w:t>
            </w:r>
          </w:p>
        </w:tc>
      </w:tr>
      <w:tr w:rsidR="00C012B5" w:rsidRPr="009B67FA" w:rsidTr="00C012B5">
        <w:tc>
          <w:tcPr>
            <w:tcW w:w="2890" w:type="dxa"/>
            <w:tcBorders>
              <w:bottom w:val="single" w:sz="4" w:space="0" w:color="auto"/>
            </w:tcBorders>
            <w:vAlign w:val="bottom"/>
          </w:tcPr>
          <w:p w:rsidR="00C012B5" w:rsidRPr="009B67FA" w:rsidRDefault="00C012B5" w:rsidP="00C012B5">
            <w:pPr>
              <w:pStyle w:val="StyleTabletextLinespacingMultiple095li"/>
              <w:spacing w:before="0" w:line="240" w:lineRule="auto"/>
              <w:ind w:left="0" w:right="-57" w:firstLine="0"/>
              <w:rPr>
                <w:rFonts w:ascii="AcadNusx" w:hAnsi="AcadNusx" w:cs="Arial"/>
                <w:szCs w:val="18"/>
              </w:rPr>
            </w:pP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4" w:space="0" w:color="auto"/>
            </w:tcBorders>
            <w:tcMar>
              <w:top w:w="11" w:type="dxa"/>
              <w:left w:w="11" w:type="dxa"/>
              <w:bottom w:w="11" w:type="dxa"/>
              <w:right w:w="11" w:type="dxa"/>
            </w:tcMar>
            <w:vAlign w:val="bottom"/>
          </w:tcPr>
          <w:p w:rsidR="00C012B5" w:rsidRPr="009B67FA" w:rsidRDefault="00C012B5" w:rsidP="00C012B5">
            <w:pPr>
              <w:pStyle w:val="Tablenumbers1"/>
              <w:tabs>
                <w:tab w:val="clear" w:pos="1503"/>
                <w:tab w:val="decimal" w:pos="854"/>
              </w:tabs>
              <w:ind w:left="-57" w:right="-39"/>
              <w:rPr>
                <w:rFonts w:ascii="AcadNusx" w:hAnsi="AcadNusx" w:cs="Arial"/>
                <w:b/>
                <w:szCs w:val="18"/>
              </w:rPr>
            </w:pPr>
          </w:p>
        </w:tc>
      </w:tr>
      <w:tr w:rsidR="00C012B5" w:rsidRPr="009B67FA" w:rsidTr="00C012B5">
        <w:tc>
          <w:tcPr>
            <w:tcW w:w="2890" w:type="dxa"/>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wlis mogeba</w:t>
            </w:r>
          </w:p>
        </w:tc>
        <w:tc>
          <w:tcPr>
            <w:tcW w:w="1149" w:type="dxa"/>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Pr>
          <w:p w:rsidR="00C012B5" w:rsidRPr="009B67FA" w:rsidRDefault="00C012B5" w:rsidP="00C012B5">
            <w:pPr>
              <w:jc w:val="right"/>
              <w:rPr>
                <w:rFonts w:ascii="AcadNusx" w:hAnsi="AcadNusx" w:cs="Arial"/>
                <w:b/>
                <w:szCs w:val="18"/>
              </w:rPr>
            </w:pPr>
            <w:r w:rsidRPr="009B67FA">
              <w:rPr>
                <w:rFonts w:ascii="AcadNusx" w:hAnsi="AcadNusx" w:cs="Arial"/>
                <w:szCs w:val="18"/>
              </w:rPr>
              <w:t>-</w:t>
            </w:r>
          </w:p>
        </w:tc>
        <w:tc>
          <w:tcPr>
            <w:tcW w:w="1350" w:type="dxa"/>
            <w:gridSpan w:val="2"/>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33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020" w:type="dxa"/>
          </w:tcPr>
          <w:p w:rsidR="00C012B5" w:rsidRPr="009B67FA" w:rsidRDefault="00C012B5" w:rsidP="00C012B5">
            <w:pPr>
              <w:jc w:val="right"/>
              <w:rPr>
                <w:rFonts w:ascii="AcadNusx" w:hAnsi="AcadNusx" w:cs="Arial"/>
                <w:szCs w:val="18"/>
              </w:rPr>
            </w:pPr>
            <w:r w:rsidRPr="009B67FA">
              <w:rPr>
                <w:rFonts w:ascii="AcadNusx" w:hAnsi="AcadNusx" w:cs="Arial"/>
                <w:szCs w:val="18"/>
              </w:rPr>
              <w:t>29,939</w:t>
            </w:r>
          </w:p>
        </w:tc>
        <w:tc>
          <w:tcPr>
            <w:tcW w:w="1070" w:type="dxa"/>
          </w:tcPr>
          <w:p w:rsidR="00C012B5" w:rsidRPr="009B67FA" w:rsidRDefault="00C012B5" w:rsidP="00C012B5">
            <w:pPr>
              <w:jc w:val="right"/>
              <w:rPr>
                <w:rFonts w:ascii="AcadNusx" w:hAnsi="AcadNusx" w:cs="Arial"/>
                <w:bCs/>
                <w:szCs w:val="18"/>
              </w:rPr>
            </w:pPr>
            <w:r w:rsidRPr="009B67FA">
              <w:rPr>
                <w:rFonts w:ascii="AcadNusx" w:hAnsi="AcadNusx" w:cs="Arial"/>
                <w:szCs w:val="18"/>
              </w:rPr>
              <w:t xml:space="preserve">29,939 </w:t>
            </w:r>
          </w:p>
        </w:tc>
        <w:tc>
          <w:tcPr>
            <w:tcW w:w="1388" w:type="dxa"/>
            <w:tcMar>
              <w:top w:w="11" w:type="dxa"/>
              <w:left w:w="11" w:type="dxa"/>
              <w:bottom w:w="11" w:type="dxa"/>
              <w:right w:w="11" w:type="dxa"/>
            </w:tcMar>
          </w:tcPr>
          <w:p w:rsidR="00C012B5" w:rsidRPr="009B67FA" w:rsidRDefault="00C012B5" w:rsidP="00C012B5">
            <w:pPr>
              <w:jc w:val="right"/>
              <w:rPr>
                <w:rFonts w:ascii="AcadNusx" w:hAnsi="AcadNusx" w:cs="Arial"/>
                <w:szCs w:val="18"/>
              </w:rPr>
            </w:pPr>
            <w:r w:rsidRPr="009B67FA">
              <w:rPr>
                <w:rFonts w:ascii="AcadNusx" w:hAnsi="AcadNusx" w:cs="Arial"/>
                <w:szCs w:val="18"/>
              </w:rPr>
              <w:t>29,939</w:t>
            </w:r>
          </w:p>
        </w:tc>
      </w:tr>
      <w:tr w:rsidR="00C012B5" w:rsidRPr="009B67FA" w:rsidTr="00C012B5">
        <w:tc>
          <w:tcPr>
            <w:tcW w:w="2890" w:type="dxa"/>
            <w:tcBorders>
              <w:bottom w:val="single" w:sz="4" w:space="0" w:color="auto"/>
            </w:tcBorders>
            <w:vAlign w:val="bottom"/>
          </w:tcPr>
          <w:p w:rsidR="00C012B5" w:rsidRPr="009B67FA" w:rsidRDefault="00C012B5" w:rsidP="00C012B5">
            <w:pPr>
              <w:pStyle w:val="Tablenumbers1"/>
              <w:tabs>
                <w:tab w:val="clear" w:pos="1503"/>
              </w:tabs>
              <w:ind w:left="123" w:right="28" w:hanging="123"/>
              <w:rPr>
                <w:rFonts w:ascii="AcadNusx" w:hAnsi="AcadNusx" w:cs="Arial"/>
                <w:szCs w:val="18"/>
              </w:rPr>
            </w:pPr>
            <w:r w:rsidRPr="009B67FA">
              <w:rPr>
                <w:rFonts w:ascii="AcadNusx" w:hAnsi="AcadNusx" w:cs="Arial"/>
                <w:szCs w:val="18"/>
              </w:rPr>
              <w:t>sxva mTliani zarali</w:t>
            </w:r>
          </w:p>
        </w:tc>
        <w:tc>
          <w:tcPr>
            <w:tcW w:w="1149" w:type="dxa"/>
            <w:tcBorders>
              <w:bottom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4" w:space="0" w:color="auto"/>
            </w:tcBorders>
          </w:tcPr>
          <w:p w:rsidR="00C012B5" w:rsidRPr="009B67FA" w:rsidRDefault="00C012B5" w:rsidP="00C012B5">
            <w:pPr>
              <w:jc w:val="right"/>
              <w:rPr>
                <w:rFonts w:ascii="AcadNusx" w:hAnsi="AcadNusx" w:cs="Arial"/>
                <w:b/>
                <w:szCs w:val="18"/>
              </w:rPr>
            </w:pPr>
            <w:r w:rsidRPr="009B67FA">
              <w:rPr>
                <w:rFonts w:ascii="AcadNusx" w:hAnsi="AcadNusx" w:cs="Arial"/>
                <w:szCs w:val="18"/>
              </w:rPr>
              <w:t>-</w:t>
            </w:r>
          </w:p>
        </w:tc>
        <w:tc>
          <w:tcPr>
            <w:tcW w:w="1350" w:type="dxa"/>
            <w:gridSpan w:val="2"/>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1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62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(85) </w:t>
            </w:r>
          </w:p>
        </w:tc>
        <w:tc>
          <w:tcPr>
            <w:tcW w:w="133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 </w:t>
            </w:r>
          </w:p>
        </w:tc>
        <w:tc>
          <w:tcPr>
            <w:tcW w:w="1020" w:type="dxa"/>
            <w:tcBorders>
              <w:bottom w:val="single" w:sz="4" w:space="0" w:color="auto"/>
            </w:tcBorders>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070" w:type="dxa"/>
            <w:tcBorders>
              <w:bottom w:val="single" w:sz="4" w:space="0" w:color="auto"/>
            </w:tcBorders>
          </w:tcPr>
          <w:p w:rsidR="00C012B5" w:rsidRPr="009B67FA" w:rsidRDefault="00C012B5" w:rsidP="00C012B5">
            <w:pPr>
              <w:jc w:val="right"/>
              <w:rPr>
                <w:rFonts w:ascii="AcadNusx" w:hAnsi="AcadNusx" w:cs="Arial"/>
                <w:bCs/>
                <w:szCs w:val="18"/>
              </w:rPr>
            </w:pPr>
            <w:r w:rsidRPr="009B67FA">
              <w:rPr>
                <w:rFonts w:ascii="AcadNusx" w:hAnsi="AcadNusx" w:cs="Arial"/>
                <w:szCs w:val="18"/>
              </w:rPr>
              <w:t xml:space="preserve"> (85) </w:t>
            </w:r>
          </w:p>
        </w:tc>
        <w:tc>
          <w:tcPr>
            <w:tcW w:w="1388" w:type="dxa"/>
            <w:tcBorders>
              <w:bottom w:val="single" w:sz="4" w:space="0" w:color="auto"/>
            </w:tcBorders>
            <w:tcMar>
              <w:top w:w="11" w:type="dxa"/>
              <w:left w:w="11" w:type="dxa"/>
              <w:bottom w:w="11" w:type="dxa"/>
              <w:right w:w="11" w:type="dxa"/>
            </w:tcMar>
          </w:tcPr>
          <w:p w:rsidR="00C012B5" w:rsidRPr="009B67FA" w:rsidRDefault="00C012B5" w:rsidP="00C012B5">
            <w:pPr>
              <w:jc w:val="right"/>
              <w:rPr>
                <w:rFonts w:ascii="AcadNusx" w:hAnsi="AcadNusx" w:cs="Arial"/>
                <w:szCs w:val="18"/>
              </w:rPr>
            </w:pPr>
            <w:r w:rsidRPr="009B67FA">
              <w:rPr>
                <w:rFonts w:ascii="AcadNusx" w:hAnsi="AcadNusx" w:cs="Arial"/>
                <w:szCs w:val="18"/>
              </w:rPr>
              <w:t>(85)</w:t>
            </w:r>
          </w:p>
        </w:tc>
      </w:tr>
      <w:tr w:rsidR="00583FAF" w:rsidRPr="009B67FA" w:rsidTr="00C012B5">
        <w:tc>
          <w:tcPr>
            <w:tcW w:w="2890" w:type="dxa"/>
            <w:tcBorders>
              <w:top w:val="single" w:sz="4" w:space="0" w:color="auto"/>
            </w:tcBorders>
            <w:vAlign w:val="bottom"/>
          </w:tcPr>
          <w:p w:rsidR="00583FAF" w:rsidRPr="009B67FA" w:rsidRDefault="00583FAF" w:rsidP="00583FAF">
            <w:pPr>
              <w:pStyle w:val="Tablenumbers1"/>
              <w:tabs>
                <w:tab w:val="clear" w:pos="1503"/>
              </w:tabs>
              <w:ind w:left="123" w:right="28" w:hanging="123"/>
              <w:rPr>
                <w:rFonts w:ascii="AcadNusx" w:hAnsi="AcadNusx" w:cs="Arial"/>
                <w:szCs w:val="18"/>
              </w:rPr>
            </w:pPr>
            <w:r w:rsidRPr="009B67FA">
              <w:rPr>
                <w:rFonts w:ascii="AcadNusx" w:hAnsi="AcadNusx" w:cs="Arial"/>
                <w:szCs w:val="18"/>
              </w:rPr>
              <w:t>2017 wlis mTliani Semosavali sul</w:t>
            </w:r>
          </w:p>
        </w:tc>
        <w:tc>
          <w:tcPr>
            <w:tcW w:w="1149" w:type="dxa"/>
            <w:tcBorders>
              <w:top w:val="single" w:sz="4" w:space="0" w:color="auto"/>
            </w:tcBorders>
            <w:vAlign w:val="bottom"/>
          </w:tcPr>
          <w:p w:rsidR="00583FAF" w:rsidRPr="009B67FA" w:rsidRDefault="00583FAF" w:rsidP="00583FAF">
            <w:pPr>
              <w:pStyle w:val="Tablenumbers1"/>
              <w:tabs>
                <w:tab w:val="clear" w:pos="1503"/>
              </w:tabs>
              <w:ind w:left="-57" w:right="28"/>
              <w:jc w:val="center"/>
              <w:rPr>
                <w:rFonts w:ascii="AcadNusx" w:hAnsi="AcadNusx" w:cs="Arial"/>
                <w:szCs w:val="18"/>
              </w:rPr>
            </w:pPr>
          </w:p>
        </w:tc>
        <w:tc>
          <w:tcPr>
            <w:tcW w:w="1170" w:type="dxa"/>
            <w:tcBorders>
              <w:top w:val="single" w:sz="4" w:space="0" w:color="auto"/>
            </w:tcBorders>
          </w:tcPr>
          <w:p w:rsidR="00583FAF" w:rsidRPr="009B67FA" w:rsidRDefault="00583FAF" w:rsidP="00583FAF">
            <w:pPr>
              <w:jc w:val="right"/>
              <w:rPr>
                <w:rFonts w:ascii="AcadNusx" w:hAnsi="AcadNusx" w:cs="Arial"/>
                <w:b/>
                <w:szCs w:val="18"/>
              </w:rPr>
            </w:pPr>
            <w:r w:rsidRPr="009B67FA">
              <w:rPr>
                <w:rFonts w:ascii="AcadNusx" w:hAnsi="AcadNusx" w:cs="Arial"/>
                <w:szCs w:val="18"/>
              </w:rPr>
              <w:t>-</w:t>
            </w:r>
          </w:p>
        </w:tc>
        <w:tc>
          <w:tcPr>
            <w:tcW w:w="1350" w:type="dxa"/>
            <w:gridSpan w:val="2"/>
            <w:tcBorders>
              <w:top w:val="single" w:sz="4" w:space="0" w:color="auto"/>
            </w:tcBorders>
          </w:tcPr>
          <w:p w:rsidR="00583FAF" w:rsidRPr="009B67FA" w:rsidRDefault="00583FAF" w:rsidP="00583FAF">
            <w:pPr>
              <w:jc w:val="right"/>
              <w:rPr>
                <w:rFonts w:ascii="AcadNusx" w:hAnsi="AcadNusx" w:cs="Arial"/>
                <w:szCs w:val="18"/>
              </w:rPr>
            </w:pPr>
            <w:r w:rsidRPr="009B67FA">
              <w:rPr>
                <w:rFonts w:ascii="AcadNusx" w:hAnsi="AcadNusx" w:cs="Arial"/>
                <w:szCs w:val="18"/>
              </w:rPr>
              <w:t>-</w:t>
            </w:r>
          </w:p>
        </w:tc>
        <w:tc>
          <w:tcPr>
            <w:tcW w:w="1710" w:type="dxa"/>
            <w:tcBorders>
              <w:top w:val="single" w:sz="4" w:space="0" w:color="auto"/>
            </w:tcBorders>
          </w:tcPr>
          <w:p w:rsidR="00583FAF" w:rsidRPr="009B67FA" w:rsidRDefault="00583FAF" w:rsidP="00583FAF">
            <w:pPr>
              <w:jc w:val="right"/>
              <w:rPr>
                <w:rFonts w:ascii="AcadNusx" w:hAnsi="AcadNusx" w:cs="Arial"/>
                <w:szCs w:val="18"/>
              </w:rPr>
            </w:pPr>
            <w:r w:rsidRPr="009B67FA">
              <w:rPr>
                <w:rFonts w:ascii="AcadNusx" w:hAnsi="AcadNusx" w:cs="Arial"/>
                <w:szCs w:val="18"/>
              </w:rPr>
              <w:t>-</w:t>
            </w:r>
          </w:p>
        </w:tc>
        <w:tc>
          <w:tcPr>
            <w:tcW w:w="1620" w:type="dxa"/>
            <w:tcBorders>
              <w:top w:val="single" w:sz="4" w:space="0" w:color="auto"/>
            </w:tcBorders>
          </w:tcPr>
          <w:p w:rsidR="00583FAF" w:rsidRPr="009B67FA" w:rsidRDefault="00583FAF" w:rsidP="00583FAF">
            <w:pPr>
              <w:jc w:val="right"/>
              <w:rPr>
                <w:rFonts w:ascii="AcadNusx" w:hAnsi="AcadNusx" w:cs="Arial"/>
                <w:szCs w:val="18"/>
              </w:rPr>
            </w:pPr>
            <w:r w:rsidRPr="009B67FA">
              <w:rPr>
                <w:rFonts w:ascii="AcadNusx" w:hAnsi="AcadNusx" w:cs="Arial"/>
                <w:szCs w:val="18"/>
              </w:rPr>
              <w:t xml:space="preserve"> (85) </w:t>
            </w:r>
          </w:p>
        </w:tc>
        <w:tc>
          <w:tcPr>
            <w:tcW w:w="1330" w:type="dxa"/>
            <w:tcBorders>
              <w:top w:val="single" w:sz="4" w:space="0" w:color="auto"/>
            </w:tcBorders>
          </w:tcPr>
          <w:p w:rsidR="00583FAF" w:rsidRPr="009B67FA" w:rsidRDefault="00583FAF" w:rsidP="00583FAF">
            <w:pPr>
              <w:jc w:val="right"/>
              <w:rPr>
                <w:rFonts w:ascii="AcadNusx" w:hAnsi="AcadNusx" w:cs="Arial"/>
                <w:szCs w:val="18"/>
              </w:rPr>
            </w:pPr>
            <w:r w:rsidRPr="009B67FA">
              <w:rPr>
                <w:rFonts w:ascii="AcadNusx" w:hAnsi="AcadNusx" w:cs="Arial"/>
                <w:szCs w:val="18"/>
              </w:rPr>
              <w:t xml:space="preserve">- </w:t>
            </w:r>
          </w:p>
        </w:tc>
        <w:tc>
          <w:tcPr>
            <w:tcW w:w="1020" w:type="dxa"/>
            <w:tcBorders>
              <w:top w:val="single" w:sz="4" w:space="0" w:color="auto"/>
            </w:tcBorders>
          </w:tcPr>
          <w:p w:rsidR="00583FAF" w:rsidRPr="009B67FA" w:rsidRDefault="00583FAF" w:rsidP="00583FAF">
            <w:pPr>
              <w:pStyle w:val="Tablenumbers1"/>
              <w:tabs>
                <w:tab w:val="clear" w:pos="1503"/>
                <w:tab w:val="decimal" w:pos="772"/>
              </w:tabs>
              <w:ind w:left="-57" w:right="-49"/>
              <w:jc w:val="right"/>
              <w:rPr>
                <w:rFonts w:ascii="AcadNusx" w:hAnsi="AcadNusx"/>
              </w:rPr>
            </w:pPr>
            <w:r w:rsidRPr="009B67FA">
              <w:rPr>
                <w:rFonts w:ascii="AcadNusx" w:hAnsi="AcadNusx"/>
              </w:rPr>
              <w:t xml:space="preserve"> 29,939</w:t>
            </w:r>
          </w:p>
        </w:tc>
        <w:tc>
          <w:tcPr>
            <w:tcW w:w="1070" w:type="dxa"/>
            <w:tcBorders>
              <w:top w:val="single" w:sz="4" w:space="0" w:color="auto"/>
            </w:tcBorders>
          </w:tcPr>
          <w:p w:rsidR="00583FAF" w:rsidRPr="009B67FA" w:rsidRDefault="00583FAF" w:rsidP="00583FAF">
            <w:pPr>
              <w:pStyle w:val="Tablenumbers1"/>
              <w:tabs>
                <w:tab w:val="clear" w:pos="1503"/>
                <w:tab w:val="decimal" w:pos="772"/>
              </w:tabs>
              <w:ind w:left="-57" w:right="-49"/>
              <w:jc w:val="right"/>
              <w:rPr>
                <w:rFonts w:ascii="AcadNusx" w:hAnsi="AcadNusx"/>
              </w:rPr>
            </w:pPr>
            <w:r w:rsidRPr="009B67FA">
              <w:rPr>
                <w:rFonts w:ascii="AcadNusx" w:hAnsi="AcadNusx"/>
              </w:rPr>
              <w:t xml:space="preserve"> 29,854 </w:t>
            </w:r>
          </w:p>
        </w:tc>
        <w:tc>
          <w:tcPr>
            <w:tcW w:w="1388" w:type="dxa"/>
            <w:tcBorders>
              <w:top w:val="single" w:sz="4" w:space="0" w:color="auto"/>
            </w:tcBorders>
            <w:tcMar>
              <w:top w:w="11" w:type="dxa"/>
              <w:left w:w="11" w:type="dxa"/>
              <w:bottom w:w="11" w:type="dxa"/>
              <w:right w:w="11" w:type="dxa"/>
            </w:tcMar>
          </w:tcPr>
          <w:p w:rsidR="00583FAF" w:rsidRPr="009B67FA" w:rsidRDefault="00583FAF" w:rsidP="00583FAF">
            <w:pPr>
              <w:pStyle w:val="Tablenumbers1"/>
              <w:tabs>
                <w:tab w:val="clear" w:pos="1503"/>
                <w:tab w:val="decimal" w:pos="854"/>
              </w:tabs>
              <w:ind w:left="-57" w:right="51"/>
              <w:jc w:val="right"/>
              <w:rPr>
                <w:rFonts w:ascii="AcadNusx" w:hAnsi="AcadNusx"/>
              </w:rPr>
            </w:pPr>
            <w:r w:rsidRPr="009B67FA">
              <w:rPr>
                <w:rFonts w:ascii="AcadNusx" w:hAnsi="AcadNusx"/>
              </w:rPr>
              <w:t>29,854</w:t>
            </w:r>
          </w:p>
        </w:tc>
      </w:tr>
      <w:tr w:rsidR="00C012B5" w:rsidRPr="009B67FA" w:rsidTr="00C012B5">
        <w:tc>
          <w:tcPr>
            <w:tcW w:w="289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rPr>
                <w:rFonts w:ascii="AcadNusx" w:hAnsi="AcadNusx" w:cs="Arial"/>
                <w:szCs w:val="18"/>
              </w:rPr>
            </w:pPr>
            <w:r w:rsidRPr="009B67FA">
              <w:rPr>
                <w:rFonts w:ascii="AcadNusx" w:hAnsi="AcadNusx" w:cs="Arial"/>
                <w:szCs w:val="18"/>
              </w:rPr>
              <w:t>aqciebze dafuZnebuli gadasaxadebis daricxva</w:t>
            </w:r>
          </w:p>
        </w:tc>
        <w:tc>
          <w:tcPr>
            <w:tcW w:w="1149" w:type="dxa"/>
            <w:tcBorders>
              <w:top w:val="single" w:sz="4" w:space="0" w:color="auto"/>
            </w:tcBorders>
            <w:vAlign w:val="bottom"/>
          </w:tcPr>
          <w:p w:rsidR="00C012B5" w:rsidRPr="009B67FA" w:rsidRDefault="00C012B5" w:rsidP="00C012B5">
            <w:pPr>
              <w:pStyle w:val="StyleTabletextLinespacingMultiple095li"/>
              <w:spacing w:before="0" w:line="240" w:lineRule="auto"/>
              <w:ind w:left="-57" w:hanging="123"/>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pStyle w:val="StyleTabletextLinespacingMultiple095li"/>
              <w:spacing w:before="0" w:line="240" w:lineRule="auto"/>
              <w:ind w:left="0" w:firstLine="0"/>
              <w:rPr>
                <w:rFonts w:ascii="AcadNusx" w:hAnsi="AcadNusx" w:cs="Arial"/>
                <w:szCs w:val="18"/>
              </w:rPr>
            </w:pPr>
            <w:r w:rsidRPr="009B67FA">
              <w:rPr>
                <w:rFonts w:ascii="AcadNusx" w:hAnsi="AcadNusx" w:cs="Arial"/>
                <w:szCs w:val="18"/>
              </w:rPr>
              <w:t xml:space="preserve">      -</w:t>
            </w:r>
          </w:p>
          <w:p w:rsidR="00C012B5" w:rsidRPr="009B67FA" w:rsidRDefault="00C012B5" w:rsidP="00C012B5">
            <w:pPr>
              <w:pStyle w:val="StyleTabletextLinespacingMultiple095li"/>
              <w:spacing w:before="0" w:line="240" w:lineRule="auto"/>
              <w:ind w:left="0" w:firstLine="0"/>
              <w:rPr>
                <w:rFonts w:ascii="AcadNusx" w:hAnsi="AcadNusx" w:cs="Arial"/>
                <w:szCs w:val="18"/>
              </w:rPr>
            </w:pPr>
          </w:p>
        </w:tc>
        <w:tc>
          <w:tcPr>
            <w:tcW w:w="1350" w:type="dxa"/>
            <w:gridSpan w:val="2"/>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r w:rsidRPr="009B67FA">
              <w:rPr>
                <w:rFonts w:ascii="AcadNusx" w:hAnsi="AcadNusx" w:cs="Arial"/>
                <w:szCs w:val="18"/>
              </w:rPr>
              <w:t xml:space="preserve">           -</w:t>
            </w:r>
          </w:p>
        </w:tc>
        <w:tc>
          <w:tcPr>
            <w:tcW w:w="1710" w:type="dxa"/>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p>
          <w:p w:rsidR="00C012B5" w:rsidRPr="009B67FA" w:rsidRDefault="00C012B5" w:rsidP="00C012B5">
            <w:pPr>
              <w:pStyle w:val="StyleTabletextLinespacingMultiple095li"/>
              <w:spacing w:before="0" w:line="240" w:lineRule="auto"/>
              <w:ind w:left="0" w:firstLine="0"/>
              <w:rPr>
                <w:rFonts w:ascii="AcadNusx" w:hAnsi="AcadNusx" w:cs="Arial"/>
                <w:szCs w:val="18"/>
              </w:rPr>
            </w:pPr>
            <w:r w:rsidRPr="009B67FA">
              <w:rPr>
                <w:rFonts w:ascii="AcadNusx" w:hAnsi="AcadNusx" w:cs="Arial"/>
                <w:szCs w:val="18"/>
              </w:rPr>
              <w:t xml:space="preserve">  </w:t>
            </w:r>
          </w:p>
          <w:p w:rsidR="00C012B5" w:rsidRPr="009B67FA" w:rsidRDefault="00C012B5" w:rsidP="00C012B5">
            <w:pPr>
              <w:pStyle w:val="StyleTabletextLinespacingMultiple095li"/>
              <w:spacing w:before="0" w:line="240" w:lineRule="auto"/>
              <w:ind w:left="0" w:firstLine="0"/>
              <w:jc w:val="center"/>
              <w:rPr>
                <w:rFonts w:ascii="AcadNusx" w:hAnsi="AcadNusx" w:cs="Arial"/>
                <w:szCs w:val="18"/>
              </w:rPr>
            </w:pPr>
            <w:r w:rsidRPr="009B67FA">
              <w:rPr>
                <w:rFonts w:ascii="AcadNusx" w:hAnsi="AcadNusx" w:cs="Arial"/>
                <w:szCs w:val="18"/>
              </w:rPr>
              <w:t>463</w:t>
            </w:r>
          </w:p>
        </w:tc>
        <w:tc>
          <w:tcPr>
            <w:tcW w:w="162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33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020" w:type="dxa"/>
            <w:tcBorders>
              <w:top w:val="single" w:sz="4" w:space="0" w:color="auto"/>
            </w:tcBorders>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p>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07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463</w:t>
            </w:r>
          </w:p>
        </w:tc>
        <w:tc>
          <w:tcPr>
            <w:tcW w:w="1388"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463</w:t>
            </w:r>
          </w:p>
        </w:tc>
      </w:tr>
      <w:tr w:rsidR="00C012B5" w:rsidRPr="009B67FA" w:rsidTr="00C012B5">
        <w:tc>
          <w:tcPr>
            <w:tcW w:w="289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rPr>
                <w:rFonts w:ascii="AcadNusx" w:hAnsi="AcadNusx" w:cs="Arial"/>
                <w:szCs w:val="18"/>
              </w:rPr>
            </w:pPr>
            <w:r w:rsidRPr="009B67FA">
              <w:rPr>
                <w:rFonts w:ascii="AcadNusx" w:hAnsi="AcadNusx" w:cs="Arial"/>
                <w:szCs w:val="18"/>
              </w:rPr>
              <w:t>Gdeklarirebuli dividendi</w:t>
            </w:r>
          </w:p>
        </w:tc>
        <w:tc>
          <w:tcPr>
            <w:tcW w:w="1149" w:type="dxa"/>
            <w:tcBorders>
              <w:top w:val="single" w:sz="4" w:space="0" w:color="auto"/>
            </w:tcBorders>
            <w:vAlign w:val="bottom"/>
          </w:tcPr>
          <w:p w:rsidR="00C012B5" w:rsidRPr="009B67FA" w:rsidRDefault="00C012B5" w:rsidP="00C012B5">
            <w:pPr>
              <w:pStyle w:val="StyleTabletextLinespacingMultiple095li"/>
              <w:spacing w:before="0" w:line="240" w:lineRule="auto"/>
              <w:ind w:left="-57" w:hanging="123"/>
              <w:jc w:val="center"/>
              <w:rPr>
                <w:rFonts w:ascii="AcadNusx" w:hAnsi="AcadNusx" w:cs="Arial"/>
                <w:szCs w:val="18"/>
              </w:rPr>
            </w:pPr>
          </w:p>
        </w:tc>
        <w:tc>
          <w:tcPr>
            <w:tcW w:w="117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350" w:type="dxa"/>
            <w:gridSpan w:val="2"/>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p>
        </w:tc>
        <w:tc>
          <w:tcPr>
            <w:tcW w:w="1710" w:type="dxa"/>
            <w:tcBorders>
              <w:top w:val="single" w:sz="4" w:space="0" w:color="auto"/>
            </w:tcBorders>
          </w:tcPr>
          <w:p w:rsidR="00C012B5" w:rsidRPr="009B67FA" w:rsidRDefault="00C012B5" w:rsidP="00C012B5">
            <w:pPr>
              <w:pStyle w:val="StyleTabletextLinespacingMultiple095li"/>
              <w:spacing w:before="0" w:line="240" w:lineRule="auto"/>
              <w:ind w:left="123" w:hanging="123"/>
              <w:rPr>
                <w:rFonts w:ascii="AcadNusx" w:hAnsi="AcadNusx" w:cs="Arial"/>
                <w:szCs w:val="18"/>
              </w:rPr>
            </w:pPr>
          </w:p>
          <w:p w:rsidR="00C012B5" w:rsidRPr="009B67FA" w:rsidRDefault="00C012B5" w:rsidP="00C012B5">
            <w:pPr>
              <w:pStyle w:val="StyleTabletextLinespacingMultiple095li"/>
              <w:spacing w:before="0" w:line="240" w:lineRule="auto"/>
              <w:ind w:left="0" w:firstLine="0"/>
              <w:rPr>
                <w:rFonts w:ascii="AcadNusx" w:hAnsi="AcadNusx" w:cs="Arial"/>
                <w:szCs w:val="18"/>
              </w:rPr>
            </w:pPr>
            <w:r w:rsidRPr="009B67FA">
              <w:rPr>
                <w:rFonts w:ascii="AcadNusx" w:hAnsi="AcadNusx" w:cs="Arial"/>
                <w:szCs w:val="18"/>
              </w:rPr>
              <w:lastRenderedPageBreak/>
              <w:t>-                      -</w:t>
            </w:r>
          </w:p>
        </w:tc>
        <w:tc>
          <w:tcPr>
            <w:tcW w:w="162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lastRenderedPageBreak/>
              <w:t>-</w:t>
            </w:r>
          </w:p>
        </w:tc>
        <w:tc>
          <w:tcPr>
            <w:tcW w:w="133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w:t>
            </w:r>
          </w:p>
        </w:tc>
        <w:tc>
          <w:tcPr>
            <w:tcW w:w="1020" w:type="dxa"/>
            <w:tcBorders>
              <w:top w:val="single" w:sz="4" w:space="0" w:color="auto"/>
            </w:tcBorders>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p>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(2,545)</w:t>
            </w:r>
          </w:p>
        </w:tc>
        <w:tc>
          <w:tcPr>
            <w:tcW w:w="1070"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lang w:val="ka-GE"/>
              </w:rPr>
            </w:pPr>
            <w:r w:rsidRPr="009B67FA">
              <w:rPr>
                <w:rFonts w:ascii="AcadNusx" w:hAnsi="AcadNusx" w:cs="Arial"/>
                <w:szCs w:val="18"/>
              </w:rPr>
              <w:t>(2,545</w:t>
            </w:r>
            <w:r w:rsidR="00E22AF8" w:rsidRPr="009B67FA">
              <w:rPr>
                <w:rFonts w:ascii="AcadNusx" w:hAnsi="AcadNusx" w:cs="Arial"/>
                <w:szCs w:val="18"/>
                <w:lang w:val="ka-GE"/>
              </w:rPr>
              <w:t>)</w:t>
            </w:r>
          </w:p>
        </w:tc>
        <w:tc>
          <w:tcPr>
            <w:tcW w:w="1388" w:type="dxa"/>
            <w:tcBorders>
              <w:top w:val="single" w:sz="4"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r w:rsidRPr="009B67FA">
              <w:rPr>
                <w:rFonts w:ascii="AcadNusx" w:hAnsi="AcadNusx" w:cs="Arial"/>
                <w:szCs w:val="18"/>
              </w:rPr>
              <w:t>(2,545)</w:t>
            </w:r>
          </w:p>
        </w:tc>
      </w:tr>
      <w:tr w:rsidR="00C012B5" w:rsidRPr="009B67FA" w:rsidTr="00C012B5">
        <w:tc>
          <w:tcPr>
            <w:tcW w:w="2890" w:type="dxa"/>
            <w:tcBorders>
              <w:top w:val="single" w:sz="4" w:space="0" w:color="auto"/>
            </w:tcBorders>
            <w:vAlign w:val="bottom"/>
          </w:tcPr>
          <w:p w:rsidR="00C012B5" w:rsidRPr="009B67FA" w:rsidRDefault="00C012B5" w:rsidP="00C012B5">
            <w:pPr>
              <w:ind w:left="123" w:right="28" w:hanging="123"/>
              <w:rPr>
                <w:rFonts w:ascii="AcadNusx" w:hAnsi="AcadNusx" w:cs="Arial"/>
                <w:szCs w:val="18"/>
              </w:rPr>
            </w:pPr>
          </w:p>
        </w:tc>
        <w:tc>
          <w:tcPr>
            <w:tcW w:w="1149" w:type="dxa"/>
            <w:tcBorders>
              <w:top w:val="single" w:sz="4"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b/>
                <w:szCs w:val="18"/>
              </w:rPr>
            </w:pPr>
          </w:p>
        </w:tc>
        <w:tc>
          <w:tcPr>
            <w:tcW w:w="11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50" w:type="dxa"/>
            <w:gridSpan w:val="2"/>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71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62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3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20" w:type="dxa"/>
            <w:tcBorders>
              <w:top w:val="single" w:sz="4" w:space="0" w:color="auto"/>
            </w:tcBorders>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70" w:type="dxa"/>
            <w:tcBorders>
              <w:top w:val="single" w:sz="4"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388" w:type="dxa"/>
            <w:tcBorders>
              <w:top w:val="single" w:sz="4" w:space="0" w:color="auto"/>
            </w:tcBorders>
            <w:vAlign w:val="bottom"/>
          </w:tcPr>
          <w:p w:rsidR="00C012B5" w:rsidRPr="009B67FA" w:rsidRDefault="00C012B5" w:rsidP="00C012B5">
            <w:pPr>
              <w:pStyle w:val="Tablenumbers1"/>
              <w:tabs>
                <w:tab w:val="clear" w:pos="1503"/>
                <w:tab w:val="decimal" w:pos="854"/>
              </w:tabs>
              <w:ind w:left="-57" w:right="-39"/>
              <w:rPr>
                <w:rFonts w:ascii="AcadNusx" w:hAnsi="AcadNusx" w:cs="Arial"/>
                <w:b/>
                <w:szCs w:val="18"/>
              </w:rPr>
            </w:pPr>
          </w:p>
        </w:tc>
      </w:tr>
      <w:tr w:rsidR="00583FAF" w:rsidRPr="009B67FA" w:rsidTr="00C012B5">
        <w:trPr>
          <w:trHeight w:val="90"/>
        </w:trPr>
        <w:tc>
          <w:tcPr>
            <w:tcW w:w="2890" w:type="dxa"/>
            <w:vAlign w:val="bottom"/>
          </w:tcPr>
          <w:p w:rsidR="00583FAF" w:rsidRPr="009B67FA" w:rsidRDefault="00583FAF" w:rsidP="00583FAF">
            <w:pPr>
              <w:pStyle w:val="StyleRowheaderLinespacingMultiple095li"/>
              <w:spacing w:before="0" w:line="240" w:lineRule="auto"/>
              <w:ind w:left="123" w:hanging="123"/>
              <w:rPr>
                <w:rFonts w:ascii="AcadNusx" w:hAnsi="AcadNusx" w:cs="Arial"/>
                <w:szCs w:val="18"/>
              </w:rPr>
            </w:pPr>
            <w:r w:rsidRPr="009B67FA">
              <w:rPr>
                <w:rFonts w:ascii="AcadNusx" w:hAnsi="AcadNusx" w:cs="Arial"/>
                <w:szCs w:val="18"/>
              </w:rPr>
              <w:t>balansi 2017 wlis 31 dekembris mdgomareobiT</w:t>
            </w:r>
          </w:p>
        </w:tc>
        <w:tc>
          <w:tcPr>
            <w:tcW w:w="1149" w:type="dxa"/>
            <w:vAlign w:val="bottom"/>
          </w:tcPr>
          <w:p w:rsidR="00583FAF" w:rsidRPr="009B67FA" w:rsidRDefault="00583FAF" w:rsidP="00583FAF">
            <w:pPr>
              <w:pStyle w:val="Tablenumbers1"/>
              <w:tabs>
                <w:tab w:val="clear" w:pos="1503"/>
              </w:tabs>
              <w:ind w:left="-57" w:right="28"/>
              <w:jc w:val="center"/>
              <w:rPr>
                <w:rFonts w:ascii="AcadNusx" w:hAnsi="AcadNusx" w:cs="Arial"/>
                <w:b/>
                <w:szCs w:val="18"/>
              </w:rPr>
            </w:pPr>
          </w:p>
        </w:tc>
        <w:tc>
          <w:tcPr>
            <w:tcW w:w="1170" w:type="dxa"/>
          </w:tcPr>
          <w:p w:rsidR="00583FAF" w:rsidRPr="009B67FA" w:rsidRDefault="00583FAF" w:rsidP="00583FAF">
            <w:pPr>
              <w:jc w:val="right"/>
              <w:rPr>
                <w:rFonts w:ascii="AcadNusx" w:hAnsi="AcadNusx" w:cs="Arial"/>
                <w:b/>
                <w:szCs w:val="18"/>
              </w:rPr>
            </w:pPr>
            <w:r w:rsidRPr="009B67FA">
              <w:rPr>
                <w:rFonts w:ascii="AcadNusx" w:hAnsi="AcadNusx" w:cs="Arial"/>
                <w:b/>
                <w:szCs w:val="18"/>
              </w:rPr>
              <w:t>16,057</w:t>
            </w:r>
          </w:p>
        </w:tc>
        <w:tc>
          <w:tcPr>
            <w:tcW w:w="1350" w:type="dxa"/>
            <w:gridSpan w:val="2"/>
          </w:tcPr>
          <w:p w:rsidR="00583FAF" w:rsidRPr="009B67FA" w:rsidRDefault="00583FAF" w:rsidP="00583FAF">
            <w:pPr>
              <w:jc w:val="right"/>
              <w:rPr>
                <w:rFonts w:ascii="AcadNusx" w:hAnsi="AcadNusx" w:cs="Arial"/>
                <w:b/>
                <w:szCs w:val="18"/>
              </w:rPr>
            </w:pPr>
            <w:r w:rsidRPr="009B67FA">
              <w:rPr>
                <w:rFonts w:ascii="AcadNusx" w:hAnsi="AcadNusx" w:cs="Arial"/>
                <w:b/>
                <w:szCs w:val="18"/>
              </w:rPr>
              <w:t>74,923</w:t>
            </w:r>
          </w:p>
        </w:tc>
        <w:tc>
          <w:tcPr>
            <w:tcW w:w="1710" w:type="dxa"/>
          </w:tcPr>
          <w:p w:rsidR="00583FAF" w:rsidRPr="009B67FA" w:rsidRDefault="00583FAF" w:rsidP="00583FAF">
            <w:pPr>
              <w:jc w:val="right"/>
              <w:rPr>
                <w:rFonts w:ascii="AcadNusx" w:hAnsi="AcadNusx" w:cs="Arial"/>
                <w:b/>
                <w:szCs w:val="18"/>
              </w:rPr>
            </w:pPr>
            <w:r w:rsidRPr="009B67FA">
              <w:rPr>
                <w:rFonts w:ascii="AcadNusx" w:hAnsi="AcadNusx" w:cs="Arial"/>
                <w:b/>
                <w:szCs w:val="18"/>
              </w:rPr>
              <w:t>851</w:t>
            </w:r>
          </w:p>
        </w:tc>
        <w:tc>
          <w:tcPr>
            <w:tcW w:w="1620" w:type="dxa"/>
          </w:tcPr>
          <w:p w:rsidR="00583FAF" w:rsidRPr="009B67FA" w:rsidRDefault="00583FAF" w:rsidP="00583FAF">
            <w:pPr>
              <w:jc w:val="right"/>
              <w:rPr>
                <w:rFonts w:ascii="AcadNusx" w:hAnsi="AcadNusx" w:cs="Arial"/>
                <w:b/>
                <w:szCs w:val="18"/>
              </w:rPr>
            </w:pPr>
            <w:r w:rsidRPr="009B67FA">
              <w:rPr>
                <w:rFonts w:ascii="AcadNusx" w:hAnsi="AcadNusx" w:cs="Arial"/>
                <w:b/>
                <w:szCs w:val="18"/>
              </w:rPr>
              <w:t>154</w:t>
            </w:r>
          </w:p>
        </w:tc>
        <w:tc>
          <w:tcPr>
            <w:tcW w:w="1330" w:type="dxa"/>
          </w:tcPr>
          <w:p w:rsidR="00583FAF" w:rsidRPr="009B67FA" w:rsidRDefault="00583FAF" w:rsidP="00583FAF">
            <w:pPr>
              <w:jc w:val="right"/>
              <w:rPr>
                <w:rFonts w:ascii="AcadNusx" w:hAnsi="AcadNusx" w:cs="Arial"/>
                <w:b/>
                <w:szCs w:val="18"/>
              </w:rPr>
            </w:pPr>
            <w:r w:rsidRPr="009B67FA">
              <w:rPr>
                <w:rFonts w:ascii="AcadNusx" w:hAnsi="AcadNusx" w:cs="Arial"/>
                <w:b/>
                <w:szCs w:val="18"/>
              </w:rPr>
              <w:t>8,233</w:t>
            </w:r>
          </w:p>
        </w:tc>
        <w:tc>
          <w:tcPr>
            <w:tcW w:w="1020" w:type="dxa"/>
          </w:tcPr>
          <w:p w:rsidR="00583FAF" w:rsidRPr="009B67FA" w:rsidRDefault="00583FAF" w:rsidP="00583FAF">
            <w:pPr>
              <w:pStyle w:val="Tablenumbers1"/>
              <w:tabs>
                <w:tab w:val="clear" w:pos="1503"/>
                <w:tab w:val="decimal" w:pos="772"/>
              </w:tabs>
              <w:ind w:left="-57" w:right="-49"/>
              <w:jc w:val="right"/>
              <w:rPr>
                <w:rFonts w:ascii="AcadNusx" w:hAnsi="AcadNusx" w:cs="Arial"/>
                <w:b/>
                <w:szCs w:val="18"/>
              </w:rPr>
            </w:pPr>
            <w:r w:rsidRPr="009B67FA">
              <w:rPr>
                <w:rFonts w:ascii="AcadNusx" w:hAnsi="AcadNusx"/>
                <w:b/>
              </w:rPr>
              <w:t xml:space="preserve"> 113,316 </w:t>
            </w:r>
          </w:p>
        </w:tc>
        <w:tc>
          <w:tcPr>
            <w:tcW w:w="1070" w:type="dxa"/>
          </w:tcPr>
          <w:p w:rsidR="00583FAF" w:rsidRPr="009B67FA" w:rsidRDefault="00583FAF" w:rsidP="00583FAF">
            <w:pPr>
              <w:pStyle w:val="Tablenumbers1"/>
              <w:tabs>
                <w:tab w:val="clear" w:pos="1503"/>
                <w:tab w:val="decimal" w:pos="772"/>
              </w:tabs>
              <w:ind w:left="-57" w:right="-49"/>
              <w:jc w:val="right"/>
              <w:rPr>
                <w:rFonts w:ascii="AcadNusx" w:hAnsi="AcadNusx" w:cs="Arial"/>
                <w:b/>
                <w:szCs w:val="18"/>
              </w:rPr>
            </w:pPr>
            <w:r w:rsidRPr="009B67FA">
              <w:rPr>
                <w:rFonts w:ascii="AcadNusx" w:hAnsi="AcadNusx"/>
                <w:b/>
              </w:rPr>
              <w:t xml:space="preserve"> 213,534 </w:t>
            </w:r>
          </w:p>
        </w:tc>
        <w:tc>
          <w:tcPr>
            <w:tcW w:w="1388" w:type="dxa"/>
            <w:tcMar>
              <w:top w:w="11" w:type="dxa"/>
              <w:left w:w="11" w:type="dxa"/>
              <w:bottom w:w="11" w:type="dxa"/>
              <w:right w:w="11" w:type="dxa"/>
            </w:tcMar>
          </w:tcPr>
          <w:p w:rsidR="00583FAF" w:rsidRPr="009B67FA" w:rsidRDefault="00583FAF" w:rsidP="00583FAF">
            <w:pPr>
              <w:pStyle w:val="Tablenumbers1"/>
              <w:tabs>
                <w:tab w:val="clear" w:pos="1503"/>
                <w:tab w:val="decimal" w:pos="854"/>
              </w:tabs>
              <w:ind w:left="-57" w:right="-39"/>
              <w:jc w:val="right"/>
              <w:rPr>
                <w:rFonts w:ascii="AcadNusx" w:hAnsi="AcadNusx" w:cs="Arial"/>
                <w:b/>
                <w:szCs w:val="18"/>
              </w:rPr>
            </w:pPr>
            <w:r w:rsidRPr="009B67FA">
              <w:rPr>
                <w:rFonts w:ascii="AcadNusx" w:hAnsi="AcadNusx"/>
                <w:b/>
              </w:rPr>
              <w:t xml:space="preserve"> 213,534</w:t>
            </w:r>
          </w:p>
        </w:tc>
      </w:tr>
      <w:tr w:rsidR="00C012B5" w:rsidRPr="009B67FA" w:rsidTr="00C012B5">
        <w:tc>
          <w:tcPr>
            <w:tcW w:w="2890" w:type="dxa"/>
            <w:tcBorders>
              <w:bottom w:val="single" w:sz="12" w:space="0" w:color="auto"/>
            </w:tcBorders>
            <w:vAlign w:val="bottom"/>
          </w:tcPr>
          <w:p w:rsidR="00C012B5" w:rsidRPr="009B67FA" w:rsidRDefault="00C012B5" w:rsidP="00C012B5">
            <w:pPr>
              <w:ind w:left="123" w:right="28" w:hanging="123"/>
              <w:rPr>
                <w:rFonts w:ascii="AcadNusx" w:hAnsi="AcadNusx" w:cs="Arial"/>
                <w:szCs w:val="18"/>
              </w:rPr>
            </w:pPr>
          </w:p>
        </w:tc>
        <w:tc>
          <w:tcPr>
            <w:tcW w:w="1149" w:type="dxa"/>
            <w:tcBorders>
              <w:bottom w:val="single" w:sz="12" w:space="0" w:color="auto"/>
            </w:tcBorders>
            <w:vAlign w:val="bottom"/>
          </w:tcPr>
          <w:p w:rsidR="00C012B5" w:rsidRPr="009B67FA" w:rsidRDefault="00C012B5" w:rsidP="00C012B5">
            <w:pPr>
              <w:pStyle w:val="Tablenumbers1"/>
              <w:tabs>
                <w:tab w:val="clear" w:pos="1503"/>
              </w:tabs>
              <w:ind w:left="-57" w:right="28"/>
              <w:jc w:val="center"/>
              <w:rPr>
                <w:rFonts w:ascii="AcadNusx" w:hAnsi="AcadNusx" w:cs="Arial"/>
                <w:szCs w:val="18"/>
              </w:rPr>
            </w:pPr>
          </w:p>
        </w:tc>
        <w:tc>
          <w:tcPr>
            <w:tcW w:w="117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50" w:type="dxa"/>
            <w:gridSpan w:val="2"/>
            <w:tcBorders>
              <w:bottom w:val="single" w:sz="12"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710" w:type="dxa"/>
            <w:tcBorders>
              <w:bottom w:val="single" w:sz="12"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62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3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20" w:type="dxa"/>
            <w:tcBorders>
              <w:bottom w:val="single" w:sz="12" w:space="0" w:color="auto"/>
            </w:tcBorders>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70" w:type="dxa"/>
            <w:tcBorders>
              <w:bottom w:val="single" w:sz="12" w:space="0" w:color="auto"/>
            </w:tcBorders>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388" w:type="dxa"/>
            <w:tcBorders>
              <w:bottom w:val="single" w:sz="12" w:space="0" w:color="auto"/>
            </w:tcBorders>
            <w:vAlign w:val="bottom"/>
          </w:tcPr>
          <w:p w:rsidR="00C012B5" w:rsidRPr="009B67FA" w:rsidRDefault="00C012B5" w:rsidP="00C012B5">
            <w:pPr>
              <w:pStyle w:val="Tablenumbers1"/>
              <w:tabs>
                <w:tab w:val="clear" w:pos="1503"/>
                <w:tab w:val="decimal" w:pos="854"/>
              </w:tabs>
              <w:ind w:left="-57" w:right="-39"/>
              <w:rPr>
                <w:rFonts w:ascii="AcadNusx" w:hAnsi="AcadNusx" w:cs="Arial"/>
                <w:szCs w:val="18"/>
              </w:rPr>
            </w:pPr>
          </w:p>
        </w:tc>
      </w:tr>
    </w:tbl>
    <w:p w:rsidR="00C012B5" w:rsidRPr="009B67FA" w:rsidRDefault="00C012B5" w:rsidP="00C012B5">
      <w:pPr>
        <w:pStyle w:val="ABC-Comments"/>
        <w:ind w:left="567"/>
        <w:rPr>
          <w:rFonts w:ascii="AcadNusx" w:hAnsi="AcadNusx" w:cs="Arial"/>
        </w:rPr>
        <w:sectPr w:rsidR="00C012B5" w:rsidRPr="009B67FA" w:rsidSect="00561620">
          <w:headerReference w:type="default" r:id="rId13"/>
          <w:pgSz w:w="16840" w:h="11907" w:orient="landscape" w:code="9"/>
          <w:pgMar w:top="851" w:right="1134" w:bottom="1701" w:left="1418" w:header="737" w:footer="589" w:gutter="0"/>
          <w:paperSrc w:other="2"/>
          <w:cols w:space="720"/>
          <w:noEndnote/>
          <w:docGrid w:linePitch="245"/>
        </w:sectPr>
      </w:pPr>
    </w:p>
    <w:tbl>
      <w:tblPr>
        <w:tblW w:w="9900" w:type="dxa"/>
        <w:tblInd w:w="-90" w:type="dxa"/>
        <w:tblLayout w:type="fixed"/>
        <w:tblCellMar>
          <w:left w:w="56" w:type="dxa"/>
          <w:right w:w="56" w:type="dxa"/>
        </w:tblCellMar>
        <w:tblLook w:val="0000" w:firstRow="0" w:lastRow="0" w:firstColumn="0" w:lastColumn="0" w:noHBand="0" w:noVBand="0"/>
      </w:tblPr>
      <w:tblGrid>
        <w:gridCol w:w="5760"/>
        <w:gridCol w:w="360"/>
        <w:gridCol w:w="990"/>
        <w:gridCol w:w="810"/>
        <w:gridCol w:w="990"/>
        <w:gridCol w:w="990"/>
      </w:tblGrid>
      <w:tr w:rsidR="00C012B5" w:rsidRPr="009B67FA" w:rsidTr="00C012B5">
        <w:trPr>
          <w:tblHeader/>
        </w:trPr>
        <w:tc>
          <w:tcPr>
            <w:tcW w:w="5760" w:type="dxa"/>
            <w:tcBorders>
              <w:bottom w:val="single" w:sz="4" w:space="0" w:color="auto"/>
            </w:tcBorders>
            <w:vAlign w:val="bottom"/>
          </w:tcPr>
          <w:p w:rsidR="00C012B5" w:rsidRPr="009B67FA" w:rsidRDefault="00C012B5" w:rsidP="00C012B5">
            <w:pPr>
              <w:pStyle w:val="RRthousands"/>
              <w:spacing w:line="228" w:lineRule="auto"/>
              <w:jc w:val="both"/>
              <w:rPr>
                <w:rFonts w:ascii="AcadNusx" w:hAnsi="AcadNusx"/>
                <w:sz w:val="18"/>
                <w:szCs w:val="18"/>
              </w:rPr>
            </w:pPr>
            <w:bookmarkStart w:id="9" w:name="_Ref368320923"/>
            <w:bookmarkEnd w:id="8"/>
          </w:p>
        </w:tc>
        <w:tc>
          <w:tcPr>
            <w:tcW w:w="360" w:type="dxa"/>
            <w:tcBorders>
              <w:bottom w:val="single" w:sz="4" w:space="0" w:color="auto"/>
            </w:tcBorders>
            <w:vAlign w:val="bottom"/>
          </w:tcPr>
          <w:p w:rsidR="00C012B5" w:rsidRPr="009B67FA" w:rsidRDefault="00C012B5" w:rsidP="00C012B5">
            <w:pPr>
              <w:pStyle w:val="Columnheader"/>
              <w:tabs>
                <w:tab w:val="clear" w:pos="1503"/>
              </w:tabs>
              <w:jc w:val="center"/>
              <w:rPr>
                <w:rFonts w:ascii="AcadNusx" w:hAnsi="AcadNusx" w:cs="Arial"/>
                <w:szCs w:val="18"/>
              </w:rPr>
            </w:pPr>
          </w:p>
        </w:tc>
        <w:tc>
          <w:tcPr>
            <w:tcW w:w="1800" w:type="dxa"/>
            <w:gridSpan w:val="2"/>
            <w:tcBorders>
              <w:bottom w:val="single" w:sz="4" w:space="0" w:color="auto"/>
            </w:tcBorders>
          </w:tcPr>
          <w:p w:rsidR="00C012B5" w:rsidRPr="009B67FA" w:rsidRDefault="00C012B5" w:rsidP="00C012B5">
            <w:pPr>
              <w:pStyle w:val="Columnheader"/>
              <w:spacing w:line="240" w:lineRule="auto"/>
              <w:ind w:right="0"/>
              <w:jc w:val="center"/>
              <w:rPr>
                <w:rFonts w:ascii="AcadNusx" w:hAnsi="AcadNusx" w:cs="Arial"/>
                <w:sz w:val="16"/>
                <w:szCs w:val="16"/>
                <w:lang w:val="de-AT"/>
              </w:rPr>
            </w:pPr>
            <w:r w:rsidRPr="009B67FA">
              <w:rPr>
                <w:rFonts w:ascii="AcadNusx" w:hAnsi="AcadNusx" w:cs="Arial"/>
                <w:sz w:val="16"/>
                <w:szCs w:val="16"/>
                <w:lang w:val="de-AT"/>
              </w:rPr>
              <w:t>Dec. 31,2017</w:t>
            </w:r>
          </w:p>
        </w:tc>
        <w:tc>
          <w:tcPr>
            <w:tcW w:w="1980" w:type="dxa"/>
            <w:gridSpan w:val="2"/>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de-AT"/>
              </w:rPr>
              <w:t>Dec. 31,2016</w:t>
            </w:r>
          </w:p>
        </w:tc>
      </w:tr>
      <w:tr w:rsidR="00C012B5" w:rsidRPr="009B67FA" w:rsidTr="00C012B5">
        <w:trPr>
          <w:tblHeader/>
        </w:trPr>
        <w:tc>
          <w:tcPr>
            <w:tcW w:w="5760" w:type="dxa"/>
            <w:tcBorders>
              <w:bottom w:val="single" w:sz="4" w:space="0" w:color="auto"/>
            </w:tcBorders>
            <w:vAlign w:val="bottom"/>
          </w:tcPr>
          <w:p w:rsidR="00C012B5" w:rsidRPr="009B67FA" w:rsidRDefault="00C012B5" w:rsidP="00C012B5">
            <w:pPr>
              <w:pStyle w:val="RRthousands"/>
              <w:spacing w:line="228" w:lineRule="auto"/>
              <w:jc w:val="both"/>
              <w:rPr>
                <w:rFonts w:ascii="AcadNusx" w:hAnsi="AcadNusx"/>
                <w:b/>
                <w:sz w:val="18"/>
                <w:szCs w:val="18"/>
              </w:rPr>
            </w:pPr>
            <w:r w:rsidRPr="009B67FA">
              <w:rPr>
                <w:rFonts w:ascii="AcadNusx" w:hAnsi="AcadNusx"/>
                <w:sz w:val="18"/>
                <w:szCs w:val="18"/>
              </w:rPr>
              <w:t>aTas larSi</w:t>
            </w:r>
          </w:p>
        </w:tc>
        <w:tc>
          <w:tcPr>
            <w:tcW w:w="360" w:type="dxa"/>
            <w:tcBorders>
              <w:bottom w:val="single" w:sz="4" w:space="0" w:color="auto"/>
            </w:tcBorders>
            <w:vAlign w:val="bottom"/>
          </w:tcPr>
          <w:p w:rsidR="00C012B5" w:rsidRPr="009B67FA" w:rsidRDefault="00C012B5" w:rsidP="00C012B5">
            <w:pPr>
              <w:pStyle w:val="Columnheader"/>
              <w:tabs>
                <w:tab w:val="clear" w:pos="1503"/>
              </w:tabs>
              <w:jc w:val="center"/>
              <w:rPr>
                <w:rFonts w:ascii="AcadNusx" w:hAnsi="AcadNusx" w:cs="Arial"/>
                <w:szCs w:val="18"/>
              </w:rPr>
            </w:pPr>
            <w:r w:rsidRPr="009B67FA">
              <w:rPr>
                <w:rFonts w:ascii="AcadNusx" w:hAnsi="AcadNusx" w:cs="Arial"/>
                <w:szCs w:val="18"/>
              </w:rPr>
              <w:t>SeniSvna</w:t>
            </w:r>
          </w:p>
        </w:tc>
        <w:tc>
          <w:tcPr>
            <w:tcW w:w="990" w:type="dxa"/>
            <w:tcBorders>
              <w:bottom w:val="single" w:sz="4" w:space="0" w:color="auto"/>
            </w:tcBorders>
          </w:tcPr>
          <w:p w:rsidR="00C012B5" w:rsidRPr="009B67FA" w:rsidRDefault="00990D95" w:rsidP="00C012B5">
            <w:pPr>
              <w:pStyle w:val="Columnheader"/>
              <w:tabs>
                <w:tab w:val="clear" w:pos="1503"/>
              </w:tabs>
              <w:spacing w:line="240" w:lineRule="auto"/>
              <w:ind w:right="0"/>
              <w:jc w:val="right"/>
              <w:rPr>
                <w:rFonts w:ascii="AcadNusx" w:hAnsi="AcadNusx" w:cs="Arial"/>
                <w:sz w:val="16"/>
                <w:szCs w:val="16"/>
                <w:lang w:val="de-AT"/>
              </w:rPr>
            </w:pPr>
            <w:r w:rsidRPr="009B67FA">
              <w:rPr>
                <w:rFonts w:ascii="AcadNusx" w:hAnsi="AcadNusx" w:cs="Arial"/>
                <w:sz w:val="16"/>
                <w:szCs w:val="16"/>
                <w:lang w:val="de-AT"/>
              </w:rPr>
              <w:t>individualuri</w:t>
            </w:r>
          </w:p>
        </w:tc>
        <w:tc>
          <w:tcPr>
            <w:tcW w:w="810" w:type="dxa"/>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en-US"/>
              </w:rPr>
              <w:t>konsolidirebuli</w:t>
            </w:r>
          </w:p>
        </w:tc>
        <w:tc>
          <w:tcPr>
            <w:tcW w:w="990" w:type="dxa"/>
            <w:tcBorders>
              <w:bottom w:val="single" w:sz="4" w:space="0" w:color="auto"/>
            </w:tcBorders>
          </w:tcPr>
          <w:p w:rsidR="00C012B5" w:rsidRPr="009B67FA" w:rsidRDefault="00990D95" w:rsidP="00C012B5">
            <w:pPr>
              <w:pStyle w:val="Columnheader"/>
              <w:tabs>
                <w:tab w:val="clear" w:pos="1503"/>
              </w:tabs>
              <w:spacing w:line="240" w:lineRule="auto"/>
              <w:ind w:right="0"/>
              <w:jc w:val="right"/>
              <w:rPr>
                <w:rFonts w:ascii="AcadNusx" w:hAnsi="AcadNusx" w:cs="Arial"/>
                <w:sz w:val="16"/>
                <w:szCs w:val="16"/>
                <w:lang w:val="de-AT"/>
              </w:rPr>
            </w:pPr>
            <w:r w:rsidRPr="009B67FA">
              <w:rPr>
                <w:rFonts w:ascii="AcadNusx" w:hAnsi="AcadNusx" w:cs="Arial"/>
                <w:sz w:val="16"/>
                <w:szCs w:val="16"/>
                <w:lang w:val="de-AT"/>
              </w:rPr>
              <w:t>individualuri</w:t>
            </w:r>
          </w:p>
        </w:tc>
        <w:tc>
          <w:tcPr>
            <w:tcW w:w="990" w:type="dxa"/>
            <w:tcBorders>
              <w:bottom w:val="single" w:sz="4" w:space="0" w:color="auto"/>
            </w:tcBorders>
          </w:tcPr>
          <w:p w:rsidR="00C012B5" w:rsidRPr="009B67FA" w:rsidRDefault="00C012B5" w:rsidP="00C012B5">
            <w:pPr>
              <w:pStyle w:val="Columnheader"/>
              <w:tabs>
                <w:tab w:val="clear" w:pos="1503"/>
              </w:tabs>
              <w:spacing w:line="240" w:lineRule="auto"/>
              <w:ind w:right="0"/>
              <w:jc w:val="right"/>
              <w:rPr>
                <w:rFonts w:ascii="AcadNusx" w:hAnsi="AcadNusx" w:cs="Arial"/>
                <w:sz w:val="16"/>
                <w:szCs w:val="16"/>
                <w:lang w:val="en-US"/>
              </w:rPr>
            </w:pPr>
            <w:r w:rsidRPr="009B67FA">
              <w:rPr>
                <w:rFonts w:ascii="AcadNusx" w:hAnsi="AcadNusx" w:cs="Arial"/>
                <w:sz w:val="16"/>
                <w:szCs w:val="16"/>
                <w:lang w:val="en-US"/>
              </w:rPr>
              <w:t>konsolidirebuli</w:t>
            </w:r>
          </w:p>
        </w:tc>
      </w:tr>
      <w:tr w:rsidR="00C012B5" w:rsidRPr="009B67FA" w:rsidTr="00C012B5">
        <w:trPr>
          <w:tblHeader/>
        </w:trPr>
        <w:tc>
          <w:tcPr>
            <w:tcW w:w="5760" w:type="dxa"/>
          </w:tcPr>
          <w:p w:rsidR="00C012B5" w:rsidRPr="009B67FA" w:rsidRDefault="00C012B5" w:rsidP="00C012B5">
            <w:pPr>
              <w:pStyle w:val="Index2"/>
              <w:spacing w:line="228" w:lineRule="auto"/>
              <w:ind w:left="86" w:hanging="86"/>
              <w:rPr>
                <w:rFonts w:ascii="AcadNusx" w:hAnsi="AcadNusx" w:cs="Arial"/>
                <w:b/>
                <w:sz w:val="14"/>
                <w:szCs w:val="18"/>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4"/>
                <w:szCs w:val="18"/>
              </w:rPr>
            </w:pPr>
          </w:p>
        </w:tc>
        <w:tc>
          <w:tcPr>
            <w:tcW w:w="990" w:type="dxa"/>
          </w:tcPr>
          <w:p w:rsidR="00C012B5" w:rsidRPr="009B67FA" w:rsidRDefault="00C012B5" w:rsidP="00C012B5">
            <w:pPr>
              <w:pStyle w:val="Tablenumbers1"/>
              <w:spacing w:line="228" w:lineRule="auto"/>
              <w:jc w:val="both"/>
              <w:rPr>
                <w:rFonts w:ascii="AcadNusx" w:hAnsi="AcadNusx" w:cs="Arial"/>
                <w:sz w:val="14"/>
                <w:szCs w:val="18"/>
              </w:rPr>
            </w:pPr>
          </w:p>
        </w:tc>
        <w:tc>
          <w:tcPr>
            <w:tcW w:w="810" w:type="dxa"/>
            <w:vAlign w:val="bottom"/>
          </w:tcPr>
          <w:p w:rsidR="00C012B5" w:rsidRPr="009B67FA" w:rsidRDefault="00C012B5" w:rsidP="00C012B5">
            <w:pPr>
              <w:pStyle w:val="Tablenumbers1"/>
              <w:spacing w:line="228" w:lineRule="auto"/>
              <w:jc w:val="both"/>
              <w:rPr>
                <w:rFonts w:ascii="AcadNusx" w:hAnsi="AcadNusx" w:cs="Arial"/>
                <w:sz w:val="14"/>
                <w:szCs w:val="18"/>
              </w:rPr>
            </w:pPr>
          </w:p>
        </w:tc>
        <w:tc>
          <w:tcPr>
            <w:tcW w:w="990" w:type="dxa"/>
          </w:tcPr>
          <w:p w:rsidR="00C012B5" w:rsidRPr="009B67FA" w:rsidRDefault="00C012B5" w:rsidP="00C012B5">
            <w:pPr>
              <w:pStyle w:val="Tablenumbers1"/>
              <w:spacing w:line="228" w:lineRule="auto"/>
              <w:jc w:val="both"/>
              <w:rPr>
                <w:rFonts w:ascii="AcadNusx" w:hAnsi="AcadNusx" w:cs="Arial"/>
                <w:sz w:val="14"/>
                <w:szCs w:val="18"/>
              </w:rPr>
            </w:pPr>
          </w:p>
        </w:tc>
        <w:tc>
          <w:tcPr>
            <w:tcW w:w="990" w:type="dxa"/>
            <w:vAlign w:val="bottom"/>
          </w:tcPr>
          <w:p w:rsidR="00C012B5" w:rsidRPr="009B67FA" w:rsidRDefault="00C012B5" w:rsidP="00C012B5">
            <w:pPr>
              <w:pStyle w:val="Tablenumbers1"/>
              <w:spacing w:line="228" w:lineRule="auto"/>
              <w:jc w:val="both"/>
              <w:rPr>
                <w:rFonts w:ascii="AcadNusx" w:hAnsi="AcadNusx" w:cs="Arial"/>
                <w:sz w:val="14"/>
                <w:szCs w:val="18"/>
              </w:rPr>
            </w:pPr>
          </w:p>
        </w:tc>
      </w:tr>
      <w:tr w:rsidR="00C012B5" w:rsidRPr="009B67FA" w:rsidTr="00C012B5">
        <w:tc>
          <w:tcPr>
            <w:tcW w:w="5760" w:type="dxa"/>
            <w:vAlign w:val="bottom"/>
          </w:tcPr>
          <w:p w:rsidR="00C012B5" w:rsidRPr="009B67FA" w:rsidRDefault="00C012B5" w:rsidP="00C012B5">
            <w:pPr>
              <w:pStyle w:val="Rowheader"/>
              <w:spacing w:line="228" w:lineRule="auto"/>
              <w:ind w:left="86" w:hanging="86"/>
              <w:rPr>
                <w:rFonts w:ascii="AcadNusx" w:hAnsi="AcadNusx" w:cs="Arial"/>
                <w:sz w:val="16"/>
                <w:szCs w:val="16"/>
              </w:rPr>
            </w:pPr>
            <w:r w:rsidRPr="009B67FA">
              <w:rPr>
                <w:rFonts w:ascii="AcadNusx" w:hAnsi="AcadNusx"/>
                <w:noProof/>
                <w:sz w:val="16"/>
                <w:szCs w:val="16"/>
              </w:rPr>
              <w:t>fuladi saxsrebi saoperacio saqmianobidan</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color w:val="000000"/>
                <w:sz w:val="16"/>
                <w:szCs w:val="16"/>
              </w:rPr>
              <w:t xml:space="preserve">miRebuli saprocento sargebeli </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74,545</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74,545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62,547</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62,546 </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color w:val="000000"/>
                <w:sz w:val="16"/>
                <w:szCs w:val="16"/>
              </w:rPr>
              <w:t xml:space="preserve">gadaxdili saprocento sargebeli </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(33,527)</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(33,508)</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(25,197)</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(25,126)</w:t>
            </w:r>
          </w:p>
        </w:tc>
      </w:tr>
      <w:tr w:rsidR="00C012B5" w:rsidRPr="009B67FA" w:rsidTr="00C012B5">
        <w:tc>
          <w:tcPr>
            <w:tcW w:w="5760" w:type="dxa"/>
            <w:vAlign w:val="bottom"/>
          </w:tcPr>
          <w:p w:rsidR="00C012B5" w:rsidRPr="009B67FA" w:rsidRDefault="00C012B5" w:rsidP="007F55DF">
            <w:pPr>
              <w:pStyle w:val="Tabletext"/>
              <w:spacing w:line="228" w:lineRule="auto"/>
              <w:ind w:left="86" w:hanging="86"/>
              <w:rPr>
                <w:rFonts w:ascii="AcadNusx" w:hAnsi="AcadNusx" w:cs="Arial"/>
                <w:sz w:val="16"/>
                <w:szCs w:val="16"/>
              </w:rPr>
            </w:pPr>
            <w:r w:rsidRPr="009B67FA">
              <w:rPr>
                <w:rFonts w:ascii="AcadNusx" w:hAnsi="AcadNusx" w:cs="Arial"/>
                <w:color w:val="000000"/>
                <w:sz w:val="16"/>
                <w:szCs w:val="16"/>
              </w:rPr>
              <w:t>miRebuli sakomisio</w:t>
            </w:r>
            <w:r w:rsidR="007F55DF" w:rsidRPr="009B67FA">
              <w:rPr>
                <w:rFonts w:ascii="AcadNusx" w:hAnsi="AcadNusx" w:cs="Arial"/>
                <w:color w:val="000000"/>
                <w:sz w:val="16"/>
                <w:szCs w:val="16"/>
              </w:rPr>
              <w:t>ebi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5,007</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4,973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4,190</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4,154</w:t>
            </w:r>
          </w:p>
        </w:tc>
      </w:tr>
      <w:tr w:rsidR="00C012B5" w:rsidRPr="009B67FA" w:rsidTr="00C012B5">
        <w:tc>
          <w:tcPr>
            <w:tcW w:w="5760" w:type="dxa"/>
            <w:vAlign w:val="bottom"/>
          </w:tcPr>
          <w:p w:rsidR="00C012B5" w:rsidRPr="009B67FA" w:rsidRDefault="00C012B5" w:rsidP="007F55DF">
            <w:pPr>
              <w:pStyle w:val="Tabletext"/>
              <w:spacing w:line="228" w:lineRule="auto"/>
              <w:ind w:left="86" w:hanging="86"/>
              <w:rPr>
                <w:rFonts w:ascii="AcadNusx" w:hAnsi="AcadNusx" w:cs="Arial"/>
                <w:sz w:val="16"/>
                <w:szCs w:val="16"/>
              </w:rPr>
            </w:pPr>
            <w:r w:rsidRPr="009B67FA">
              <w:rPr>
                <w:rFonts w:ascii="AcadNusx" w:hAnsi="AcadNusx" w:cs="Arial"/>
                <w:color w:val="000000"/>
                <w:sz w:val="16"/>
                <w:szCs w:val="16"/>
              </w:rPr>
              <w:t>gadaxdili sakomisio</w:t>
            </w:r>
            <w:r w:rsidR="007F55DF" w:rsidRPr="009B67FA">
              <w:rPr>
                <w:rFonts w:ascii="AcadNusx" w:hAnsi="AcadNusx" w:cs="Arial"/>
                <w:color w:val="000000"/>
                <w:sz w:val="16"/>
                <w:szCs w:val="16"/>
              </w:rPr>
              <w:t>ebi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(2,238)</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(2,238)</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(1,587)</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(1,587)</w:t>
            </w:r>
          </w:p>
        </w:tc>
      </w:tr>
      <w:tr w:rsidR="00C012B5" w:rsidRPr="009B67FA" w:rsidTr="00C012B5">
        <w:tc>
          <w:tcPr>
            <w:tcW w:w="5760" w:type="dxa"/>
            <w:vAlign w:val="center"/>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finansuri warmoebulebidan miRebuli Semosavali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(184)</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(184)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(1,252)</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(1,252)</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color w:val="000000"/>
                <w:sz w:val="16"/>
                <w:szCs w:val="16"/>
              </w:rPr>
              <w:t>ucxour valutaSi ganxorcielebuli savaWro operaciebidan miRebuli Semosavali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4,287</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4,287</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5,324</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5,324</w:t>
            </w:r>
          </w:p>
        </w:tc>
      </w:tr>
      <w:tr w:rsidR="00C012B5" w:rsidRPr="009B67FA" w:rsidTr="00C012B5">
        <w:trPr>
          <w:trHeight w:val="148"/>
        </w:trPr>
        <w:tc>
          <w:tcPr>
            <w:tcW w:w="5760" w:type="dxa"/>
            <w:vAlign w:val="bottom"/>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color w:val="000000"/>
                <w:sz w:val="16"/>
                <w:szCs w:val="16"/>
              </w:rPr>
              <w:t>sxva miRebuli saoperacio Semosavali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676</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696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1,037</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550 </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color w:val="000000"/>
                <w:sz w:val="16"/>
                <w:szCs w:val="16"/>
              </w:rPr>
            </w:pPr>
            <w:r w:rsidRPr="009B67FA">
              <w:rPr>
                <w:rFonts w:ascii="AcadNusx" w:hAnsi="AcadNusx" w:cs="Arial"/>
                <w:color w:val="000000"/>
                <w:sz w:val="16"/>
                <w:szCs w:val="16"/>
              </w:rPr>
              <w:t xml:space="preserve">Semosavali </w:t>
            </w:r>
            <w:r w:rsidRPr="009B67FA">
              <w:rPr>
                <w:rFonts w:ascii="AcadNusx" w:hAnsi="AcadNusx" w:cs="Arial"/>
                <w:sz w:val="16"/>
                <w:szCs w:val="16"/>
              </w:rPr>
              <w:t xml:space="preserve">gamosyidvis uflebadakarguli datvirTuli qonebis gankargvidan </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1,614</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1,614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269</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269</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sz w:val="16"/>
                <w:szCs w:val="16"/>
              </w:rPr>
            </w:pPr>
            <w:r w:rsidRPr="009B67FA">
              <w:rPr>
                <w:rStyle w:val="Heading6Char"/>
                <w:rFonts w:ascii="AcadNusx" w:hAnsi="AcadNusx"/>
                <w:b w:val="0"/>
              </w:rPr>
              <w:t>g</w:t>
            </w:r>
            <w:r w:rsidRPr="009B67FA">
              <w:rPr>
                <w:rFonts w:ascii="AcadNusx" w:hAnsi="AcadNusx" w:cs="Arial"/>
                <w:color w:val="000000"/>
                <w:sz w:val="16"/>
                <w:szCs w:val="16"/>
              </w:rPr>
              <w:t>adaxdili personalis xarjebi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(11,013)</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(11,014)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(8,676)</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(8,677)</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i/>
                <w:iCs/>
                <w:sz w:val="16"/>
                <w:szCs w:val="16"/>
              </w:rPr>
            </w:pPr>
            <w:r w:rsidRPr="009B67FA">
              <w:rPr>
                <w:rFonts w:ascii="AcadNusx" w:hAnsi="AcadNusx" w:cs="Arial"/>
                <w:color w:val="000000"/>
                <w:sz w:val="16"/>
                <w:szCs w:val="16"/>
              </w:rPr>
              <w:t>gadaxdili administraciuli da sxva saoperacio xarjebi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(7,046)</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(7,114)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(5,637)</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(5,693)</w:t>
            </w:r>
          </w:p>
        </w:tc>
      </w:tr>
      <w:tr w:rsidR="00C012B5" w:rsidRPr="009B67FA" w:rsidTr="00C012B5">
        <w:tc>
          <w:tcPr>
            <w:tcW w:w="5760" w:type="dxa"/>
            <w:tcBorders>
              <w:bottom w:val="single" w:sz="4" w:space="0" w:color="auto"/>
            </w:tcBorders>
          </w:tcPr>
          <w:p w:rsidR="00C012B5" w:rsidRPr="009B67FA" w:rsidRDefault="00C012B5" w:rsidP="00C012B5">
            <w:pPr>
              <w:pStyle w:val="Index2"/>
              <w:spacing w:line="228" w:lineRule="auto"/>
              <w:ind w:left="86" w:hanging="86"/>
              <w:rPr>
                <w:rFonts w:ascii="AcadNusx" w:hAnsi="AcadNusx" w:cs="Arial"/>
                <w:sz w:val="16"/>
                <w:szCs w:val="16"/>
              </w:rPr>
            </w:pPr>
            <w:r w:rsidRPr="009B67FA">
              <w:rPr>
                <w:rFonts w:ascii="AcadNusx" w:hAnsi="AcadNusx" w:cs="Arial"/>
                <w:sz w:val="16"/>
                <w:szCs w:val="16"/>
              </w:rPr>
              <w:t>gadaxdili saSemosavlo gadasaxadi</w:t>
            </w:r>
          </w:p>
        </w:tc>
        <w:tc>
          <w:tcPr>
            <w:tcW w:w="360" w:type="dxa"/>
            <w:tcBorders>
              <w:bottom w:val="single" w:sz="4"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(3,705)</w:t>
            </w:r>
          </w:p>
        </w:tc>
        <w:tc>
          <w:tcPr>
            <w:tcW w:w="810" w:type="dxa"/>
            <w:tcBorders>
              <w:bottom w:val="single" w:sz="4"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(3,675)</w:t>
            </w:r>
          </w:p>
        </w:tc>
        <w:tc>
          <w:tcPr>
            <w:tcW w:w="990" w:type="dxa"/>
            <w:tcBorders>
              <w:bottom w:val="single" w:sz="4" w:space="0" w:color="auto"/>
            </w:tcBorders>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(953)</w:t>
            </w:r>
          </w:p>
        </w:tc>
        <w:tc>
          <w:tcPr>
            <w:tcW w:w="990" w:type="dxa"/>
            <w:tcBorders>
              <w:bottom w:val="single" w:sz="4"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(953)</w:t>
            </w: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rPr>
            </w:pPr>
            <w:r w:rsidRPr="009B67FA">
              <w:rPr>
                <w:rFonts w:ascii="AcadNusx" w:hAnsi="AcadNusx"/>
                <w:noProof/>
                <w:sz w:val="16"/>
                <w:szCs w:val="16"/>
              </w:rPr>
              <w:t>fuladi saxsrebi saoperacio saqmianobidan</w:t>
            </w:r>
            <w:r w:rsidRPr="009B67FA">
              <w:rPr>
                <w:rFonts w:ascii="AcadNusx" w:hAnsi="AcadNusx" w:cs="Arial"/>
                <w:bCs/>
                <w:color w:val="000000"/>
                <w:sz w:val="16"/>
                <w:szCs w:val="16"/>
              </w:rPr>
              <w:t xml:space="preserve"> saoperacio aqtivebSi da valdebulebebSi cvlilebebamde</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
                <w:sz w:val="16"/>
                <w:szCs w:val="16"/>
              </w:rPr>
            </w:pPr>
          </w:p>
        </w:tc>
        <w:tc>
          <w:tcPr>
            <w:tcW w:w="990" w:type="dxa"/>
          </w:tcPr>
          <w:p w:rsidR="00C012B5" w:rsidRPr="009B67FA" w:rsidRDefault="00C012B5" w:rsidP="00C012B5">
            <w:pPr>
              <w:jc w:val="right"/>
              <w:rPr>
                <w:rFonts w:ascii="AcadNusx" w:hAnsi="AcadNusx" w:cs="Arial"/>
                <w:b/>
                <w:bCs/>
                <w:sz w:val="16"/>
                <w:szCs w:val="16"/>
              </w:rPr>
            </w:pPr>
          </w:p>
          <w:p w:rsidR="00C012B5" w:rsidRPr="009B67FA" w:rsidRDefault="00C012B5" w:rsidP="00505C43">
            <w:pPr>
              <w:jc w:val="right"/>
              <w:rPr>
                <w:rFonts w:ascii="AcadNusx" w:hAnsi="AcadNusx" w:cs="Arial"/>
                <w:b/>
                <w:bCs/>
                <w:sz w:val="16"/>
                <w:szCs w:val="16"/>
              </w:rPr>
            </w:pPr>
            <w:r w:rsidRPr="009B67FA">
              <w:rPr>
                <w:rFonts w:ascii="AcadNusx" w:hAnsi="AcadNusx" w:cs="Arial"/>
                <w:b/>
                <w:bCs/>
                <w:sz w:val="16"/>
                <w:szCs w:val="16"/>
              </w:rPr>
              <w:t>28,41</w:t>
            </w:r>
            <w:r w:rsidR="00505C43" w:rsidRPr="009B67FA">
              <w:rPr>
                <w:rFonts w:ascii="AcadNusx" w:hAnsi="AcadNusx" w:cs="Arial"/>
                <w:b/>
                <w:bCs/>
                <w:sz w:val="16"/>
                <w:szCs w:val="16"/>
              </w:rPr>
              <w:t>6</w:t>
            </w:r>
          </w:p>
        </w:tc>
        <w:tc>
          <w:tcPr>
            <w:tcW w:w="810" w:type="dxa"/>
            <w:vAlign w:val="bottom"/>
          </w:tcPr>
          <w:p w:rsidR="00C012B5" w:rsidRPr="009B67FA" w:rsidRDefault="00C012B5" w:rsidP="00C012B5">
            <w:pPr>
              <w:jc w:val="center"/>
              <w:rPr>
                <w:rFonts w:ascii="AcadNusx" w:hAnsi="AcadNusx" w:cs="Arial"/>
                <w:b/>
                <w:bCs/>
                <w:sz w:val="16"/>
                <w:szCs w:val="16"/>
              </w:rPr>
            </w:pPr>
            <w:r w:rsidRPr="009B67FA">
              <w:rPr>
                <w:rFonts w:ascii="AcadNusx" w:hAnsi="AcadNusx" w:cs="Arial"/>
                <w:b/>
                <w:bCs/>
                <w:sz w:val="16"/>
                <w:szCs w:val="16"/>
              </w:rPr>
              <w:t>28,382</w:t>
            </w:r>
          </w:p>
        </w:tc>
        <w:tc>
          <w:tcPr>
            <w:tcW w:w="990" w:type="dxa"/>
          </w:tcPr>
          <w:p w:rsidR="00C012B5" w:rsidRPr="009B67FA" w:rsidRDefault="00C012B5" w:rsidP="00C012B5">
            <w:pPr>
              <w:jc w:val="right"/>
              <w:rPr>
                <w:rFonts w:ascii="AcadNusx" w:hAnsi="AcadNusx" w:cs="Arial"/>
                <w:b/>
                <w:bCs/>
                <w:sz w:val="16"/>
                <w:szCs w:val="16"/>
              </w:rPr>
            </w:pPr>
          </w:p>
          <w:p w:rsidR="00C012B5" w:rsidRPr="009B67FA" w:rsidRDefault="00C012B5" w:rsidP="00C012B5">
            <w:pPr>
              <w:jc w:val="right"/>
              <w:rPr>
                <w:rFonts w:ascii="AcadNusx" w:hAnsi="AcadNusx" w:cs="Arial"/>
                <w:b/>
                <w:bCs/>
                <w:sz w:val="16"/>
                <w:szCs w:val="16"/>
              </w:rPr>
            </w:pPr>
            <w:r w:rsidRPr="009B67FA">
              <w:rPr>
                <w:rFonts w:ascii="AcadNusx" w:hAnsi="AcadNusx" w:cs="Arial"/>
                <w:b/>
                <w:bCs/>
                <w:sz w:val="16"/>
                <w:szCs w:val="16"/>
              </w:rPr>
              <w:t>30,065</w:t>
            </w:r>
          </w:p>
        </w:tc>
        <w:tc>
          <w:tcPr>
            <w:tcW w:w="990" w:type="dxa"/>
            <w:vAlign w:val="bottom"/>
          </w:tcPr>
          <w:p w:rsidR="00C012B5" w:rsidRPr="009B67FA" w:rsidRDefault="00C012B5" w:rsidP="00C012B5">
            <w:pPr>
              <w:jc w:val="right"/>
              <w:rPr>
                <w:rFonts w:ascii="AcadNusx" w:hAnsi="AcadNusx" w:cs="Arial"/>
                <w:b/>
                <w:bCs/>
                <w:sz w:val="16"/>
                <w:szCs w:val="16"/>
              </w:rPr>
            </w:pPr>
            <w:r w:rsidRPr="009B67FA">
              <w:rPr>
                <w:rFonts w:ascii="AcadNusx" w:hAnsi="AcadNusx" w:cs="Arial"/>
                <w:b/>
                <w:bCs/>
                <w:sz w:val="16"/>
                <w:szCs w:val="16"/>
              </w:rPr>
              <w:t>29,555</w:t>
            </w: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tcPr>
          <w:p w:rsidR="00C012B5" w:rsidRPr="009B67FA" w:rsidRDefault="00C012B5" w:rsidP="007F55DF">
            <w:pPr>
              <w:pStyle w:val="Tabletext"/>
              <w:spacing w:line="228" w:lineRule="auto"/>
              <w:ind w:left="86" w:hanging="86"/>
              <w:rPr>
                <w:rFonts w:ascii="AcadNusx" w:hAnsi="AcadNusx" w:cs="Arial"/>
                <w:i/>
                <w:sz w:val="16"/>
                <w:szCs w:val="16"/>
              </w:rPr>
            </w:pPr>
            <w:r w:rsidRPr="009B67FA">
              <w:rPr>
                <w:rFonts w:ascii="AcadNusx" w:hAnsi="AcadNusx" w:cs="Arial"/>
                <w:i/>
                <w:sz w:val="16"/>
                <w:szCs w:val="16"/>
              </w:rPr>
              <w:t xml:space="preserve">wminda </w:t>
            </w:r>
            <w:r w:rsidR="007F55DF" w:rsidRPr="009B67FA">
              <w:rPr>
                <w:rFonts w:ascii="AcadNusx" w:hAnsi="AcadNusx" w:cs="Arial"/>
                <w:i/>
                <w:sz w:val="16"/>
                <w:szCs w:val="16"/>
              </w:rPr>
              <w:t>mogeba</w:t>
            </w:r>
            <w:r w:rsidRPr="009B67FA">
              <w:rPr>
                <w:rFonts w:ascii="AcadNusx" w:hAnsi="AcadNusx" w:cs="Arial"/>
                <w:i/>
                <w:sz w:val="16"/>
                <w:szCs w:val="16"/>
              </w:rPr>
              <w:t>/(</w:t>
            </w:r>
            <w:r w:rsidR="007F55DF" w:rsidRPr="009B67FA">
              <w:rPr>
                <w:rFonts w:ascii="AcadNusx" w:hAnsi="AcadNusx" w:cs="Arial"/>
                <w:i/>
                <w:sz w:val="16"/>
                <w:szCs w:val="16"/>
              </w:rPr>
              <w:t>zarali</w:t>
            </w:r>
            <w:r w:rsidRPr="009B67FA">
              <w:rPr>
                <w:rFonts w:ascii="AcadNusx" w:hAnsi="AcadNusx" w:cs="Arial"/>
                <w:i/>
                <w:sz w:val="16"/>
                <w:szCs w:val="16"/>
              </w:rPr>
              <w:t>):</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i/>
                <w:sz w:val="16"/>
                <w:szCs w:val="16"/>
              </w:rPr>
            </w:pPr>
          </w:p>
        </w:tc>
        <w:tc>
          <w:tcPr>
            <w:tcW w:w="990" w:type="dxa"/>
          </w:tcPr>
          <w:p w:rsidR="00C012B5" w:rsidRPr="009B67FA" w:rsidRDefault="00C012B5" w:rsidP="00C012B5">
            <w:pPr>
              <w:pStyle w:val="Tablenumbers1"/>
              <w:spacing w:line="228" w:lineRule="auto"/>
              <w:jc w:val="both"/>
              <w:rPr>
                <w:rFonts w:ascii="AcadNusx" w:hAnsi="AcadNusx" w:cs="Arial"/>
                <w:i/>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i/>
                <w:sz w:val="16"/>
                <w:szCs w:val="16"/>
              </w:rPr>
            </w:pPr>
          </w:p>
        </w:tc>
        <w:tc>
          <w:tcPr>
            <w:tcW w:w="990" w:type="dxa"/>
          </w:tcPr>
          <w:p w:rsidR="00C012B5" w:rsidRPr="009B67FA" w:rsidRDefault="00C012B5" w:rsidP="00C012B5">
            <w:pPr>
              <w:pStyle w:val="Tablenumbers1"/>
              <w:spacing w:line="228" w:lineRule="auto"/>
              <w:jc w:val="both"/>
              <w:rPr>
                <w:rFonts w:ascii="AcadNusx" w:hAnsi="AcadNusx" w:cs="Arial"/>
                <w:i/>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i/>
                <w:sz w:val="16"/>
                <w:szCs w:val="16"/>
              </w:rPr>
            </w:pP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 sxva bankebidan misaReb saxsrebSi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(35,398)</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(35,394)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(37,535)</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(37,535)</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lang w:val="de-AT"/>
              </w:rPr>
            </w:pPr>
            <w:r w:rsidRPr="009B67FA">
              <w:rPr>
                <w:rFonts w:ascii="AcadNusx" w:hAnsi="AcadNusx" w:cs="Arial"/>
                <w:sz w:val="16"/>
                <w:szCs w:val="16"/>
                <w:lang w:val="de-AT"/>
              </w:rPr>
              <w:t xml:space="preserve">- </w:t>
            </w:r>
            <w:r w:rsidRPr="009B67FA">
              <w:rPr>
                <w:rFonts w:ascii="AcadNusx" w:hAnsi="AcadNusx" w:cs="Arial"/>
                <w:color w:val="000000"/>
                <w:sz w:val="16"/>
                <w:szCs w:val="16"/>
                <w:lang w:val="de-AT"/>
              </w:rPr>
              <w:t>klientebze gacemuli sesxebsa da avansebSi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lang w:val="de-AT"/>
              </w:rPr>
            </w:pPr>
          </w:p>
        </w:tc>
        <w:tc>
          <w:tcPr>
            <w:tcW w:w="990"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(187,244)</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(187,167)</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(116,085)</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(116,085)</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 sxva finansur aqtivebSi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(13,079)</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(13,080)</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501</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501</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 sxva aqtivebSi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(1,733)</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(1,775)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(349)</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185 </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7F55DF" w:rsidP="00C012B5">
            <w:pPr>
              <w:pStyle w:val="Tabletext"/>
              <w:spacing w:line="228" w:lineRule="auto"/>
              <w:ind w:left="86" w:hanging="86"/>
              <w:rPr>
                <w:rFonts w:ascii="AcadNusx" w:hAnsi="AcadNusx" w:cs="Arial"/>
                <w:i/>
                <w:sz w:val="16"/>
                <w:szCs w:val="16"/>
              </w:rPr>
            </w:pPr>
            <w:r w:rsidRPr="009B67FA">
              <w:rPr>
                <w:rFonts w:ascii="AcadNusx" w:hAnsi="AcadNusx" w:cs="Arial"/>
                <w:i/>
                <w:sz w:val="16"/>
                <w:szCs w:val="16"/>
              </w:rPr>
              <w:t>wminda mogeba/(zarali):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i/>
                <w:sz w:val="16"/>
                <w:szCs w:val="16"/>
              </w:rPr>
            </w:pPr>
          </w:p>
        </w:tc>
        <w:tc>
          <w:tcPr>
            <w:tcW w:w="990" w:type="dxa"/>
          </w:tcPr>
          <w:p w:rsidR="00C012B5" w:rsidRPr="009B67FA" w:rsidRDefault="00C012B5" w:rsidP="00C012B5">
            <w:pPr>
              <w:pStyle w:val="Tablenumbers1"/>
              <w:spacing w:line="228" w:lineRule="auto"/>
              <w:jc w:val="both"/>
              <w:rPr>
                <w:rFonts w:ascii="AcadNusx" w:hAnsi="AcadNusx" w:cs="Arial"/>
                <w:i/>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i/>
                <w:sz w:val="16"/>
                <w:szCs w:val="16"/>
              </w:rPr>
            </w:pPr>
          </w:p>
        </w:tc>
        <w:tc>
          <w:tcPr>
            <w:tcW w:w="990" w:type="dxa"/>
          </w:tcPr>
          <w:p w:rsidR="00C012B5" w:rsidRPr="009B67FA" w:rsidRDefault="00C012B5" w:rsidP="00C012B5">
            <w:pPr>
              <w:pStyle w:val="Tablenumbers1"/>
              <w:spacing w:line="228" w:lineRule="auto"/>
              <w:jc w:val="both"/>
              <w:rPr>
                <w:rFonts w:ascii="AcadNusx" w:hAnsi="AcadNusx" w:cs="Arial"/>
                <w:i/>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i/>
                <w:sz w:val="16"/>
                <w:szCs w:val="16"/>
              </w:rPr>
            </w:pP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 sxva bankebisTvis gadasaxdel saxsrebSi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5,876</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5,874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(17,440)</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(17,440)</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 klientTa angariSebSi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118,240</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113,929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37,709</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38,895 </w:t>
            </w:r>
          </w:p>
        </w:tc>
      </w:tr>
      <w:tr w:rsidR="00C012B5" w:rsidRPr="009B67FA" w:rsidTr="00C012B5">
        <w:tc>
          <w:tcPr>
            <w:tcW w:w="5760" w:type="dxa"/>
          </w:tcPr>
          <w:p w:rsidR="00C012B5" w:rsidRPr="009B67FA" w:rsidRDefault="00C012B5" w:rsidP="00C012B5">
            <w:pPr>
              <w:pStyle w:val="Tabletext"/>
              <w:spacing w:line="228" w:lineRule="auto"/>
              <w:ind w:left="86" w:hanging="86"/>
              <w:jc w:val="both"/>
              <w:rPr>
                <w:rFonts w:ascii="AcadNusx" w:hAnsi="AcadNusx" w:cs="Arial"/>
                <w:sz w:val="16"/>
                <w:szCs w:val="16"/>
              </w:rPr>
            </w:pPr>
            <w:r w:rsidRPr="009B67FA">
              <w:rPr>
                <w:rFonts w:ascii="AcadNusx" w:hAnsi="AcadNusx" w:cs="Arial"/>
                <w:sz w:val="16"/>
                <w:szCs w:val="16"/>
              </w:rPr>
              <w:t>- sxva finansur valdebulebebSi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5,481</w:t>
            </w:r>
          </w:p>
        </w:tc>
        <w:tc>
          <w:tcPr>
            <w:tcW w:w="810" w:type="dxa"/>
            <w:vAlign w:val="center"/>
          </w:tcPr>
          <w:p w:rsidR="00C012B5" w:rsidRPr="009B67FA" w:rsidRDefault="00B23F2E" w:rsidP="00C012B5">
            <w:pPr>
              <w:jc w:val="right"/>
              <w:rPr>
                <w:rFonts w:ascii="AcadNusx" w:hAnsi="AcadNusx" w:cs="Arial"/>
                <w:sz w:val="16"/>
                <w:szCs w:val="16"/>
              </w:rPr>
            </w:pPr>
            <w:r w:rsidRPr="009B67FA">
              <w:rPr>
                <w:rFonts w:ascii="AcadNusx" w:hAnsi="AcadNusx" w:cs="Arial"/>
                <w:sz w:val="16"/>
                <w:szCs w:val="16"/>
              </w:rPr>
              <w:t>(</w:t>
            </w:r>
            <w:r w:rsidR="00C012B5" w:rsidRPr="009B67FA">
              <w:rPr>
                <w:rFonts w:ascii="AcadNusx" w:hAnsi="AcadNusx" w:cs="Arial"/>
                <w:sz w:val="16"/>
                <w:szCs w:val="16"/>
              </w:rPr>
              <w:t xml:space="preserve">5,481)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(5,164)</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(5,164) </w:t>
            </w:r>
          </w:p>
        </w:tc>
      </w:tr>
      <w:tr w:rsidR="00C012B5" w:rsidRPr="009B67FA" w:rsidTr="00C012B5">
        <w:tc>
          <w:tcPr>
            <w:tcW w:w="5760" w:type="dxa"/>
          </w:tcPr>
          <w:p w:rsidR="00C012B5" w:rsidRPr="009B67FA" w:rsidRDefault="00C012B5" w:rsidP="00C012B5">
            <w:pPr>
              <w:pStyle w:val="Tabletext"/>
              <w:spacing w:line="228" w:lineRule="auto"/>
              <w:ind w:left="86" w:hanging="86"/>
              <w:jc w:val="both"/>
              <w:rPr>
                <w:rFonts w:ascii="AcadNusx" w:hAnsi="AcadNusx" w:cs="Arial"/>
                <w:sz w:val="16"/>
                <w:szCs w:val="16"/>
                <w:lang w:val="de-AT"/>
              </w:rPr>
            </w:pPr>
            <w:r w:rsidRPr="009B67FA">
              <w:rPr>
                <w:rFonts w:ascii="AcadNusx" w:hAnsi="AcadNusx" w:cs="Arial"/>
                <w:sz w:val="16"/>
                <w:szCs w:val="16"/>
                <w:lang w:val="de-AT"/>
              </w:rPr>
              <w:t>- valdebulebebis da gadaxdebis rezervebSi da sxva valdebulebebSi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lang w:val="de-AT"/>
              </w:rPr>
            </w:pPr>
          </w:p>
        </w:tc>
        <w:tc>
          <w:tcPr>
            <w:tcW w:w="990" w:type="dxa"/>
          </w:tcPr>
          <w:p w:rsidR="00C012B5" w:rsidRPr="009B67FA" w:rsidRDefault="00C012B5" w:rsidP="00C012B5">
            <w:pPr>
              <w:jc w:val="right"/>
              <w:rPr>
                <w:rFonts w:ascii="AcadNusx" w:hAnsi="AcadNusx" w:cs="Arial"/>
                <w:sz w:val="16"/>
                <w:szCs w:val="16"/>
                <w:lang w:val="de-AT"/>
              </w:rPr>
            </w:pPr>
          </w:p>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(108)</w:t>
            </w:r>
          </w:p>
        </w:tc>
        <w:tc>
          <w:tcPr>
            <w:tcW w:w="990" w:type="dxa"/>
            <w:vAlign w:val="center"/>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(108</w:t>
            </w:r>
            <w:r w:rsidR="00B23F2E" w:rsidRPr="009B67FA">
              <w:rPr>
                <w:rFonts w:ascii="AcadNusx" w:hAnsi="AcadNusx" w:cs="Arial"/>
                <w:sz w:val="16"/>
                <w:szCs w:val="16"/>
              </w:rPr>
              <w:t>)</w:t>
            </w:r>
          </w:p>
        </w:tc>
      </w:tr>
      <w:tr w:rsidR="00C012B5" w:rsidRPr="009B67FA" w:rsidTr="00C012B5">
        <w:tc>
          <w:tcPr>
            <w:tcW w:w="5760" w:type="dxa"/>
            <w:tcBorders>
              <w:bottom w:val="single" w:sz="4" w:space="0" w:color="auto"/>
            </w:tcBorders>
          </w:tcPr>
          <w:p w:rsidR="00C012B5" w:rsidRPr="009B67FA" w:rsidRDefault="00C012B5" w:rsidP="00C012B5">
            <w:pPr>
              <w:pStyle w:val="Index2"/>
              <w:spacing w:line="228" w:lineRule="auto"/>
              <w:ind w:left="86" w:hanging="86"/>
              <w:rPr>
                <w:rFonts w:ascii="AcadNusx" w:hAnsi="AcadNusx" w:cs="Arial"/>
                <w:sz w:val="16"/>
                <w:szCs w:val="16"/>
              </w:rPr>
            </w:pPr>
            <w:r w:rsidRPr="009B67FA">
              <w:rPr>
                <w:rFonts w:ascii="AcadNusx" w:hAnsi="AcadNusx" w:cs="Arial"/>
                <w:sz w:val="16"/>
                <w:szCs w:val="16"/>
              </w:rPr>
              <w:t xml:space="preserve">- sxva </w:t>
            </w:r>
            <w:r w:rsidRPr="009B67FA">
              <w:rPr>
                <w:rFonts w:ascii="AcadNusx" w:hAnsi="AcadNusx" w:cs="Arial"/>
                <w:sz w:val="16"/>
                <w:szCs w:val="16"/>
                <w:lang w:val="de-AT"/>
              </w:rPr>
              <w:t>valdebulebebi</w:t>
            </w:r>
          </w:p>
        </w:tc>
        <w:tc>
          <w:tcPr>
            <w:tcW w:w="360" w:type="dxa"/>
            <w:tcBorders>
              <w:bottom w:val="single" w:sz="4"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(46)</w:t>
            </w:r>
          </w:p>
        </w:tc>
        <w:tc>
          <w:tcPr>
            <w:tcW w:w="810" w:type="dxa"/>
            <w:tcBorders>
              <w:bottom w:val="single" w:sz="4"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(46)</w:t>
            </w:r>
          </w:p>
        </w:tc>
        <w:tc>
          <w:tcPr>
            <w:tcW w:w="990" w:type="dxa"/>
            <w:tcBorders>
              <w:bottom w:val="single" w:sz="4" w:space="0" w:color="auto"/>
            </w:tcBorders>
          </w:tcPr>
          <w:p w:rsidR="00C012B5" w:rsidRPr="009B67FA" w:rsidRDefault="00C012B5" w:rsidP="00C012B5">
            <w:pPr>
              <w:pStyle w:val="Tablenumbers1"/>
              <w:spacing w:line="228" w:lineRule="auto"/>
              <w:jc w:val="both"/>
              <w:rPr>
                <w:rFonts w:ascii="AcadNusx" w:hAnsi="AcadNusx" w:cs="Arial"/>
                <w:sz w:val="16"/>
                <w:szCs w:val="16"/>
                <w:lang w:val="en-US"/>
              </w:rPr>
            </w:pPr>
            <w:r w:rsidRPr="009B67FA">
              <w:rPr>
                <w:rFonts w:ascii="AcadNusx" w:hAnsi="AcadNusx" w:cs="Arial"/>
                <w:sz w:val="16"/>
                <w:szCs w:val="16"/>
                <w:lang w:val="ka-GE"/>
              </w:rPr>
              <w:t>146</w:t>
            </w:r>
          </w:p>
        </w:tc>
        <w:tc>
          <w:tcPr>
            <w:tcW w:w="990" w:type="dxa"/>
            <w:tcBorders>
              <w:bottom w:val="single" w:sz="4"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lang w:val="ka-GE"/>
              </w:rPr>
            </w:pPr>
            <w:r w:rsidRPr="009B67FA">
              <w:rPr>
                <w:rFonts w:ascii="AcadNusx" w:hAnsi="AcadNusx" w:cs="Arial"/>
                <w:sz w:val="16"/>
                <w:szCs w:val="16"/>
                <w:lang w:val="ka-GE"/>
              </w:rPr>
              <w:t>(149)</w:t>
            </w: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rPr>
            </w:pPr>
            <w:r w:rsidRPr="009B67FA">
              <w:rPr>
                <w:rFonts w:ascii="AcadNusx" w:hAnsi="AcadNusx" w:cs="Arial"/>
                <w:bCs/>
                <w:color w:val="000000"/>
                <w:sz w:val="16"/>
                <w:szCs w:val="16"/>
              </w:rPr>
              <w:t>saoperacio saqmianobidan miRebuli/(gamoyenebuli) wminda fuladi saxsrebi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
                <w:sz w:val="16"/>
                <w:szCs w:val="16"/>
              </w:rPr>
            </w:pPr>
          </w:p>
        </w:tc>
        <w:tc>
          <w:tcPr>
            <w:tcW w:w="990" w:type="dxa"/>
          </w:tcPr>
          <w:p w:rsidR="00C012B5" w:rsidRPr="009B67FA" w:rsidRDefault="00C012B5" w:rsidP="00C012B5">
            <w:pPr>
              <w:rPr>
                <w:rFonts w:ascii="AcadNusx" w:hAnsi="AcadNusx" w:cs="Arial"/>
                <w:b/>
                <w:sz w:val="16"/>
                <w:szCs w:val="16"/>
              </w:rPr>
            </w:pPr>
            <w:r w:rsidRPr="009B67FA">
              <w:rPr>
                <w:rFonts w:ascii="AcadNusx" w:hAnsi="AcadNusx" w:cs="Arial"/>
                <w:b/>
                <w:sz w:val="16"/>
                <w:szCs w:val="16"/>
              </w:rPr>
              <w:t xml:space="preserve">   </w:t>
            </w:r>
          </w:p>
          <w:p w:rsidR="00C012B5" w:rsidRPr="009B67FA" w:rsidRDefault="00C012B5" w:rsidP="00C012B5">
            <w:pPr>
              <w:jc w:val="center"/>
              <w:rPr>
                <w:rFonts w:ascii="AcadNusx" w:hAnsi="AcadNusx" w:cs="Arial"/>
                <w:b/>
                <w:sz w:val="16"/>
                <w:szCs w:val="16"/>
              </w:rPr>
            </w:pPr>
            <w:r w:rsidRPr="009B67FA">
              <w:rPr>
                <w:rFonts w:ascii="AcadNusx" w:hAnsi="AcadNusx" w:cs="Arial"/>
                <w:b/>
                <w:sz w:val="16"/>
                <w:szCs w:val="16"/>
              </w:rPr>
              <w:t>(79,487)</w:t>
            </w:r>
          </w:p>
        </w:tc>
        <w:tc>
          <w:tcPr>
            <w:tcW w:w="810" w:type="dxa"/>
            <w:vAlign w:val="center"/>
          </w:tcPr>
          <w:p w:rsidR="00C012B5" w:rsidRPr="009B67FA" w:rsidRDefault="00C012B5" w:rsidP="00C012B5">
            <w:pPr>
              <w:jc w:val="center"/>
              <w:rPr>
                <w:rFonts w:ascii="AcadNusx" w:hAnsi="AcadNusx" w:cs="Arial"/>
                <w:b/>
                <w:sz w:val="16"/>
                <w:szCs w:val="16"/>
              </w:rPr>
            </w:pPr>
          </w:p>
          <w:p w:rsidR="00C012B5" w:rsidRPr="009B67FA" w:rsidRDefault="00C012B5" w:rsidP="00C012B5">
            <w:pPr>
              <w:jc w:val="center"/>
              <w:rPr>
                <w:rFonts w:ascii="AcadNusx" w:hAnsi="AcadNusx" w:cs="Arial"/>
                <w:b/>
                <w:bCs/>
                <w:sz w:val="16"/>
                <w:szCs w:val="16"/>
              </w:rPr>
            </w:pPr>
            <w:r w:rsidRPr="009B67FA">
              <w:rPr>
                <w:rFonts w:ascii="AcadNusx" w:hAnsi="AcadNusx" w:cs="Arial"/>
                <w:b/>
                <w:sz w:val="16"/>
                <w:szCs w:val="16"/>
              </w:rPr>
              <w:t>(83,796)</w:t>
            </w:r>
          </w:p>
        </w:tc>
        <w:tc>
          <w:tcPr>
            <w:tcW w:w="990" w:type="dxa"/>
          </w:tcPr>
          <w:p w:rsidR="00C012B5" w:rsidRPr="009B67FA" w:rsidRDefault="00C012B5" w:rsidP="00C012B5">
            <w:pPr>
              <w:jc w:val="right"/>
              <w:rPr>
                <w:rFonts w:ascii="AcadNusx" w:hAnsi="AcadNusx" w:cs="Arial"/>
                <w:b/>
                <w:sz w:val="16"/>
                <w:szCs w:val="16"/>
              </w:rPr>
            </w:pPr>
          </w:p>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(108,260)</w:t>
            </w:r>
          </w:p>
        </w:tc>
        <w:tc>
          <w:tcPr>
            <w:tcW w:w="990" w:type="dxa"/>
            <w:vAlign w:val="center"/>
          </w:tcPr>
          <w:p w:rsidR="00C012B5" w:rsidRPr="009B67FA" w:rsidRDefault="00C012B5" w:rsidP="00C012B5">
            <w:pPr>
              <w:jc w:val="right"/>
              <w:rPr>
                <w:rFonts w:ascii="AcadNusx" w:hAnsi="AcadNusx" w:cs="Arial"/>
                <w:b/>
                <w:sz w:val="16"/>
                <w:szCs w:val="16"/>
              </w:rPr>
            </w:pPr>
          </w:p>
          <w:p w:rsidR="00C012B5" w:rsidRPr="009B67FA" w:rsidRDefault="00C012B5" w:rsidP="00C012B5">
            <w:pPr>
              <w:jc w:val="right"/>
              <w:rPr>
                <w:rFonts w:ascii="AcadNusx" w:hAnsi="AcadNusx" w:cs="Arial"/>
                <w:b/>
                <w:bCs/>
                <w:sz w:val="16"/>
                <w:szCs w:val="16"/>
              </w:rPr>
            </w:pPr>
            <w:r w:rsidRPr="009B67FA">
              <w:rPr>
                <w:rFonts w:ascii="AcadNusx" w:hAnsi="AcadNusx" w:cs="Arial"/>
                <w:b/>
                <w:sz w:val="16"/>
                <w:szCs w:val="16"/>
              </w:rPr>
              <w:t>(107,345)</w:t>
            </w: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rPr>
            </w:pPr>
            <w:r w:rsidRPr="009B67FA">
              <w:rPr>
                <w:rFonts w:ascii="AcadNusx" w:hAnsi="AcadNusx"/>
                <w:noProof/>
                <w:sz w:val="16"/>
                <w:szCs w:val="16"/>
              </w:rPr>
              <w:t>fuladi saxsrebi sainvesticio saqmianobidan</w:t>
            </w:r>
            <w:r w:rsidRPr="009B67FA" w:rsidDel="00985D1D">
              <w:rPr>
                <w:rFonts w:ascii="AcadNusx" w:hAnsi="AcadNusx" w:cs="Arial"/>
                <w:sz w:val="16"/>
                <w:szCs w:val="16"/>
              </w:rPr>
              <w:t xml:space="preserve"> </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rPr>
          <w:trHeight w:val="382"/>
        </w:trPr>
        <w:tc>
          <w:tcPr>
            <w:tcW w:w="5760" w:type="dxa"/>
            <w:vAlign w:val="bottom"/>
          </w:tcPr>
          <w:p w:rsidR="00C012B5" w:rsidRPr="009B67FA" w:rsidRDefault="00C012B5" w:rsidP="00C012B5">
            <w:pPr>
              <w:pStyle w:val="Tabletext"/>
              <w:spacing w:line="228" w:lineRule="auto"/>
              <w:ind w:left="86" w:hanging="86"/>
              <w:rPr>
                <w:rFonts w:ascii="AcadNusx" w:hAnsi="AcadNusx" w:cs="Arial"/>
                <w:color w:val="000000"/>
                <w:sz w:val="16"/>
                <w:szCs w:val="16"/>
                <w:lang w:val="en-US"/>
              </w:rPr>
            </w:pPr>
            <w:r w:rsidRPr="009B67FA">
              <w:rPr>
                <w:rFonts w:ascii="AcadNusx" w:hAnsi="AcadNusx" w:cs="Arial"/>
                <w:color w:val="000000"/>
                <w:sz w:val="16"/>
                <w:szCs w:val="16"/>
                <w:lang w:val="en-US"/>
              </w:rPr>
              <w:t>sarealizaciod xelmisawvdomi obligaciebi amortizirebuli RirebulebiT</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lang w:val="en-US"/>
              </w:rPr>
            </w:pPr>
          </w:p>
        </w:tc>
        <w:tc>
          <w:tcPr>
            <w:tcW w:w="990" w:type="dxa"/>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w:t>
            </w:r>
          </w:p>
        </w:tc>
        <w:tc>
          <w:tcPr>
            <w:tcW w:w="810" w:type="dxa"/>
            <w:vAlign w:val="center"/>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w:t>
            </w:r>
          </w:p>
        </w:tc>
        <w:tc>
          <w:tcPr>
            <w:tcW w:w="990" w:type="dxa"/>
          </w:tcPr>
          <w:p w:rsidR="00C012B5" w:rsidRPr="009B67FA" w:rsidRDefault="00C012B5" w:rsidP="00C012B5">
            <w:pPr>
              <w:rPr>
                <w:rFonts w:ascii="AcadNusx" w:hAnsi="AcadNusx" w:cs="Arial"/>
                <w:sz w:val="16"/>
                <w:szCs w:val="16"/>
                <w:lang w:val="en-US"/>
              </w:rPr>
            </w:pPr>
            <w:r w:rsidRPr="009B67FA">
              <w:rPr>
                <w:rFonts w:ascii="AcadNusx" w:hAnsi="AcadNusx" w:cs="Arial"/>
                <w:sz w:val="16"/>
                <w:szCs w:val="16"/>
                <w:lang w:val="en-US"/>
              </w:rPr>
              <w:t>(108,336)</w:t>
            </w:r>
          </w:p>
        </w:tc>
        <w:tc>
          <w:tcPr>
            <w:tcW w:w="990" w:type="dxa"/>
            <w:vAlign w:val="center"/>
          </w:tcPr>
          <w:p w:rsidR="00C012B5" w:rsidRPr="009B67FA" w:rsidRDefault="00C012B5" w:rsidP="00C012B5">
            <w:pPr>
              <w:jc w:val="right"/>
              <w:rPr>
                <w:rFonts w:ascii="AcadNusx" w:hAnsi="AcadNusx" w:cs="Arial"/>
                <w:sz w:val="16"/>
                <w:szCs w:val="16"/>
                <w:lang w:val="en-US"/>
              </w:rPr>
            </w:pPr>
            <w:r w:rsidRPr="009B67FA">
              <w:rPr>
                <w:rFonts w:ascii="AcadNusx" w:hAnsi="AcadNusx" w:cs="Arial"/>
                <w:sz w:val="16"/>
                <w:szCs w:val="16"/>
                <w:lang w:val="en-US"/>
              </w:rPr>
              <w:t>(108,336)</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color w:val="000000"/>
                <w:sz w:val="16"/>
                <w:szCs w:val="16"/>
                <w:lang w:val="en-US"/>
              </w:rPr>
            </w:pPr>
            <w:r w:rsidRPr="009B67FA">
              <w:rPr>
                <w:rFonts w:ascii="AcadNusx" w:hAnsi="AcadNusx" w:cs="Arial"/>
                <w:color w:val="000000"/>
                <w:sz w:val="16"/>
                <w:szCs w:val="16"/>
                <w:lang w:val="en-US"/>
              </w:rPr>
              <w:t>amortizirebuli RirebulebiT obligaciebis gamosyidvidan miRebuli Semosavali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lang w:val="en-US"/>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96,362</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96,362</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sz w:val="16"/>
                <w:szCs w:val="16"/>
                <w:lang w:val="de-AT"/>
              </w:rPr>
            </w:pPr>
            <w:r w:rsidRPr="009B67FA">
              <w:rPr>
                <w:rFonts w:ascii="AcadNusx" w:hAnsi="AcadNusx" w:cs="Arial"/>
                <w:sz w:val="16"/>
                <w:szCs w:val="16"/>
                <w:lang w:val="de-AT"/>
              </w:rPr>
              <w:t>Svilobil kompaniebSi fuladi saxsrebis Cadeba</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lang w:val="de-AT"/>
              </w:rPr>
            </w:pPr>
          </w:p>
        </w:tc>
        <w:tc>
          <w:tcPr>
            <w:tcW w:w="990" w:type="dxa"/>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(4,300)</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r>
      <w:tr w:rsidR="00C012B5" w:rsidRPr="009B67FA" w:rsidTr="00C012B5">
        <w:trPr>
          <w:trHeight w:val="215"/>
        </w:trPr>
        <w:tc>
          <w:tcPr>
            <w:tcW w:w="5760" w:type="dxa"/>
          </w:tcPr>
          <w:p w:rsidR="00C012B5" w:rsidRPr="009B67FA" w:rsidRDefault="00C012B5" w:rsidP="00C012B5">
            <w:pPr>
              <w:pStyle w:val="Tabletext"/>
              <w:spacing w:line="228" w:lineRule="auto"/>
              <w:rPr>
                <w:rFonts w:ascii="AcadNusx" w:hAnsi="AcadNusx" w:cs="Arial"/>
                <w:sz w:val="16"/>
                <w:szCs w:val="16"/>
              </w:rPr>
            </w:pPr>
            <w:r w:rsidRPr="009B67FA">
              <w:rPr>
                <w:rFonts w:ascii="AcadNusx" w:hAnsi="AcadNusx" w:cs="Arial"/>
                <w:sz w:val="16"/>
                <w:szCs w:val="16"/>
              </w:rPr>
              <w:t>Semosavali Svilobili kompaniebis gankargvisgan</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1,400</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lang w:val="de-AT"/>
              </w:rPr>
            </w:pPr>
            <w:r w:rsidRPr="009B67FA">
              <w:rPr>
                <w:rFonts w:ascii="AcadNusx" w:hAnsi="AcadNusx" w:cs="Arial"/>
                <w:color w:val="000000"/>
                <w:sz w:val="16"/>
                <w:szCs w:val="16"/>
                <w:lang w:val="de-AT"/>
              </w:rPr>
              <w:t>Senoba-nagebobebis da mowyobilobis SeZena</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lang w:val="de-AT"/>
              </w:rPr>
            </w:pPr>
          </w:p>
        </w:tc>
        <w:tc>
          <w:tcPr>
            <w:tcW w:w="990" w:type="dxa"/>
          </w:tcPr>
          <w:p w:rsidR="00C012B5" w:rsidRPr="009B67FA" w:rsidRDefault="00C012B5" w:rsidP="00C012B5">
            <w:pPr>
              <w:pStyle w:val="Tablenumbers1"/>
              <w:spacing w:line="228" w:lineRule="auto"/>
              <w:jc w:val="both"/>
              <w:rPr>
                <w:rFonts w:ascii="AcadNusx" w:hAnsi="AcadNusx" w:cs="Arial"/>
                <w:sz w:val="16"/>
                <w:szCs w:val="16"/>
                <w:lang w:val="de-AT"/>
              </w:rPr>
            </w:pPr>
            <w:r w:rsidRPr="009B67FA">
              <w:rPr>
                <w:rFonts w:ascii="AcadNusx" w:hAnsi="AcadNusx" w:cs="Arial"/>
                <w:sz w:val="16"/>
                <w:szCs w:val="16"/>
                <w:lang w:val="de-AT"/>
              </w:rPr>
              <w:t>(2,034)</w:t>
            </w: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lang w:val="de-AT"/>
              </w:rPr>
            </w:pPr>
            <w:r w:rsidRPr="009B67FA">
              <w:rPr>
                <w:rFonts w:ascii="AcadNusx" w:hAnsi="AcadNusx" w:cs="Arial"/>
                <w:sz w:val="16"/>
                <w:szCs w:val="16"/>
                <w:lang w:val="de-AT"/>
              </w:rPr>
              <w:t>(2,039)</w:t>
            </w:r>
          </w:p>
        </w:tc>
        <w:tc>
          <w:tcPr>
            <w:tcW w:w="990" w:type="dxa"/>
          </w:tcPr>
          <w:p w:rsidR="00C012B5" w:rsidRPr="009B67FA" w:rsidRDefault="00C012B5" w:rsidP="00C012B5">
            <w:pPr>
              <w:pStyle w:val="Tablenumbers1"/>
              <w:spacing w:line="228" w:lineRule="auto"/>
              <w:jc w:val="center"/>
              <w:rPr>
                <w:rFonts w:ascii="AcadNusx" w:hAnsi="AcadNusx" w:cs="Arial"/>
                <w:sz w:val="16"/>
                <w:szCs w:val="16"/>
                <w:lang w:val="de-AT"/>
              </w:rPr>
            </w:pPr>
            <w:r w:rsidRPr="009B67FA">
              <w:rPr>
                <w:rFonts w:ascii="AcadNusx" w:hAnsi="AcadNusx" w:cs="Arial"/>
                <w:sz w:val="16"/>
                <w:szCs w:val="16"/>
                <w:lang w:val="de-AT"/>
              </w:rPr>
              <w:t>(90)</w:t>
            </w:r>
          </w:p>
        </w:tc>
        <w:tc>
          <w:tcPr>
            <w:tcW w:w="990" w:type="dxa"/>
            <w:vAlign w:val="bottom"/>
          </w:tcPr>
          <w:p w:rsidR="00C012B5" w:rsidRPr="009B67FA" w:rsidRDefault="00C012B5" w:rsidP="00C012B5">
            <w:pPr>
              <w:pStyle w:val="Tablenumbers1"/>
              <w:spacing w:line="228" w:lineRule="auto"/>
              <w:rPr>
                <w:rFonts w:ascii="AcadNusx" w:hAnsi="AcadNusx" w:cs="Arial"/>
                <w:sz w:val="16"/>
                <w:szCs w:val="16"/>
                <w:lang w:val="de-AT"/>
              </w:rPr>
            </w:pPr>
            <w:r w:rsidRPr="009B67FA">
              <w:rPr>
                <w:rFonts w:ascii="AcadNusx" w:hAnsi="AcadNusx" w:cs="Arial"/>
                <w:sz w:val="16"/>
                <w:szCs w:val="16"/>
                <w:lang w:val="de-AT"/>
              </w:rPr>
              <w:t>(90)</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sainvesticio uZravi qonebis SeZena/gankargva</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65</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79</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114</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596</w:t>
            </w: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r w:rsidRPr="009B67FA">
              <w:rPr>
                <w:rFonts w:ascii="AcadNusx" w:hAnsi="AcadNusx" w:cs="Arial"/>
                <w:sz w:val="16"/>
                <w:szCs w:val="16"/>
              </w:rPr>
              <w:t>aramaterialuri aqtivebis SeZena</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(490)</w:t>
            </w: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(490)</w:t>
            </w: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(80)</w:t>
            </w:r>
          </w:p>
        </w:tc>
        <w:tc>
          <w:tcPr>
            <w:tcW w:w="990" w:type="dxa"/>
            <w:vAlign w:val="bottom"/>
          </w:tcPr>
          <w:p w:rsidR="00C012B5" w:rsidRPr="009B67FA" w:rsidRDefault="00C012B5" w:rsidP="00C012B5">
            <w:pPr>
              <w:pStyle w:val="Tablenumbers1"/>
              <w:spacing w:line="228" w:lineRule="auto"/>
              <w:jc w:val="both"/>
              <w:rPr>
                <w:rFonts w:ascii="AcadNusx" w:hAnsi="AcadNusx" w:cs="Arial"/>
                <w:sz w:val="16"/>
                <w:szCs w:val="16"/>
              </w:rPr>
            </w:pPr>
            <w:r w:rsidRPr="009B67FA">
              <w:rPr>
                <w:rFonts w:ascii="AcadNusx" w:hAnsi="AcadNusx" w:cs="Arial"/>
                <w:sz w:val="16"/>
                <w:szCs w:val="16"/>
              </w:rPr>
              <w:t>(80)</w:t>
            </w: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b w:val="0"/>
                <w:sz w:val="16"/>
                <w:szCs w:val="16"/>
              </w:rPr>
            </w:pPr>
            <w:r w:rsidRPr="009B67FA">
              <w:rPr>
                <w:rFonts w:ascii="AcadNusx" w:hAnsi="AcadNusx" w:cs="Arial"/>
                <w:b w:val="0"/>
                <w:sz w:val="16"/>
                <w:szCs w:val="16"/>
              </w:rPr>
              <w:t>Semosavali aramaterialuri aqtivebis gankargvisgan</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43</w:t>
            </w:r>
          </w:p>
        </w:tc>
        <w:tc>
          <w:tcPr>
            <w:tcW w:w="81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90" w:type="dxa"/>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
                <w:sz w:val="16"/>
                <w:szCs w:val="16"/>
              </w:rPr>
            </w:pPr>
          </w:p>
        </w:tc>
        <w:tc>
          <w:tcPr>
            <w:tcW w:w="990" w:type="dxa"/>
          </w:tcPr>
          <w:p w:rsidR="00C012B5" w:rsidRPr="009B67FA" w:rsidRDefault="00C012B5" w:rsidP="00C012B5">
            <w:pPr>
              <w:jc w:val="right"/>
              <w:rPr>
                <w:rFonts w:ascii="AcadNusx" w:hAnsi="AcadNusx" w:cs="Arial"/>
                <w:b/>
                <w:sz w:val="16"/>
                <w:szCs w:val="16"/>
              </w:rPr>
            </w:pPr>
          </w:p>
        </w:tc>
        <w:tc>
          <w:tcPr>
            <w:tcW w:w="810" w:type="dxa"/>
            <w:vAlign w:val="center"/>
          </w:tcPr>
          <w:p w:rsidR="00C012B5" w:rsidRPr="009B67FA" w:rsidRDefault="00C012B5" w:rsidP="00C012B5">
            <w:pPr>
              <w:jc w:val="right"/>
              <w:rPr>
                <w:rFonts w:ascii="AcadNusx" w:hAnsi="AcadNusx" w:cs="Arial"/>
                <w:b/>
                <w:sz w:val="16"/>
                <w:szCs w:val="16"/>
              </w:rPr>
            </w:pPr>
          </w:p>
        </w:tc>
        <w:tc>
          <w:tcPr>
            <w:tcW w:w="990" w:type="dxa"/>
          </w:tcPr>
          <w:p w:rsidR="00C012B5" w:rsidRPr="009B67FA" w:rsidRDefault="00C012B5" w:rsidP="00C012B5">
            <w:pPr>
              <w:jc w:val="right"/>
              <w:rPr>
                <w:rFonts w:ascii="AcadNusx" w:hAnsi="AcadNusx" w:cs="Arial"/>
                <w:b/>
                <w:sz w:val="16"/>
                <w:szCs w:val="16"/>
              </w:rPr>
            </w:pPr>
          </w:p>
        </w:tc>
        <w:tc>
          <w:tcPr>
            <w:tcW w:w="990" w:type="dxa"/>
            <w:vAlign w:val="center"/>
          </w:tcPr>
          <w:p w:rsidR="00C012B5" w:rsidRPr="009B67FA" w:rsidRDefault="00C012B5" w:rsidP="00C012B5">
            <w:pPr>
              <w:jc w:val="right"/>
              <w:rPr>
                <w:rFonts w:ascii="AcadNusx" w:hAnsi="AcadNusx" w:cs="Arial"/>
                <w:b/>
                <w:sz w:val="16"/>
                <w:szCs w:val="16"/>
              </w:rPr>
            </w:pP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rPr>
            </w:pPr>
            <w:r w:rsidRPr="009B67FA">
              <w:rPr>
                <w:rFonts w:ascii="AcadNusx" w:hAnsi="AcadNusx" w:cs="Arial"/>
                <w:sz w:val="16"/>
                <w:szCs w:val="16"/>
              </w:rPr>
              <w:t xml:space="preserve">sainvesticio </w:t>
            </w:r>
            <w:r w:rsidRPr="009B67FA">
              <w:rPr>
                <w:rFonts w:ascii="AcadNusx" w:hAnsi="AcadNusx" w:cs="Arial"/>
                <w:bCs/>
                <w:color w:val="000000"/>
                <w:sz w:val="16"/>
                <w:szCs w:val="16"/>
              </w:rPr>
              <w:t>saqmianobaSi gamoyenebuli wminda fuladi saxsrebi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
                <w:sz w:val="16"/>
                <w:szCs w:val="16"/>
              </w:rPr>
            </w:pP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(6,716)</w:t>
            </w:r>
          </w:p>
        </w:tc>
        <w:tc>
          <w:tcPr>
            <w:tcW w:w="810" w:type="dxa"/>
            <w:vAlign w:val="center"/>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(2,407)</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(10,630)</w:t>
            </w:r>
          </w:p>
        </w:tc>
        <w:tc>
          <w:tcPr>
            <w:tcW w:w="990" w:type="dxa"/>
            <w:vAlign w:val="center"/>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(11,548)</w:t>
            </w:r>
          </w:p>
        </w:tc>
      </w:tr>
      <w:tr w:rsidR="00C012B5" w:rsidRPr="009B67FA" w:rsidTr="00C012B5">
        <w:tc>
          <w:tcPr>
            <w:tcW w:w="5760" w:type="dxa"/>
            <w:tcBorders>
              <w:bottom w:val="single" w:sz="12" w:space="0" w:color="auto"/>
            </w:tcBorders>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tcBorders>
              <w:bottom w:val="single" w:sz="12"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sz w:val="16"/>
                <w:szCs w:val="16"/>
              </w:rPr>
            </w:pPr>
          </w:p>
        </w:tc>
        <w:tc>
          <w:tcPr>
            <w:tcW w:w="81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rPr>
            </w:pPr>
            <w:r w:rsidRPr="009B67FA">
              <w:rPr>
                <w:rFonts w:ascii="AcadNusx" w:hAnsi="AcadNusx"/>
                <w:noProof/>
                <w:sz w:val="16"/>
                <w:szCs w:val="16"/>
              </w:rPr>
              <w:t>fuladi saxsrebi s</w:t>
            </w:r>
            <w:r w:rsidRPr="009B67FA">
              <w:rPr>
                <w:rFonts w:ascii="AcadNusx" w:hAnsi="AcadNusx"/>
                <w:noProof/>
                <w:sz w:val="16"/>
                <w:szCs w:val="16"/>
                <w:lang w:val="en-US"/>
              </w:rPr>
              <w:t>afinanso</w:t>
            </w:r>
            <w:r w:rsidRPr="009B67FA">
              <w:rPr>
                <w:rFonts w:ascii="AcadNusx" w:hAnsi="AcadNusx"/>
                <w:noProof/>
                <w:sz w:val="16"/>
                <w:szCs w:val="16"/>
              </w:rPr>
              <w:t xml:space="preserve"> saqmianobidan</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Cs/>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sxva nasesxebi saxsrebidan miRebuli Semosavali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678,868</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678,868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887,409</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887,409 </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sxva nasesxebi saxsrebis dafarva</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(530,118)</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(530,118)</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(835,664)</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(835,664)</w:t>
            </w: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 xml:space="preserve">subordinirebuli davalianebis dafarva                                </w:t>
            </w:r>
          </w:p>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sz w:val="16"/>
                <w:szCs w:val="16"/>
              </w:rPr>
              <w:t>gadaxdili dividendebi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(2,545)</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(2,545)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(4,491)</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(2,191)</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(4,491)</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(2,191) </w:t>
            </w: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rPr>
            </w:pPr>
            <w:r w:rsidRPr="009B67FA">
              <w:rPr>
                <w:rFonts w:ascii="AcadNusx" w:hAnsi="AcadNusx"/>
                <w:noProof/>
                <w:sz w:val="16"/>
                <w:szCs w:val="16"/>
              </w:rPr>
              <w:t>wminda fuladi saxsrebi s</w:t>
            </w:r>
            <w:r w:rsidRPr="009B67FA">
              <w:rPr>
                <w:rFonts w:ascii="AcadNusx" w:hAnsi="AcadNusx"/>
                <w:noProof/>
                <w:sz w:val="16"/>
                <w:szCs w:val="16"/>
                <w:lang w:val="en-US"/>
              </w:rPr>
              <w:t>afinanso</w:t>
            </w:r>
            <w:r w:rsidRPr="009B67FA">
              <w:rPr>
                <w:rFonts w:ascii="AcadNusx" w:hAnsi="AcadNusx"/>
                <w:noProof/>
                <w:sz w:val="16"/>
                <w:szCs w:val="16"/>
              </w:rPr>
              <w:t xml:space="preserve"> saqmianobida</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bCs/>
                <w:sz w:val="16"/>
                <w:szCs w:val="16"/>
              </w:rPr>
            </w:pP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146,205</w:t>
            </w:r>
          </w:p>
        </w:tc>
        <w:tc>
          <w:tcPr>
            <w:tcW w:w="81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146,205 </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45,063</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45,063</w:t>
            </w:r>
          </w:p>
        </w:tc>
      </w:tr>
      <w:tr w:rsidR="00C012B5" w:rsidRPr="009B67FA" w:rsidTr="00C012B5">
        <w:tc>
          <w:tcPr>
            <w:tcW w:w="5760" w:type="dxa"/>
            <w:tcBorders>
              <w:bottom w:val="single" w:sz="12" w:space="0" w:color="auto"/>
            </w:tcBorders>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tcBorders>
              <w:bottom w:val="single" w:sz="12"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sz w:val="16"/>
                <w:szCs w:val="16"/>
              </w:rPr>
            </w:pPr>
          </w:p>
        </w:tc>
        <w:tc>
          <w:tcPr>
            <w:tcW w:w="81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sz w:val="16"/>
                <w:szCs w:val="16"/>
              </w:rPr>
            </w:pPr>
          </w:p>
        </w:tc>
        <w:tc>
          <w:tcPr>
            <w:tcW w:w="99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sz w:val="16"/>
                <w:szCs w:val="16"/>
              </w:rPr>
            </w:pP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tcPr>
          <w:p w:rsidR="00C012B5" w:rsidRPr="009B67FA" w:rsidRDefault="00C012B5" w:rsidP="00C012B5">
            <w:pPr>
              <w:pStyle w:val="Tabletext"/>
              <w:spacing w:line="228" w:lineRule="auto"/>
              <w:ind w:left="86" w:hanging="86"/>
              <w:rPr>
                <w:rFonts w:ascii="AcadNusx" w:hAnsi="AcadNusx" w:cs="Arial"/>
                <w:b/>
                <w:sz w:val="16"/>
                <w:szCs w:val="16"/>
              </w:rPr>
            </w:pPr>
            <w:r w:rsidRPr="009B67FA">
              <w:rPr>
                <w:rFonts w:ascii="AcadNusx" w:hAnsi="AcadNusx" w:cs="Arial"/>
                <w:b/>
                <w:bCs/>
                <w:color w:val="000000"/>
                <w:sz w:val="16"/>
                <w:szCs w:val="16"/>
              </w:rPr>
              <w:t xml:space="preserve">savaluto kursis cvlilebebis zegavlena fulze da fulad ekvivalentebze  </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5,889</w:t>
            </w:r>
          </w:p>
        </w:tc>
        <w:tc>
          <w:tcPr>
            <w:tcW w:w="810" w:type="dxa"/>
            <w:vAlign w:val="center"/>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5,889 </w:t>
            </w:r>
          </w:p>
        </w:tc>
        <w:tc>
          <w:tcPr>
            <w:tcW w:w="990" w:type="dxa"/>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6,760</w:t>
            </w:r>
          </w:p>
        </w:tc>
        <w:tc>
          <w:tcPr>
            <w:tcW w:w="990" w:type="dxa"/>
            <w:vAlign w:val="center"/>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6,762</w:t>
            </w:r>
          </w:p>
        </w:tc>
      </w:tr>
      <w:tr w:rsidR="00C012B5" w:rsidRPr="009B67FA" w:rsidTr="00C012B5">
        <w:tc>
          <w:tcPr>
            <w:tcW w:w="5760" w:type="dxa"/>
            <w:tcBorders>
              <w:bottom w:val="single" w:sz="12" w:space="0" w:color="auto"/>
            </w:tcBorders>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tcBorders>
              <w:bottom w:val="single" w:sz="12"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tcBorders>
              <w:top w:val="single" w:sz="12" w:space="0" w:color="auto"/>
            </w:tcBorders>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tcBorders>
              <w:top w:val="single" w:sz="12"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top w:val="single" w:sz="12"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tcBorders>
              <w:top w:val="single" w:sz="12"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top w:val="single" w:sz="12"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top w:val="single" w:sz="12"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vAlign w:val="bottom"/>
          </w:tcPr>
          <w:p w:rsidR="00C012B5" w:rsidRPr="009B67FA" w:rsidRDefault="00C012B5" w:rsidP="00C012B5">
            <w:pPr>
              <w:pStyle w:val="Rowheader"/>
              <w:spacing w:line="228" w:lineRule="auto"/>
              <w:ind w:left="86" w:hanging="86"/>
              <w:rPr>
                <w:rFonts w:ascii="AcadNusx" w:hAnsi="AcadNusx" w:cs="Arial"/>
                <w:sz w:val="16"/>
                <w:szCs w:val="16"/>
                <w:lang w:val="de-AT"/>
              </w:rPr>
            </w:pPr>
            <w:r w:rsidRPr="009B67FA">
              <w:rPr>
                <w:rFonts w:ascii="AcadNusx" w:hAnsi="AcadNusx" w:cs="Arial"/>
                <w:bCs/>
                <w:color w:val="000000"/>
                <w:sz w:val="16"/>
                <w:szCs w:val="16"/>
                <w:lang w:val="de-AT"/>
              </w:rPr>
              <w:t>fulis da fuladi ekvivalentebis wminda zrda/kleba</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lang w:val="de-AT"/>
              </w:rPr>
            </w:pPr>
          </w:p>
        </w:tc>
        <w:tc>
          <w:tcPr>
            <w:tcW w:w="990" w:type="dxa"/>
          </w:tcPr>
          <w:p w:rsidR="00C012B5" w:rsidRPr="009B67FA" w:rsidRDefault="00C012B5" w:rsidP="00C012B5">
            <w:pPr>
              <w:jc w:val="right"/>
              <w:rPr>
                <w:rFonts w:ascii="AcadNusx" w:hAnsi="AcadNusx" w:cs="Arial"/>
                <w:b/>
                <w:sz w:val="16"/>
                <w:szCs w:val="16"/>
                <w:lang w:val="de-AT"/>
              </w:rPr>
            </w:pPr>
            <w:r w:rsidRPr="009B67FA">
              <w:rPr>
                <w:rFonts w:ascii="AcadNusx" w:hAnsi="AcadNusx" w:cs="Arial"/>
                <w:b/>
                <w:sz w:val="16"/>
                <w:szCs w:val="16"/>
                <w:lang w:val="de-AT"/>
              </w:rPr>
              <w:t>65,891</w:t>
            </w:r>
          </w:p>
        </w:tc>
        <w:tc>
          <w:tcPr>
            <w:tcW w:w="81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65,891 </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(67,067)</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(67,068</w:t>
            </w:r>
            <w:r w:rsidR="00B23F2E" w:rsidRPr="009B67FA">
              <w:rPr>
                <w:rFonts w:ascii="AcadNusx" w:hAnsi="AcadNusx" w:cs="Arial"/>
                <w:b/>
                <w:sz w:val="16"/>
                <w:szCs w:val="16"/>
              </w:rPr>
              <w:t>)</w:t>
            </w:r>
            <w:r w:rsidRPr="009B67FA">
              <w:rPr>
                <w:rFonts w:ascii="AcadNusx" w:hAnsi="AcadNusx" w:cs="Arial"/>
                <w:b/>
                <w:sz w:val="16"/>
                <w:szCs w:val="16"/>
              </w:rPr>
              <w:t xml:space="preserve"> </w:t>
            </w:r>
          </w:p>
        </w:tc>
      </w:tr>
      <w:tr w:rsidR="00C012B5" w:rsidRPr="009B67FA" w:rsidTr="00C012B5">
        <w:tc>
          <w:tcPr>
            <w:tcW w:w="5760" w:type="dxa"/>
            <w:vAlign w:val="bottom"/>
          </w:tcPr>
          <w:p w:rsidR="00C012B5" w:rsidRPr="009B67FA" w:rsidRDefault="00C012B5" w:rsidP="00C012B5">
            <w:pPr>
              <w:pStyle w:val="Tabletext"/>
              <w:spacing w:line="228" w:lineRule="auto"/>
              <w:ind w:left="86" w:hanging="86"/>
              <w:rPr>
                <w:rFonts w:ascii="AcadNusx" w:hAnsi="AcadNusx" w:cs="Arial"/>
                <w:sz w:val="16"/>
                <w:szCs w:val="16"/>
              </w:rPr>
            </w:pPr>
            <w:r w:rsidRPr="009B67FA">
              <w:rPr>
                <w:rFonts w:ascii="AcadNusx" w:hAnsi="AcadNusx" w:cs="Arial"/>
                <w:bCs/>
                <w:color w:val="000000"/>
                <w:sz w:val="16"/>
                <w:szCs w:val="16"/>
              </w:rPr>
              <w:t>fuli da fuladi ekvivalentebi wlis dasawyisSi</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73,686</w:t>
            </w:r>
          </w:p>
        </w:tc>
        <w:tc>
          <w:tcPr>
            <w:tcW w:w="81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73,686 </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140,753</w:t>
            </w:r>
          </w:p>
        </w:tc>
        <w:tc>
          <w:tcPr>
            <w:tcW w:w="99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140,754 </w:t>
            </w:r>
          </w:p>
        </w:tc>
      </w:tr>
      <w:tr w:rsidR="00C012B5" w:rsidRPr="009B67FA" w:rsidTr="00C012B5">
        <w:tc>
          <w:tcPr>
            <w:tcW w:w="5760" w:type="dxa"/>
            <w:tcBorders>
              <w:bottom w:val="single" w:sz="4" w:space="0" w:color="auto"/>
            </w:tcBorders>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tcBorders>
              <w:bottom w:val="single" w:sz="4"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bottom w:val="single" w:sz="4"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tcBorders>
              <w:bottom w:val="single" w:sz="4"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bottom w:val="single" w:sz="4"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bottom w:val="single" w:sz="4"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r w:rsidR="00C012B5" w:rsidRPr="009B67FA" w:rsidTr="00C012B5">
        <w:tc>
          <w:tcPr>
            <w:tcW w:w="5760" w:type="dxa"/>
          </w:tcPr>
          <w:p w:rsidR="00C012B5" w:rsidRPr="009B67FA" w:rsidRDefault="00C012B5" w:rsidP="00C012B5">
            <w:pPr>
              <w:pStyle w:val="Rowheader"/>
              <w:spacing w:line="228" w:lineRule="auto"/>
              <w:ind w:left="86" w:hanging="86"/>
              <w:rPr>
                <w:rFonts w:ascii="AcadNusx" w:hAnsi="AcadNusx" w:cs="Arial"/>
                <w:sz w:val="16"/>
                <w:szCs w:val="16"/>
                <w:lang w:val="de-AT"/>
              </w:rPr>
            </w:pPr>
            <w:r w:rsidRPr="009B67FA">
              <w:rPr>
                <w:rFonts w:ascii="AcadNusx" w:hAnsi="AcadNusx" w:cs="Arial"/>
                <w:bCs/>
                <w:color w:val="000000"/>
                <w:sz w:val="16"/>
                <w:szCs w:val="16"/>
                <w:lang w:val="de-AT"/>
              </w:rPr>
              <w:t>wminda fuli da fuladi ekvivalentebi wlis</w:t>
            </w:r>
            <w:r w:rsidRPr="009B67FA">
              <w:rPr>
                <w:rFonts w:ascii="AcadNusx" w:hAnsi="AcadNusx" w:cs="Arial"/>
                <w:sz w:val="16"/>
                <w:szCs w:val="16"/>
                <w:lang w:val="de-AT"/>
              </w:rPr>
              <w:t xml:space="preserve"> bolos</w:t>
            </w:r>
          </w:p>
        </w:tc>
        <w:tc>
          <w:tcPr>
            <w:tcW w:w="360" w:type="dxa"/>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r w:rsidRPr="009B67FA">
              <w:rPr>
                <w:rFonts w:ascii="AcadNusx" w:hAnsi="AcadNusx"/>
                <w:sz w:val="16"/>
                <w:szCs w:val="16"/>
              </w:rPr>
              <w:t>7</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139,577</w:t>
            </w:r>
          </w:p>
        </w:tc>
        <w:tc>
          <w:tcPr>
            <w:tcW w:w="81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139,577 </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73,686</w:t>
            </w:r>
          </w:p>
        </w:tc>
        <w:tc>
          <w:tcPr>
            <w:tcW w:w="990" w:type="dxa"/>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 xml:space="preserve">73,686 </w:t>
            </w:r>
          </w:p>
        </w:tc>
      </w:tr>
      <w:tr w:rsidR="00C012B5" w:rsidRPr="009B67FA" w:rsidTr="00C012B5">
        <w:tc>
          <w:tcPr>
            <w:tcW w:w="5760" w:type="dxa"/>
            <w:tcBorders>
              <w:bottom w:val="single" w:sz="12" w:space="0" w:color="auto"/>
            </w:tcBorders>
          </w:tcPr>
          <w:p w:rsidR="00C012B5" w:rsidRPr="009B67FA" w:rsidRDefault="00C012B5" w:rsidP="00C012B5">
            <w:pPr>
              <w:pStyle w:val="Index2"/>
              <w:spacing w:line="228" w:lineRule="auto"/>
              <w:ind w:left="86" w:hanging="86"/>
              <w:rPr>
                <w:rFonts w:ascii="AcadNusx" w:hAnsi="AcadNusx" w:cs="Arial"/>
                <w:sz w:val="16"/>
                <w:szCs w:val="16"/>
              </w:rPr>
            </w:pPr>
          </w:p>
        </w:tc>
        <w:tc>
          <w:tcPr>
            <w:tcW w:w="360" w:type="dxa"/>
            <w:tcBorders>
              <w:bottom w:val="single" w:sz="12" w:space="0" w:color="auto"/>
            </w:tcBorders>
            <w:vAlign w:val="bottom"/>
          </w:tcPr>
          <w:p w:rsidR="00C012B5" w:rsidRPr="009B67FA" w:rsidRDefault="00C012B5" w:rsidP="00C012B5">
            <w:pPr>
              <w:pStyle w:val="Tablenumbers1"/>
              <w:tabs>
                <w:tab w:val="clear" w:pos="1503"/>
              </w:tabs>
              <w:spacing w:line="228" w:lineRule="auto"/>
              <w:jc w:val="center"/>
              <w:rPr>
                <w:rFonts w:ascii="AcadNusx" w:hAnsi="AcadNusx" w:cs="Arial"/>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81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bottom w:val="single" w:sz="12" w:space="0" w:color="auto"/>
            </w:tcBorders>
          </w:tcPr>
          <w:p w:rsidR="00C012B5" w:rsidRPr="009B67FA" w:rsidRDefault="00C012B5" w:rsidP="00C012B5">
            <w:pPr>
              <w:pStyle w:val="Tablenumbers1"/>
              <w:spacing w:line="228" w:lineRule="auto"/>
              <w:jc w:val="both"/>
              <w:rPr>
                <w:rFonts w:ascii="AcadNusx" w:hAnsi="AcadNusx" w:cs="Arial"/>
                <w:b/>
                <w:bCs/>
                <w:sz w:val="16"/>
                <w:szCs w:val="16"/>
              </w:rPr>
            </w:pPr>
          </w:p>
        </w:tc>
        <w:tc>
          <w:tcPr>
            <w:tcW w:w="990" w:type="dxa"/>
            <w:tcBorders>
              <w:bottom w:val="single" w:sz="12" w:space="0" w:color="auto"/>
            </w:tcBorders>
            <w:vAlign w:val="bottom"/>
          </w:tcPr>
          <w:p w:rsidR="00C012B5" w:rsidRPr="009B67FA" w:rsidRDefault="00C012B5" w:rsidP="00C012B5">
            <w:pPr>
              <w:pStyle w:val="Tablenumbers1"/>
              <w:spacing w:line="228" w:lineRule="auto"/>
              <w:jc w:val="both"/>
              <w:rPr>
                <w:rFonts w:ascii="AcadNusx" w:hAnsi="AcadNusx" w:cs="Arial"/>
                <w:b/>
                <w:bCs/>
                <w:sz w:val="16"/>
                <w:szCs w:val="16"/>
              </w:rPr>
            </w:pPr>
          </w:p>
        </w:tc>
      </w:tr>
    </w:tbl>
    <w:p w:rsidR="00C012B5" w:rsidRPr="009B67FA" w:rsidRDefault="00C012B5" w:rsidP="00C012B5">
      <w:pPr>
        <w:rPr>
          <w:rFonts w:ascii="AcadNusx" w:hAnsi="AcadNusx"/>
        </w:rPr>
        <w:sectPr w:rsidR="00C012B5" w:rsidRPr="009B67FA" w:rsidSect="0029214A">
          <w:headerReference w:type="default" r:id="rId14"/>
          <w:footerReference w:type="default" r:id="rId15"/>
          <w:pgSz w:w="11907" w:h="16840" w:code="9"/>
          <w:pgMar w:top="1418" w:right="851" w:bottom="1418" w:left="1701" w:header="737" w:footer="578" w:gutter="0"/>
          <w:paperSrc w:other="2"/>
          <w:cols w:space="720"/>
          <w:noEndnote/>
        </w:sectPr>
      </w:pPr>
    </w:p>
    <w:p w:rsidR="00C012B5" w:rsidRPr="009B67FA" w:rsidRDefault="00C012B5" w:rsidP="00C012B5">
      <w:pPr>
        <w:pStyle w:val="Heading1"/>
        <w:tabs>
          <w:tab w:val="num" w:pos="360"/>
        </w:tabs>
        <w:spacing w:before="0"/>
        <w:rPr>
          <w:rFonts w:ascii="AcadNusx" w:hAnsi="AcadNusx" w:cs="Arial"/>
          <w:caps/>
        </w:rPr>
      </w:pPr>
      <w:bookmarkStart w:id="10" w:name="_Toc513210352"/>
      <w:bookmarkEnd w:id="9"/>
      <w:r w:rsidRPr="009B67FA">
        <w:rPr>
          <w:rFonts w:ascii="AcadNusx" w:hAnsi="AcadNusx"/>
        </w:rPr>
        <w:lastRenderedPageBreak/>
        <w:t>Sesavali</w:t>
      </w:r>
      <w:bookmarkEnd w:id="10"/>
    </w:p>
    <w:p w:rsidR="00C012B5" w:rsidRPr="00A467B9" w:rsidRDefault="00C012B5" w:rsidP="00C012B5">
      <w:pPr>
        <w:pStyle w:val="ABC-paragrahinNotes"/>
        <w:spacing w:after="200"/>
        <w:rPr>
          <w:rFonts w:ascii="AcadNusx" w:hAnsi="AcadNusx"/>
          <w:sz w:val="18"/>
          <w:szCs w:val="18"/>
        </w:rPr>
      </w:pPr>
      <w:r w:rsidRPr="00A467B9">
        <w:rPr>
          <w:rFonts w:ascii="AcadNusx" w:hAnsi="AcadNusx"/>
          <w:sz w:val="18"/>
          <w:szCs w:val="18"/>
        </w:rPr>
        <w:t xml:space="preserve">winamdebare konsolidirebuli da </w:t>
      </w:r>
      <w:r w:rsidR="00990D95" w:rsidRPr="00A467B9">
        <w:rPr>
          <w:rFonts w:ascii="AcadNusx" w:hAnsi="AcadNusx"/>
          <w:sz w:val="18"/>
          <w:szCs w:val="18"/>
        </w:rPr>
        <w:t>individualuri</w:t>
      </w:r>
      <w:r w:rsidRPr="00A467B9">
        <w:rPr>
          <w:rFonts w:ascii="AcadNusx" w:hAnsi="AcadNusx"/>
          <w:sz w:val="18"/>
          <w:szCs w:val="18"/>
        </w:rPr>
        <w:t xml:space="preserve"> finansuri angariSebi momzadda finansuri angariSgebis saerTaSoriso standartebis Sesabamisad 2017 wlis 31 dekembriT dasrulebuli wlisaTvis ss “bazisbankisa” da misi Svilobili sawarmoebisTvis (SemdgomSi – “jgufi”).</w:t>
      </w:r>
    </w:p>
    <w:p w:rsidR="00C012B5" w:rsidRPr="00A467B9" w:rsidRDefault="00C012B5" w:rsidP="00C012B5">
      <w:pPr>
        <w:pStyle w:val="ABC-paragrahinNotes"/>
        <w:spacing w:after="120"/>
        <w:rPr>
          <w:rFonts w:ascii="AcadNusx" w:hAnsi="AcadNusx"/>
          <w:sz w:val="18"/>
          <w:szCs w:val="18"/>
        </w:rPr>
      </w:pPr>
      <w:proofErr w:type="gramStart"/>
      <w:r w:rsidRPr="00A467B9">
        <w:rPr>
          <w:rFonts w:ascii="AcadNusx" w:hAnsi="AcadNusx"/>
          <w:sz w:val="18"/>
          <w:szCs w:val="18"/>
        </w:rPr>
        <w:t>banki</w:t>
      </w:r>
      <w:proofErr w:type="gramEnd"/>
      <w:r w:rsidRPr="00A467B9">
        <w:rPr>
          <w:rFonts w:ascii="AcadNusx" w:hAnsi="AcadNusx"/>
          <w:sz w:val="18"/>
          <w:szCs w:val="18"/>
        </w:rPr>
        <w:t xml:space="preserve"> dafuZnda da funqcionirebs saqarTveloSi. </w:t>
      </w:r>
      <w:proofErr w:type="gramStart"/>
      <w:r w:rsidRPr="00A467B9">
        <w:rPr>
          <w:rFonts w:ascii="AcadNusx" w:hAnsi="AcadNusx"/>
          <w:sz w:val="18"/>
          <w:szCs w:val="18"/>
        </w:rPr>
        <w:t>banki</w:t>
      </w:r>
      <w:proofErr w:type="gramEnd"/>
      <w:r w:rsidRPr="00A467B9">
        <w:rPr>
          <w:rFonts w:ascii="AcadNusx" w:hAnsi="AcadNusx"/>
          <w:sz w:val="18"/>
          <w:szCs w:val="18"/>
        </w:rPr>
        <w:t xml:space="preserve"> aris saaqcio sazogadoeba, SezRuduli gamoSvebuli aqciebiT da Seqmnilia saqarTvelos maregulirebeli wesebis Sesabamisad. 2017 da 2016 wlebis 31 dekembris mdgomareobiT, jgufis aqciebis umravlesobis mflobeli iyo CineTis saxalxo respublikaSi registrirebuli SezRu</w:t>
      </w:r>
      <w:r w:rsidR="007F55DF" w:rsidRPr="00A467B9">
        <w:rPr>
          <w:rFonts w:ascii="AcadNusx" w:hAnsi="AcadNusx"/>
          <w:sz w:val="18"/>
          <w:szCs w:val="18"/>
        </w:rPr>
        <w:t>duli pasuxismgeblobis kompania xinjiang hualing i</w:t>
      </w:r>
      <w:r w:rsidRPr="00A467B9">
        <w:rPr>
          <w:rFonts w:ascii="AcadNusx" w:hAnsi="AcadNusx"/>
          <w:sz w:val="18"/>
          <w:szCs w:val="18"/>
        </w:rPr>
        <w:t>ndustry &amp; Trade (</w:t>
      </w:r>
      <w:r w:rsidR="007F55DF" w:rsidRPr="00A467B9">
        <w:rPr>
          <w:rFonts w:ascii="AcadNusx" w:hAnsi="AcadNusx"/>
          <w:sz w:val="18"/>
          <w:szCs w:val="18"/>
        </w:rPr>
        <w:t>g</w:t>
      </w:r>
      <w:r w:rsidRPr="00A467B9">
        <w:rPr>
          <w:rFonts w:ascii="AcadNusx" w:hAnsi="AcadNusx"/>
          <w:sz w:val="18"/>
          <w:szCs w:val="18"/>
        </w:rPr>
        <w:t xml:space="preserve">roup) </w:t>
      </w:r>
      <w:proofErr w:type="gramStart"/>
      <w:r w:rsidR="007F55DF" w:rsidRPr="00A467B9">
        <w:rPr>
          <w:rFonts w:ascii="AcadNusx" w:hAnsi="AcadNusx"/>
          <w:sz w:val="18"/>
          <w:szCs w:val="18"/>
        </w:rPr>
        <w:t>ko</w:t>
      </w:r>
      <w:proofErr w:type="gramEnd"/>
      <w:r w:rsidR="007F55DF" w:rsidRPr="00A467B9">
        <w:rPr>
          <w:rFonts w:ascii="AcadNusx" w:hAnsi="AcadNusx"/>
          <w:sz w:val="18"/>
          <w:szCs w:val="18"/>
        </w:rPr>
        <w:t xml:space="preserve"> l</w:t>
      </w:r>
      <w:r w:rsidRPr="00A467B9">
        <w:rPr>
          <w:rFonts w:ascii="AcadNusx" w:hAnsi="AcadNusx"/>
          <w:sz w:val="18"/>
          <w:szCs w:val="18"/>
        </w:rPr>
        <w:t xml:space="preserve">td. Dda bankis saboloo makontrolebeli piria b-ni mi enhua. </w:t>
      </w:r>
    </w:p>
    <w:tbl>
      <w:tblPr>
        <w:tblW w:w="5000" w:type="pct"/>
        <w:tblCellMar>
          <w:left w:w="0" w:type="dxa"/>
          <w:right w:w="0" w:type="dxa"/>
        </w:tblCellMar>
        <w:tblLook w:val="0000" w:firstRow="0" w:lastRow="0" w:firstColumn="0" w:lastColumn="0" w:noHBand="0" w:noVBand="0"/>
      </w:tblPr>
      <w:tblGrid>
        <w:gridCol w:w="5049"/>
        <w:gridCol w:w="2136"/>
        <w:gridCol w:w="97"/>
        <w:gridCol w:w="2078"/>
      </w:tblGrid>
      <w:tr w:rsidR="00C012B5" w:rsidRPr="009B67FA" w:rsidTr="00C012B5">
        <w:trPr>
          <w:cantSplit/>
          <w:trHeight w:val="141"/>
          <w:tblHeader/>
        </w:trPr>
        <w:tc>
          <w:tcPr>
            <w:tcW w:w="2697" w:type="pct"/>
          </w:tcPr>
          <w:p w:rsidR="00C012B5" w:rsidRPr="009B67FA" w:rsidRDefault="00C012B5" w:rsidP="00C012B5">
            <w:pPr>
              <w:pStyle w:val="Tabletext0"/>
              <w:spacing w:before="0" w:after="0"/>
              <w:rPr>
                <w:rFonts w:ascii="AcadNusx" w:hAnsi="AcadNusx" w:cs="Arial"/>
                <w:b/>
                <w:sz w:val="17"/>
                <w:szCs w:val="17"/>
                <w:lang w:val="en-GB"/>
              </w:rPr>
            </w:pPr>
          </w:p>
        </w:tc>
        <w:tc>
          <w:tcPr>
            <w:tcW w:w="2303" w:type="pct"/>
            <w:gridSpan w:val="3"/>
            <w:tcBorders>
              <w:bottom w:val="single" w:sz="4" w:space="0" w:color="auto"/>
            </w:tcBorders>
            <w:vAlign w:val="center"/>
          </w:tcPr>
          <w:p w:rsidR="00C012B5" w:rsidRPr="009B67FA" w:rsidRDefault="00C012B5" w:rsidP="00C012B5">
            <w:pPr>
              <w:pStyle w:val="Tabletext0"/>
              <w:spacing w:before="0" w:after="0"/>
              <w:ind w:right="113"/>
              <w:jc w:val="center"/>
              <w:rPr>
                <w:rFonts w:ascii="AcadNusx" w:hAnsi="AcadNusx" w:cs="Arial"/>
                <w:b/>
                <w:bCs/>
                <w:sz w:val="17"/>
                <w:szCs w:val="17"/>
                <w:lang w:val="en-GB"/>
              </w:rPr>
            </w:pPr>
            <w:r w:rsidRPr="009B67FA">
              <w:rPr>
                <w:rFonts w:ascii="AcadNusx" w:hAnsi="AcadNusx" w:cs="Arial"/>
                <w:b/>
                <w:bCs/>
                <w:color w:val="000000"/>
                <w:sz w:val="17"/>
                <w:szCs w:val="17"/>
                <w:lang w:val="en-GB"/>
              </w:rPr>
              <w:t xml:space="preserve">31 dekembris mdgomareobiT arsebuli wilebi% </w:t>
            </w:r>
          </w:p>
        </w:tc>
      </w:tr>
      <w:tr w:rsidR="00C012B5" w:rsidRPr="009B67FA" w:rsidTr="00C012B5">
        <w:trPr>
          <w:cantSplit/>
          <w:trHeight w:val="229"/>
          <w:tblHeader/>
        </w:trPr>
        <w:tc>
          <w:tcPr>
            <w:tcW w:w="2697" w:type="pct"/>
          </w:tcPr>
          <w:p w:rsidR="00C012B5" w:rsidRPr="009B67FA" w:rsidRDefault="00C012B5" w:rsidP="00C012B5">
            <w:pPr>
              <w:pStyle w:val="Tabletext0"/>
              <w:spacing w:before="0" w:after="0"/>
              <w:ind w:left="5"/>
              <w:rPr>
                <w:rFonts w:ascii="AcadNusx" w:hAnsi="AcadNusx" w:cs="Arial"/>
                <w:b/>
                <w:sz w:val="17"/>
                <w:szCs w:val="17"/>
                <w:lang w:val="en-GB"/>
              </w:rPr>
            </w:pPr>
            <w:r w:rsidRPr="009B67FA">
              <w:rPr>
                <w:rFonts w:ascii="AcadNusx" w:hAnsi="AcadNusx" w:cs="Arial"/>
                <w:b/>
                <w:sz w:val="17"/>
                <w:szCs w:val="17"/>
                <w:lang w:val="en-GB"/>
              </w:rPr>
              <w:t>aqcionerebi</w:t>
            </w:r>
          </w:p>
        </w:tc>
        <w:tc>
          <w:tcPr>
            <w:tcW w:w="1141" w:type="pct"/>
            <w:tcBorders>
              <w:bottom w:val="single" w:sz="4" w:space="0" w:color="auto"/>
            </w:tcBorders>
            <w:vAlign w:val="center"/>
          </w:tcPr>
          <w:p w:rsidR="00C012B5" w:rsidRPr="009B67FA" w:rsidRDefault="00C012B5" w:rsidP="00C012B5">
            <w:pPr>
              <w:pStyle w:val="Tabletext0"/>
              <w:spacing w:before="0" w:after="0"/>
              <w:ind w:right="113"/>
              <w:jc w:val="right"/>
              <w:rPr>
                <w:rFonts w:ascii="AcadNusx" w:hAnsi="AcadNusx" w:cs="Arial"/>
                <w:b/>
                <w:bCs/>
                <w:sz w:val="17"/>
                <w:szCs w:val="17"/>
                <w:lang w:val="en-GB"/>
              </w:rPr>
            </w:pPr>
            <w:r w:rsidRPr="009B67FA">
              <w:rPr>
                <w:rFonts w:ascii="AcadNusx" w:hAnsi="AcadNusx" w:cs="Arial"/>
                <w:b/>
                <w:bCs/>
                <w:sz w:val="17"/>
                <w:szCs w:val="17"/>
                <w:lang w:val="en-GB"/>
              </w:rPr>
              <w:t>2017</w:t>
            </w:r>
          </w:p>
        </w:tc>
        <w:tc>
          <w:tcPr>
            <w:tcW w:w="52" w:type="pct"/>
            <w:tcBorders>
              <w:bottom w:val="single" w:sz="4" w:space="0" w:color="auto"/>
            </w:tcBorders>
          </w:tcPr>
          <w:p w:rsidR="00C012B5" w:rsidRPr="009B67FA" w:rsidRDefault="00C012B5" w:rsidP="00C012B5">
            <w:pPr>
              <w:pStyle w:val="Tabletext0"/>
              <w:spacing w:before="0" w:after="0"/>
              <w:ind w:right="113"/>
              <w:jc w:val="right"/>
              <w:rPr>
                <w:rFonts w:ascii="AcadNusx" w:hAnsi="AcadNusx" w:cs="Arial"/>
                <w:b/>
                <w:bCs/>
                <w:sz w:val="17"/>
                <w:szCs w:val="17"/>
                <w:lang w:val="en-GB"/>
              </w:rPr>
            </w:pPr>
          </w:p>
        </w:tc>
        <w:tc>
          <w:tcPr>
            <w:tcW w:w="1110" w:type="pct"/>
            <w:tcBorders>
              <w:bottom w:val="single" w:sz="4" w:space="0" w:color="auto"/>
            </w:tcBorders>
          </w:tcPr>
          <w:p w:rsidR="00C012B5" w:rsidRPr="009B67FA" w:rsidRDefault="00C012B5" w:rsidP="00C012B5">
            <w:pPr>
              <w:pStyle w:val="Tabletext0"/>
              <w:spacing w:before="0" w:after="0"/>
              <w:ind w:right="113"/>
              <w:jc w:val="right"/>
              <w:rPr>
                <w:rFonts w:ascii="AcadNusx" w:hAnsi="AcadNusx" w:cs="Arial"/>
                <w:b/>
                <w:bCs/>
                <w:sz w:val="17"/>
                <w:szCs w:val="17"/>
                <w:lang w:val="en-GB"/>
              </w:rPr>
            </w:pPr>
            <w:r w:rsidRPr="009B67FA">
              <w:rPr>
                <w:rFonts w:ascii="AcadNusx" w:hAnsi="AcadNusx" w:cs="Arial"/>
                <w:b/>
                <w:bCs/>
                <w:sz w:val="17"/>
                <w:szCs w:val="17"/>
                <w:lang w:val="en-GB"/>
              </w:rPr>
              <w:t>2016</w:t>
            </w:r>
          </w:p>
        </w:tc>
      </w:tr>
      <w:tr w:rsidR="00C012B5" w:rsidRPr="009B67FA" w:rsidTr="00C012B5">
        <w:trPr>
          <w:trHeight w:val="262"/>
        </w:trPr>
        <w:tc>
          <w:tcPr>
            <w:tcW w:w="2697" w:type="pct"/>
            <w:vAlign w:val="center"/>
          </w:tcPr>
          <w:p w:rsidR="00C012B5" w:rsidRPr="009B67FA" w:rsidRDefault="007F55DF" w:rsidP="007F55DF">
            <w:pPr>
              <w:autoSpaceDE w:val="0"/>
              <w:autoSpaceDN w:val="0"/>
              <w:adjustRightInd w:val="0"/>
              <w:spacing w:before="20" w:after="20"/>
              <w:rPr>
                <w:rFonts w:ascii="AcadNusx" w:hAnsi="AcadNusx" w:cs="Arial"/>
                <w:sz w:val="17"/>
                <w:szCs w:val="17"/>
              </w:rPr>
            </w:pPr>
            <w:r w:rsidRPr="009B67FA">
              <w:rPr>
                <w:rFonts w:ascii="AcadNusx" w:hAnsi="AcadNusx"/>
                <w:sz w:val="17"/>
                <w:szCs w:val="17"/>
              </w:rPr>
              <w:t>xinjiang hualing industry &amp; Trade (group) ko l</w:t>
            </w:r>
            <w:r w:rsidR="00C012B5" w:rsidRPr="009B67FA">
              <w:rPr>
                <w:rFonts w:ascii="AcadNusx" w:hAnsi="AcadNusx" w:cs="Arial"/>
                <w:sz w:val="17"/>
                <w:szCs w:val="17"/>
              </w:rPr>
              <w:t>td</w:t>
            </w:r>
          </w:p>
        </w:tc>
        <w:tc>
          <w:tcPr>
            <w:tcW w:w="1141" w:type="pct"/>
            <w:tcBorders>
              <w:top w:val="single" w:sz="4" w:space="0" w:color="auto"/>
            </w:tcBorders>
            <w:vAlign w:val="center"/>
          </w:tcPr>
          <w:p w:rsidR="00C012B5" w:rsidRPr="009B67FA" w:rsidRDefault="00C012B5" w:rsidP="00C012B5">
            <w:pPr>
              <w:jc w:val="right"/>
              <w:rPr>
                <w:rFonts w:ascii="AcadNusx" w:hAnsi="AcadNusx" w:cs="Arial"/>
                <w:color w:val="000000"/>
                <w:sz w:val="17"/>
                <w:szCs w:val="17"/>
              </w:rPr>
            </w:pPr>
            <w:r w:rsidRPr="009B67FA">
              <w:rPr>
                <w:rFonts w:ascii="AcadNusx" w:hAnsi="AcadNusx" w:cs="Arial"/>
                <w:color w:val="000000"/>
                <w:sz w:val="17"/>
                <w:szCs w:val="17"/>
              </w:rPr>
              <w:t>92.305%</w:t>
            </w:r>
          </w:p>
        </w:tc>
        <w:tc>
          <w:tcPr>
            <w:tcW w:w="52" w:type="pct"/>
            <w:tcBorders>
              <w:top w:val="single" w:sz="4" w:space="0" w:color="auto"/>
            </w:tcBorders>
          </w:tcPr>
          <w:p w:rsidR="00C012B5" w:rsidRPr="009B67FA" w:rsidRDefault="00C012B5" w:rsidP="00C012B5">
            <w:pPr>
              <w:pStyle w:val="Tabletext0"/>
              <w:spacing w:before="20" w:after="20"/>
              <w:ind w:right="113"/>
              <w:jc w:val="right"/>
              <w:rPr>
                <w:rFonts w:ascii="AcadNusx" w:hAnsi="AcadNusx" w:cs="Arial"/>
                <w:sz w:val="17"/>
                <w:szCs w:val="17"/>
                <w:lang w:val="en-GB"/>
              </w:rPr>
            </w:pPr>
          </w:p>
        </w:tc>
        <w:tc>
          <w:tcPr>
            <w:tcW w:w="1110" w:type="pct"/>
            <w:tcBorders>
              <w:top w:val="single" w:sz="4" w:space="0" w:color="auto"/>
            </w:tcBorders>
            <w:vAlign w:val="center"/>
          </w:tcPr>
          <w:p w:rsidR="00C012B5" w:rsidRPr="009B67FA" w:rsidRDefault="00C012B5" w:rsidP="00C012B5">
            <w:pPr>
              <w:pStyle w:val="Tabletext0"/>
              <w:spacing w:before="20" w:after="20"/>
              <w:ind w:right="113"/>
              <w:jc w:val="right"/>
              <w:rPr>
                <w:rFonts w:ascii="AcadNusx" w:hAnsi="AcadNusx" w:cs="Arial"/>
                <w:sz w:val="17"/>
                <w:szCs w:val="17"/>
                <w:lang w:val="en-GB"/>
              </w:rPr>
            </w:pPr>
            <w:r w:rsidRPr="009B67FA">
              <w:rPr>
                <w:rFonts w:ascii="AcadNusx" w:hAnsi="AcadNusx" w:cs="Arial"/>
                <w:sz w:val="17"/>
                <w:szCs w:val="17"/>
                <w:lang w:val="en-GB"/>
              </w:rPr>
              <w:t>92.305%</w:t>
            </w:r>
          </w:p>
        </w:tc>
      </w:tr>
      <w:tr w:rsidR="00C012B5" w:rsidRPr="009B67FA" w:rsidTr="00C012B5">
        <w:trPr>
          <w:trHeight w:val="262"/>
        </w:trPr>
        <w:tc>
          <w:tcPr>
            <w:tcW w:w="2697" w:type="pct"/>
            <w:vAlign w:val="center"/>
          </w:tcPr>
          <w:p w:rsidR="00C012B5" w:rsidRPr="009B67FA" w:rsidRDefault="00C012B5" w:rsidP="00C012B5">
            <w:pPr>
              <w:autoSpaceDE w:val="0"/>
              <w:autoSpaceDN w:val="0"/>
              <w:adjustRightInd w:val="0"/>
              <w:spacing w:before="20" w:after="20"/>
              <w:rPr>
                <w:rFonts w:ascii="AcadNusx" w:hAnsi="AcadNusx" w:cs="Arial"/>
                <w:sz w:val="17"/>
                <w:szCs w:val="17"/>
              </w:rPr>
            </w:pPr>
          </w:p>
        </w:tc>
        <w:tc>
          <w:tcPr>
            <w:tcW w:w="1141" w:type="pct"/>
            <w:vAlign w:val="center"/>
          </w:tcPr>
          <w:p w:rsidR="00C012B5" w:rsidRPr="009B67FA" w:rsidRDefault="00C012B5" w:rsidP="00C012B5">
            <w:pPr>
              <w:jc w:val="right"/>
              <w:rPr>
                <w:rFonts w:ascii="AcadNusx" w:hAnsi="AcadNusx" w:cs="Arial"/>
                <w:color w:val="000000"/>
                <w:sz w:val="17"/>
                <w:szCs w:val="17"/>
              </w:rPr>
            </w:pPr>
          </w:p>
        </w:tc>
        <w:tc>
          <w:tcPr>
            <w:tcW w:w="52" w:type="pct"/>
          </w:tcPr>
          <w:p w:rsidR="00C012B5" w:rsidRPr="009B67FA" w:rsidRDefault="00C012B5" w:rsidP="00C012B5">
            <w:pPr>
              <w:pStyle w:val="Tabletext0"/>
              <w:spacing w:before="20" w:after="20"/>
              <w:ind w:right="113"/>
              <w:jc w:val="right"/>
              <w:rPr>
                <w:rFonts w:ascii="AcadNusx" w:hAnsi="AcadNusx" w:cs="Arial"/>
                <w:sz w:val="17"/>
                <w:szCs w:val="17"/>
                <w:lang w:val="en-GB"/>
              </w:rPr>
            </w:pPr>
          </w:p>
        </w:tc>
        <w:tc>
          <w:tcPr>
            <w:tcW w:w="1110" w:type="pct"/>
            <w:vAlign w:val="center"/>
          </w:tcPr>
          <w:p w:rsidR="00C012B5" w:rsidRPr="009B67FA" w:rsidRDefault="00C012B5" w:rsidP="00C012B5">
            <w:pPr>
              <w:pStyle w:val="Tabletext0"/>
              <w:spacing w:before="20" w:after="20"/>
              <w:ind w:right="113"/>
              <w:jc w:val="right"/>
              <w:rPr>
                <w:rFonts w:ascii="AcadNusx" w:hAnsi="AcadNusx" w:cs="Arial"/>
                <w:sz w:val="17"/>
                <w:szCs w:val="17"/>
                <w:lang w:val="en-GB"/>
              </w:rPr>
            </w:pPr>
          </w:p>
        </w:tc>
      </w:tr>
      <w:tr w:rsidR="00C012B5" w:rsidRPr="009B67FA" w:rsidTr="00C012B5">
        <w:trPr>
          <w:trHeight w:val="262"/>
        </w:trPr>
        <w:tc>
          <w:tcPr>
            <w:tcW w:w="2697" w:type="pct"/>
            <w:vAlign w:val="center"/>
          </w:tcPr>
          <w:p w:rsidR="00C012B5" w:rsidRPr="009B67FA" w:rsidRDefault="00C012B5" w:rsidP="00C012B5">
            <w:pPr>
              <w:autoSpaceDE w:val="0"/>
              <w:autoSpaceDN w:val="0"/>
              <w:adjustRightInd w:val="0"/>
              <w:spacing w:before="20" w:after="20"/>
              <w:rPr>
                <w:rFonts w:ascii="AcadNusx" w:hAnsi="AcadNusx" w:cs="Arial"/>
                <w:sz w:val="17"/>
                <w:szCs w:val="17"/>
                <w:lang w:val="ka-GE"/>
              </w:rPr>
            </w:pPr>
            <w:r w:rsidRPr="009B67FA">
              <w:rPr>
                <w:rFonts w:ascii="AcadNusx" w:hAnsi="AcadNusx" w:cs="Arial"/>
                <w:sz w:val="17"/>
                <w:szCs w:val="17"/>
              </w:rPr>
              <w:t>b-ni mi zaiqi</w:t>
            </w:r>
          </w:p>
        </w:tc>
        <w:tc>
          <w:tcPr>
            <w:tcW w:w="1141" w:type="pct"/>
            <w:vAlign w:val="center"/>
          </w:tcPr>
          <w:p w:rsidR="00C012B5" w:rsidRPr="009B67FA" w:rsidRDefault="00C012B5" w:rsidP="00C012B5">
            <w:pPr>
              <w:jc w:val="right"/>
              <w:rPr>
                <w:rFonts w:ascii="AcadNusx" w:hAnsi="AcadNusx" w:cs="Arial"/>
                <w:color w:val="000000"/>
                <w:sz w:val="17"/>
                <w:szCs w:val="17"/>
                <w:lang w:val="ka-GE"/>
              </w:rPr>
            </w:pPr>
            <w:r w:rsidRPr="009B67FA">
              <w:rPr>
                <w:rFonts w:ascii="AcadNusx" w:hAnsi="AcadNusx" w:cs="Arial"/>
                <w:color w:val="000000"/>
                <w:sz w:val="17"/>
                <w:szCs w:val="17"/>
              </w:rPr>
              <w:t>6.969</w:t>
            </w:r>
            <w:r w:rsidRPr="009B67FA">
              <w:rPr>
                <w:rFonts w:ascii="AcadNusx" w:hAnsi="AcadNusx" w:cs="Arial"/>
                <w:color w:val="000000"/>
                <w:sz w:val="17"/>
                <w:szCs w:val="17"/>
                <w:lang w:val="ka-GE"/>
              </w:rPr>
              <w:t>%</w:t>
            </w:r>
          </w:p>
        </w:tc>
        <w:tc>
          <w:tcPr>
            <w:tcW w:w="52" w:type="pct"/>
          </w:tcPr>
          <w:p w:rsidR="00C012B5" w:rsidRPr="009B67FA" w:rsidRDefault="00C012B5" w:rsidP="00C012B5">
            <w:pPr>
              <w:pStyle w:val="Tabletext0"/>
              <w:spacing w:before="20" w:after="20"/>
              <w:ind w:right="113"/>
              <w:jc w:val="right"/>
              <w:rPr>
                <w:rFonts w:ascii="AcadNusx" w:hAnsi="AcadNusx" w:cs="Arial"/>
                <w:sz w:val="17"/>
                <w:szCs w:val="17"/>
                <w:lang w:val="ka-GE"/>
              </w:rPr>
            </w:pPr>
          </w:p>
        </w:tc>
        <w:tc>
          <w:tcPr>
            <w:tcW w:w="1110" w:type="pct"/>
            <w:vAlign w:val="bottom"/>
          </w:tcPr>
          <w:p w:rsidR="00C012B5" w:rsidRPr="009B67FA" w:rsidRDefault="00C012B5" w:rsidP="00C012B5">
            <w:pPr>
              <w:pStyle w:val="Tabletext0"/>
              <w:spacing w:before="20" w:after="20"/>
              <w:ind w:right="113"/>
              <w:jc w:val="right"/>
              <w:rPr>
                <w:rFonts w:ascii="AcadNusx" w:hAnsi="AcadNusx" w:cs="Arial"/>
                <w:sz w:val="17"/>
                <w:szCs w:val="17"/>
              </w:rPr>
            </w:pPr>
            <w:r w:rsidRPr="009B67FA">
              <w:rPr>
                <w:rFonts w:ascii="AcadNusx" w:hAnsi="AcadNusx" w:cs="Arial"/>
                <w:sz w:val="17"/>
                <w:szCs w:val="17"/>
              </w:rPr>
              <w:t>6.969%</w:t>
            </w:r>
          </w:p>
        </w:tc>
      </w:tr>
      <w:tr w:rsidR="00C012B5" w:rsidRPr="009B67FA" w:rsidTr="00C012B5">
        <w:trPr>
          <w:trHeight w:val="262"/>
        </w:trPr>
        <w:tc>
          <w:tcPr>
            <w:tcW w:w="2697" w:type="pct"/>
            <w:vAlign w:val="center"/>
          </w:tcPr>
          <w:p w:rsidR="00C012B5" w:rsidRPr="009B67FA" w:rsidRDefault="00C012B5" w:rsidP="00C012B5">
            <w:pPr>
              <w:autoSpaceDE w:val="0"/>
              <w:autoSpaceDN w:val="0"/>
              <w:adjustRightInd w:val="0"/>
              <w:spacing w:before="20" w:after="20"/>
              <w:rPr>
                <w:rFonts w:ascii="AcadNusx" w:hAnsi="AcadNusx" w:cs="Arial"/>
                <w:sz w:val="17"/>
                <w:szCs w:val="17"/>
              </w:rPr>
            </w:pPr>
          </w:p>
          <w:p w:rsidR="00C012B5" w:rsidRPr="009B67FA" w:rsidRDefault="00C012B5" w:rsidP="00C012B5">
            <w:pPr>
              <w:autoSpaceDE w:val="0"/>
              <w:autoSpaceDN w:val="0"/>
              <w:adjustRightInd w:val="0"/>
              <w:spacing w:before="20" w:after="20"/>
              <w:rPr>
                <w:rFonts w:ascii="AcadNusx" w:hAnsi="AcadNusx" w:cs="Arial"/>
                <w:sz w:val="17"/>
                <w:szCs w:val="17"/>
              </w:rPr>
            </w:pPr>
            <w:r w:rsidRPr="009B67FA">
              <w:rPr>
                <w:rFonts w:ascii="AcadNusx" w:hAnsi="AcadNusx" w:cs="Arial"/>
                <w:sz w:val="17"/>
                <w:szCs w:val="17"/>
              </w:rPr>
              <w:t xml:space="preserve">sxva mciredi aqcioneri                                                  </w:t>
            </w:r>
          </w:p>
        </w:tc>
        <w:tc>
          <w:tcPr>
            <w:tcW w:w="1141" w:type="pct"/>
            <w:vAlign w:val="center"/>
          </w:tcPr>
          <w:p w:rsidR="00C012B5" w:rsidRPr="009B67FA" w:rsidRDefault="00C012B5" w:rsidP="00C012B5">
            <w:pPr>
              <w:jc w:val="right"/>
              <w:rPr>
                <w:rFonts w:ascii="AcadNusx" w:hAnsi="AcadNusx" w:cs="Arial"/>
                <w:color w:val="000000"/>
                <w:sz w:val="17"/>
                <w:szCs w:val="17"/>
              </w:rPr>
            </w:pPr>
          </w:p>
          <w:p w:rsidR="00C012B5" w:rsidRPr="009B67FA" w:rsidRDefault="00C012B5" w:rsidP="00C012B5">
            <w:pPr>
              <w:jc w:val="right"/>
              <w:rPr>
                <w:rFonts w:ascii="AcadNusx" w:hAnsi="AcadNusx" w:cs="Arial"/>
                <w:color w:val="000000"/>
                <w:sz w:val="17"/>
                <w:szCs w:val="17"/>
              </w:rPr>
            </w:pPr>
            <w:r w:rsidRPr="009B67FA">
              <w:rPr>
                <w:rFonts w:ascii="AcadNusx" w:hAnsi="AcadNusx" w:cs="Arial"/>
                <w:color w:val="000000"/>
                <w:sz w:val="17"/>
                <w:szCs w:val="17"/>
              </w:rPr>
              <w:t>0.726%</w:t>
            </w:r>
          </w:p>
        </w:tc>
        <w:tc>
          <w:tcPr>
            <w:tcW w:w="52" w:type="pct"/>
          </w:tcPr>
          <w:p w:rsidR="00C012B5" w:rsidRPr="009B67FA" w:rsidRDefault="00C012B5" w:rsidP="00C012B5">
            <w:pPr>
              <w:pStyle w:val="Tabletext0"/>
              <w:spacing w:before="20" w:after="20"/>
              <w:ind w:right="113"/>
              <w:jc w:val="right"/>
              <w:rPr>
                <w:rFonts w:ascii="AcadNusx" w:hAnsi="AcadNusx" w:cs="Arial"/>
                <w:sz w:val="17"/>
                <w:szCs w:val="17"/>
                <w:lang w:val="ka-GE"/>
              </w:rPr>
            </w:pPr>
          </w:p>
        </w:tc>
        <w:tc>
          <w:tcPr>
            <w:tcW w:w="1110" w:type="pct"/>
            <w:vAlign w:val="bottom"/>
          </w:tcPr>
          <w:p w:rsidR="00C012B5" w:rsidRPr="009B67FA" w:rsidRDefault="00C012B5" w:rsidP="00C012B5">
            <w:pPr>
              <w:pStyle w:val="Tabletext0"/>
              <w:spacing w:before="20" w:after="20"/>
              <w:ind w:right="113"/>
              <w:jc w:val="center"/>
              <w:rPr>
                <w:rFonts w:ascii="AcadNusx" w:hAnsi="AcadNusx" w:cs="Arial"/>
                <w:sz w:val="17"/>
                <w:szCs w:val="17"/>
              </w:rPr>
            </w:pPr>
            <w:r w:rsidRPr="009B67FA">
              <w:rPr>
                <w:rFonts w:ascii="AcadNusx" w:hAnsi="AcadNusx" w:cs="Arial"/>
                <w:sz w:val="17"/>
                <w:szCs w:val="17"/>
              </w:rPr>
              <w:t xml:space="preserve">                             </w:t>
            </w:r>
          </w:p>
          <w:p w:rsidR="00C012B5" w:rsidRPr="009B67FA" w:rsidRDefault="00C012B5" w:rsidP="00C012B5">
            <w:pPr>
              <w:pStyle w:val="Tabletext0"/>
              <w:spacing w:before="20" w:after="20"/>
              <w:ind w:right="113"/>
              <w:jc w:val="right"/>
              <w:rPr>
                <w:rFonts w:ascii="AcadNusx" w:hAnsi="AcadNusx" w:cs="Arial"/>
                <w:sz w:val="17"/>
                <w:szCs w:val="17"/>
              </w:rPr>
            </w:pPr>
            <w:r w:rsidRPr="009B67FA">
              <w:rPr>
                <w:rFonts w:ascii="AcadNusx" w:hAnsi="AcadNusx" w:cs="Arial"/>
                <w:sz w:val="17"/>
                <w:szCs w:val="17"/>
              </w:rPr>
              <w:t>0.726%</w:t>
            </w:r>
          </w:p>
        </w:tc>
      </w:tr>
    </w:tbl>
    <w:p w:rsidR="00C012B5" w:rsidRPr="009B67FA" w:rsidRDefault="00C012B5" w:rsidP="00C012B5">
      <w:pPr>
        <w:pStyle w:val="BodyText"/>
        <w:keepLines/>
        <w:rPr>
          <w:rFonts w:ascii="AcadNusx" w:hAnsi="AcadNusx"/>
          <w:sz w:val="17"/>
          <w:szCs w:val="17"/>
        </w:rPr>
      </w:pPr>
    </w:p>
    <w:p w:rsidR="00C012B5" w:rsidRPr="00A467B9" w:rsidRDefault="00C012B5" w:rsidP="00C012B5">
      <w:pPr>
        <w:pStyle w:val="ABC-paragrahinNotes"/>
        <w:spacing w:after="120"/>
        <w:rPr>
          <w:rFonts w:ascii="AcadNusx" w:hAnsi="AcadNusx"/>
          <w:sz w:val="18"/>
          <w:szCs w:val="18"/>
        </w:rPr>
      </w:pPr>
      <w:bookmarkStart w:id="11" w:name="_Toc267673601"/>
      <w:bookmarkStart w:id="12" w:name="_Toc267673602"/>
      <w:bookmarkStart w:id="13" w:name="_Toc267673603"/>
      <w:bookmarkEnd w:id="11"/>
      <w:bookmarkEnd w:id="12"/>
      <w:bookmarkEnd w:id="13"/>
      <w:r w:rsidRPr="00A467B9">
        <w:rPr>
          <w:rFonts w:ascii="AcadNusx" w:hAnsi="AcadNusx"/>
          <w:b/>
          <w:i/>
          <w:sz w:val="18"/>
          <w:szCs w:val="18"/>
        </w:rPr>
        <w:t xml:space="preserve">ZiriTadi saqmianoba: </w:t>
      </w:r>
      <w:r w:rsidRPr="00A467B9">
        <w:rPr>
          <w:rFonts w:ascii="AcadNusx" w:hAnsi="AcadNusx"/>
          <w:sz w:val="18"/>
          <w:szCs w:val="18"/>
          <w:lang w:val="ka-GE"/>
        </w:rPr>
        <w:t xml:space="preserve"> </w:t>
      </w:r>
      <w:r w:rsidRPr="00A467B9">
        <w:rPr>
          <w:rFonts w:ascii="AcadNusx" w:hAnsi="AcadNusx"/>
          <w:sz w:val="18"/>
          <w:szCs w:val="18"/>
          <w:lang w:val="en-US"/>
        </w:rPr>
        <w:t>jgufis</w:t>
      </w:r>
      <w:r w:rsidRPr="00A467B9">
        <w:rPr>
          <w:rFonts w:ascii="AcadNusx" w:hAnsi="AcadNusx"/>
          <w:sz w:val="18"/>
          <w:szCs w:val="18"/>
        </w:rPr>
        <w:t xml:space="preserve"> ZiriTadi saqmianobaa biznes da sacalo sabanko operaciebis ganxorcieleba saqarTveloSi. </w:t>
      </w:r>
      <w:proofErr w:type="gramStart"/>
      <w:r w:rsidRPr="00A467B9">
        <w:rPr>
          <w:rFonts w:ascii="AcadNusx" w:hAnsi="AcadNusx"/>
          <w:sz w:val="18"/>
          <w:szCs w:val="18"/>
        </w:rPr>
        <w:t>banki</w:t>
      </w:r>
      <w:proofErr w:type="gramEnd"/>
      <w:r w:rsidRPr="00A467B9">
        <w:rPr>
          <w:rFonts w:ascii="AcadNusx" w:hAnsi="AcadNusx"/>
          <w:sz w:val="18"/>
          <w:szCs w:val="18"/>
        </w:rPr>
        <w:t xml:space="preserve"> saqarTvelos erovnuli bankis (“seb”) mier gacemuli sruli sabanko licenziis safuZvelze saqmianobas axorcielebs 1993 wlidan. </w:t>
      </w:r>
    </w:p>
    <w:p w:rsidR="00C012B5" w:rsidRPr="00A467B9" w:rsidRDefault="00C012B5" w:rsidP="00C012B5">
      <w:pPr>
        <w:pStyle w:val="ABC-paragrahinNotes"/>
        <w:spacing w:after="120"/>
        <w:rPr>
          <w:rFonts w:ascii="AcadNusx" w:hAnsi="AcadNusx"/>
          <w:sz w:val="18"/>
          <w:szCs w:val="18"/>
        </w:rPr>
      </w:pPr>
      <w:proofErr w:type="gramStart"/>
      <w:r w:rsidRPr="00A467B9">
        <w:rPr>
          <w:rFonts w:ascii="AcadNusx" w:hAnsi="AcadNusx"/>
          <w:sz w:val="18"/>
          <w:szCs w:val="18"/>
        </w:rPr>
        <w:t>banks</w:t>
      </w:r>
      <w:proofErr w:type="gramEnd"/>
      <w:r w:rsidRPr="00A467B9">
        <w:rPr>
          <w:rFonts w:ascii="AcadNusx" w:hAnsi="AcadNusx"/>
          <w:sz w:val="18"/>
          <w:szCs w:val="18"/>
        </w:rPr>
        <w:t xml:space="preserve"> aqvs 22 (2016 wels: 21) filiali</w:t>
      </w:r>
      <w:r w:rsidRPr="00A467B9">
        <w:rPr>
          <w:rFonts w:ascii="AcadNusx" w:hAnsi="AcadNusx"/>
          <w:sz w:val="18"/>
          <w:szCs w:val="18"/>
          <w:lang w:val="ka-GE"/>
        </w:rPr>
        <w:t xml:space="preserve">, </w:t>
      </w:r>
      <w:r w:rsidRPr="00A467B9">
        <w:rPr>
          <w:rFonts w:ascii="Sylfaen" w:hAnsi="Sylfaen" w:cs="Sylfaen"/>
          <w:sz w:val="18"/>
          <w:szCs w:val="18"/>
          <w:lang w:val="ka-GE"/>
        </w:rPr>
        <w:t>ჯგუფს</w:t>
      </w:r>
      <w:r w:rsidRPr="00A467B9">
        <w:rPr>
          <w:rFonts w:ascii="AcadNusx" w:hAnsi="AcadNusx"/>
          <w:sz w:val="18"/>
          <w:szCs w:val="18"/>
        </w:rPr>
        <w:t xml:space="preserve"> hyavs 399 TanamSromeli 2017 wlis 31 dekembris mdgomareobiT (2016 wels: 348).   </w:t>
      </w:r>
    </w:p>
    <w:p w:rsidR="00C012B5" w:rsidRPr="00A467B9" w:rsidRDefault="00C012B5" w:rsidP="00C012B5">
      <w:pPr>
        <w:pStyle w:val="ABC-paragrahinNotes"/>
        <w:spacing w:after="200"/>
        <w:rPr>
          <w:rFonts w:ascii="AcadNusx" w:hAnsi="AcadNusx"/>
          <w:noProof/>
          <w:sz w:val="18"/>
          <w:szCs w:val="18"/>
        </w:rPr>
      </w:pPr>
      <w:r w:rsidRPr="00A467B9">
        <w:rPr>
          <w:rFonts w:ascii="AcadNusx" w:hAnsi="AcadNusx"/>
          <w:b/>
          <w:i/>
          <w:sz w:val="18"/>
          <w:szCs w:val="18"/>
        </w:rPr>
        <w:t xml:space="preserve">Svilobili sawarmoebi: </w:t>
      </w:r>
      <w:r w:rsidRPr="00A467B9">
        <w:rPr>
          <w:rFonts w:ascii="AcadNusx" w:hAnsi="AcadNusx"/>
          <w:sz w:val="18"/>
          <w:szCs w:val="18"/>
        </w:rPr>
        <w:t>winamdebare konsolidirebuli finansuri angariSebi moicavs Semdeg ZiriTad Svilobil sawarmos</w:t>
      </w:r>
      <w:r w:rsidRPr="00A467B9">
        <w:rPr>
          <w:rFonts w:ascii="AcadNusx" w:hAnsi="AcadNusx" w:cs="Arial"/>
          <w:sz w:val="18"/>
          <w:szCs w:val="18"/>
          <w:lang w:val="en-US" w:eastAsia="ru-RU"/>
        </w:rPr>
        <w:t>:</w:t>
      </w:r>
    </w:p>
    <w:tbl>
      <w:tblPr>
        <w:tblW w:w="4947" w:type="pct"/>
        <w:tblLayout w:type="fixed"/>
        <w:tblLook w:val="01E0" w:firstRow="1" w:lastRow="1" w:firstColumn="1" w:lastColumn="1" w:noHBand="0" w:noVBand="0"/>
      </w:tblPr>
      <w:tblGrid>
        <w:gridCol w:w="2912"/>
        <w:gridCol w:w="254"/>
        <w:gridCol w:w="1230"/>
        <w:gridCol w:w="282"/>
        <w:gridCol w:w="1693"/>
        <w:gridCol w:w="283"/>
        <w:gridCol w:w="1128"/>
        <w:gridCol w:w="282"/>
        <w:gridCol w:w="1197"/>
      </w:tblGrid>
      <w:tr w:rsidR="00C012B5" w:rsidRPr="009B67FA" w:rsidTr="00C012B5">
        <w:trPr>
          <w:trHeight w:val="288"/>
        </w:trPr>
        <w:tc>
          <w:tcPr>
            <w:tcW w:w="1572"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137"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664" w:type="pct"/>
            <w:vMerge w:val="restar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r w:rsidRPr="009B67FA">
              <w:rPr>
                <w:rFonts w:ascii="AcadNusx" w:hAnsi="AcadNusx" w:cs="Arial"/>
                <w:b/>
                <w:bCs/>
                <w:sz w:val="17"/>
                <w:szCs w:val="17"/>
                <w:lang w:val="en-GB"/>
              </w:rPr>
              <w:t>registraciis qveyana</w:t>
            </w:r>
          </w:p>
        </w:tc>
        <w:tc>
          <w:tcPr>
            <w:tcW w:w="152"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914"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153"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1407" w:type="pct"/>
            <w:gridSpan w:val="3"/>
            <w:tcBorders>
              <w:bottom w:val="single" w:sz="4" w:space="0" w:color="auto"/>
            </w:tcBorders>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r w:rsidRPr="009B67FA">
              <w:rPr>
                <w:rFonts w:ascii="AcadNusx" w:hAnsi="AcadNusx" w:cs="Arial"/>
                <w:b/>
                <w:bCs/>
                <w:sz w:val="17"/>
                <w:szCs w:val="17"/>
                <w:lang w:val="en-GB"/>
              </w:rPr>
              <w:t>wili % 31 dekembris mdgomareobiT</w:t>
            </w:r>
          </w:p>
        </w:tc>
      </w:tr>
      <w:tr w:rsidR="00C012B5" w:rsidRPr="009B67FA" w:rsidTr="00C012B5">
        <w:trPr>
          <w:trHeight w:val="114"/>
        </w:trPr>
        <w:tc>
          <w:tcPr>
            <w:tcW w:w="1572" w:type="pct"/>
            <w:tcBorders>
              <w:bottom w:val="single" w:sz="4" w:space="0" w:color="auto"/>
            </w:tcBorders>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r w:rsidRPr="009B67FA">
              <w:rPr>
                <w:rFonts w:ascii="AcadNusx" w:hAnsi="AcadNusx" w:cs="Arial"/>
                <w:b/>
                <w:bCs/>
                <w:sz w:val="17"/>
                <w:szCs w:val="17"/>
                <w:lang w:val="en-GB"/>
              </w:rPr>
              <w:t>saxelwodeba</w:t>
            </w:r>
          </w:p>
        </w:tc>
        <w:tc>
          <w:tcPr>
            <w:tcW w:w="137"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664" w:type="pct"/>
            <w:vMerge/>
            <w:tcBorders>
              <w:bottom w:val="single" w:sz="4" w:space="0" w:color="auto"/>
            </w:tcBorders>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152"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914" w:type="pct"/>
            <w:tcBorders>
              <w:bottom w:val="single" w:sz="4" w:space="0" w:color="auto"/>
            </w:tcBorders>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r w:rsidRPr="009B67FA">
              <w:rPr>
                <w:rFonts w:ascii="AcadNusx" w:hAnsi="AcadNusx" w:cs="Arial"/>
                <w:b/>
                <w:bCs/>
                <w:sz w:val="17"/>
                <w:szCs w:val="17"/>
                <w:lang w:val="en-GB"/>
              </w:rPr>
              <w:t>ZiriTadi saqmianoba</w:t>
            </w:r>
          </w:p>
        </w:tc>
        <w:tc>
          <w:tcPr>
            <w:tcW w:w="153" w:type="pct"/>
            <w:tcMar>
              <w:left w:w="28" w:type="dxa"/>
              <w:right w:w="28" w:type="dxa"/>
            </w:tcMar>
            <w:vAlign w:val="bottom"/>
          </w:tcPr>
          <w:p w:rsidR="00C012B5" w:rsidRPr="009B67FA" w:rsidRDefault="00C012B5" w:rsidP="00C012B5">
            <w:pPr>
              <w:pStyle w:val="Tabletext0"/>
              <w:keepNext/>
              <w:keepLines/>
              <w:spacing w:before="20" w:after="20"/>
              <w:jc w:val="center"/>
              <w:rPr>
                <w:rFonts w:ascii="AcadNusx" w:hAnsi="AcadNusx" w:cs="Arial"/>
                <w:b/>
                <w:bCs/>
                <w:sz w:val="17"/>
                <w:szCs w:val="17"/>
                <w:lang w:val="en-GB"/>
              </w:rPr>
            </w:pPr>
          </w:p>
        </w:tc>
        <w:tc>
          <w:tcPr>
            <w:tcW w:w="609"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b/>
                <w:sz w:val="17"/>
                <w:szCs w:val="17"/>
              </w:rPr>
            </w:pPr>
            <w:r w:rsidRPr="009B67FA">
              <w:rPr>
                <w:rFonts w:ascii="AcadNusx" w:hAnsi="AcadNusx" w:cs="Arial"/>
                <w:b/>
                <w:sz w:val="17"/>
                <w:szCs w:val="17"/>
              </w:rPr>
              <w:t>2017</w:t>
            </w:r>
          </w:p>
        </w:tc>
        <w:tc>
          <w:tcPr>
            <w:tcW w:w="152" w:type="pct"/>
            <w:tcBorders>
              <w:top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b/>
                <w:sz w:val="17"/>
                <w:szCs w:val="17"/>
              </w:rPr>
            </w:pPr>
          </w:p>
        </w:tc>
        <w:tc>
          <w:tcPr>
            <w:tcW w:w="646"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b/>
                <w:sz w:val="17"/>
                <w:szCs w:val="17"/>
              </w:rPr>
            </w:pPr>
            <w:r w:rsidRPr="009B67FA">
              <w:rPr>
                <w:rFonts w:ascii="AcadNusx" w:hAnsi="AcadNusx" w:cs="Arial"/>
                <w:b/>
                <w:sz w:val="17"/>
                <w:szCs w:val="17"/>
              </w:rPr>
              <w:t>2016</w:t>
            </w:r>
          </w:p>
        </w:tc>
      </w:tr>
      <w:tr w:rsidR="00C012B5" w:rsidRPr="009B67FA" w:rsidTr="00C012B5">
        <w:trPr>
          <w:trHeight w:val="229"/>
        </w:trPr>
        <w:tc>
          <w:tcPr>
            <w:tcW w:w="1572"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rPr>
                <w:rFonts w:ascii="AcadNusx" w:hAnsi="AcadNusx" w:cs="Arial"/>
                <w:sz w:val="17"/>
                <w:szCs w:val="17"/>
              </w:rPr>
            </w:pPr>
            <w:r w:rsidRPr="009B67FA">
              <w:rPr>
                <w:rFonts w:ascii="AcadNusx" w:hAnsi="AcadNusx"/>
                <w:noProof/>
                <w:sz w:val="17"/>
                <w:szCs w:val="17"/>
              </w:rPr>
              <w:t>Sps</w:t>
            </w:r>
            <w:r w:rsidRPr="009B67FA">
              <w:rPr>
                <w:rFonts w:ascii="AcadNusx" w:hAnsi="AcadNusx"/>
                <w:noProof/>
                <w:sz w:val="17"/>
                <w:szCs w:val="17"/>
                <w:lang w:val="ka-GE"/>
              </w:rPr>
              <w:t xml:space="preserve"> </w:t>
            </w:r>
            <w:r w:rsidRPr="009B67FA">
              <w:rPr>
                <w:rFonts w:ascii="AcadNusx" w:hAnsi="AcadNusx"/>
                <w:noProof/>
                <w:sz w:val="17"/>
                <w:szCs w:val="17"/>
                <w:lang w:val="en-US"/>
              </w:rPr>
              <w:t>holdingi</w:t>
            </w:r>
            <w:r w:rsidRPr="009B67FA">
              <w:rPr>
                <w:rFonts w:ascii="AcadNusx" w:hAnsi="AcadNusx"/>
                <w:noProof/>
                <w:sz w:val="17"/>
                <w:szCs w:val="17"/>
                <w:lang w:val="ka-GE"/>
              </w:rPr>
              <w:t xml:space="preserve"> </w:t>
            </w:r>
            <w:r w:rsidRPr="009B67FA">
              <w:rPr>
                <w:rFonts w:ascii="AcadNusx" w:hAnsi="AcadNusx"/>
                <w:noProof/>
                <w:sz w:val="17"/>
                <w:szCs w:val="17"/>
              </w:rPr>
              <w:t>”bazis aqtivebis marTva”</w:t>
            </w:r>
          </w:p>
        </w:tc>
        <w:tc>
          <w:tcPr>
            <w:tcW w:w="137"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664"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saqarTvelo</w:t>
            </w:r>
          </w:p>
        </w:tc>
        <w:tc>
          <w:tcPr>
            <w:tcW w:w="152"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914"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aqtivebis marTva</w:t>
            </w:r>
          </w:p>
        </w:tc>
        <w:tc>
          <w:tcPr>
            <w:tcW w:w="153"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609"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100%</w:t>
            </w:r>
          </w:p>
        </w:tc>
        <w:tc>
          <w:tcPr>
            <w:tcW w:w="152" w:type="pct"/>
            <w:tcMar>
              <w:left w:w="28" w:type="dxa"/>
              <w:right w:w="28" w:type="dxa"/>
            </w:tcMar>
          </w:tcPr>
          <w:p w:rsidR="00C012B5" w:rsidRPr="009B67FA" w:rsidRDefault="00C012B5" w:rsidP="00C012B5">
            <w:pPr>
              <w:pStyle w:val="BodyText"/>
              <w:spacing w:before="20" w:after="20"/>
              <w:jc w:val="center"/>
              <w:rPr>
                <w:rFonts w:ascii="AcadNusx" w:hAnsi="AcadNusx" w:cs="Arial"/>
                <w:b/>
                <w:sz w:val="17"/>
                <w:szCs w:val="17"/>
              </w:rPr>
            </w:pPr>
          </w:p>
        </w:tc>
        <w:tc>
          <w:tcPr>
            <w:tcW w:w="646"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100%</w:t>
            </w:r>
          </w:p>
        </w:tc>
      </w:tr>
      <w:tr w:rsidR="00C012B5" w:rsidRPr="009B67FA" w:rsidTr="00C012B5">
        <w:trPr>
          <w:trHeight w:val="229"/>
        </w:trPr>
        <w:tc>
          <w:tcPr>
            <w:tcW w:w="1572"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rPr>
                <w:rFonts w:ascii="AcadNusx" w:hAnsi="AcadNusx"/>
                <w:noProof/>
                <w:sz w:val="17"/>
                <w:szCs w:val="17"/>
              </w:rPr>
            </w:pPr>
            <w:r w:rsidRPr="009B67FA">
              <w:rPr>
                <w:rFonts w:ascii="AcadNusx" w:hAnsi="AcadNusx"/>
                <w:noProof/>
                <w:sz w:val="17"/>
                <w:szCs w:val="17"/>
              </w:rPr>
              <w:t>ss hualing dazRveva</w:t>
            </w:r>
          </w:p>
        </w:tc>
        <w:tc>
          <w:tcPr>
            <w:tcW w:w="137"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664"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saqarTvelo</w:t>
            </w:r>
          </w:p>
        </w:tc>
        <w:tc>
          <w:tcPr>
            <w:tcW w:w="152"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914"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sadazRvevo</w:t>
            </w:r>
          </w:p>
        </w:tc>
        <w:tc>
          <w:tcPr>
            <w:tcW w:w="153"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609"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100%</w:t>
            </w:r>
          </w:p>
        </w:tc>
        <w:tc>
          <w:tcPr>
            <w:tcW w:w="152" w:type="pct"/>
            <w:tcMar>
              <w:left w:w="28" w:type="dxa"/>
              <w:right w:w="28" w:type="dxa"/>
            </w:tcMar>
          </w:tcPr>
          <w:p w:rsidR="00C012B5" w:rsidRPr="009B67FA" w:rsidRDefault="00C012B5" w:rsidP="00C012B5">
            <w:pPr>
              <w:pStyle w:val="BodyText"/>
              <w:spacing w:before="20" w:after="20"/>
              <w:jc w:val="center"/>
              <w:rPr>
                <w:rFonts w:ascii="AcadNusx" w:hAnsi="AcadNusx" w:cs="Arial"/>
                <w:b/>
                <w:sz w:val="17"/>
                <w:szCs w:val="17"/>
              </w:rPr>
            </w:pPr>
          </w:p>
        </w:tc>
        <w:tc>
          <w:tcPr>
            <w:tcW w:w="646" w:type="pct"/>
            <w:tcBorders>
              <w:top w:val="single" w:sz="4" w:space="0" w:color="auto"/>
              <w:bottom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w:t>
            </w:r>
          </w:p>
        </w:tc>
      </w:tr>
      <w:tr w:rsidR="00C012B5" w:rsidRPr="009B67FA" w:rsidTr="00C012B5">
        <w:trPr>
          <w:trHeight w:val="229"/>
        </w:trPr>
        <w:tc>
          <w:tcPr>
            <w:tcW w:w="1572" w:type="pct"/>
            <w:tcBorders>
              <w:top w:val="single" w:sz="4" w:space="0" w:color="auto"/>
            </w:tcBorders>
            <w:tcMar>
              <w:left w:w="28" w:type="dxa"/>
              <w:right w:w="28" w:type="dxa"/>
            </w:tcMar>
          </w:tcPr>
          <w:p w:rsidR="00C012B5" w:rsidRPr="009B67FA" w:rsidRDefault="00C012B5" w:rsidP="00C012B5">
            <w:pPr>
              <w:pStyle w:val="BodyText"/>
              <w:spacing w:before="20" w:after="20"/>
              <w:rPr>
                <w:rFonts w:ascii="AcadNusx" w:hAnsi="AcadNusx"/>
                <w:noProof/>
                <w:sz w:val="17"/>
                <w:szCs w:val="17"/>
              </w:rPr>
            </w:pPr>
            <w:r w:rsidRPr="009B67FA">
              <w:rPr>
                <w:rFonts w:ascii="AcadNusx" w:hAnsi="AcadNusx"/>
                <w:noProof/>
                <w:sz w:val="17"/>
                <w:szCs w:val="17"/>
              </w:rPr>
              <w:t xml:space="preserve">ss </w:t>
            </w:r>
            <w:r w:rsidRPr="009B67FA">
              <w:rPr>
                <w:rFonts w:ascii="AcadNusx" w:hAnsi="AcadNusx" w:cs="Arial"/>
                <w:noProof/>
                <w:sz w:val="17"/>
                <w:szCs w:val="17"/>
              </w:rPr>
              <w:t xml:space="preserve">BHL </w:t>
            </w:r>
            <w:r w:rsidRPr="009B67FA">
              <w:rPr>
                <w:rFonts w:ascii="AcadNusx" w:hAnsi="AcadNusx"/>
                <w:noProof/>
                <w:sz w:val="17"/>
                <w:szCs w:val="17"/>
              </w:rPr>
              <w:t>lizingi</w:t>
            </w:r>
          </w:p>
        </w:tc>
        <w:tc>
          <w:tcPr>
            <w:tcW w:w="137"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664" w:type="pct"/>
            <w:tcBorders>
              <w:top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saqarTvelo</w:t>
            </w:r>
          </w:p>
        </w:tc>
        <w:tc>
          <w:tcPr>
            <w:tcW w:w="152"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914" w:type="pct"/>
            <w:tcBorders>
              <w:top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lizingi</w:t>
            </w:r>
          </w:p>
        </w:tc>
        <w:tc>
          <w:tcPr>
            <w:tcW w:w="153" w:type="pct"/>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p>
        </w:tc>
        <w:tc>
          <w:tcPr>
            <w:tcW w:w="609" w:type="pct"/>
            <w:tcBorders>
              <w:top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100%</w:t>
            </w:r>
          </w:p>
        </w:tc>
        <w:tc>
          <w:tcPr>
            <w:tcW w:w="152" w:type="pct"/>
            <w:tcMar>
              <w:left w:w="28" w:type="dxa"/>
              <w:right w:w="28" w:type="dxa"/>
            </w:tcMar>
          </w:tcPr>
          <w:p w:rsidR="00C012B5" w:rsidRPr="009B67FA" w:rsidRDefault="00C012B5" w:rsidP="00C012B5">
            <w:pPr>
              <w:pStyle w:val="BodyText"/>
              <w:spacing w:before="20" w:after="20"/>
              <w:jc w:val="center"/>
              <w:rPr>
                <w:rFonts w:ascii="AcadNusx" w:hAnsi="AcadNusx" w:cs="Arial"/>
                <w:b/>
                <w:sz w:val="17"/>
                <w:szCs w:val="17"/>
              </w:rPr>
            </w:pPr>
          </w:p>
        </w:tc>
        <w:tc>
          <w:tcPr>
            <w:tcW w:w="646" w:type="pct"/>
            <w:tcBorders>
              <w:top w:val="single" w:sz="4" w:space="0" w:color="auto"/>
            </w:tcBorders>
            <w:tcMar>
              <w:left w:w="28" w:type="dxa"/>
              <w:right w:w="28" w:type="dxa"/>
            </w:tcMar>
          </w:tcPr>
          <w:p w:rsidR="00C012B5" w:rsidRPr="009B67FA" w:rsidRDefault="00C012B5" w:rsidP="00C012B5">
            <w:pPr>
              <w:pStyle w:val="BodyText"/>
              <w:spacing w:before="20" w:after="20"/>
              <w:jc w:val="center"/>
              <w:rPr>
                <w:rFonts w:ascii="AcadNusx" w:hAnsi="AcadNusx" w:cs="Arial"/>
                <w:sz w:val="17"/>
                <w:szCs w:val="17"/>
              </w:rPr>
            </w:pPr>
            <w:r w:rsidRPr="009B67FA">
              <w:rPr>
                <w:rFonts w:ascii="AcadNusx" w:hAnsi="AcadNusx" w:cs="Arial"/>
                <w:sz w:val="17"/>
                <w:szCs w:val="17"/>
              </w:rPr>
              <w:t>-</w:t>
            </w:r>
          </w:p>
        </w:tc>
      </w:tr>
    </w:tbl>
    <w:p w:rsidR="00C012B5" w:rsidRPr="00A467B9" w:rsidRDefault="00C012B5" w:rsidP="00C012B5">
      <w:pPr>
        <w:pStyle w:val="ABC-paragrahinNotes"/>
        <w:rPr>
          <w:rFonts w:ascii="AcadNusx" w:hAnsi="AcadNusx"/>
          <w:sz w:val="18"/>
          <w:szCs w:val="18"/>
        </w:rPr>
      </w:pPr>
      <w:proofErr w:type="gramStart"/>
      <w:r w:rsidRPr="00A467B9">
        <w:rPr>
          <w:rFonts w:ascii="AcadNusx" w:hAnsi="AcadNusx"/>
          <w:b/>
          <w:i/>
          <w:sz w:val="18"/>
          <w:szCs w:val="18"/>
        </w:rPr>
        <w:t>registrirebuli</w:t>
      </w:r>
      <w:proofErr w:type="gramEnd"/>
      <w:r w:rsidRPr="00A467B9">
        <w:rPr>
          <w:rFonts w:ascii="AcadNusx" w:hAnsi="AcadNusx"/>
          <w:b/>
          <w:i/>
          <w:sz w:val="18"/>
          <w:szCs w:val="18"/>
        </w:rPr>
        <w:t xml:space="preserve"> misamarTi da saqmianobis adgili: </w:t>
      </w:r>
      <w:r w:rsidRPr="00A467B9">
        <w:rPr>
          <w:rFonts w:ascii="AcadNusx" w:hAnsi="AcadNusx"/>
          <w:sz w:val="18"/>
          <w:szCs w:val="18"/>
        </w:rPr>
        <w:t>bankis registrirebuli misamarTia: saqarTvelo, q. Tbilisi 0103, qeTevan wamebulis gamziri #1.</w:t>
      </w:r>
    </w:p>
    <w:p w:rsidR="00C012B5" w:rsidRPr="00A467B9" w:rsidRDefault="00C012B5" w:rsidP="00C012B5">
      <w:pPr>
        <w:pStyle w:val="ABC-paragrahinNotes"/>
        <w:spacing w:before="20" w:after="360"/>
        <w:rPr>
          <w:rFonts w:ascii="AcadNusx" w:hAnsi="AcadNusx"/>
          <w:sz w:val="18"/>
          <w:szCs w:val="18"/>
        </w:rPr>
      </w:pPr>
      <w:proofErr w:type="gramStart"/>
      <w:r w:rsidRPr="00A467B9">
        <w:rPr>
          <w:rFonts w:ascii="AcadNusx" w:hAnsi="AcadNusx"/>
          <w:b/>
          <w:i/>
          <w:sz w:val="18"/>
          <w:szCs w:val="18"/>
        </w:rPr>
        <w:t>angariSgebis</w:t>
      </w:r>
      <w:proofErr w:type="gramEnd"/>
      <w:r w:rsidRPr="00A467B9">
        <w:rPr>
          <w:rFonts w:ascii="AcadNusx" w:hAnsi="AcadNusx"/>
          <w:b/>
          <w:i/>
          <w:sz w:val="18"/>
          <w:szCs w:val="18"/>
        </w:rPr>
        <w:t xml:space="preserve"> valuta.</w:t>
      </w:r>
      <w:r w:rsidRPr="00A467B9">
        <w:rPr>
          <w:rFonts w:ascii="AcadNusx" w:hAnsi="AcadNusx"/>
          <w:b/>
          <w:sz w:val="18"/>
          <w:szCs w:val="18"/>
        </w:rPr>
        <w:t xml:space="preserve"> </w:t>
      </w:r>
      <w:proofErr w:type="gramStart"/>
      <w:r w:rsidRPr="00A467B9">
        <w:rPr>
          <w:rFonts w:ascii="AcadNusx" w:hAnsi="AcadNusx"/>
          <w:sz w:val="18"/>
          <w:szCs w:val="18"/>
        </w:rPr>
        <w:t>winamdebare</w:t>
      </w:r>
      <w:proofErr w:type="gramEnd"/>
      <w:r w:rsidRPr="00A467B9">
        <w:rPr>
          <w:rFonts w:ascii="AcadNusx" w:hAnsi="AcadNusx"/>
          <w:sz w:val="18"/>
          <w:szCs w:val="18"/>
        </w:rPr>
        <w:t xml:space="preserve"> konsolidirebuli da </w:t>
      </w:r>
      <w:r w:rsidR="00990D95" w:rsidRPr="00A467B9">
        <w:rPr>
          <w:rFonts w:ascii="AcadNusx" w:hAnsi="AcadNusx"/>
          <w:sz w:val="18"/>
          <w:szCs w:val="18"/>
        </w:rPr>
        <w:t>individualuri</w:t>
      </w:r>
      <w:r w:rsidRPr="00A467B9">
        <w:rPr>
          <w:rFonts w:ascii="AcadNusx" w:hAnsi="AcadNusx"/>
          <w:sz w:val="18"/>
          <w:szCs w:val="18"/>
        </w:rPr>
        <w:t xml:space="preserve"> finansuri angariSebi warmodgenilia qarTul larSi aTasebiT (“lari”), Tu sxvagvarad ar aris miTiTebuli.</w:t>
      </w:r>
    </w:p>
    <w:p w:rsidR="00C012B5" w:rsidRPr="009B67FA" w:rsidRDefault="00C012B5" w:rsidP="00C012B5">
      <w:pPr>
        <w:pStyle w:val="Heading1"/>
        <w:tabs>
          <w:tab w:val="num" w:pos="360"/>
        </w:tabs>
        <w:spacing w:before="20"/>
        <w:rPr>
          <w:rFonts w:ascii="AcadNusx" w:hAnsi="AcadNusx"/>
        </w:rPr>
      </w:pPr>
      <w:bookmarkStart w:id="14" w:name="_Toc513210353"/>
      <w:proofErr w:type="gramStart"/>
      <w:r w:rsidRPr="009B67FA">
        <w:rPr>
          <w:rFonts w:ascii="AcadNusx" w:hAnsi="AcadNusx"/>
        </w:rPr>
        <w:t>jgufis</w:t>
      </w:r>
      <w:proofErr w:type="gramEnd"/>
      <w:r w:rsidRPr="009B67FA">
        <w:rPr>
          <w:rFonts w:ascii="AcadNusx" w:hAnsi="AcadNusx"/>
        </w:rPr>
        <w:t xml:space="preserve"> samuSao garemo</w:t>
      </w:r>
      <w:bookmarkEnd w:id="14"/>
    </w:p>
    <w:p w:rsidR="00C012B5" w:rsidRPr="00A467B9" w:rsidRDefault="00C012B5" w:rsidP="00C012B5">
      <w:pPr>
        <w:pStyle w:val="BodyText2"/>
        <w:keepLines/>
        <w:spacing w:after="120"/>
        <w:jc w:val="both"/>
        <w:rPr>
          <w:rStyle w:val="ABC-paragrahinNotesChar"/>
          <w:rFonts w:ascii="AcadNusx" w:hAnsi="AcadNusx"/>
          <w:i w:val="0"/>
          <w:szCs w:val="18"/>
        </w:rPr>
      </w:pPr>
      <w:bookmarkStart w:id="15" w:name="_Ref117504965"/>
      <w:proofErr w:type="gramStart"/>
      <w:r w:rsidRPr="00A467B9">
        <w:rPr>
          <w:rFonts w:ascii="AcadNusx" w:hAnsi="AcadNusx"/>
          <w:bCs/>
          <w:szCs w:val="18"/>
        </w:rPr>
        <w:t>jgufi</w:t>
      </w:r>
      <w:proofErr w:type="gramEnd"/>
      <w:r w:rsidRPr="00A467B9">
        <w:rPr>
          <w:rFonts w:ascii="AcadNusx" w:hAnsi="AcadNusx"/>
          <w:bCs/>
          <w:szCs w:val="18"/>
        </w:rPr>
        <w:t xml:space="preserve"> axorcielebs saqmianobas saqarTveloSi. Sesabamisad, jgufs saqmianoba uxdeba saqarTvelos ekonomikur da finansur bazrebze, romlebsac ganviTarebadi bazrisTvis damaxasiaTebeli niSnebi aqvs. </w:t>
      </w:r>
      <w:proofErr w:type="gramStart"/>
      <w:r w:rsidRPr="00A467B9">
        <w:rPr>
          <w:rFonts w:ascii="AcadNusx" w:hAnsi="AcadNusx"/>
          <w:bCs/>
          <w:szCs w:val="18"/>
        </w:rPr>
        <w:t>samarTlebrivi</w:t>
      </w:r>
      <w:proofErr w:type="gramEnd"/>
      <w:r w:rsidRPr="00A467B9">
        <w:rPr>
          <w:rFonts w:ascii="AcadNusx" w:hAnsi="AcadNusx"/>
          <w:bCs/>
          <w:szCs w:val="18"/>
        </w:rPr>
        <w:t xml:space="preserve">, </w:t>
      </w:r>
      <w:r w:rsidRPr="00A467B9">
        <w:rPr>
          <w:rFonts w:ascii="AcadNusx" w:hAnsi="AcadNusx"/>
          <w:szCs w:val="18"/>
        </w:rPr>
        <w:t xml:space="preserve">sagadasaxado da maregulirebeli kanonmdebloba kvlavac viTardeba, magram eqvemdebareba gansxvavebul interpretacias da xSir Secvlas, rac sxva samarTlebriv da sagadasaxado sirTuleebTan erTad dabrkolebas uqmnis saqarTveloSi moqmed kompaniebs. </w:t>
      </w:r>
      <w:proofErr w:type="gramStart"/>
      <w:r w:rsidRPr="00A467B9">
        <w:rPr>
          <w:rFonts w:ascii="AcadNusx" w:hAnsi="AcadNusx"/>
          <w:bCs/>
          <w:szCs w:val="18"/>
        </w:rPr>
        <w:t>konsolidirebuli</w:t>
      </w:r>
      <w:proofErr w:type="gramEnd"/>
      <w:r w:rsidRPr="00A467B9">
        <w:rPr>
          <w:rFonts w:ascii="AcadNusx" w:hAnsi="AcadNusx"/>
          <w:bCs/>
          <w:szCs w:val="18"/>
        </w:rPr>
        <w:t xml:space="preserve"> finansuri angariSgeba asaxavs jgufis saqmianobaze da finansur mdgomareobaze qarTuli biznes garemos gavlenis menejmentiseul Sefasebas. </w:t>
      </w:r>
      <w:proofErr w:type="gramStart"/>
      <w:r w:rsidRPr="00A467B9">
        <w:rPr>
          <w:rFonts w:ascii="AcadNusx" w:hAnsi="AcadNusx"/>
          <w:bCs/>
          <w:szCs w:val="18"/>
        </w:rPr>
        <w:t>samomavlo</w:t>
      </w:r>
      <w:proofErr w:type="gramEnd"/>
      <w:r w:rsidRPr="00A467B9">
        <w:rPr>
          <w:rFonts w:ascii="AcadNusx" w:hAnsi="AcadNusx"/>
          <w:bCs/>
          <w:szCs w:val="18"/>
        </w:rPr>
        <w:t xml:space="preserve"> biznes garemo SesaZloa gansxvavdebodes menejmentiseuli Sefasebisgan. </w:t>
      </w:r>
      <w:proofErr w:type="gramStart"/>
      <w:r w:rsidRPr="00A467B9">
        <w:rPr>
          <w:rStyle w:val="ABC-paragrahinNotesChar"/>
          <w:rFonts w:ascii="AcadNusx" w:hAnsi="AcadNusx"/>
          <w:i w:val="0"/>
          <w:szCs w:val="18"/>
        </w:rPr>
        <w:t>xelmZRvanelobam</w:t>
      </w:r>
      <w:proofErr w:type="gramEnd"/>
      <w:r w:rsidRPr="00A467B9">
        <w:rPr>
          <w:rStyle w:val="ABC-paragrahinNotesChar"/>
          <w:rFonts w:ascii="AcadNusx" w:hAnsi="AcadNusx"/>
          <w:i w:val="0"/>
          <w:szCs w:val="18"/>
        </w:rPr>
        <w:t xml:space="preserve"> sesxis gaufasurebis rezervebi gansazRvra moqmedi aRricxvis standartebiT gaTvaliswinebuli “miyenebuli zaralis” meTodis gamoyenebiT. </w:t>
      </w:r>
      <w:proofErr w:type="gramStart"/>
      <w:r w:rsidRPr="00A467B9">
        <w:rPr>
          <w:rStyle w:val="ABC-paragrahinNotesChar"/>
          <w:rFonts w:ascii="AcadNusx" w:hAnsi="AcadNusx"/>
          <w:i w:val="0"/>
          <w:szCs w:val="18"/>
        </w:rPr>
        <w:t>am</w:t>
      </w:r>
      <w:proofErr w:type="gramEnd"/>
      <w:r w:rsidRPr="00A467B9">
        <w:rPr>
          <w:rStyle w:val="ABC-paragrahinNotesChar"/>
          <w:rFonts w:ascii="AcadNusx" w:hAnsi="AcadNusx"/>
          <w:i w:val="0"/>
          <w:szCs w:val="18"/>
        </w:rPr>
        <w:t xml:space="preserve"> standartebiT moiTxoveba warsulo movlenebidan gamomdinare gaufasurebis zaralis aRiareba da ikrZaleba movlenebidan, maT Soris, ekonomikur garemoSi momavali cvlilebebidan savaraudod gamomdinare gaufasurebis zaralis aRiareba miuxedavad imisa, ramdenad savaraudoa amgvari momavali movlenebi. </w:t>
      </w:r>
      <w:proofErr w:type="gramStart"/>
      <w:r w:rsidRPr="00A467B9">
        <w:rPr>
          <w:rStyle w:val="ABC-paragrahinNotesChar"/>
          <w:rFonts w:ascii="AcadNusx" w:hAnsi="AcadNusx"/>
          <w:i w:val="0"/>
          <w:szCs w:val="18"/>
        </w:rPr>
        <w:t>finansuri</w:t>
      </w:r>
      <w:proofErr w:type="gramEnd"/>
      <w:r w:rsidRPr="00A467B9">
        <w:rPr>
          <w:rStyle w:val="ABC-paragrahinNotesChar"/>
          <w:rFonts w:ascii="AcadNusx" w:hAnsi="AcadNusx"/>
          <w:i w:val="0"/>
          <w:szCs w:val="18"/>
        </w:rPr>
        <w:t xml:space="preserve"> aqtivebis gaufasurebiT gamowveuli saboloo zarali SeiZleba mniSvnelovnad gansxvavdebodes rezervebis mimdinare moculobisgan. </w:t>
      </w:r>
      <w:proofErr w:type="gramStart"/>
      <w:r w:rsidRPr="00A467B9">
        <w:rPr>
          <w:rStyle w:val="ABC-paragrahinNotesChar"/>
          <w:rFonts w:ascii="AcadNusx" w:hAnsi="AcadNusx"/>
          <w:i w:val="0"/>
          <w:szCs w:val="18"/>
        </w:rPr>
        <w:t>ixileT</w:t>
      </w:r>
      <w:proofErr w:type="gramEnd"/>
      <w:r w:rsidRPr="00A467B9">
        <w:rPr>
          <w:rStyle w:val="ABC-paragrahinNotesChar"/>
          <w:rFonts w:ascii="AcadNusx" w:hAnsi="AcadNusx"/>
          <w:i w:val="0"/>
          <w:szCs w:val="18"/>
        </w:rPr>
        <w:t xml:space="preserve"> me-4 ganmartebiTi SeniSvna. </w:t>
      </w:r>
    </w:p>
    <w:p w:rsidR="00C012B5" w:rsidRPr="009B67FA" w:rsidRDefault="00C012B5" w:rsidP="00C012B5">
      <w:pPr>
        <w:pStyle w:val="Heading1"/>
        <w:tabs>
          <w:tab w:val="num" w:pos="360"/>
        </w:tabs>
        <w:spacing w:before="480"/>
        <w:rPr>
          <w:rFonts w:ascii="AcadNusx" w:hAnsi="AcadNusx"/>
        </w:rPr>
      </w:pPr>
      <w:bookmarkStart w:id="16" w:name="_Toc368241952"/>
      <w:bookmarkStart w:id="17" w:name="_Toc369270585"/>
      <w:bookmarkStart w:id="18" w:name="_Ref274588741"/>
      <w:bookmarkStart w:id="19" w:name="_Toc384031117"/>
      <w:bookmarkStart w:id="20" w:name="_Toc513210354"/>
      <w:bookmarkEnd w:id="16"/>
      <w:bookmarkEnd w:id="17"/>
      <w:r w:rsidRPr="009B67FA">
        <w:rPr>
          <w:rFonts w:ascii="AcadNusx" w:hAnsi="AcadNusx"/>
          <w:noProof/>
        </w:rPr>
        <w:lastRenderedPageBreak/>
        <w:t>aRricxvis mniSvnelovani procedurebis mimoxilva</w:t>
      </w:r>
      <w:bookmarkEnd w:id="2"/>
      <w:bookmarkEnd w:id="3"/>
      <w:bookmarkEnd w:id="4"/>
      <w:bookmarkEnd w:id="15"/>
      <w:bookmarkEnd w:id="18"/>
      <w:bookmarkEnd w:id="19"/>
      <w:bookmarkEnd w:id="20"/>
    </w:p>
    <w:p w:rsidR="00C012B5" w:rsidRPr="00A467B9" w:rsidRDefault="00C012B5" w:rsidP="00C012B5">
      <w:pPr>
        <w:pStyle w:val="ABC-paragrahinNotes"/>
        <w:rPr>
          <w:rFonts w:ascii="AcadNusx" w:hAnsi="AcadNusx"/>
          <w:b/>
          <w:i/>
          <w:sz w:val="18"/>
          <w:szCs w:val="18"/>
        </w:rPr>
      </w:pPr>
      <w:proofErr w:type="gramStart"/>
      <w:r w:rsidRPr="00A467B9">
        <w:rPr>
          <w:rFonts w:ascii="AcadNusx" w:hAnsi="AcadNusx" w:cs="Arial"/>
          <w:b/>
          <w:sz w:val="18"/>
          <w:szCs w:val="18"/>
        </w:rPr>
        <w:t>momzadebis</w:t>
      </w:r>
      <w:proofErr w:type="gramEnd"/>
      <w:r w:rsidRPr="00A467B9">
        <w:rPr>
          <w:rFonts w:ascii="AcadNusx" w:hAnsi="AcadNusx" w:cs="Arial"/>
          <w:b/>
          <w:sz w:val="18"/>
          <w:szCs w:val="18"/>
        </w:rPr>
        <w:t xml:space="preserve"> safuZveli.</w:t>
      </w:r>
      <w:r w:rsidRPr="00A467B9">
        <w:rPr>
          <w:rFonts w:ascii="AcadNusx" w:hAnsi="AcadNusx"/>
          <w:i/>
          <w:sz w:val="18"/>
          <w:szCs w:val="18"/>
        </w:rPr>
        <w:t xml:space="preserve"> winamdebare konsolidirebuli da </w:t>
      </w:r>
      <w:r w:rsidR="00990D95" w:rsidRPr="00A467B9">
        <w:rPr>
          <w:rFonts w:ascii="AcadNusx" w:hAnsi="AcadNusx"/>
          <w:i/>
          <w:sz w:val="18"/>
          <w:szCs w:val="18"/>
        </w:rPr>
        <w:t>individualuri</w:t>
      </w:r>
      <w:r w:rsidRPr="00A467B9">
        <w:rPr>
          <w:rFonts w:ascii="AcadNusx" w:hAnsi="AcadNusx"/>
          <w:i/>
          <w:sz w:val="18"/>
          <w:szCs w:val="18"/>
        </w:rPr>
        <w:t xml:space="preserve"> finansuri angariSebi momzadebulia finansuri angariSgebis saerTaSoriso standartebis ("fass") Sesabamisad istoriuli Rirebulebis principiT, romelic icvleba samarTliani Rirebulebis safuZvelze finansuri instrumentebis Tavdapirveli aRiarebiT da Senoba-nagebobebis, sarealizaciod xelmisawvdomi finansuri aqtivebisa da samarTliani RirebulebiT mogebaSi an zaralSi aRebuli finansuri instrumentebis gadafasebiT. </w:t>
      </w:r>
      <w:proofErr w:type="gramStart"/>
      <w:r w:rsidRPr="00A467B9">
        <w:rPr>
          <w:rFonts w:ascii="AcadNusx" w:hAnsi="AcadNusx"/>
          <w:i/>
          <w:sz w:val="18"/>
          <w:szCs w:val="18"/>
        </w:rPr>
        <w:t>es</w:t>
      </w:r>
      <w:proofErr w:type="gramEnd"/>
      <w:r w:rsidRPr="00A467B9">
        <w:rPr>
          <w:rFonts w:ascii="AcadNusx" w:hAnsi="AcadNusx"/>
          <w:i/>
          <w:sz w:val="18"/>
          <w:szCs w:val="18"/>
        </w:rPr>
        <w:t xml:space="preserve"> poilitika da procedurebi Tanmimdevruladaa gamoyenebuli </w:t>
      </w:r>
      <w:r w:rsidRPr="00A467B9">
        <w:rPr>
          <w:rFonts w:ascii="AcadNusx" w:hAnsi="AcadNusx"/>
          <w:i/>
          <w:sz w:val="18"/>
          <w:szCs w:val="18"/>
          <w:lang w:val="en-US"/>
        </w:rPr>
        <w:t>winamdebare konsolidirebuli finansuri angariSgebebis Sedgenisas, Tu sxvagvarad ar aris miTiTebuli (ix. me-5 ganmartebiTi SeniSvna)</w:t>
      </w:r>
      <w:r w:rsidRPr="00A467B9">
        <w:rPr>
          <w:rStyle w:val="ABC-paragrahinNotesChar"/>
          <w:rFonts w:ascii="AcadNusx" w:hAnsi="AcadNusx"/>
          <w:i/>
          <w:sz w:val="18"/>
          <w:szCs w:val="18"/>
        </w:rPr>
        <w:t>.</w:t>
      </w:r>
    </w:p>
    <w:p w:rsidR="00C012B5" w:rsidRPr="00A467B9" w:rsidRDefault="00C012B5" w:rsidP="00C012B5">
      <w:pPr>
        <w:pStyle w:val="ABC-paragrahinNotes"/>
        <w:rPr>
          <w:rFonts w:ascii="AcadNusx" w:hAnsi="AcadNusx"/>
          <w:sz w:val="18"/>
          <w:szCs w:val="18"/>
          <w:lang w:val="de-AT"/>
        </w:rPr>
      </w:pPr>
      <w:r w:rsidRPr="00A467B9">
        <w:rPr>
          <w:rFonts w:ascii="AcadNusx" w:hAnsi="AcadNusx"/>
          <w:b/>
          <w:i/>
          <w:sz w:val="18"/>
          <w:szCs w:val="18"/>
          <w:lang w:val="de-AT"/>
        </w:rPr>
        <w:t xml:space="preserve">konsolidirebuli da </w:t>
      </w:r>
      <w:r w:rsidR="00990D95" w:rsidRPr="00A467B9">
        <w:rPr>
          <w:rFonts w:ascii="AcadNusx" w:hAnsi="AcadNusx"/>
          <w:b/>
          <w:i/>
          <w:sz w:val="18"/>
          <w:szCs w:val="18"/>
          <w:lang w:val="de-AT"/>
        </w:rPr>
        <w:t>individualuri</w:t>
      </w:r>
      <w:r w:rsidRPr="00A467B9">
        <w:rPr>
          <w:rFonts w:ascii="AcadNusx" w:hAnsi="AcadNusx"/>
          <w:b/>
          <w:i/>
          <w:sz w:val="18"/>
          <w:szCs w:val="18"/>
          <w:lang w:val="de-AT"/>
        </w:rPr>
        <w:t xml:space="preserve"> finansuri angariSebi</w:t>
      </w:r>
      <w:r w:rsidRPr="00A467B9">
        <w:rPr>
          <w:rFonts w:ascii="AcadNusx" w:hAnsi="AcadNusx"/>
          <w:i/>
          <w:sz w:val="18"/>
          <w:szCs w:val="18"/>
          <w:lang w:val="de-AT"/>
        </w:rPr>
        <w:t xml:space="preserve">. </w:t>
      </w:r>
      <w:r w:rsidRPr="00A467B9">
        <w:rPr>
          <w:rFonts w:ascii="AcadNusx" w:hAnsi="AcadNusx"/>
          <w:sz w:val="18"/>
          <w:szCs w:val="18"/>
          <w:lang w:val="de-AT"/>
        </w:rPr>
        <w:t xml:space="preserve">Svilobili sawarmoebi is investirebuli sawarmoebia, maT Soris struqturirebuli pirebis, romlebsac jgufi akontrolebs imitom, rom jgufs (i) aqvs xsenebuli sawarmoebis im saTanado saqmianobis warmarTvis uflebamosileba, romelic gavlenas axdens maT ukugebaze, (ii) aqvs xsenebul investirebul sawarmoebSi monawileobidan cvalebadi ukugebis miRebis ufleba, da (iii) aqvs unari investirebul sawarmoebze Tavisi uflebamosileba ganaxorcielos investoris ukugebis moculobaze zemoqmedebis mizniT. arsebiTi uflebebis, maT Soris, arsebiTi potenciuri xmis uflebebis, arseboba da mniSvneloba mxedvelobaSi miiReba imis Sefasebisas, aqvs Tu ara jgufs uflebebi sxva subieqtze. imisaTvis, rom esa Tu is ufleba arsebiTi iyos, mis mflobels unda hqondes praqtikuli unari es ufleba gamoiyenos maSin, roca miiReba gadawyvetileba investirebuli sawarmos Sesabamisi saqmianobis warmarTvaze. jgufs investirebul sawarmoze ufleba SeiZleba hqondes im SemTxvevaSic ki, Tu is investirebul sawarmoSi xmis uflebebis umravlesobas ar flobs. am SemTxvevaSi, jgufi afasebs misi xmis uflebebis raodenobas xmis uflebebis sxva mflobelTa raodenobasTan da ganawilebasTan mimarTebiT da am gziT adgens, mas investirebul sawarmoze de-faqto ufleba xom ar aqvs. sxva investorebis damcavi uflebebi, mag., uflebebi, romlebic dakavSirebulia investirebuli sawarmos saqmianobaSi fundamenturi cvlilebebis ganxorcielebasTan an romlebic mxolod gamonaklis SemTxvevebSi gamoiyeneba, jgufs xels ar uSlis investirebuli sawarmos kontrolSi. Svilobili sawarmoebi konsolidirebulad iTvlebian kontrolis jgufze gadasvlis dRidan, xolo dekonsolidirebulad iTvlebian kontrolis Sewyvetis dRidan. </w:t>
      </w:r>
    </w:p>
    <w:p w:rsidR="00C012B5" w:rsidRPr="00A467B9" w:rsidRDefault="00C012B5" w:rsidP="00C012B5">
      <w:pPr>
        <w:pStyle w:val="ABC-paragrahinNotes"/>
        <w:rPr>
          <w:rFonts w:ascii="AcadNusx" w:hAnsi="AcadNusx"/>
          <w:sz w:val="18"/>
          <w:szCs w:val="18"/>
          <w:lang w:val="de-AT"/>
        </w:rPr>
      </w:pPr>
      <w:r w:rsidRPr="00A467B9">
        <w:rPr>
          <w:rFonts w:ascii="AcadNusx" w:hAnsi="AcadNusx"/>
          <w:sz w:val="18"/>
          <w:szCs w:val="18"/>
          <w:lang w:val="de-AT"/>
        </w:rPr>
        <w:t xml:space="preserve">aRricxvis SeZenis meTodi gamoiyeneba Svilobili sawarmoebis SeZenis aRricxvis mizniT. erTobliv saqmianobaSi SeZenili identificirebadi aqtivebi da nakisri valdebulebebi da gauTvaliswinebeli valdebulebebi iangariSeba SeZenis dRes arsebuli maTi samarTliani RirebulebiT miuxedavad raime arasakontrolo wilis moculobisa.   </w:t>
      </w:r>
    </w:p>
    <w:p w:rsidR="00C012B5" w:rsidRPr="00A467B9" w:rsidRDefault="00C012B5" w:rsidP="00C012B5">
      <w:pPr>
        <w:pStyle w:val="ABC-paragrahinNotes"/>
        <w:rPr>
          <w:rFonts w:ascii="AcadNusx" w:hAnsi="AcadNusx"/>
          <w:sz w:val="18"/>
          <w:szCs w:val="18"/>
          <w:lang w:val="de-AT"/>
        </w:rPr>
      </w:pPr>
      <w:r w:rsidRPr="00A467B9">
        <w:rPr>
          <w:rFonts w:ascii="AcadNusx" w:hAnsi="AcadNusx"/>
          <w:sz w:val="18"/>
          <w:szCs w:val="18"/>
          <w:lang w:val="de-AT"/>
        </w:rPr>
        <w:t xml:space="preserve">jgufi im arasakontrolo wils, romelic warmoadgens mimdinare wils da likvidaciis SemTxvevaSi mis mflobels aniWebs wminda aqtivebSi proporciul wils yoveli tranzaqciis SemTxvevaSi, gansazRvravs SeZenili sawarmos wminda aqtivebSi arasakontrolo wilis proporciuli wiliT: (a) samarTliani Rirebuleba, an (b) SeZenili wminda aqtivebis arasakontrolo wilis proporciuli nawili. </w:t>
      </w:r>
    </w:p>
    <w:p w:rsidR="00C012B5" w:rsidRPr="00A467B9" w:rsidRDefault="00C012B5" w:rsidP="00C012B5">
      <w:pPr>
        <w:pStyle w:val="ABC-paragrahinNotes"/>
        <w:rPr>
          <w:rFonts w:ascii="AcadNusx" w:hAnsi="AcadNusx"/>
          <w:sz w:val="18"/>
          <w:szCs w:val="18"/>
          <w:lang w:val="de-AT"/>
        </w:rPr>
      </w:pPr>
      <w:r w:rsidRPr="00A467B9">
        <w:rPr>
          <w:rFonts w:ascii="AcadNusx" w:hAnsi="AcadNusx"/>
          <w:sz w:val="18"/>
          <w:szCs w:val="18"/>
          <w:lang w:val="de-AT"/>
        </w:rPr>
        <w:t>SeZenil sawarmoSi gadaxdili fasi iangariSeba Tavganebebuli aqtivebis samarTliani RirebulebiT, maT Soris, gauTvaliswinebeli garigebebidan gamomdinare aqtivebisa Tu valdebulebebis samarTliani RirebulebiT, magram am fasSi ar Sedis SeZenasTan dakavSirebuli xarjebi, mag. sakonsultacio, iuridiuli, Sefasebis da msgavsi profesiuli momsaxurebis xarjeb</w:t>
      </w:r>
      <w:r w:rsidRPr="00A467B9">
        <w:rPr>
          <w:rFonts w:ascii="Sylfaen" w:hAnsi="Sylfaen" w:cs="Sylfaen"/>
          <w:sz w:val="18"/>
          <w:szCs w:val="18"/>
          <w:lang w:val="ka-GE"/>
        </w:rPr>
        <w:t>ი</w:t>
      </w:r>
      <w:r w:rsidRPr="00A467B9">
        <w:rPr>
          <w:rFonts w:ascii="AcadNusx" w:hAnsi="AcadNusx"/>
          <w:sz w:val="18"/>
          <w:szCs w:val="18"/>
          <w:lang w:val="de-AT"/>
        </w:rPr>
        <w:t>. tranzaqciis xarjebi,gaweuli wilobrivi instrumentebis gamoSvebisas gamoqviTulia kapitalidan, tranzaqciis xarjebi gaweuli davalianebis warmoebisas gamoqviTulia sabalanso Rirebulebidan da nebismieri sxva tranzaqciis xarji dakavSirebuli SeZenasTan gadis xarjebSi.</w:t>
      </w:r>
      <w:r w:rsidRPr="00A467B9">
        <w:rPr>
          <w:rFonts w:ascii="AcadNusx" w:eastAsiaTheme="minorHAnsi" w:hAnsi="AcadNusx" w:cs="Arial"/>
          <w:sz w:val="18"/>
          <w:szCs w:val="18"/>
          <w:lang w:val="de-AT"/>
        </w:rPr>
        <w:t xml:space="preserve"> </w:t>
      </w:r>
      <w:r w:rsidRPr="00A467B9">
        <w:rPr>
          <w:rFonts w:ascii="AcadNusx" w:hAnsi="AcadNusx"/>
          <w:sz w:val="18"/>
          <w:szCs w:val="18"/>
          <w:lang w:val="de-AT"/>
        </w:rPr>
        <w:t xml:space="preserve">kompaniaTaSoris garigebebi, jgufis kompaniebs Soris tranzaqciebis balansebi da ararealizebuli Semosavali gamoiricxeba; aseve gamoiricxeba ararealizebuli zarali, Tu Rirebulebis amoReba SeuZlebelia. banki da yvela misi Svilobili sawamo iyenebs aRricxvis erTgvarovan procedurebs, romlebic SesabamisobaSia jgufis procedurebTan. </w:t>
      </w:r>
      <w:r w:rsidRPr="00A467B9">
        <w:rPr>
          <w:rFonts w:ascii="AcadNusx" w:hAnsi="AcadNusx"/>
          <w:color w:val="FF0000"/>
          <w:sz w:val="18"/>
          <w:szCs w:val="18"/>
          <w:lang w:val="de-AT"/>
        </w:rPr>
        <w:t xml:space="preserve">  </w:t>
      </w:r>
    </w:p>
    <w:p w:rsidR="00C012B5" w:rsidRPr="00A467B9" w:rsidRDefault="00C012B5" w:rsidP="00C012B5">
      <w:pPr>
        <w:pStyle w:val="ABC-paragrahinNotes"/>
        <w:rPr>
          <w:rFonts w:ascii="AcadNusx" w:hAnsi="AcadNusx"/>
          <w:b/>
          <w:sz w:val="18"/>
          <w:szCs w:val="18"/>
          <w:lang w:val="de-AT"/>
        </w:rPr>
      </w:pPr>
      <w:r w:rsidRPr="00A467B9">
        <w:rPr>
          <w:rFonts w:ascii="AcadNusx" w:hAnsi="AcadNusx"/>
          <w:b/>
          <w:sz w:val="18"/>
          <w:szCs w:val="18"/>
          <w:lang w:val="de-AT"/>
        </w:rPr>
        <w:t>arasakontrolo wilebis yidva-gayidva.</w:t>
      </w:r>
      <w:r w:rsidRPr="00A467B9">
        <w:rPr>
          <w:rFonts w:ascii="AcadNusx" w:hAnsi="AcadNusx"/>
          <w:sz w:val="18"/>
          <w:szCs w:val="18"/>
          <w:lang w:val="de-AT"/>
        </w:rPr>
        <w:t xml:space="preserve"> jgufi iyenebs ekonomikuri erTeulis models arasakontrolo wilebis mflobelebis garigebebis aRricxvisTvis. Narasakontrolo wilebis nebismieri sxvaoba Sesyiduli da sabalanso Rirebulebis Soris aRiricxeba rogorc kapitalis tranzaqcia uSualod kalitalis SemadgenlobaSi. jgufi scnobs Ngayiduli arasakontrolo wilebis da sabalanso Rirebulebis Soris sxvaobas rogorc kapitalis tranzaqcias kapitalis cvlilebis angariSSi.</w:t>
      </w:r>
    </w:p>
    <w:p w:rsidR="00C012B5" w:rsidRPr="009B67FA" w:rsidRDefault="00C012B5" w:rsidP="00C012B5">
      <w:pPr>
        <w:pStyle w:val="Continued"/>
        <w:tabs>
          <w:tab w:val="num" w:pos="360"/>
        </w:tabs>
        <w:rPr>
          <w:rFonts w:ascii="AcadNusx" w:hAnsi="AcadNusx" w:cs="Arial"/>
          <w:lang w:val="en-GB"/>
        </w:rPr>
      </w:pPr>
      <w:r w:rsidRPr="009B67FA">
        <w:rPr>
          <w:rFonts w:ascii="AcadNusx" w:hAnsi="AcadNusx" w:cs="Arial"/>
        </w:rPr>
        <w:lastRenderedPageBreak/>
        <w:t>3</w:t>
      </w:r>
      <w:r w:rsidRPr="009B67FA">
        <w:rPr>
          <w:rFonts w:ascii="AcadNusx" w:hAnsi="AcadNusx" w:cs="Arial"/>
        </w:rPr>
        <w:tab/>
      </w:r>
      <w:r w:rsidRPr="009B67FA">
        <w:rPr>
          <w:rFonts w:ascii="AcadNusx" w:hAnsi="AcadNusx"/>
          <w:noProof/>
        </w:rPr>
        <w:t>aRricxvis mniSvnelovani procedurebis mimoxilva (gagrZeleba)</w:t>
      </w:r>
    </w:p>
    <w:p w:rsidR="00C012B5" w:rsidRPr="00A467B9" w:rsidRDefault="00C012B5" w:rsidP="00C012B5">
      <w:pPr>
        <w:pStyle w:val="ABC-paragrahinNotes"/>
        <w:spacing w:after="180"/>
        <w:rPr>
          <w:rFonts w:ascii="AcadNusx" w:hAnsi="AcadNusx" w:cs="Arial"/>
          <w:b/>
          <w:i/>
          <w:sz w:val="18"/>
          <w:szCs w:val="18"/>
        </w:rPr>
      </w:pPr>
      <w:r w:rsidRPr="00A467B9">
        <w:rPr>
          <w:rFonts w:ascii="AcadNusx" w:hAnsi="AcadNusx" w:cs="Arial"/>
          <w:b/>
          <w:i/>
          <w:sz w:val="18"/>
          <w:szCs w:val="18"/>
        </w:rPr>
        <w:t xml:space="preserve">Svilobili sawarmoebis gankargva. </w:t>
      </w:r>
      <w:proofErr w:type="gramStart"/>
      <w:r w:rsidRPr="00A467B9">
        <w:rPr>
          <w:rFonts w:ascii="AcadNusx" w:hAnsi="AcadNusx"/>
          <w:sz w:val="18"/>
          <w:szCs w:val="18"/>
        </w:rPr>
        <w:t>roca</w:t>
      </w:r>
      <w:proofErr w:type="gramEnd"/>
      <w:r w:rsidRPr="00A467B9">
        <w:rPr>
          <w:rFonts w:ascii="AcadNusx" w:hAnsi="AcadNusx"/>
          <w:sz w:val="18"/>
          <w:szCs w:val="18"/>
        </w:rPr>
        <w:t xml:space="preserve"> ama Tu im subieqtze jgufis kontroli an mniSvnelovani gavlena wydeba, am subieqtSi darCenili wili gadafasdeba da daiyvaneba mis mis samarTlian Rirebulebamde, xolo sabalanso RirebulebaSi momxdari cvlileba aisaxeba mogebSi an zaralSi. </w:t>
      </w:r>
      <w:proofErr w:type="gramStart"/>
      <w:r w:rsidRPr="00A467B9">
        <w:rPr>
          <w:rFonts w:ascii="AcadNusx" w:hAnsi="AcadNusx"/>
          <w:sz w:val="18"/>
          <w:szCs w:val="18"/>
        </w:rPr>
        <w:t>samarTliani</w:t>
      </w:r>
      <w:proofErr w:type="gramEnd"/>
      <w:r w:rsidRPr="00A467B9">
        <w:rPr>
          <w:rFonts w:ascii="AcadNusx" w:hAnsi="AcadNusx"/>
          <w:sz w:val="18"/>
          <w:szCs w:val="18"/>
        </w:rPr>
        <w:t xml:space="preserve"> Rirebuleba aris sawyisi sabalanso Rirebuleba darCenili wilis, rogorc finansuri aqtivis SemdgomSi aRricxvis mizniT. </w:t>
      </w:r>
      <w:proofErr w:type="gramStart"/>
      <w:r w:rsidRPr="00A467B9">
        <w:rPr>
          <w:rFonts w:ascii="AcadNusx" w:hAnsi="AcadNusx"/>
          <w:sz w:val="18"/>
          <w:szCs w:val="18"/>
        </w:rPr>
        <w:t>garda</w:t>
      </w:r>
      <w:proofErr w:type="gramEnd"/>
      <w:r w:rsidRPr="00A467B9">
        <w:rPr>
          <w:rFonts w:ascii="AcadNusx" w:hAnsi="AcadNusx"/>
          <w:sz w:val="18"/>
          <w:szCs w:val="18"/>
        </w:rPr>
        <w:t xml:space="preserve"> amisa, am subieqtTan dakavSirebiT sxva mTlian SemosavalSi manamde aRiarebuli Tanxebi aRiricxeba ise, TiTqos jgufma uSualod gankarga Sesabamisi aqtivebi Tu valdebulebebi. </w:t>
      </w:r>
      <w:proofErr w:type="gramStart"/>
      <w:r w:rsidRPr="00A467B9">
        <w:rPr>
          <w:rFonts w:ascii="AcadNusx" w:hAnsi="AcadNusx"/>
          <w:sz w:val="18"/>
          <w:szCs w:val="18"/>
        </w:rPr>
        <w:t>es</w:t>
      </w:r>
      <w:proofErr w:type="gramEnd"/>
      <w:r w:rsidRPr="00A467B9">
        <w:rPr>
          <w:rFonts w:ascii="AcadNusx" w:hAnsi="AcadNusx"/>
          <w:sz w:val="18"/>
          <w:szCs w:val="18"/>
        </w:rPr>
        <w:t xml:space="preserve"> SeiZleba niSnavdes imas, rom sxva mTlian SemosavalSi manmade aRiarebuli Tanxebi aiReba mogebaSi an zaralSi.   </w:t>
      </w:r>
    </w:p>
    <w:p w:rsidR="00C012B5" w:rsidRPr="00A467B9" w:rsidRDefault="00C012B5" w:rsidP="00C012B5">
      <w:pPr>
        <w:spacing w:after="200"/>
        <w:jc w:val="both"/>
        <w:rPr>
          <w:rFonts w:ascii="AcadNusx" w:hAnsi="AcadNusx" w:cs="Arial"/>
          <w:szCs w:val="18"/>
          <w:lang w:val="de-AT"/>
        </w:rPr>
      </w:pPr>
      <w:r w:rsidRPr="00A467B9">
        <w:rPr>
          <w:rFonts w:ascii="AcadNusx" w:hAnsi="AcadNusx" w:cs="Arial"/>
          <w:b/>
          <w:i/>
          <w:szCs w:val="18"/>
          <w:lang w:val="de-AT"/>
        </w:rPr>
        <w:t xml:space="preserve">finansuri instrumentebi – Sefasebis ZiriTadi terminebi.  </w:t>
      </w:r>
      <w:r w:rsidRPr="00A467B9">
        <w:rPr>
          <w:rFonts w:ascii="AcadNusx" w:hAnsi="AcadNusx" w:cs="Arial"/>
          <w:szCs w:val="18"/>
          <w:lang w:val="de-AT"/>
        </w:rPr>
        <w:t>maTi klasifikaciidan gamomdinare, finansuri instrumentebi warmodgenilia samarTliani RirebulebiT, TviTRirebulebiT an amortizirebuli RirebulebiT, rogorc es aRwerilia qvemoT.</w:t>
      </w:r>
    </w:p>
    <w:p w:rsidR="00C012B5" w:rsidRPr="00A467B9" w:rsidRDefault="00C012B5" w:rsidP="00C012B5">
      <w:pPr>
        <w:spacing w:after="200"/>
        <w:jc w:val="both"/>
        <w:rPr>
          <w:rFonts w:ascii="AcadNusx" w:hAnsi="AcadNusx"/>
          <w:szCs w:val="18"/>
          <w:lang w:val="de-AT"/>
        </w:rPr>
      </w:pPr>
      <w:r w:rsidRPr="00A467B9">
        <w:rPr>
          <w:rFonts w:ascii="AcadNusx" w:hAnsi="AcadNusx"/>
          <w:i/>
          <w:szCs w:val="18"/>
          <w:lang w:val="de-AT"/>
        </w:rPr>
        <w:t>samarTliani Rirebuleba</w:t>
      </w:r>
      <w:r w:rsidRPr="00A467B9">
        <w:rPr>
          <w:rFonts w:ascii="AcadNusx" w:hAnsi="AcadNusx"/>
          <w:szCs w:val="18"/>
          <w:lang w:val="de-AT"/>
        </w:rPr>
        <w:t xml:space="preserve"> aris Tanxa, romelic miiReba aqtivis gayidviT an romelic gadaxdilia valdebulebis dasafarad gaangariSebis dRes bazris monawileebs Soris ganxorcielebul kanonier komerciul garigebaSi. samarTliani Rirebulebis saukeTeso mtkicebulebaa moqmed bazarze arsebuli fasi. moqmedi bazari iseTi bazaria, romelzec aqtivebTan an valdebulebebTan dakavSirebuli garigebebi im sixSiriTa da moculobiT xorcieldeba, romlebic sakmarisia  fasis Sesaxeb informaciis uwyveti wesiT misaRebad. </w:t>
      </w:r>
    </w:p>
    <w:p w:rsidR="00C012B5" w:rsidRPr="00A467B9" w:rsidRDefault="00C012B5" w:rsidP="00C012B5">
      <w:pPr>
        <w:spacing w:after="200"/>
        <w:jc w:val="both"/>
        <w:rPr>
          <w:rFonts w:ascii="AcadNusx" w:hAnsi="AcadNusx"/>
          <w:szCs w:val="18"/>
          <w:lang w:val="de-AT"/>
        </w:rPr>
      </w:pPr>
      <w:r w:rsidRPr="00A467B9">
        <w:rPr>
          <w:rFonts w:ascii="AcadNusx" w:hAnsi="AcadNusx"/>
          <w:szCs w:val="18"/>
          <w:lang w:val="de-AT"/>
        </w:rPr>
        <w:t xml:space="preserve">moqmed bazarze savaWrod ganTavsebuli finansuri instrumentebis samarTliani Rirebuleba iangariSeba, rogorc calkeuli aqtivis an valdebulebis kvotirebuli fasisa da subieqtis mflobelobaSi arsebuli raodenobis namravli. es asea im SemTxvevaSic ki, Tu bazris Cveulebrivi yoveldRiuri vaWrobis moculoba sakmarisi ar aris am raodenobis STanTqmisTvis da erTi garigebis farglebSi am poziciis gayidvis mizniT SekveTebis micemam SeiZleba uaryofiTi gavlena iqonios kvotirebul fasze. </w:t>
      </w:r>
    </w:p>
    <w:p w:rsidR="00C012B5" w:rsidRPr="00A467B9" w:rsidRDefault="00C012B5" w:rsidP="00C012B5">
      <w:pPr>
        <w:spacing w:after="200"/>
        <w:jc w:val="both"/>
        <w:rPr>
          <w:rFonts w:ascii="AcadNusx" w:hAnsi="AcadNusx"/>
          <w:noProof/>
          <w:szCs w:val="18"/>
          <w:lang w:val="de-AT"/>
        </w:rPr>
      </w:pPr>
      <w:r w:rsidRPr="00A467B9">
        <w:rPr>
          <w:rFonts w:ascii="AcadNusx" w:hAnsi="AcadNusx"/>
          <w:szCs w:val="18"/>
          <w:lang w:val="de-AT"/>
        </w:rPr>
        <w:t xml:space="preserve">im finansuri warmoebulebis an sxva finansuri aqtivebisa da valdebulebebis portfeli, romlebic bazarze savaWrod ar aris ganTavsebuli, iangariSeba finansuri aqtivebisa da finansuri valdebulebebis romelime jgufis samarTliani RirebulebiT im fasis safuZvelze, romelic miRebuli iqneboda wminda xangrZlivi poziciis (m. S. aqtivis) gayidvidan, konkretuli riskis gaTvaliswinebiT, an gadaxdili iqneboda wminda mokle poziciis (m. S. valdebulebis) dasafarad (konkretuli riskis gaTvaliswinebiT) gaangariSebis dRes bazris monawileebs Soris ganxorcielebul kanonier komerciul garigebaSi. es wesi gamoiyeneba periodulad samarTliani RirebulebiT Sefasebuli aqtivebis mimarT, Tu “jgufi”: (a) finansuri aqtivebisa da finansuri valdebulebebis am jgufis marTvas axorcielebs konkretuli sabazro riskis (an riskebis) mimarT an konkretuli kontragentis sakredito riskis mimarT subieqtis wminda mgrZnobiarobis safuZvelze subieqtis riskebis marTvis an sainvesticio politikis dokumentis Sesabamisad; (b) is am safuZvelze subieqtis sakvanZo xelmZRvanelebs aZlevs informacias aqtivebisa da valdebulebebis am jgufis Sesaxeb; da (g) sabazro riskebi, maT Soris, mocemuli finansuri aqtivebidan da finansuri valdebulebebidan gamomdinare konkretuli sabazro riskis (an riskebis) mimarT subieqtis mgrZnobiarobis xangrZlivoba, arsebiTad igivea. </w:t>
      </w:r>
      <w:r w:rsidRPr="00A467B9">
        <w:rPr>
          <w:rFonts w:ascii="AcadNusx" w:hAnsi="AcadNusx"/>
          <w:noProof/>
          <w:szCs w:val="18"/>
          <w:lang w:val="de-AT"/>
        </w:rPr>
        <w:t xml:space="preserve">im finansuri instrumentis samarTliani Rirebulebis gansazRvris mizniT. </w:t>
      </w:r>
    </w:p>
    <w:p w:rsidR="00C012B5" w:rsidRPr="00A467B9" w:rsidRDefault="00C012B5" w:rsidP="00C012B5">
      <w:pPr>
        <w:spacing w:after="200"/>
        <w:jc w:val="both"/>
        <w:rPr>
          <w:rFonts w:ascii="AcadNusx" w:hAnsi="AcadNusx"/>
          <w:szCs w:val="18"/>
          <w:lang w:val="de-AT"/>
        </w:rPr>
      </w:pPr>
      <w:r w:rsidRPr="00A467B9">
        <w:rPr>
          <w:rFonts w:ascii="AcadNusx" w:hAnsi="AcadNusx"/>
          <w:noProof/>
          <w:szCs w:val="18"/>
          <w:lang w:val="de-AT"/>
        </w:rPr>
        <w:t xml:space="preserve">gamoiyeneba iseTi Sefasebis meTodebi, rogoricaa diskontirebuli fuladi nakadis modelebi an bolodroindeli komerciuli garigebebis modelebi an investirebuli sawarmoebis finansuri monacemebis ganxilva. samarTliani Rirebulebis gaangariSebebis analizi tardeba samarTliani Rirebulebis ierarqiaSi arsebuli Semdegi doneebiT: (i) pirveli done moicavs moqmed bazrebze identur aqtivebze an valdebulebebze qvotirebuli (daukoreqtirebeli) fasebiT ganxorcielebul gaangariSebebs; (ii) meore donis gaangariSebebi Sefasebis iseTi meTodebia, romlebic iTvaliswinebs mocemul aqtivTan an valdebulebasTan dakavSirebiT pirdapir (anu, fasebiT) an arapirdapir (anu fasebidan gamomdinare) dakvirvebad yvela mniSvnelovan monacems, da (iii) meore donis gaangariSebebi Sefasebis iseTi meTodebia, romlebic mxolod dakvirvebad sabazro monacemebs ar efuZneba (anu am SemTxvevaSi Sefaseba saWiroebs mniSvnelovan aradakvirvebad monacemebs). iTvleba, rom samarTliani Rirebulebis ierarqiis doneebs Soris gadasvla moxda angariSgebis periodis bolos. ixileT 37-e ganmartebiTi SeniSvna. </w:t>
      </w:r>
    </w:p>
    <w:p w:rsidR="00B70A60" w:rsidRDefault="00C012B5" w:rsidP="00B70A60">
      <w:pPr>
        <w:spacing w:after="200"/>
        <w:jc w:val="both"/>
        <w:rPr>
          <w:rFonts w:ascii="AcadNusx" w:hAnsi="AcadNusx"/>
          <w:szCs w:val="18"/>
          <w:lang w:val="de-AT"/>
        </w:rPr>
      </w:pPr>
      <w:r w:rsidRPr="00A467B9">
        <w:rPr>
          <w:rFonts w:ascii="AcadNusx" w:hAnsi="AcadNusx"/>
          <w:i/>
          <w:szCs w:val="18"/>
          <w:lang w:val="de-AT"/>
        </w:rPr>
        <w:t>garigebis xarjebi</w:t>
      </w:r>
      <w:r w:rsidRPr="00A467B9">
        <w:rPr>
          <w:rFonts w:ascii="AcadNusx" w:hAnsi="AcadNusx" w:cs="Arial"/>
          <w:szCs w:val="18"/>
          <w:lang w:val="de-AT"/>
        </w:rPr>
        <w:t xml:space="preserve"> aris is damatebiTi xarjebi, romelic pirdapir ukavSirdeba finansuri instrumentis SeZenas, gamoSvebas an gankargvas. damatebiTi xarji aris xarji, romlis gaRebac ar moxdeboda, operacia rom ar ganxorcielebuliyo. saoperacio xarji moicavs agentebisTvis (maT Soris, TanamSromlebisTvis, romlebic moqmedeben gayidvebis agentebis saxiT), konsultantebisTvis, brokerebisTvis da dilerebisTvis gadaxdil honorars da sakomisioebs, saxelmwifo maregulirebeli organoebis da safondo birJebis mosakreblebs, da gasxvisebis gadasaxadebs da </w:t>
      </w:r>
      <w:r w:rsidR="00B70A60" w:rsidRPr="00A467B9">
        <w:rPr>
          <w:rFonts w:ascii="AcadNusx" w:hAnsi="AcadNusx" w:cs="Arial"/>
          <w:szCs w:val="18"/>
          <w:lang w:val="de-AT"/>
        </w:rPr>
        <w:lastRenderedPageBreak/>
        <w:t>mosakreblebs. saoperacio xarji ar moicavs savalo premiebs an diskauntebs, dafinansebis xarjebs an Sida administraciul an flobis xarjebs</w:t>
      </w:r>
      <w:r w:rsidR="00B70A60" w:rsidRPr="00A467B9">
        <w:rPr>
          <w:rFonts w:ascii="AcadNusx" w:hAnsi="AcadNusx" w:cs="Arial"/>
          <w:szCs w:val="18"/>
          <w:lang w:val="de-AT" w:eastAsia="ru-RU"/>
        </w:rPr>
        <w:t>.</w:t>
      </w:r>
      <w:r w:rsidR="00B70A60" w:rsidRPr="00A467B9">
        <w:rPr>
          <w:rFonts w:ascii="AcadNusx" w:hAnsi="AcadNusx"/>
          <w:szCs w:val="18"/>
          <w:lang w:val="de-AT"/>
        </w:rPr>
        <w:t xml:space="preserve"> </w:t>
      </w:r>
    </w:p>
    <w:p w:rsidR="00B70A60" w:rsidRPr="00B70A60" w:rsidRDefault="00B70A60" w:rsidP="00B70A60">
      <w:pPr>
        <w:spacing w:after="200"/>
        <w:jc w:val="both"/>
        <w:rPr>
          <w:rFonts w:ascii="AcadNusx" w:hAnsi="AcadNusx" w:cs="Arial"/>
          <w:szCs w:val="18"/>
          <w:lang w:val="de-AT"/>
        </w:rPr>
      </w:pPr>
      <w:r w:rsidRPr="00B70A60">
        <w:rPr>
          <w:rFonts w:ascii="AcadNusx" w:hAnsi="AcadNusx"/>
          <w:i/>
          <w:szCs w:val="18"/>
          <w:lang w:val="de-AT"/>
        </w:rPr>
        <w:t>amortizirebuli Rirebuleba</w:t>
      </w:r>
      <w:r w:rsidRPr="00B70A60">
        <w:rPr>
          <w:rFonts w:ascii="AcadNusx" w:hAnsi="AcadNusx"/>
          <w:szCs w:val="18"/>
          <w:lang w:val="de-AT"/>
        </w:rPr>
        <w:t xml:space="preserve"> aris Tanxa, romliTac finansuri instrumentebi aRiricxeba Tavdapirveli aRiarebisas, minus nebismieri ZiriTadi gadaxdis Tanxebi, plus daricxuli procenti da, finansuri aqtivebis SemTxvevaSi, minus gaufasurebis zaralTan dakavSirebuli Camowera. daricxuli procenti moicavs Tavdapirveli aRiarebisas gadavadebuli saoperacio xarjebis amortizacias da nebismieri dafarvis Tanxis premiis an diskauntis amortizacias efeqturi saprocento ganakveTis meTodis gamoyenebiT. daricxuli saprocento Semosavali da daricxuli saprocento xarji, maT Soris, aRiarebisas gadavadebuli sakomisoebi  (Tu aseTi arsebobs) ar aris warmodgenili calke da Setanilia finansuri mdgomareobis angariSis Sesabamisi muxlebis sabalanso RirebulebebSi</w:t>
      </w:r>
      <w:r w:rsidRPr="00B70A60">
        <w:rPr>
          <w:rFonts w:ascii="AcadNusx" w:hAnsi="AcadNusx" w:cs="Arial"/>
          <w:szCs w:val="18"/>
          <w:lang w:val="de-AT"/>
        </w:rPr>
        <w:t>.</w:t>
      </w:r>
    </w:p>
    <w:p w:rsidR="00B70A60" w:rsidRPr="009B67FA" w:rsidRDefault="00B70A60" w:rsidP="00B70A60">
      <w:pPr>
        <w:spacing w:after="200"/>
        <w:jc w:val="both"/>
        <w:rPr>
          <w:rFonts w:ascii="AcadNusx" w:hAnsi="AcadNusx" w:cs="Arial"/>
          <w:szCs w:val="18"/>
        </w:rPr>
      </w:pPr>
      <w:proofErr w:type="gramStart"/>
      <w:r w:rsidRPr="009B67FA">
        <w:rPr>
          <w:rFonts w:ascii="AcadNusx" w:hAnsi="AcadNusx" w:cs="Arial"/>
          <w:i/>
          <w:szCs w:val="18"/>
        </w:rPr>
        <w:t>efeqturi</w:t>
      </w:r>
      <w:proofErr w:type="gramEnd"/>
      <w:r w:rsidRPr="009B67FA">
        <w:rPr>
          <w:rFonts w:ascii="AcadNusx" w:hAnsi="AcadNusx" w:cs="Arial"/>
          <w:i/>
          <w:szCs w:val="18"/>
        </w:rPr>
        <w:t xml:space="preserve"> saprocento ganakveTis meTodi </w:t>
      </w:r>
      <w:r w:rsidRPr="009B67FA">
        <w:rPr>
          <w:rFonts w:ascii="AcadNusx" w:hAnsi="AcadNusx" w:cs="Arial"/>
          <w:szCs w:val="18"/>
        </w:rPr>
        <w:t xml:space="preserve">aris saprocento Semosavlis an saprocento xarjis Sesabamis periodSi ganawilebis meTodi, sabalanso Rirebulebaze mudmivi perioduli saprocento ganakveTis uzrunvelsayofad (efeqturi saprocento ganakveTi). </w:t>
      </w:r>
    </w:p>
    <w:p w:rsidR="00B70A60" w:rsidRDefault="00B70A60" w:rsidP="00B70A60">
      <w:pPr>
        <w:spacing w:after="200"/>
        <w:jc w:val="both"/>
        <w:rPr>
          <w:rFonts w:ascii="AcadNusx" w:hAnsi="AcadNusx" w:cs="Arial"/>
          <w:szCs w:val="18"/>
        </w:rPr>
      </w:pPr>
      <w:proofErr w:type="gramStart"/>
      <w:r w:rsidRPr="009B67FA">
        <w:rPr>
          <w:rFonts w:ascii="AcadNusx" w:hAnsi="AcadNusx" w:cs="Arial"/>
          <w:szCs w:val="18"/>
        </w:rPr>
        <w:t>efeqturi</w:t>
      </w:r>
      <w:proofErr w:type="gramEnd"/>
      <w:r w:rsidRPr="009B67FA">
        <w:rPr>
          <w:rFonts w:ascii="AcadNusx" w:hAnsi="AcadNusx" w:cs="Arial"/>
          <w:szCs w:val="18"/>
        </w:rPr>
        <w:t xml:space="preserve"> saprocento ganakveTi aris ganakveTi, romelic zustad amcirebs savaraudo samomavlo naRdi angariSsworebis an fulad Semosulobebis Tanxas (momavali sakredito danakargebis garda) finansuri instrumentis savaraudo vadaSi an ufro mokle periodSi finansuri instrumentis wminda sabalanso Rirebulebamde. </w:t>
      </w:r>
      <w:proofErr w:type="gramStart"/>
      <w:r w:rsidRPr="009B67FA">
        <w:rPr>
          <w:rFonts w:ascii="AcadNusx" w:hAnsi="AcadNusx" w:cs="Arial"/>
          <w:szCs w:val="18"/>
        </w:rPr>
        <w:t>efeqturi</w:t>
      </w:r>
      <w:proofErr w:type="gramEnd"/>
      <w:r w:rsidRPr="009B67FA">
        <w:rPr>
          <w:rFonts w:ascii="AcadNusx" w:hAnsi="AcadNusx" w:cs="Arial"/>
          <w:szCs w:val="18"/>
        </w:rPr>
        <w:t xml:space="preserve"> saprocento ganakveTi amcirebs cvalebadi saprocento ganakveTis mqone instrumentebis fulad nakadebs procentis momdevno gadafasebis dRisTvis premiis an diskontis garda, romelic asaxavs aRniSnul instrumentSi gansazRvrul cvalebad ganakveTze sakredito spreds, an sxva cvladebs, romlebic ar aris morgebuli sabazro ganakveTebze. </w:t>
      </w:r>
      <w:proofErr w:type="gramStart"/>
      <w:r w:rsidRPr="009B67FA">
        <w:rPr>
          <w:rFonts w:ascii="AcadNusx" w:hAnsi="AcadNusx" w:cs="Arial"/>
          <w:szCs w:val="18"/>
        </w:rPr>
        <w:t>amgvari</w:t>
      </w:r>
      <w:proofErr w:type="gramEnd"/>
      <w:r w:rsidRPr="009B67FA">
        <w:rPr>
          <w:rFonts w:ascii="AcadNusx" w:hAnsi="AcadNusx" w:cs="Arial"/>
          <w:szCs w:val="18"/>
        </w:rPr>
        <w:t xml:space="preserve"> premiebi an diskontebis amortizacia xorcieldeba instrumentis mTeli periodis ganmavlobaSi. </w:t>
      </w:r>
      <w:proofErr w:type="gramStart"/>
      <w:r w:rsidRPr="009B67FA">
        <w:rPr>
          <w:rFonts w:ascii="AcadNusx" w:hAnsi="AcadNusx" w:cs="Arial"/>
          <w:szCs w:val="18"/>
        </w:rPr>
        <w:t>mimdinare</w:t>
      </w:r>
      <w:proofErr w:type="gramEnd"/>
      <w:r w:rsidRPr="009B67FA">
        <w:rPr>
          <w:rFonts w:ascii="AcadNusx" w:hAnsi="AcadNusx" w:cs="Arial"/>
          <w:szCs w:val="18"/>
        </w:rPr>
        <w:t xml:space="preserve"> Rirebulebis gaangariSeba moicavs xelSekrulebis mxareebs Soris gadaxdil an miRebul yvela im sakomisios, romlebic efeqturi saprocento ganakveTis Semadgeneli nawilia. </w:t>
      </w:r>
    </w:p>
    <w:p w:rsidR="00B70A60" w:rsidRPr="009B67FA" w:rsidRDefault="00B70A60" w:rsidP="00B70A60">
      <w:pPr>
        <w:pStyle w:val="ABC-paragrahinNotes"/>
        <w:spacing w:after="120"/>
        <w:rPr>
          <w:rFonts w:ascii="AcadNusx" w:hAnsi="AcadNusx" w:cs="Arial"/>
          <w:sz w:val="18"/>
          <w:szCs w:val="18"/>
        </w:rPr>
      </w:pPr>
      <w:proofErr w:type="gramStart"/>
      <w:r w:rsidRPr="009B67FA">
        <w:rPr>
          <w:rFonts w:ascii="AcadNusx" w:hAnsi="AcadNusx" w:cs="Arial"/>
          <w:b/>
          <w:i/>
          <w:sz w:val="18"/>
          <w:szCs w:val="18"/>
        </w:rPr>
        <w:t>finansuri</w:t>
      </w:r>
      <w:proofErr w:type="gramEnd"/>
      <w:r w:rsidRPr="009B67FA">
        <w:rPr>
          <w:rFonts w:ascii="AcadNusx" w:hAnsi="AcadNusx" w:cs="Arial"/>
          <w:b/>
          <w:i/>
          <w:sz w:val="18"/>
          <w:szCs w:val="18"/>
        </w:rPr>
        <w:t xml:space="preserve"> instrumentebis Tavdapirveli aRiareba.</w:t>
      </w:r>
      <w:r w:rsidRPr="009B67FA">
        <w:rPr>
          <w:rFonts w:ascii="AcadNusx" w:hAnsi="AcadNusx" w:cs="Arial"/>
          <w:sz w:val="18"/>
          <w:szCs w:val="18"/>
        </w:rPr>
        <w:t xml:space="preserve"> </w:t>
      </w:r>
      <w:proofErr w:type="gramStart"/>
      <w:r w:rsidRPr="009B67FA">
        <w:rPr>
          <w:rFonts w:ascii="AcadNusx" w:hAnsi="AcadNusx" w:cs="Arial"/>
          <w:sz w:val="18"/>
          <w:szCs w:val="18"/>
        </w:rPr>
        <w:t>arawarmoebuli</w:t>
      </w:r>
      <w:proofErr w:type="gramEnd"/>
      <w:r w:rsidRPr="009B67FA">
        <w:rPr>
          <w:rFonts w:ascii="AcadNusx" w:hAnsi="AcadNusx" w:cs="Arial"/>
          <w:sz w:val="18"/>
          <w:szCs w:val="18"/>
        </w:rPr>
        <w:t xml:space="preserve"> finansuri instrumentebi Tavdapirvelad aRiricxeba samarTliani Rirebulebisa da saoperacio xarjebis jamiT. Tavdapirveli aRiarebisas samarTliani Rirebulebis saukeTeso mtkicebulebaa garigebis fasi. mogeba an zarali Tavdapirvel aRiarebisas aRiricxeba mxolod im SemTxvevaSi, Tu samarTlian Rirebulebasa da garigebis fass Soris arsebobs sxvaoba, romlis damtkiceba SesaZlebelia imave instrumentSi sxva dakvirvebadi mimdinare sabazro garigebebis safuZvelze an iseTi Sefasebis meTodiT, romlis monacemebic moicavs mxolod  dakvirvebadi bazrebis maCveneblebs.</w:t>
      </w:r>
    </w:p>
    <w:p w:rsidR="00B70A60" w:rsidRPr="009B67FA" w:rsidRDefault="00B70A60" w:rsidP="00B70A60">
      <w:pPr>
        <w:pStyle w:val="ABC-paragrahinNotes"/>
        <w:rPr>
          <w:rFonts w:ascii="AcadNusx" w:hAnsi="AcadNusx" w:cs="Arial"/>
          <w:color w:val="000000"/>
          <w:sz w:val="18"/>
          <w:szCs w:val="18"/>
          <w:lang w:eastAsia="ru-RU"/>
        </w:rPr>
      </w:pPr>
      <w:proofErr w:type="gramStart"/>
      <w:r w:rsidRPr="009B67FA">
        <w:rPr>
          <w:rFonts w:ascii="AcadNusx" w:hAnsi="AcadNusx" w:cs="Arial"/>
          <w:sz w:val="18"/>
          <w:szCs w:val="18"/>
        </w:rPr>
        <w:t>finansuri</w:t>
      </w:r>
      <w:proofErr w:type="gramEnd"/>
      <w:r w:rsidRPr="009B67FA">
        <w:rPr>
          <w:rFonts w:ascii="AcadNusx" w:hAnsi="AcadNusx" w:cs="Arial"/>
          <w:sz w:val="18"/>
          <w:szCs w:val="18"/>
        </w:rPr>
        <w:t xml:space="preserve"> aqtivebis yvela is Sesyidva da gayidva, romelTa miwodebac moiTxoveba maregulirebeli an sabazro SeTanxmebiT dadgenil vadebSi (“regularuli” yidva-gayidvis garigebebi), aRiricxeba garigebis dRes, romelic is dRea, romelzec banki kisrulobs finansuri aqtivis miwodebis valdebulebas. </w:t>
      </w:r>
      <w:proofErr w:type="gramStart"/>
      <w:r w:rsidRPr="009B67FA">
        <w:rPr>
          <w:rFonts w:ascii="AcadNusx" w:hAnsi="AcadNusx" w:cs="Arial"/>
          <w:sz w:val="18"/>
          <w:szCs w:val="18"/>
        </w:rPr>
        <w:t>yvela</w:t>
      </w:r>
      <w:proofErr w:type="gramEnd"/>
      <w:r w:rsidRPr="009B67FA">
        <w:rPr>
          <w:rFonts w:ascii="AcadNusx" w:hAnsi="AcadNusx" w:cs="Arial"/>
          <w:sz w:val="18"/>
          <w:szCs w:val="18"/>
        </w:rPr>
        <w:t xml:space="preserve"> sxva Sesyidvis aRiareba xdeba maSin, roca organizacia gaxdeba instrumentis saxelSekrulebo pirobebis mxare.   </w:t>
      </w:r>
    </w:p>
    <w:p w:rsidR="00B70A60" w:rsidRPr="009B67FA" w:rsidRDefault="00B70A60" w:rsidP="00B70A60">
      <w:pPr>
        <w:pStyle w:val="ABC-paragrahinNotes"/>
        <w:spacing w:after="120"/>
        <w:rPr>
          <w:rFonts w:ascii="AcadNusx" w:hAnsi="AcadNusx" w:cs="Arial"/>
          <w:sz w:val="18"/>
          <w:szCs w:val="18"/>
        </w:rPr>
      </w:pPr>
      <w:r w:rsidRPr="009B67FA">
        <w:rPr>
          <w:rFonts w:ascii="AcadNusx" w:hAnsi="AcadNusx"/>
          <w:b/>
          <w:i/>
          <w:noProof/>
          <w:sz w:val="18"/>
          <w:szCs w:val="18"/>
        </w:rPr>
        <w:t>finansuri aqtivebis aRiarebis gauqmeba</w:t>
      </w:r>
      <w:r w:rsidRPr="009B67FA">
        <w:rPr>
          <w:rFonts w:ascii="AcadNusx" w:hAnsi="AcadNusx"/>
          <w:noProof/>
          <w:sz w:val="18"/>
          <w:szCs w:val="18"/>
        </w:rPr>
        <w:t xml:space="preserve">. </w:t>
      </w:r>
      <w:r w:rsidRPr="009B67FA">
        <w:rPr>
          <w:rFonts w:ascii="AcadNusx" w:hAnsi="AcadNusx" w:cs="Sylfaen"/>
          <w:noProof/>
          <w:sz w:val="18"/>
          <w:szCs w:val="18"/>
          <w:lang w:val="en-US"/>
        </w:rPr>
        <w:t>jgufi</w:t>
      </w:r>
      <w:r w:rsidRPr="009B67FA">
        <w:rPr>
          <w:rFonts w:ascii="AcadNusx" w:hAnsi="AcadNusx"/>
          <w:noProof/>
          <w:sz w:val="18"/>
          <w:szCs w:val="18"/>
        </w:rPr>
        <w:t xml:space="preserve"> finansuri aqtivis aRiarebas auqmebs maSin, roca: </w:t>
      </w:r>
      <w:r w:rsidRPr="009B67FA">
        <w:rPr>
          <w:rFonts w:ascii="AcadNusx" w:hAnsi="AcadNusx" w:cs="Arial"/>
          <w:bCs/>
          <w:iCs/>
          <w:sz w:val="18"/>
          <w:szCs w:val="18"/>
        </w:rPr>
        <w:t>(a) aqtivebi gadaxdilia an uflebebi aRniSnuli aqtivebidan misaReb fulad nakadebze sxvagvarad amoiwura an (b) jgufma gadasca uflebebi finansuri aqtivebidan  misaReb fulad nakadebze an gaaforma kvalificiuri gadacemis  xelSekruleba da amasTan erTadD (</w:t>
      </w:r>
      <w:r w:rsidRPr="009B67FA">
        <w:rPr>
          <w:rFonts w:ascii="AcadNusx" w:hAnsi="AcadNusx"/>
          <w:bCs/>
          <w:iCs/>
          <w:sz w:val="18"/>
          <w:szCs w:val="18"/>
        </w:rPr>
        <w:t>i</w:t>
      </w:r>
      <w:r w:rsidRPr="009B67FA">
        <w:rPr>
          <w:rFonts w:ascii="AcadNusx" w:hAnsi="AcadNusx" w:cs="Arial"/>
          <w:bCs/>
          <w:iCs/>
          <w:sz w:val="18"/>
          <w:szCs w:val="18"/>
        </w:rPr>
        <w:t>) ganaxorciela aqtivebis sakuTrebasa da kontrolTan dakavSirebuli arsebiTad yvela riskis da jildos gadacema an (</w:t>
      </w:r>
      <w:r w:rsidRPr="009B67FA">
        <w:rPr>
          <w:rFonts w:ascii="AcadNusx" w:hAnsi="AcadNusx"/>
          <w:bCs/>
          <w:iCs/>
          <w:sz w:val="18"/>
          <w:szCs w:val="18"/>
        </w:rPr>
        <w:t>ii)</w:t>
      </w:r>
      <w:r w:rsidRPr="009B67FA">
        <w:rPr>
          <w:rFonts w:ascii="AcadNusx" w:hAnsi="AcadNusx" w:cs="Arial"/>
          <w:bCs/>
          <w:iCs/>
          <w:sz w:val="18"/>
          <w:szCs w:val="18"/>
        </w:rPr>
        <w:t xml:space="preserve"> sakuTrebasa da kontrolTan dakavSirebuli arsebiTad yvela riski da jildo arc gadaucia, arc SeunarCunebia, magram kontroli ar SeunarCunebia. </w:t>
      </w:r>
      <w:proofErr w:type="gramStart"/>
      <w:r w:rsidRPr="009B67FA">
        <w:rPr>
          <w:rFonts w:ascii="AcadNusx" w:hAnsi="AcadNusx" w:cs="Arial"/>
          <w:bCs/>
          <w:iCs/>
          <w:sz w:val="18"/>
          <w:szCs w:val="18"/>
        </w:rPr>
        <w:t>kontrolis</w:t>
      </w:r>
      <w:proofErr w:type="gramEnd"/>
      <w:r w:rsidRPr="009B67FA">
        <w:rPr>
          <w:rFonts w:ascii="AcadNusx" w:hAnsi="AcadNusx" w:cs="Arial"/>
          <w:bCs/>
          <w:iCs/>
          <w:sz w:val="18"/>
          <w:szCs w:val="18"/>
        </w:rPr>
        <w:t xml:space="preserve"> SenarCuneba xdeba, Tu kontragents ar aqvs gayidvaze SezRudvebis dakisrebis gareSe aradakavSirebul mesame mxarisTvis aqtivis mTlianad miyidvis praqtikuli unari. </w:t>
      </w:r>
    </w:p>
    <w:p w:rsidR="00B70A60" w:rsidRPr="009B67FA" w:rsidRDefault="00B70A60" w:rsidP="00B70A60">
      <w:pPr>
        <w:pStyle w:val="ABC-paragrahinNotes"/>
        <w:rPr>
          <w:rFonts w:ascii="AcadNusx" w:hAnsi="AcadNusx" w:cs="Arial"/>
          <w:sz w:val="18"/>
          <w:szCs w:val="18"/>
        </w:rPr>
      </w:pPr>
      <w:proofErr w:type="gramStart"/>
      <w:r w:rsidRPr="009B67FA">
        <w:rPr>
          <w:rFonts w:ascii="AcadNusx" w:hAnsi="AcadNusx" w:cs="Arial"/>
          <w:b/>
          <w:i/>
          <w:sz w:val="18"/>
          <w:szCs w:val="18"/>
        </w:rPr>
        <w:t>fuli</w:t>
      </w:r>
      <w:proofErr w:type="gramEnd"/>
      <w:r w:rsidRPr="009B67FA">
        <w:rPr>
          <w:rFonts w:ascii="AcadNusx" w:hAnsi="AcadNusx" w:cs="Arial"/>
          <w:b/>
          <w:i/>
          <w:sz w:val="18"/>
          <w:szCs w:val="18"/>
        </w:rPr>
        <w:t xml:space="preserve"> da fuladi ekvivalentebi.</w:t>
      </w:r>
      <w:r w:rsidRPr="009B67FA">
        <w:rPr>
          <w:rFonts w:ascii="AcadNusx" w:hAnsi="AcadNusx" w:cs="Arial"/>
          <w:sz w:val="18"/>
          <w:szCs w:val="18"/>
        </w:rPr>
        <w:t xml:space="preserve"> </w:t>
      </w:r>
      <w:proofErr w:type="gramStart"/>
      <w:r w:rsidRPr="009B67FA">
        <w:rPr>
          <w:rFonts w:ascii="AcadNusx" w:hAnsi="AcadNusx" w:cs="Arial"/>
          <w:sz w:val="18"/>
          <w:szCs w:val="18"/>
        </w:rPr>
        <w:t>fuli</w:t>
      </w:r>
      <w:proofErr w:type="gramEnd"/>
      <w:r w:rsidRPr="009B67FA">
        <w:rPr>
          <w:rFonts w:ascii="AcadNusx" w:hAnsi="AcadNusx" w:cs="Arial"/>
          <w:sz w:val="18"/>
          <w:szCs w:val="18"/>
        </w:rPr>
        <w:t xml:space="preserve"> da fuladi ekvivalentebi is punqtebia, romlebic Tavisuflad konvertirdeba cnobil fulad Tanxebad da romelTa Rirebulebis Secvlis riski umniSvneloa. </w:t>
      </w:r>
      <w:proofErr w:type="gramStart"/>
      <w:r w:rsidRPr="009B67FA">
        <w:rPr>
          <w:rFonts w:ascii="AcadNusx" w:hAnsi="AcadNusx" w:cs="Arial"/>
          <w:sz w:val="18"/>
          <w:szCs w:val="18"/>
        </w:rPr>
        <w:t>fuli</w:t>
      </w:r>
      <w:proofErr w:type="gramEnd"/>
      <w:r w:rsidRPr="009B67FA">
        <w:rPr>
          <w:rFonts w:ascii="AcadNusx" w:hAnsi="AcadNusx" w:cs="Arial"/>
          <w:sz w:val="18"/>
          <w:szCs w:val="18"/>
        </w:rPr>
        <w:t xml:space="preserve"> da fuladi ekvivalentebi moicavs bankTaSoris ganTavsebul moklevadian depozitebs, romelTa dafarvis Tavdapirveli vada sam Tveze naklebia. Tanxebi, romelTa gatanac deponirebidan sam Tveze meti xmis ganmavlobaSi ar SeiZleba, ar miekuTvneba fuls da fulad ekvivalentebs. </w:t>
      </w:r>
      <w:proofErr w:type="gramStart"/>
      <w:r w:rsidRPr="009B67FA">
        <w:rPr>
          <w:rFonts w:ascii="AcadNusx" w:hAnsi="AcadNusx" w:cs="Arial"/>
          <w:sz w:val="18"/>
          <w:szCs w:val="18"/>
        </w:rPr>
        <w:t>fuli</w:t>
      </w:r>
      <w:proofErr w:type="gramEnd"/>
      <w:r w:rsidRPr="009B67FA">
        <w:rPr>
          <w:rFonts w:ascii="AcadNusx" w:hAnsi="AcadNusx" w:cs="Arial"/>
          <w:sz w:val="18"/>
          <w:szCs w:val="18"/>
        </w:rPr>
        <w:t xml:space="preserve"> da fuladi ekvivalentebi aRiricxeba amortizirebuli RirebulebiT. </w:t>
      </w:r>
    </w:p>
    <w:p w:rsidR="00B70A60" w:rsidRPr="009B67FA" w:rsidRDefault="00B70A60" w:rsidP="00B70A60">
      <w:pPr>
        <w:pStyle w:val="ABC-paragrahinNotes"/>
        <w:rPr>
          <w:rFonts w:ascii="AcadNusx" w:hAnsi="AcadNusx" w:cs="Arial"/>
          <w:sz w:val="18"/>
          <w:szCs w:val="18"/>
        </w:rPr>
      </w:pPr>
      <w:r w:rsidRPr="009B67FA">
        <w:rPr>
          <w:rFonts w:ascii="AcadNusx" w:hAnsi="AcadNusx" w:cs="Arial"/>
          <w:sz w:val="18"/>
          <w:szCs w:val="18"/>
        </w:rPr>
        <w:t xml:space="preserve">fuladi saxsrebis moZraobis angariSSi warmodgenili gadaxdili Tanxebi an Semosvlebi warmoadgens jgufis mier ganxorcielebuli fulisa da fuladi ekvivalentebis Caricxva-gadaricxvebs, maT Soris, jgufis kontragentebis jgufSi arsebul angariSebidan gadaricxul an am angariSebze Caricxul Tanxebs, mag., sesxis procentis Semosavlebs an sesxis Zirs, romlis inkasireba xdeba klientis mimdinare angariSis xarjze, an klientis mimdinare angariSze Caricxul gadaxdil procentebs an sesxis ganacemebs, rac klientis perspeqtividan fulsa da fulad ekvivalentebs warmoadgens. </w:t>
      </w:r>
    </w:p>
    <w:p w:rsidR="00C012B5" w:rsidRPr="009B67FA" w:rsidRDefault="00C012B5" w:rsidP="00B70A60">
      <w:pPr>
        <w:pStyle w:val="Continued"/>
        <w:tabs>
          <w:tab w:val="num" w:pos="360"/>
        </w:tabs>
        <w:ind w:left="0" w:firstLine="0"/>
        <w:rPr>
          <w:rFonts w:ascii="AcadNusx" w:hAnsi="AcadNusx" w:cs="Arial"/>
          <w:lang w:val="en-GB"/>
        </w:rPr>
      </w:pPr>
      <w:r w:rsidRPr="009B67FA">
        <w:rPr>
          <w:rFonts w:ascii="AcadNusx" w:hAnsi="AcadNusx" w:cs="Arial"/>
        </w:rPr>
        <w:lastRenderedPageBreak/>
        <w:t>3</w:t>
      </w:r>
      <w:r w:rsidRPr="009B67FA">
        <w:rPr>
          <w:rFonts w:ascii="AcadNusx" w:hAnsi="AcadNusx" w:cs="Arial"/>
        </w:rPr>
        <w:tab/>
      </w:r>
      <w:r w:rsidRPr="009B67FA">
        <w:rPr>
          <w:rFonts w:ascii="AcadNusx" w:hAnsi="AcadNusx"/>
          <w:noProof/>
        </w:rPr>
        <w:t>aRricxvis mniSvnelovani procedurebis mimoxilva (gagrZeleba)</w:t>
      </w:r>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cs="Arial"/>
          <w:b/>
          <w:i/>
          <w:sz w:val="18"/>
          <w:szCs w:val="18"/>
        </w:rPr>
        <w:t>seb-Si</w:t>
      </w:r>
      <w:proofErr w:type="gramEnd"/>
      <w:r w:rsidRPr="009B67FA">
        <w:rPr>
          <w:rFonts w:ascii="AcadNusx" w:hAnsi="AcadNusx" w:cs="Arial"/>
          <w:b/>
          <w:i/>
          <w:sz w:val="18"/>
          <w:szCs w:val="18"/>
        </w:rPr>
        <w:t xml:space="preserve"> ganTavsebuli savaldebulo fuladi saxsrebis rezervi</w:t>
      </w:r>
      <w:r w:rsidRPr="009B67FA">
        <w:rPr>
          <w:rFonts w:ascii="AcadNusx" w:hAnsi="AcadNusx" w:cs="Arial"/>
          <w:sz w:val="18"/>
          <w:szCs w:val="18"/>
        </w:rPr>
        <w:t xml:space="preserve">.  </w:t>
      </w:r>
      <w:proofErr w:type="gramStart"/>
      <w:r w:rsidRPr="009B67FA">
        <w:rPr>
          <w:rFonts w:ascii="AcadNusx" w:hAnsi="AcadNusx" w:cs="Arial"/>
          <w:sz w:val="18"/>
          <w:szCs w:val="18"/>
        </w:rPr>
        <w:t>seb-Si</w:t>
      </w:r>
      <w:proofErr w:type="gramEnd"/>
      <w:r w:rsidRPr="009B67FA">
        <w:rPr>
          <w:rFonts w:ascii="AcadNusx" w:hAnsi="AcadNusx" w:cs="Arial"/>
          <w:sz w:val="18"/>
          <w:szCs w:val="18"/>
        </w:rPr>
        <w:t xml:space="preserve"> ganTavsebuli savaldebulo fuladi saxsrebis rezervi aRiricxeba amortizirebuli RirebulebiT da warmoadgens procentian savaldebulo sarezervo depozitebs, romlebic ar gamoiyeneba jgufis yoveldRiuri saqmianobis dafinansebisTvis da amitom fuladi saxsrebis moZraobis angariSis miznebisTvis ar miiCneva fulisa da fuladi ekvivalentebis Semadgenel nawilad.</w:t>
      </w:r>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cs="Arial"/>
          <w:b/>
          <w:i/>
          <w:sz w:val="18"/>
          <w:szCs w:val="18"/>
        </w:rPr>
        <w:t>saxsrebi</w:t>
      </w:r>
      <w:proofErr w:type="gramEnd"/>
      <w:r w:rsidRPr="009B67FA">
        <w:rPr>
          <w:rFonts w:ascii="AcadNusx" w:hAnsi="AcadNusx" w:cs="Arial"/>
          <w:b/>
          <w:i/>
          <w:sz w:val="18"/>
          <w:szCs w:val="18"/>
        </w:rPr>
        <w:t xml:space="preserve"> sxva bankeb</w:t>
      </w:r>
      <w:r w:rsidRPr="009B67FA">
        <w:rPr>
          <w:rFonts w:ascii="Sylfaen" w:hAnsi="Sylfaen" w:cs="Sylfaen"/>
          <w:b/>
          <w:i/>
          <w:sz w:val="18"/>
          <w:szCs w:val="18"/>
          <w:lang w:val="ka-GE"/>
        </w:rPr>
        <w:t>შ</w:t>
      </w:r>
      <w:r w:rsidRPr="009B67FA">
        <w:rPr>
          <w:rFonts w:ascii="AcadNusx" w:hAnsi="AcadNusx" w:cs="Arial"/>
          <w:b/>
          <w:i/>
          <w:sz w:val="18"/>
          <w:szCs w:val="18"/>
        </w:rPr>
        <w:t xml:space="preserve">i. </w:t>
      </w:r>
      <w:proofErr w:type="gramStart"/>
      <w:r w:rsidRPr="009B67FA">
        <w:rPr>
          <w:rFonts w:ascii="AcadNusx" w:hAnsi="AcadNusx" w:cs="Arial"/>
          <w:sz w:val="18"/>
          <w:szCs w:val="18"/>
        </w:rPr>
        <w:t>saxsrebi</w:t>
      </w:r>
      <w:proofErr w:type="gramEnd"/>
      <w:r w:rsidRPr="009B67FA">
        <w:rPr>
          <w:rFonts w:ascii="AcadNusx" w:hAnsi="AcadNusx" w:cs="Arial"/>
          <w:sz w:val="18"/>
          <w:szCs w:val="18"/>
        </w:rPr>
        <w:t xml:space="preserve"> sxva bank</w:t>
      </w:r>
      <w:r w:rsidRPr="009B67FA">
        <w:rPr>
          <w:rFonts w:ascii="Sylfaen" w:hAnsi="Sylfaen" w:cs="Sylfaen"/>
          <w:sz w:val="18"/>
          <w:szCs w:val="18"/>
          <w:lang w:val="ka-GE"/>
        </w:rPr>
        <w:t>ებშ</w:t>
      </w:r>
      <w:r w:rsidRPr="009B67FA">
        <w:rPr>
          <w:rFonts w:ascii="AcadNusx" w:hAnsi="AcadNusx" w:cs="Arial"/>
          <w:sz w:val="18"/>
          <w:szCs w:val="18"/>
        </w:rPr>
        <w:t xml:space="preserve">i aRiricxeba, roca jgufi fuls kontragentTa bankebSi avansis saxiT gadaricxavs fiqsirebul an gansazRvrul dReebSi misaRebi arakotirebuli araderivatiuli debitoruli davalianebis gayidvis ganzraxvis gareSe. </w:t>
      </w:r>
      <w:proofErr w:type="gramStart"/>
      <w:r w:rsidRPr="009B67FA">
        <w:rPr>
          <w:rFonts w:ascii="AcadNusx" w:hAnsi="AcadNusx" w:cs="Arial"/>
          <w:sz w:val="18"/>
          <w:szCs w:val="18"/>
        </w:rPr>
        <w:t>saxsrebi</w:t>
      </w:r>
      <w:proofErr w:type="gramEnd"/>
      <w:r w:rsidRPr="009B67FA">
        <w:rPr>
          <w:rFonts w:ascii="AcadNusx" w:hAnsi="AcadNusx" w:cs="Arial"/>
          <w:sz w:val="18"/>
          <w:szCs w:val="18"/>
        </w:rPr>
        <w:t xml:space="preserve"> sxva bankeb</w:t>
      </w:r>
      <w:r w:rsidRPr="009B67FA">
        <w:rPr>
          <w:rFonts w:ascii="Sylfaen" w:hAnsi="Sylfaen" w:cs="Sylfaen"/>
          <w:sz w:val="18"/>
          <w:szCs w:val="18"/>
          <w:lang w:val="ka-GE"/>
        </w:rPr>
        <w:t>შ</w:t>
      </w:r>
      <w:r w:rsidRPr="009B67FA">
        <w:rPr>
          <w:rFonts w:ascii="AcadNusx" w:hAnsi="AcadNusx" w:cs="Arial"/>
          <w:sz w:val="18"/>
          <w:szCs w:val="18"/>
        </w:rPr>
        <w:t xml:space="preserve">i aRiricxeba amortizirebuli RirebulebiT.  </w:t>
      </w:r>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cs="Arial"/>
          <w:b/>
          <w:i/>
          <w:sz w:val="18"/>
          <w:szCs w:val="18"/>
        </w:rPr>
        <w:t>klientebze</w:t>
      </w:r>
      <w:proofErr w:type="gramEnd"/>
      <w:r w:rsidRPr="009B67FA">
        <w:rPr>
          <w:rFonts w:ascii="AcadNusx" w:hAnsi="AcadNusx" w:cs="Arial"/>
          <w:b/>
          <w:i/>
          <w:sz w:val="18"/>
          <w:szCs w:val="18"/>
        </w:rPr>
        <w:t xml:space="preserve"> gacemuli sesxebi da avansebi</w:t>
      </w:r>
      <w:r w:rsidRPr="009B67FA">
        <w:rPr>
          <w:rFonts w:ascii="AcadNusx" w:hAnsi="AcadNusx" w:cs="Arial"/>
          <w:sz w:val="18"/>
          <w:szCs w:val="18"/>
        </w:rPr>
        <w:t>.</w:t>
      </w:r>
      <w:r w:rsidRPr="009B67FA">
        <w:rPr>
          <w:rFonts w:ascii="AcadNusx" w:hAnsi="AcadNusx" w:cs="Arial"/>
          <w:b/>
          <w:i/>
          <w:sz w:val="18"/>
          <w:szCs w:val="18"/>
        </w:rPr>
        <w:t xml:space="preserve"> </w:t>
      </w:r>
      <w:proofErr w:type="gramStart"/>
      <w:r w:rsidRPr="009B67FA">
        <w:rPr>
          <w:rFonts w:ascii="AcadNusx" w:hAnsi="AcadNusx" w:cs="Arial"/>
          <w:sz w:val="18"/>
          <w:szCs w:val="18"/>
        </w:rPr>
        <w:t>klientebze</w:t>
      </w:r>
      <w:proofErr w:type="gramEnd"/>
      <w:r w:rsidRPr="009B67FA">
        <w:rPr>
          <w:rFonts w:ascii="AcadNusx" w:hAnsi="AcadNusx" w:cs="Arial"/>
          <w:sz w:val="18"/>
          <w:szCs w:val="18"/>
        </w:rPr>
        <w:t xml:space="preserve"> gacemuli sesxebi da avansebi aRiricxeba, rodesac jgufi gascems saavanso Tanxas arakotirebuli klientisgan araderivatiuli debitoruli davalianebis Sesyidvis an warmoqmnis mizniT, romelic gadasaxdelia dadgenil an gansazRvrul vadebSi da ar aqvs debitoruli davalianebis gayidvis ganzraxva. </w:t>
      </w:r>
      <w:proofErr w:type="gramStart"/>
      <w:r w:rsidRPr="009B67FA">
        <w:rPr>
          <w:rFonts w:ascii="AcadNusx" w:hAnsi="AcadNusx" w:cs="Arial"/>
          <w:sz w:val="18"/>
          <w:szCs w:val="18"/>
        </w:rPr>
        <w:t>klientebze</w:t>
      </w:r>
      <w:proofErr w:type="gramEnd"/>
      <w:r w:rsidRPr="009B67FA">
        <w:rPr>
          <w:rFonts w:ascii="AcadNusx" w:hAnsi="AcadNusx" w:cs="Arial"/>
          <w:sz w:val="18"/>
          <w:szCs w:val="18"/>
        </w:rPr>
        <w:t xml:space="preserve"> gacemuli sesxebi da avansebi aRiricxeba amortizirebuli RirebulebiT.    </w:t>
      </w:r>
    </w:p>
    <w:p w:rsidR="00C012B5" w:rsidRPr="009B67FA" w:rsidRDefault="00C012B5" w:rsidP="00C012B5">
      <w:pPr>
        <w:pStyle w:val="ABC-paragrahinNotes"/>
        <w:spacing w:after="120" w:line="233" w:lineRule="auto"/>
        <w:rPr>
          <w:rFonts w:ascii="AcadNusx" w:hAnsi="AcadNusx" w:cs="Arial"/>
          <w:snapToGrid w:val="0"/>
          <w:sz w:val="18"/>
          <w:szCs w:val="18"/>
          <w:lang w:val="en-US"/>
        </w:rPr>
      </w:pPr>
      <w:proofErr w:type="gramStart"/>
      <w:r w:rsidRPr="009B67FA">
        <w:rPr>
          <w:rFonts w:ascii="AcadNusx" w:hAnsi="AcadNusx" w:cs="Arial"/>
          <w:b/>
          <w:i/>
          <w:snapToGrid w:val="0"/>
          <w:sz w:val="18"/>
          <w:szCs w:val="18"/>
          <w:lang w:val="en-US"/>
        </w:rPr>
        <w:t>amortizirebuli</w:t>
      </w:r>
      <w:proofErr w:type="gramEnd"/>
      <w:r w:rsidRPr="009B67FA">
        <w:rPr>
          <w:rFonts w:ascii="AcadNusx" w:hAnsi="AcadNusx" w:cs="Arial"/>
          <w:b/>
          <w:i/>
          <w:snapToGrid w:val="0"/>
          <w:sz w:val="18"/>
          <w:szCs w:val="18"/>
          <w:lang w:val="en-US"/>
        </w:rPr>
        <w:t xml:space="preserve"> RirebulebiT aRricxuli finansuri aqtivebis gaufasureba. </w:t>
      </w:r>
      <w:r w:rsidRPr="009B67FA">
        <w:rPr>
          <w:rFonts w:ascii="AcadNusx" w:hAnsi="AcadNusx" w:cs="Arial"/>
          <w:snapToGrid w:val="0"/>
          <w:sz w:val="18"/>
          <w:szCs w:val="18"/>
          <w:lang w:val="en-US"/>
        </w:rPr>
        <w:t>gaufasurebis zarali aRiricxeba mogebaSi an zaralSi im welTan dakavSirebiT, romelSic warmoiqmneba im erTi an meti SemTxvevis Sedegad (“zaralis SemTxvevebi”), romlebic moxda finansuri aqtivis Tavdapirveli aRiarebis Semdeg da romlebic gavlenas axdens finansuri aqtivis an finansuri aqtivebis jgufis savarudo momavali fuladi nakadebis im odenobaze an droze, romlis saimedod Sefaseba SesaZlebelia. Tu jgufi gansazRvravs, rom ar arsebobs aranairi obieqturi safuZveli imisa, rom moxda gaufasureba (mniSvnelovani an umniSvnelo) individualurad Sefasebul finansur aqtivze, is aqtivs miakuTvnebs msgavsi sakredito risk-maxasiaTeblebis mqone finansuri aqtivebis jgufs da</w:t>
      </w:r>
      <w:r w:rsidRPr="009B67FA">
        <w:rPr>
          <w:rFonts w:ascii="AcadNusx" w:hAnsi="AcadNusx"/>
          <w:sz w:val="18"/>
          <w:szCs w:val="18"/>
          <w:lang w:val="en-US"/>
        </w:rPr>
        <w:t xml:space="preserve"> gaufasurebis TvalsazrisiT erToblivad afasebs maT.</w:t>
      </w:r>
      <w:r w:rsidRPr="009B67FA">
        <w:rPr>
          <w:rFonts w:ascii="AcadNusx" w:hAnsi="AcadNusx" w:cs="Arial"/>
          <w:snapToGrid w:val="0"/>
          <w:sz w:val="18"/>
          <w:szCs w:val="18"/>
          <w:lang w:val="en-US"/>
        </w:rPr>
        <w:t xml:space="preserve"> </w:t>
      </w:r>
    </w:p>
    <w:p w:rsidR="00C012B5" w:rsidRPr="009B67FA" w:rsidRDefault="00C012B5" w:rsidP="00C012B5">
      <w:pPr>
        <w:pStyle w:val="ABC-paragrahinNotes"/>
        <w:spacing w:after="120" w:line="233" w:lineRule="auto"/>
        <w:rPr>
          <w:rFonts w:ascii="AcadNusx" w:hAnsi="AcadNusx" w:cs="Arial"/>
          <w:sz w:val="18"/>
          <w:szCs w:val="18"/>
        </w:rPr>
      </w:pPr>
      <w:r w:rsidRPr="009B67FA">
        <w:rPr>
          <w:rFonts w:ascii="AcadNusx" w:hAnsi="AcadNusx" w:cs="Arial"/>
          <w:snapToGrid w:val="0"/>
          <w:sz w:val="18"/>
          <w:szCs w:val="18"/>
          <w:lang w:val="en-US"/>
        </w:rPr>
        <w:t xml:space="preserve">ZiriTadi faqtorebi, romelTa mixedviTac jgufi gansazRvravs, aris Tu </w:t>
      </w:r>
      <w:proofErr w:type="gramStart"/>
      <w:r w:rsidRPr="009B67FA">
        <w:rPr>
          <w:rFonts w:ascii="AcadNusx" w:hAnsi="AcadNusx" w:cs="Arial"/>
          <w:snapToGrid w:val="0"/>
          <w:sz w:val="18"/>
          <w:szCs w:val="18"/>
          <w:lang w:val="en-US"/>
        </w:rPr>
        <w:t>ara</w:t>
      </w:r>
      <w:proofErr w:type="gramEnd"/>
      <w:r w:rsidRPr="009B67FA">
        <w:rPr>
          <w:rFonts w:ascii="AcadNusx" w:hAnsi="AcadNusx" w:cs="Arial"/>
          <w:snapToGrid w:val="0"/>
          <w:sz w:val="18"/>
          <w:szCs w:val="18"/>
          <w:lang w:val="en-US"/>
        </w:rPr>
        <w:t xml:space="preserve"> finansuri aqtivi gaufasurebuli, aris misi vadagadacilebis statusi da Sesabamisi uzrunvelyofis realizebadoba, Tu aseTi arsebobs. </w:t>
      </w:r>
      <w:proofErr w:type="gramStart"/>
      <w:r w:rsidRPr="009B67FA">
        <w:rPr>
          <w:rFonts w:ascii="AcadNusx" w:hAnsi="AcadNusx" w:cs="Arial"/>
          <w:snapToGrid w:val="0"/>
          <w:sz w:val="18"/>
          <w:szCs w:val="18"/>
          <w:lang w:val="en-US"/>
        </w:rPr>
        <w:t>qvemoT</w:t>
      </w:r>
      <w:proofErr w:type="gramEnd"/>
      <w:r w:rsidRPr="009B67FA">
        <w:rPr>
          <w:rFonts w:ascii="AcadNusx" w:hAnsi="AcadNusx" w:cs="Arial"/>
          <w:snapToGrid w:val="0"/>
          <w:sz w:val="18"/>
          <w:szCs w:val="18"/>
          <w:lang w:val="en-US"/>
        </w:rPr>
        <w:t xml:space="preserve"> miTiTebuli sxva ZiriTadi kriteriumebi aseve gamoiyeneba imis gansazRvrisTvis, arsebobs Tu ara obieqturi safuZveli imisa, rom moxda gaufasurebis zarali</w:t>
      </w:r>
      <w:r w:rsidRPr="009B67FA">
        <w:rPr>
          <w:rFonts w:ascii="AcadNusx" w:hAnsi="AcadNusx" w:cs="Arial"/>
          <w:sz w:val="18"/>
          <w:szCs w:val="18"/>
        </w:rPr>
        <w:t>:</w:t>
      </w:r>
    </w:p>
    <w:p w:rsidR="00C012B5" w:rsidRPr="009B67FA" w:rsidRDefault="00C012B5" w:rsidP="00C012B5">
      <w:pPr>
        <w:pStyle w:val="ABC-paragrahinNotes"/>
        <w:numPr>
          <w:ilvl w:val="0"/>
          <w:numId w:val="9"/>
        </w:numPr>
        <w:spacing w:after="60"/>
        <w:ind w:left="714" w:hanging="357"/>
        <w:rPr>
          <w:rFonts w:ascii="AcadNusx" w:hAnsi="AcadNusx" w:cs="Arial"/>
          <w:sz w:val="18"/>
          <w:szCs w:val="18"/>
          <w:lang w:val="en-US"/>
        </w:rPr>
      </w:pPr>
      <w:r w:rsidRPr="009B67FA">
        <w:rPr>
          <w:rFonts w:ascii="AcadNusx" w:hAnsi="AcadNusx" w:cs="Arial"/>
          <w:sz w:val="18"/>
          <w:szCs w:val="18"/>
          <w:lang w:val="en-US"/>
        </w:rPr>
        <w:t>Sesatani dagvianebulia da dagvianebuli gadaxda ar aris dakavSirebuli angariSsworebis sistemebiT gamowveul dagvianebasTan;</w:t>
      </w:r>
    </w:p>
    <w:p w:rsidR="00C012B5" w:rsidRPr="009B67FA" w:rsidRDefault="00C012B5" w:rsidP="00C012B5">
      <w:pPr>
        <w:pStyle w:val="ABC-paragrahinNotes"/>
        <w:numPr>
          <w:ilvl w:val="0"/>
          <w:numId w:val="9"/>
        </w:numPr>
        <w:spacing w:after="60"/>
        <w:ind w:left="714" w:hanging="357"/>
        <w:rPr>
          <w:rFonts w:ascii="AcadNusx" w:hAnsi="AcadNusx" w:cs="Arial"/>
          <w:sz w:val="18"/>
          <w:szCs w:val="18"/>
          <w:lang w:val="en-US"/>
        </w:rPr>
      </w:pPr>
      <w:r w:rsidRPr="009B67FA">
        <w:rPr>
          <w:rFonts w:ascii="AcadNusx" w:hAnsi="AcadNusx" w:cs="Arial"/>
          <w:sz w:val="18"/>
          <w:szCs w:val="18"/>
          <w:lang w:val="en-US"/>
        </w:rPr>
        <w:t>msesxebeli ganicdis mniSvnelovan finansur sirTuleebs, rac dasturdeba msesxebelis finansuri mdgomareobis Sesaxeb jgufis mier mopovebuli informaciidan;</w:t>
      </w:r>
    </w:p>
    <w:p w:rsidR="00C012B5" w:rsidRPr="009B67FA" w:rsidRDefault="00C012B5" w:rsidP="00C012B5">
      <w:pPr>
        <w:pStyle w:val="ABC-paragrahinNotes"/>
        <w:numPr>
          <w:ilvl w:val="0"/>
          <w:numId w:val="9"/>
        </w:numPr>
        <w:spacing w:after="60"/>
        <w:ind w:left="714" w:hanging="357"/>
        <w:rPr>
          <w:rFonts w:ascii="AcadNusx" w:hAnsi="AcadNusx" w:cs="Arial"/>
          <w:sz w:val="18"/>
          <w:szCs w:val="18"/>
          <w:lang w:val="en-US"/>
        </w:rPr>
      </w:pPr>
      <w:r w:rsidRPr="009B67FA">
        <w:rPr>
          <w:rFonts w:ascii="AcadNusx" w:hAnsi="AcadNusx" w:cs="Arial"/>
          <w:sz w:val="18"/>
          <w:szCs w:val="18"/>
          <w:lang w:val="en-US"/>
        </w:rPr>
        <w:t>msesxebeli ganixilavs gakotrebas an finansur reorganizacias;</w:t>
      </w:r>
    </w:p>
    <w:p w:rsidR="00C012B5" w:rsidRPr="009B67FA" w:rsidRDefault="00C012B5" w:rsidP="00C012B5">
      <w:pPr>
        <w:pStyle w:val="ABC-paragrahinNotes"/>
        <w:numPr>
          <w:ilvl w:val="0"/>
          <w:numId w:val="9"/>
        </w:numPr>
        <w:spacing w:after="60"/>
        <w:ind w:left="714" w:hanging="357"/>
        <w:rPr>
          <w:rFonts w:ascii="AcadNusx" w:hAnsi="AcadNusx" w:cs="Arial"/>
          <w:color w:val="000000"/>
          <w:sz w:val="18"/>
          <w:szCs w:val="18"/>
          <w:lang w:eastAsia="ru-RU"/>
        </w:rPr>
      </w:pPr>
      <w:r w:rsidRPr="009B67FA">
        <w:rPr>
          <w:rFonts w:ascii="AcadNusx" w:hAnsi="AcadNusx" w:cs="Arial"/>
          <w:sz w:val="18"/>
          <w:szCs w:val="18"/>
          <w:lang w:val="en-US"/>
        </w:rPr>
        <w:t>arsebobs negatiuri cvlileba msesxeblis gadaxdis statusSi im zogadad mTeli qveynis Tu adgilobrivi ekonomikuri pirobebis Sedegad, romlebic gavlenas axdenen msesxebelze; an</w:t>
      </w:r>
    </w:p>
    <w:p w:rsidR="00C012B5" w:rsidRPr="009B67FA" w:rsidRDefault="00C012B5" w:rsidP="00C012B5">
      <w:pPr>
        <w:pStyle w:val="ABC-paragrahinNotes"/>
        <w:numPr>
          <w:ilvl w:val="0"/>
          <w:numId w:val="9"/>
        </w:numPr>
        <w:spacing w:after="60"/>
        <w:ind w:left="714" w:hanging="357"/>
        <w:rPr>
          <w:rFonts w:ascii="AcadNusx" w:hAnsi="AcadNusx" w:cs="Arial"/>
          <w:color w:val="000000"/>
          <w:sz w:val="18"/>
          <w:szCs w:val="18"/>
          <w:lang w:eastAsia="ru-RU"/>
        </w:rPr>
      </w:pPr>
      <w:proofErr w:type="gramStart"/>
      <w:r w:rsidRPr="009B67FA">
        <w:rPr>
          <w:rFonts w:ascii="AcadNusx" w:hAnsi="AcadNusx" w:cs="Arial"/>
          <w:sz w:val="18"/>
          <w:szCs w:val="18"/>
          <w:lang w:val="en-US"/>
        </w:rPr>
        <w:t>uzrunvelyofis</w:t>
      </w:r>
      <w:proofErr w:type="gramEnd"/>
      <w:r w:rsidRPr="009B67FA">
        <w:rPr>
          <w:rFonts w:ascii="AcadNusx" w:hAnsi="AcadNusx" w:cs="Arial"/>
          <w:sz w:val="18"/>
          <w:szCs w:val="18"/>
          <w:lang w:val="en-US"/>
        </w:rPr>
        <w:t xml:space="preserve"> Rirebuleba mniSvnelovnad mcirdeba bazris gauaresebuli mdgomareobis Sedegad. </w:t>
      </w:r>
    </w:p>
    <w:p w:rsidR="00C012B5" w:rsidRPr="009B67FA" w:rsidRDefault="00C012B5" w:rsidP="00C012B5">
      <w:pPr>
        <w:pStyle w:val="ABC-paragrahinNotes"/>
        <w:spacing w:after="120"/>
        <w:rPr>
          <w:rFonts w:ascii="AcadNusx" w:hAnsi="AcadNusx" w:cs="Arial"/>
          <w:sz w:val="18"/>
          <w:szCs w:val="18"/>
        </w:rPr>
      </w:pPr>
      <w:proofErr w:type="gramStart"/>
      <w:r w:rsidRPr="009B67FA">
        <w:rPr>
          <w:rFonts w:ascii="AcadNusx" w:hAnsi="AcadNusx" w:cs="Arial"/>
          <w:sz w:val="18"/>
          <w:szCs w:val="18"/>
        </w:rPr>
        <w:t>gaufasurebis</w:t>
      </w:r>
      <w:proofErr w:type="gramEnd"/>
      <w:r w:rsidRPr="009B67FA">
        <w:rPr>
          <w:rFonts w:ascii="AcadNusx" w:hAnsi="AcadNusx" w:cs="Arial"/>
          <w:sz w:val="18"/>
          <w:szCs w:val="18"/>
        </w:rPr>
        <w:t xml:space="preserve"> erToblivad Sefasebis mizniT, finansuri aqtivebi dajgufebulia msgavsi sakredito risk-maxasiaTeblebis safuZvelze. </w:t>
      </w:r>
      <w:proofErr w:type="gramStart"/>
      <w:r w:rsidRPr="009B67FA">
        <w:rPr>
          <w:rFonts w:ascii="AcadNusx" w:hAnsi="AcadNusx" w:cs="Arial"/>
          <w:sz w:val="18"/>
          <w:szCs w:val="18"/>
        </w:rPr>
        <w:t>es</w:t>
      </w:r>
      <w:proofErr w:type="gramEnd"/>
      <w:r w:rsidRPr="009B67FA">
        <w:rPr>
          <w:rFonts w:ascii="AcadNusx" w:hAnsi="AcadNusx" w:cs="Arial"/>
          <w:sz w:val="18"/>
          <w:szCs w:val="18"/>
        </w:rPr>
        <w:t xml:space="preserve"> maxasiaTeblebi aRniSnuli aqtivebis jgufebis momavali fuladi saxsrebis moZraobis Sefasebas asaxavs imiT, rom aCvenebs debitorTa unars yvela vadadadmgari Tanxis dafarva ganaxorcielon Sesafasebeli aqtivebis saxelSekrulebo pirobebis Sesabamisad.   </w:t>
      </w:r>
    </w:p>
    <w:p w:rsidR="00C012B5" w:rsidRPr="009B67FA" w:rsidRDefault="00C012B5" w:rsidP="00C012B5">
      <w:pPr>
        <w:pStyle w:val="ABC-paragrahinNotes"/>
        <w:spacing w:after="120"/>
        <w:rPr>
          <w:rFonts w:ascii="AcadNusx" w:hAnsi="AcadNusx" w:cs="Arial"/>
          <w:sz w:val="18"/>
          <w:szCs w:val="18"/>
        </w:rPr>
      </w:pPr>
      <w:proofErr w:type="gramStart"/>
      <w:r w:rsidRPr="009B67FA">
        <w:rPr>
          <w:rFonts w:ascii="AcadNusx" w:hAnsi="AcadNusx" w:cs="Arial"/>
          <w:sz w:val="18"/>
          <w:szCs w:val="18"/>
        </w:rPr>
        <w:t>momavali</w:t>
      </w:r>
      <w:proofErr w:type="gramEnd"/>
      <w:r w:rsidRPr="009B67FA">
        <w:rPr>
          <w:rFonts w:ascii="AcadNusx" w:hAnsi="AcadNusx" w:cs="Arial"/>
          <w:sz w:val="18"/>
          <w:szCs w:val="18"/>
        </w:rPr>
        <w:t xml:space="preserve"> fuladi nakadebi im finansur aqtivebSi, romelTa gaufasurebaze Sefasebac erToblivad xorcieldeba, iangariSeba am aqtivebis saxelSekrulebo fuladi saxsrebis moZraobis gaTvaliswinebiT da zaralis warsuli SemTxvevebis Sedegad Tanxebis vadagadacilebis sixSiris sakiTxSi da vadagadacilebuli davalianebebis warmatebiT amoRebaSi xelmZRvanelobis gamocdilebis safuZvelze. </w:t>
      </w:r>
      <w:proofErr w:type="gramStart"/>
      <w:r w:rsidRPr="009B67FA">
        <w:rPr>
          <w:rFonts w:ascii="AcadNusx" w:hAnsi="AcadNusx" w:cs="Arial"/>
          <w:sz w:val="18"/>
          <w:szCs w:val="18"/>
        </w:rPr>
        <w:t>warsulis</w:t>
      </w:r>
      <w:proofErr w:type="gramEnd"/>
      <w:r w:rsidRPr="009B67FA">
        <w:rPr>
          <w:rFonts w:ascii="AcadNusx" w:hAnsi="AcadNusx" w:cs="Arial"/>
          <w:sz w:val="18"/>
          <w:szCs w:val="18"/>
        </w:rPr>
        <w:t xml:space="preserve"> gamocdileba koreqtirdeba mimdinare dakvirvebadi monacemebis safuZvelze im arsebuli pirobebis Sedegebis asaxvis mizniT, romlebmac gavlena ar moaxdina gasul periodebze da warsuli pirobebis im Sedegebis gamosaricxad, romlebic amJamad ar arsebobs. </w:t>
      </w:r>
    </w:p>
    <w:p w:rsidR="007D3B61" w:rsidRDefault="00C012B5" w:rsidP="007D3B61">
      <w:pPr>
        <w:pStyle w:val="ABC-paragrahinNotes"/>
        <w:spacing w:after="120"/>
        <w:rPr>
          <w:rFonts w:ascii="AcadNusx" w:hAnsi="AcadNusx" w:cs="Arial"/>
          <w:sz w:val="18"/>
          <w:szCs w:val="18"/>
        </w:rPr>
      </w:pPr>
      <w:r w:rsidRPr="007D3B61">
        <w:rPr>
          <w:rFonts w:ascii="AcadNusx" w:hAnsi="AcadNusx" w:cs="Arial"/>
          <w:sz w:val="18"/>
          <w:szCs w:val="18"/>
        </w:rPr>
        <w:t>Tu amortizirebuli RirebulebiT flobili gaufasure</w:t>
      </w:r>
      <w:r w:rsidR="007D3B61" w:rsidRPr="007D3B61">
        <w:rPr>
          <w:rFonts w:ascii="AcadNusx" w:hAnsi="AcadNusx" w:cs="Arial"/>
          <w:sz w:val="18"/>
          <w:szCs w:val="18"/>
        </w:rPr>
        <w:t xml:space="preserve">buli finansuri aqtivis pirobebi </w:t>
      </w:r>
      <w:r w:rsidRPr="007D3B61">
        <w:rPr>
          <w:rFonts w:ascii="AcadNusx" w:hAnsi="AcadNusx" w:cs="Arial"/>
          <w:sz w:val="18"/>
          <w:szCs w:val="18"/>
        </w:rPr>
        <w:t xml:space="preserve">gadaixedeba an sxvagvarad Seicvleba msesxeblis an emitentis finansuri sirTulebebis gamo, gaufasureba Sefasdeba pirobebis Secvlamde gamoyenebuli Tavdapirveli efeqturi saprocento ganakveTiT. </w:t>
      </w:r>
      <w:proofErr w:type="gramStart"/>
      <w:r w:rsidRPr="007D3B61">
        <w:rPr>
          <w:rFonts w:ascii="AcadNusx" w:hAnsi="AcadNusx" w:cs="Arial"/>
          <w:sz w:val="18"/>
          <w:szCs w:val="18"/>
        </w:rPr>
        <w:t>xorcieldeba</w:t>
      </w:r>
      <w:proofErr w:type="gramEnd"/>
      <w:r w:rsidRPr="007D3B61">
        <w:rPr>
          <w:rFonts w:ascii="AcadNusx" w:hAnsi="AcadNusx" w:cs="Arial"/>
          <w:sz w:val="18"/>
          <w:szCs w:val="18"/>
        </w:rPr>
        <w:t xml:space="preserve"> </w:t>
      </w:r>
      <w:r w:rsidRPr="009B67FA">
        <w:rPr>
          <w:rFonts w:ascii="AcadNusx" w:hAnsi="AcadNusx" w:cs="Arial"/>
          <w:sz w:val="18"/>
          <w:szCs w:val="18"/>
        </w:rPr>
        <w:t xml:space="preserve">gadaxeduli aqtivis xelmeored aRiareba da </w:t>
      </w:r>
      <w:r w:rsidR="007D3B61" w:rsidRPr="009B67FA">
        <w:rPr>
          <w:rFonts w:ascii="AcadNusx" w:hAnsi="AcadNusx" w:cs="Arial"/>
          <w:sz w:val="18"/>
          <w:szCs w:val="18"/>
          <w:lang w:val="en-US"/>
        </w:rPr>
        <w:t>gaufasurebis zaralis aRiareba</w:t>
      </w:r>
      <w:r w:rsidR="007D3B61" w:rsidRPr="007D3B61">
        <w:rPr>
          <w:rFonts w:ascii="AcadNusx" w:hAnsi="AcadNusx" w:cs="Arial"/>
          <w:sz w:val="18"/>
          <w:szCs w:val="18"/>
          <w:lang w:val="en-US"/>
        </w:rPr>
        <w:t xml:space="preserve"> </w:t>
      </w:r>
      <w:r w:rsidR="007D3B61" w:rsidRPr="009B67FA">
        <w:rPr>
          <w:rFonts w:ascii="AcadNusx" w:hAnsi="AcadNusx" w:cs="Arial"/>
          <w:sz w:val="18"/>
          <w:szCs w:val="18"/>
          <w:lang w:val="en-US"/>
        </w:rPr>
        <w:t>yovelTvis xorcieldeba rezervis angariSis meSveobiT</w:t>
      </w:r>
      <w:r w:rsidR="007D3B61">
        <w:rPr>
          <w:rFonts w:ascii="AcadNusx" w:hAnsi="AcadNusx" w:cs="Arial"/>
          <w:sz w:val="18"/>
          <w:szCs w:val="18"/>
          <w:lang w:val="en-US"/>
        </w:rPr>
        <w:t xml:space="preserve"> </w:t>
      </w:r>
      <w:r w:rsidR="007D3B61" w:rsidRPr="009B67FA">
        <w:rPr>
          <w:rFonts w:ascii="AcadNusx" w:hAnsi="AcadNusx" w:cs="Arial"/>
          <w:sz w:val="18"/>
          <w:szCs w:val="18"/>
          <w:lang w:val="en-US"/>
        </w:rPr>
        <w:t>aqtivis sabalanso Rirebulebis mosalodneli fuladi nakadebis</w:t>
      </w:r>
      <w:r w:rsidR="007D3B61">
        <w:rPr>
          <w:rFonts w:ascii="AcadNusx" w:hAnsi="AcadNusx" w:cs="Arial"/>
          <w:sz w:val="18"/>
          <w:szCs w:val="18"/>
          <w:lang w:val="en-US"/>
        </w:rPr>
        <w:t xml:space="preserve"> </w:t>
      </w:r>
      <w:r w:rsidR="007D3B61" w:rsidRPr="009B67FA">
        <w:rPr>
          <w:rFonts w:ascii="AcadNusx" w:hAnsi="AcadNusx" w:cs="Arial"/>
          <w:sz w:val="18"/>
          <w:szCs w:val="18"/>
          <w:lang w:val="en-US"/>
        </w:rPr>
        <w:t xml:space="preserve">(romlebSic ar Sedis mosalodnel sakredito danakargebi, </w:t>
      </w:r>
    </w:p>
    <w:p w:rsidR="00C012B5" w:rsidRPr="009B67FA" w:rsidRDefault="00C012B5" w:rsidP="007D3B61">
      <w:pPr>
        <w:pStyle w:val="Continued"/>
        <w:tabs>
          <w:tab w:val="num" w:pos="360"/>
        </w:tabs>
        <w:jc w:val="both"/>
        <w:rPr>
          <w:rFonts w:ascii="AcadNusx" w:hAnsi="AcadNusx" w:cs="Arial"/>
          <w:lang w:val="en-GB"/>
        </w:rPr>
      </w:pPr>
      <w:r w:rsidRPr="009B67FA">
        <w:rPr>
          <w:rFonts w:ascii="AcadNusx" w:hAnsi="AcadNusx" w:cs="Arial"/>
        </w:rPr>
        <w:lastRenderedPageBreak/>
        <w:t>3</w:t>
      </w:r>
      <w:r w:rsidRPr="009B67FA">
        <w:rPr>
          <w:rFonts w:ascii="AcadNusx" w:hAnsi="AcadNusx" w:cs="Arial"/>
        </w:rPr>
        <w:tab/>
      </w:r>
      <w:r w:rsidRPr="009B67FA">
        <w:rPr>
          <w:rFonts w:ascii="AcadNusx" w:hAnsi="AcadNusx"/>
          <w:noProof/>
        </w:rPr>
        <w:t>aRricxvis mniSvnelovani procedurebis mimoxilva (gagrZeleba)</w:t>
      </w:r>
    </w:p>
    <w:p w:rsidR="00C012B5" w:rsidRPr="009B67FA" w:rsidRDefault="007D3B61" w:rsidP="00C012B5">
      <w:pPr>
        <w:pStyle w:val="ABC-paragrahinNotes"/>
        <w:spacing w:after="120"/>
        <w:rPr>
          <w:rFonts w:ascii="AcadNusx" w:hAnsi="AcadNusx" w:cs="Arial"/>
          <w:sz w:val="18"/>
          <w:szCs w:val="18"/>
          <w:lang w:val="en-US"/>
        </w:rPr>
      </w:pPr>
      <w:proofErr w:type="gramStart"/>
      <w:r w:rsidRPr="009B67FA">
        <w:rPr>
          <w:rFonts w:ascii="AcadNusx" w:hAnsi="AcadNusx" w:cs="Arial"/>
          <w:sz w:val="18"/>
          <w:szCs w:val="18"/>
          <w:lang w:val="en-US"/>
        </w:rPr>
        <w:t>romlebic</w:t>
      </w:r>
      <w:proofErr w:type="gramEnd"/>
      <w:r w:rsidRPr="009B67FA">
        <w:rPr>
          <w:rFonts w:ascii="AcadNusx" w:hAnsi="AcadNusx" w:cs="Arial"/>
          <w:sz w:val="18"/>
          <w:szCs w:val="18"/>
          <w:lang w:val="en-US"/>
        </w:rPr>
        <w:t xml:space="preserve"> ar damdgara)</w:t>
      </w:r>
      <w:r>
        <w:rPr>
          <w:rFonts w:ascii="AcadNusx" w:hAnsi="AcadNusx" w:cs="Arial"/>
          <w:sz w:val="18"/>
          <w:szCs w:val="18"/>
          <w:lang w:val="en-US"/>
        </w:rPr>
        <w:t xml:space="preserve"> </w:t>
      </w:r>
      <w:r w:rsidR="00C012B5" w:rsidRPr="009B67FA">
        <w:rPr>
          <w:rFonts w:ascii="AcadNusx" w:hAnsi="AcadNusx" w:cs="Arial"/>
          <w:sz w:val="18"/>
          <w:szCs w:val="18"/>
          <w:lang w:val="en-US"/>
        </w:rPr>
        <w:t xml:space="preserve">mimdinare Rirebulebame CamoweriT, romelic diskontirebulia aqtivis Tavdapirveli efeqturi saprocento ganakveTiT. </w:t>
      </w:r>
      <w:proofErr w:type="gramStart"/>
      <w:r w:rsidR="00C012B5" w:rsidRPr="009B67FA">
        <w:rPr>
          <w:rFonts w:ascii="AcadNusx" w:hAnsi="AcadNusx" w:cs="Arial"/>
          <w:sz w:val="18"/>
          <w:szCs w:val="18"/>
          <w:lang w:val="en-US"/>
        </w:rPr>
        <w:t>uzrunvelyofili</w:t>
      </w:r>
      <w:proofErr w:type="gramEnd"/>
      <w:r w:rsidR="00C012B5" w:rsidRPr="009B67FA">
        <w:rPr>
          <w:rFonts w:ascii="AcadNusx" w:hAnsi="AcadNusx" w:cs="Arial"/>
          <w:sz w:val="18"/>
          <w:szCs w:val="18"/>
          <w:lang w:val="en-US"/>
        </w:rPr>
        <w:t xml:space="preserve"> finansuri aqtivis saangariSo momavali fuladi nakadebis mimdinare Rirebulebis gaangariSeba asaxavs dasakuTrebidan miRebul fulad nakadebs, minus uzrunvelyofis miRebisa da gayidvis xarjebi, miuxedavad imisa dasakuTreba mosalodnelia Tu ara.</w:t>
      </w:r>
    </w:p>
    <w:p w:rsidR="00C012B5" w:rsidRPr="009B67FA" w:rsidRDefault="00C012B5" w:rsidP="00C012B5">
      <w:pPr>
        <w:pStyle w:val="ABC-paragrahinNotes"/>
        <w:spacing w:after="120"/>
        <w:rPr>
          <w:rFonts w:ascii="AcadNusx" w:hAnsi="AcadNusx" w:cs="Arial"/>
          <w:sz w:val="18"/>
          <w:szCs w:val="18"/>
        </w:rPr>
      </w:pPr>
      <w:r w:rsidRPr="009B67FA">
        <w:rPr>
          <w:rFonts w:ascii="AcadNusx" w:hAnsi="AcadNusx" w:cs="Arial"/>
          <w:sz w:val="18"/>
          <w:szCs w:val="18"/>
        </w:rPr>
        <w:t xml:space="preserve">Tu romelime momdevno periodSi gaufasurebis zaralis Tanxa Semcirda da Semcireba obieqturad dakavSirebulia im SemTxvevasTan, romelic moxda gaufasurebis aRiarebis Semdeg (rogoricaa gaumjobeseba debitoris sakredito reitingSi), manamde aRiarebuli gaufasurebis zarali gauqmdeba rezervis angariSis koreqtirebiT, mocemuli wlis mogebis </w:t>
      </w:r>
      <w:proofErr w:type="gramStart"/>
      <w:r w:rsidRPr="009B67FA">
        <w:rPr>
          <w:rFonts w:ascii="AcadNusx" w:hAnsi="AcadNusx" w:cs="Arial"/>
          <w:sz w:val="18"/>
          <w:szCs w:val="18"/>
        </w:rPr>
        <w:t>an</w:t>
      </w:r>
      <w:proofErr w:type="gramEnd"/>
      <w:r w:rsidRPr="009B67FA">
        <w:rPr>
          <w:rFonts w:ascii="AcadNusx" w:hAnsi="AcadNusx" w:cs="Arial"/>
          <w:sz w:val="18"/>
          <w:szCs w:val="18"/>
        </w:rPr>
        <w:t xml:space="preserve"> zaralis safuZvelze. </w:t>
      </w:r>
    </w:p>
    <w:p w:rsidR="00C012B5" w:rsidRPr="009B67FA" w:rsidRDefault="00C012B5" w:rsidP="00C012B5">
      <w:pPr>
        <w:pStyle w:val="ABC-paragrahinNotes"/>
        <w:spacing w:after="120"/>
        <w:rPr>
          <w:rFonts w:ascii="AcadNusx" w:hAnsi="AcadNusx" w:cs="Arial"/>
          <w:sz w:val="18"/>
          <w:szCs w:val="18"/>
        </w:rPr>
      </w:pPr>
      <w:proofErr w:type="gramStart"/>
      <w:r w:rsidRPr="009B67FA">
        <w:rPr>
          <w:rFonts w:ascii="AcadNusx" w:hAnsi="AcadNusx" w:cs="Arial"/>
          <w:sz w:val="18"/>
          <w:szCs w:val="18"/>
        </w:rPr>
        <w:t>amouRebadi</w:t>
      </w:r>
      <w:proofErr w:type="gramEnd"/>
      <w:r w:rsidRPr="009B67FA">
        <w:rPr>
          <w:rFonts w:ascii="AcadNusx" w:hAnsi="AcadNusx" w:cs="Arial"/>
          <w:sz w:val="18"/>
          <w:szCs w:val="18"/>
        </w:rPr>
        <w:t xml:space="preserve"> aqtivebi Camoiwereba Sesabamis gaufasurebis zaralis rezervis xarjze – amgvari Tanxebi Camoiwereba aqtivebis dabrunebis yvela aucilebeli proceduris dasrulebis da zaralis Tanxis gansazRvris Semdeg. </w:t>
      </w:r>
      <w:proofErr w:type="gramStart"/>
      <w:r w:rsidRPr="009B67FA">
        <w:rPr>
          <w:rFonts w:ascii="AcadNusx" w:hAnsi="AcadNusx" w:cs="Arial"/>
          <w:sz w:val="18"/>
          <w:szCs w:val="18"/>
        </w:rPr>
        <w:t>manamde</w:t>
      </w:r>
      <w:proofErr w:type="gramEnd"/>
      <w:r w:rsidRPr="009B67FA">
        <w:rPr>
          <w:rFonts w:ascii="AcadNusx" w:hAnsi="AcadNusx" w:cs="Arial"/>
          <w:sz w:val="18"/>
          <w:szCs w:val="18"/>
        </w:rPr>
        <w:t xml:space="preserve"> Camowerili Tanxebis Semdgomi amoReba miekuTvneba sxva Semosavals, mocemuli wlis mogebis an zaralis gaTvaliswinebiT. </w:t>
      </w:r>
    </w:p>
    <w:p w:rsidR="00C012B5" w:rsidRPr="00624913" w:rsidRDefault="00C012B5" w:rsidP="00C012B5">
      <w:pPr>
        <w:pStyle w:val="ABC-paragrahinNotes"/>
        <w:rPr>
          <w:rFonts w:ascii="AcadNusx" w:hAnsi="AcadNusx"/>
          <w:sz w:val="18"/>
          <w:szCs w:val="18"/>
          <w:lang w:val="en-US"/>
        </w:rPr>
      </w:pPr>
      <w:proofErr w:type="gramStart"/>
      <w:r w:rsidRPr="00624913">
        <w:rPr>
          <w:rFonts w:ascii="AcadNusx" w:hAnsi="AcadNusx" w:cs="Helv"/>
          <w:b/>
          <w:bCs/>
          <w:i/>
          <w:iCs/>
          <w:color w:val="000000"/>
          <w:sz w:val="18"/>
          <w:szCs w:val="18"/>
          <w:lang w:eastAsia="sk-SK"/>
        </w:rPr>
        <w:t>dasakuTrebuli</w:t>
      </w:r>
      <w:proofErr w:type="gramEnd"/>
      <w:r w:rsidRPr="00624913">
        <w:rPr>
          <w:rFonts w:ascii="AcadNusx" w:hAnsi="AcadNusx" w:cs="Helv"/>
          <w:b/>
          <w:bCs/>
          <w:i/>
          <w:iCs/>
          <w:color w:val="000000"/>
          <w:sz w:val="18"/>
          <w:szCs w:val="18"/>
          <w:lang w:eastAsia="sk-SK"/>
        </w:rPr>
        <w:t xml:space="preserve"> uzrunvelyofa</w:t>
      </w:r>
      <w:r w:rsidRPr="00624913">
        <w:rPr>
          <w:rFonts w:ascii="AcadNusx" w:hAnsi="AcadNusx" w:cs="Helv"/>
          <w:color w:val="000000"/>
          <w:sz w:val="18"/>
          <w:szCs w:val="18"/>
          <w:lang w:eastAsia="sk-SK"/>
        </w:rPr>
        <w:t xml:space="preserve">. </w:t>
      </w:r>
      <w:proofErr w:type="gramStart"/>
      <w:r w:rsidRPr="00624913">
        <w:rPr>
          <w:rFonts w:ascii="AcadNusx" w:hAnsi="AcadNusx" w:cs="Helv"/>
          <w:color w:val="000000"/>
          <w:sz w:val="18"/>
          <w:szCs w:val="18"/>
          <w:lang w:eastAsia="sk-SK"/>
        </w:rPr>
        <w:t>dasakuTrebuli</w:t>
      </w:r>
      <w:proofErr w:type="gramEnd"/>
      <w:r w:rsidRPr="00624913">
        <w:rPr>
          <w:rFonts w:ascii="AcadNusx" w:hAnsi="AcadNusx" w:cs="Helv"/>
          <w:color w:val="000000"/>
          <w:sz w:val="18"/>
          <w:szCs w:val="18"/>
          <w:lang w:eastAsia="sk-SK"/>
        </w:rPr>
        <w:t xml:space="preserve"> uzrunvelyofa warmoadgens vadagadacilebuli sesxebis gaqviTvis mizniT jgufis mier miRebul finansur da arafinansur aqtivebs. aRniSuli aqtivebi Tavdapirvelad aRiarebulia samarTliani RirebulebiT da miekuTvneba Senoba-nagebobebsa da mowyobilobebs, sxva finansur aqtivebs, sainvesticio qonebas an sxva aqtivebSi arsebul materialur-teqnikur maragebs, maTi xasiaTisa da am aqtivebis Semdgom amoRebasTan dakavSirebiT jgufis ganzraxvis gaTvaliswinebiT, xolo Semdeg maTi Rirebuleba ganmeorebiT iangariSeba da aRiricxeba am kategoriebis aqtivebis aRricxvis wesebis Sesabamisad. dasakuTrebuli aqtivebis maragebi aRiricxeba an TviTRirebulebiT an wminda realizebadi RirebulebiT.</w:t>
      </w:r>
      <w:r w:rsidRPr="00624913">
        <w:rPr>
          <w:rFonts w:ascii="AcadNusx" w:hAnsi="AcadNusx" w:cs="Helv"/>
          <w:bCs/>
          <w:iCs/>
          <w:color w:val="000000"/>
          <w:sz w:val="18"/>
          <w:szCs w:val="18"/>
          <w:lang w:eastAsia="sk-SK"/>
        </w:rPr>
        <w:t>jgufi iyenebs sabuRaltro aRricxvis politikas, sarealizaciod dakavebul ara mimdinare aqtivebisaTvis an gamosaricxi jgufebisTvis dabrunebul uzrunvelyofasTan mimarTebaSi, rodesac amdagvari klasifikaciisaTvis dakmayofilebelia Sesabamisi pirobebi saangariSo periodis dasrulebisaTvis.</w:t>
      </w:r>
      <w:r w:rsidR="00624913" w:rsidRPr="00624913">
        <w:rPr>
          <w:rFonts w:ascii="AcadNusx" w:hAnsi="AcadNusx" w:cs="Helv"/>
          <w:bCs/>
          <w:iCs/>
          <w:color w:val="000000"/>
          <w:sz w:val="18"/>
          <w:szCs w:val="18"/>
          <w:lang w:eastAsia="sk-SK"/>
        </w:rPr>
        <w:t xml:space="preserve"> </w:t>
      </w:r>
      <w:proofErr w:type="gramStart"/>
      <w:r w:rsidRPr="00624913">
        <w:rPr>
          <w:rFonts w:ascii="AcadNusx" w:hAnsi="AcadNusx"/>
          <w:b/>
          <w:i/>
          <w:sz w:val="18"/>
          <w:szCs w:val="18"/>
        </w:rPr>
        <w:t>kreditTan</w:t>
      </w:r>
      <w:proofErr w:type="gramEnd"/>
      <w:r w:rsidRPr="00624913">
        <w:rPr>
          <w:rFonts w:ascii="AcadNusx" w:hAnsi="AcadNusx"/>
          <w:b/>
          <w:i/>
          <w:sz w:val="18"/>
          <w:szCs w:val="18"/>
        </w:rPr>
        <w:t xml:space="preserve"> dakavSirebuli valdebulebebi. </w:t>
      </w:r>
      <w:proofErr w:type="gramStart"/>
      <w:r w:rsidRPr="00624913">
        <w:rPr>
          <w:rFonts w:ascii="AcadNusx" w:hAnsi="AcadNusx"/>
          <w:sz w:val="18"/>
          <w:szCs w:val="18"/>
        </w:rPr>
        <w:t>jgufi</w:t>
      </w:r>
      <w:proofErr w:type="gramEnd"/>
      <w:r w:rsidRPr="00624913">
        <w:rPr>
          <w:rFonts w:ascii="AcadNusx" w:hAnsi="AcadNusx"/>
          <w:sz w:val="18"/>
          <w:szCs w:val="18"/>
        </w:rPr>
        <w:t xml:space="preserve"> kisrulobs kreditTan dakavSirebul valdebulebas, maT Soris akreditivs da finansur garantiebs. </w:t>
      </w:r>
      <w:proofErr w:type="gramStart"/>
      <w:r w:rsidRPr="00624913">
        <w:rPr>
          <w:rFonts w:ascii="AcadNusx" w:hAnsi="AcadNusx"/>
          <w:sz w:val="18"/>
          <w:szCs w:val="18"/>
        </w:rPr>
        <w:t>finansuri</w:t>
      </w:r>
      <w:proofErr w:type="gramEnd"/>
      <w:r w:rsidRPr="00624913">
        <w:rPr>
          <w:rFonts w:ascii="AcadNusx" w:hAnsi="AcadNusx"/>
          <w:sz w:val="18"/>
          <w:szCs w:val="18"/>
        </w:rPr>
        <w:t xml:space="preserve"> garantiebi warmoadgens gadaxdebis ganxorceilebis gamouxmob garantias im SemTxvevaSi, Tu klients ar SeuZlia Seasrulos Tavisi valdebulebebi mesame mxareebTan dakavSirebiT, da atarebs imave sakredito risks, rogorsac sesxebi. </w:t>
      </w:r>
      <w:proofErr w:type="gramStart"/>
      <w:r w:rsidRPr="00624913">
        <w:rPr>
          <w:rFonts w:ascii="AcadNusx" w:hAnsi="AcadNusx"/>
          <w:sz w:val="18"/>
          <w:szCs w:val="18"/>
        </w:rPr>
        <w:t>sesxis</w:t>
      </w:r>
      <w:proofErr w:type="gramEnd"/>
      <w:r w:rsidRPr="00624913">
        <w:rPr>
          <w:rFonts w:ascii="AcadNusx" w:hAnsi="AcadNusx"/>
          <w:sz w:val="18"/>
          <w:szCs w:val="18"/>
        </w:rPr>
        <w:t xml:space="preserve"> gacemasTan dakavSirebuli finansuri garantiebi da valdebulebebi Tavdapirvelad aRiarebulia samarTliani RirebulebiT, romelic Cveulebriv dasturdeba miRebuli sakomisioebis TanxebiT. </w:t>
      </w:r>
      <w:proofErr w:type="gramStart"/>
      <w:r w:rsidRPr="00624913">
        <w:rPr>
          <w:rFonts w:ascii="AcadNusx" w:hAnsi="AcadNusx"/>
          <w:sz w:val="18"/>
          <w:szCs w:val="18"/>
        </w:rPr>
        <w:t>es</w:t>
      </w:r>
      <w:proofErr w:type="gramEnd"/>
      <w:r w:rsidRPr="00624913">
        <w:rPr>
          <w:rFonts w:ascii="AcadNusx" w:hAnsi="AcadNusx"/>
          <w:sz w:val="18"/>
          <w:szCs w:val="18"/>
        </w:rPr>
        <w:t xml:space="preserve"> Tanxa amortizirebulia sworxazovani meTodiT valdebulebis moqmedebis vadis periodSi, garda sesxis warmoSobis iseTi valdebulebebisa, roca SesaZlebelia, rom jgufa gaaformos specialuri dakreditebis xelSekruleba da ar varaudobs gayidos sesxi warmoqmnis Semdeg; aseTi sesxis valdebulebis sakomisio gadavaddeba da sesxis sabalanso RirebulebaSi Seitaneba Tavdapirveli aRiarebisas. TiToeuli saangariSo periodis dasrulebis Semdeg, valdebulebebi gamoiTvleba, rogorc Semdegi oridan ufro maRali Tanxa (i) Tavdapirveli aRiarebisas Tanxis narCeni darCenili aramortizirebuli naSTi da (ii) TiToeuli saangariSo periodis bolos valdebulebis dasafarad aucilebeli xarjis saukeTeso Sefaseba. </w:t>
      </w:r>
      <w:proofErr w:type="gramStart"/>
      <w:r w:rsidRPr="00624913">
        <w:rPr>
          <w:rFonts w:ascii="AcadNusx" w:hAnsi="AcadNusx"/>
          <w:b/>
          <w:i/>
          <w:sz w:val="18"/>
          <w:szCs w:val="18"/>
          <w:lang w:val="en-US"/>
        </w:rPr>
        <w:t>xelSekrulebis</w:t>
      </w:r>
      <w:proofErr w:type="gramEnd"/>
      <w:r w:rsidRPr="00624913">
        <w:rPr>
          <w:rFonts w:ascii="AcadNusx" w:hAnsi="AcadNusx"/>
          <w:b/>
          <w:i/>
          <w:sz w:val="18"/>
          <w:szCs w:val="18"/>
          <w:lang w:val="en-US"/>
        </w:rPr>
        <w:t xml:space="preserve"> Sesrulebis garantiebi. </w:t>
      </w:r>
      <w:proofErr w:type="gramStart"/>
      <w:r w:rsidRPr="00624913">
        <w:rPr>
          <w:rFonts w:ascii="AcadNusx" w:hAnsi="AcadNusx"/>
          <w:sz w:val="18"/>
          <w:szCs w:val="18"/>
          <w:lang w:val="en-US"/>
        </w:rPr>
        <w:t>xelSekrulebis</w:t>
      </w:r>
      <w:proofErr w:type="gramEnd"/>
      <w:r w:rsidRPr="00624913">
        <w:rPr>
          <w:rFonts w:ascii="AcadNusx" w:hAnsi="AcadNusx"/>
          <w:sz w:val="18"/>
          <w:szCs w:val="18"/>
          <w:lang w:val="en-US"/>
        </w:rPr>
        <w:t xml:space="preserve"> Sesrulebis garantiebi is xelSekrulebebia, romlebic iTvaliswinebs kompensaciis gadaxdas, Tu meore mxare ver Seasrulebs ama Tu im saxelSekrulebo valdebulebas. </w:t>
      </w:r>
      <w:proofErr w:type="gramStart"/>
      <w:r w:rsidRPr="00624913">
        <w:rPr>
          <w:rFonts w:ascii="AcadNusx" w:hAnsi="AcadNusx"/>
          <w:sz w:val="18"/>
          <w:szCs w:val="18"/>
          <w:lang w:val="en-US"/>
        </w:rPr>
        <w:t>amgvari</w:t>
      </w:r>
      <w:proofErr w:type="gramEnd"/>
      <w:r w:rsidRPr="00624913">
        <w:rPr>
          <w:rFonts w:ascii="AcadNusx" w:hAnsi="AcadNusx"/>
          <w:sz w:val="18"/>
          <w:szCs w:val="18"/>
          <w:lang w:val="en-US"/>
        </w:rPr>
        <w:t xml:space="preserve"> kontraqtebiT sakredito riski ar gadadis. </w:t>
      </w:r>
      <w:proofErr w:type="gramStart"/>
      <w:r w:rsidRPr="00624913">
        <w:rPr>
          <w:rFonts w:ascii="AcadNusx" w:hAnsi="AcadNusx"/>
          <w:sz w:val="18"/>
          <w:szCs w:val="18"/>
          <w:lang w:val="en-US"/>
        </w:rPr>
        <w:t>xelSekrulebis</w:t>
      </w:r>
      <w:proofErr w:type="gramEnd"/>
      <w:r w:rsidRPr="00624913">
        <w:rPr>
          <w:rFonts w:ascii="AcadNusx" w:hAnsi="AcadNusx"/>
          <w:sz w:val="18"/>
          <w:szCs w:val="18"/>
          <w:lang w:val="en-US"/>
        </w:rPr>
        <w:t xml:space="preserve"> Sesrulebis garantiebis Tavdapirveli aRiareba xdeba maTi samarTliani RirebulebiT, rac Cveulebriv dasturdeba miRebuli sakomisioebis TanxiT. </w:t>
      </w:r>
      <w:proofErr w:type="gramStart"/>
      <w:r w:rsidRPr="00624913">
        <w:rPr>
          <w:rFonts w:ascii="AcadNusx" w:hAnsi="AcadNusx"/>
          <w:sz w:val="18"/>
          <w:szCs w:val="18"/>
          <w:lang w:val="en-US"/>
        </w:rPr>
        <w:t>xelSekrulebis</w:t>
      </w:r>
      <w:proofErr w:type="gramEnd"/>
      <w:r w:rsidRPr="00624913">
        <w:rPr>
          <w:rFonts w:ascii="AcadNusx" w:hAnsi="AcadNusx"/>
          <w:sz w:val="18"/>
          <w:szCs w:val="18"/>
          <w:lang w:val="en-US"/>
        </w:rPr>
        <w:t xml:space="preserve"> moqmedebis periodSi es Tanxa amortizirdeba sworxazovani meTodiT. </w:t>
      </w:r>
      <w:proofErr w:type="gramStart"/>
      <w:r w:rsidRPr="00624913">
        <w:rPr>
          <w:rFonts w:ascii="AcadNusx" w:hAnsi="AcadNusx"/>
          <w:sz w:val="18"/>
          <w:szCs w:val="18"/>
          <w:lang w:val="en-US"/>
        </w:rPr>
        <w:t>yoveli</w:t>
      </w:r>
      <w:proofErr w:type="gramEnd"/>
      <w:r w:rsidRPr="00624913">
        <w:rPr>
          <w:rFonts w:ascii="AcadNusx" w:hAnsi="AcadNusx"/>
          <w:sz w:val="18"/>
          <w:szCs w:val="18"/>
          <w:lang w:val="en-US"/>
        </w:rPr>
        <w:t xml:space="preserve"> saangariSo periodis bolos, xelSekrulebis Sesrulebis garantiebi (xelSekrulebebi) gadafasdeba Semdegi oridan ufro maRali RirebulebiT: (i) Tavdapirveli aRiarebisas Tanxis amortizirebuli balansi da (ii) im xarjis saukeTeso gaangariSeba, rac aucilebelia yoveli saangariSo periodis bolos xelSekrulebis (garantiis) dasafarad da arc diskontirdeba mimdinare Rirebulebamde. </w:t>
      </w:r>
      <w:proofErr w:type="gramStart"/>
      <w:r w:rsidRPr="00624913">
        <w:rPr>
          <w:rFonts w:ascii="AcadNusx" w:hAnsi="AcadNusx"/>
          <w:sz w:val="18"/>
          <w:szCs w:val="18"/>
          <w:lang w:val="en-US"/>
        </w:rPr>
        <w:t>roca</w:t>
      </w:r>
      <w:proofErr w:type="gramEnd"/>
      <w:r w:rsidRPr="00624913">
        <w:rPr>
          <w:rFonts w:ascii="AcadNusx" w:hAnsi="AcadNusx"/>
          <w:sz w:val="18"/>
          <w:szCs w:val="18"/>
          <w:lang w:val="en-US"/>
        </w:rPr>
        <w:t xml:space="preserve"> xelSekrulebis mixedviT jgufs aqvs ufleba xelSekrulebis Sesrulebis garantiebis dafarvis mizniT gadaxdili Tanxebis amosaRebad mimarTosY klients, aseTi Tanxebi aRiarebuli iqneba sesxebad da debitorul davalianebebad garantiis beneficiarisTvis zaralis kompensaciis gadaricxvisTanave.  </w:t>
      </w:r>
    </w:p>
    <w:p w:rsidR="00C012B5" w:rsidRPr="00624913" w:rsidRDefault="00C012B5" w:rsidP="00C012B5">
      <w:pPr>
        <w:pStyle w:val="ABC-paragrahinNotes"/>
        <w:rPr>
          <w:rFonts w:ascii="AcadNusx" w:hAnsi="AcadNusx" w:cs="Arial"/>
          <w:color w:val="000000"/>
          <w:sz w:val="18"/>
          <w:szCs w:val="18"/>
          <w:lang w:eastAsia="sk-SK"/>
        </w:rPr>
      </w:pPr>
      <w:proofErr w:type="gramStart"/>
      <w:r w:rsidRPr="00624913">
        <w:rPr>
          <w:rFonts w:ascii="AcadNusx" w:hAnsi="AcadNusx" w:cs="Arial"/>
          <w:b/>
          <w:i/>
          <w:sz w:val="18"/>
          <w:szCs w:val="18"/>
        </w:rPr>
        <w:t>sarealizaciod</w:t>
      </w:r>
      <w:proofErr w:type="gramEnd"/>
      <w:r w:rsidRPr="00624913">
        <w:rPr>
          <w:rFonts w:ascii="AcadNusx" w:hAnsi="AcadNusx" w:cs="Arial"/>
          <w:b/>
          <w:i/>
          <w:sz w:val="18"/>
          <w:szCs w:val="18"/>
        </w:rPr>
        <w:t xml:space="preserve"> xelmisawvdomi sainvesticio fasiani qaRaldebi. </w:t>
      </w:r>
      <w:proofErr w:type="gramStart"/>
      <w:r w:rsidRPr="00624913">
        <w:rPr>
          <w:rFonts w:ascii="AcadNusx" w:hAnsi="AcadNusx" w:cs="Arial"/>
          <w:sz w:val="18"/>
          <w:szCs w:val="18"/>
        </w:rPr>
        <w:t>am</w:t>
      </w:r>
      <w:proofErr w:type="gramEnd"/>
      <w:r w:rsidRPr="00624913">
        <w:rPr>
          <w:rFonts w:ascii="AcadNusx" w:hAnsi="AcadNusx" w:cs="Arial"/>
          <w:b/>
          <w:i/>
          <w:sz w:val="18"/>
          <w:szCs w:val="18"/>
        </w:rPr>
        <w:t xml:space="preserve"> </w:t>
      </w:r>
      <w:r w:rsidRPr="00624913">
        <w:rPr>
          <w:rFonts w:ascii="AcadNusx" w:hAnsi="AcadNusx" w:cs="Arial"/>
          <w:sz w:val="18"/>
          <w:szCs w:val="18"/>
        </w:rPr>
        <w:t xml:space="preserve">kategorias miekuTvneba is sainvesticio fasiani qaRaldebi, romelTa flobasac jgufi ganusazRvreli vadiT apirebs da romlebic SeiZleba gaiyidos likvidobis moTxovnebis dasakmayofileblad an saprocento ganakveTSi, savaluto kursSi an aqciebis kursSi momxdar cvlilebebze reagirebis mizniT.   </w:t>
      </w:r>
    </w:p>
    <w:p w:rsidR="00C012B5" w:rsidRPr="00624913" w:rsidRDefault="00C012B5" w:rsidP="00C012B5">
      <w:pPr>
        <w:pStyle w:val="Continued"/>
        <w:tabs>
          <w:tab w:val="num" w:pos="360"/>
        </w:tabs>
        <w:rPr>
          <w:rFonts w:ascii="AcadNusx" w:hAnsi="AcadNusx" w:cs="Arial"/>
          <w:sz w:val="18"/>
          <w:szCs w:val="18"/>
          <w:lang w:val="en-GB"/>
        </w:rPr>
      </w:pPr>
      <w:r w:rsidRPr="00624913">
        <w:rPr>
          <w:rFonts w:ascii="AcadNusx" w:hAnsi="AcadNusx" w:cs="Arial"/>
          <w:sz w:val="18"/>
          <w:szCs w:val="18"/>
        </w:rPr>
        <w:lastRenderedPageBreak/>
        <w:t>3</w:t>
      </w:r>
      <w:r w:rsidRPr="00624913">
        <w:rPr>
          <w:rFonts w:ascii="AcadNusx" w:hAnsi="AcadNusx" w:cs="Arial"/>
          <w:sz w:val="18"/>
          <w:szCs w:val="18"/>
        </w:rPr>
        <w:tab/>
      </w:r>
      <w:r w:rsidRPr="00624913">
        <w:rPr>
          <w:rFonts w:ascii="AcadNusx" w:hAnsi="AcadNusx"/>
          <w:noProof/>
          <w:sz w:val="18"/>
          <w:szCs w:val="18"/>
        </w:rPr>
        <w:t>aRricxvis mniSvnelovani procedurebis mimoxilva (gagrZeleba)</w:t>
      </w:r>
    </w:p>
    <w:p w:rsidR="00C012B5" w:rsidRPr="00624913" w:rsidRDefault="00C012B5" w:rsidP="00C012B5">
      <w:pPr>
        <w:pStyle w:val="ABC-paragrahinNotes"/>
        <w:spacing w:after="120"/>
        <w:rPr>
          <w:rFonts w:ascii="AcadNusx" w:hAnsi="AcadNusx" w:cs="Arial"/>
          <w:sz w:val="18"/>
          <w:szCs w:val="18"/>
          <w:lang w:val="ka-GE"/>
        </w:rPr>
      </w:pPr>
      <w:proofErr w:type="gramStart"/>
      <w:r w:rsidRPr="00624913">
        <w:rPr>
          <w:rFonts w:ascii="AcadNusx" w:hAnsi="AcadNusx" w:cs="Arial"/>
          <w:sz w:val="18"/>
          <w:szCs w:val="18"/>
        </w:rPr>
        <w:t>sarealizaciod</w:t>
      </w:r>
      <w:proofErr w:type="gramEnd"/>
      <w:r w:rsidRPr="00624913">
        <w:rPr>
          <w:rFonts w:ascii="AcadNusx" w:hAnsi="AcadNusx" w:cs="Arial"/>
          <w:sz w:val="18"/>
          <w:szCs w:val="18"/>
        </w:rPr>
        <w:t xml:space="preserve"> xelmisawvdomi sainvesticio fasiani qaRaldebi aRiricxeba samarTliani RirebulebiT. </w:t>
      </w:r>
      <w:proofErr w:type="gramStart"/>
      <w:r w:rsidRPr="00624913">
        <w:rPr>
          <w:rFonts w:ascii="AcadNusx" w:hAnsi="AcadNusx" w:cs="Arial"/>
          <w:sz w:val="18"/>
          <w:szCs w:val="18"/>
        </w:rPr>
        <w:t>dividendebi</w:t>
      </w:r>
      <w:proofErr w:type="gramEnd"/>
      <w:r w:rsidRPr="00624913">
        <w:rPr>
          <w:rFonts w:ascii="AcadNusx" w:hAnsi="AcadNusx" w:cs="Arial"/>
          <w:sz w:val="18"/>
          <w:szCs w:val="18"/>
        </w:rPr>
        <w:t xml:space="preserve"> gasayid wilobriv instrumentze aRiarebulia im wlis mogebis an zaralis gaTvaliswinebiT</w:t>
      </w:r>
      <w:r w:rsidRPr="00624913">
        <w:rPr>
          <w:rFonts w:ascii="AcadNusx" w:hAnsi="AcadNusx" w:cs="Arial"/>
          <w:sz w:val="18"/>
          <w:szCs w:val="18"/>
          <w:lang w:val="ka-GE"/>
        </w:rPr>
        <w:t>.</w:t>
      </w:r>
    </w:p>
    <w:p w:rsidR="00C012B5" w:rsidRPr="00624913" w:rsidRDefault="00C012B5" w:rsidP="00C012B5">
      <w:pPr>
        <w:pStyle w:val="ABC-paragrahinNotes"/>
        <w:spacing w:after="120"/>
        <w:rPr>
          <w:rFonts w:ascii="AcadNusx" w:hAnsi="AcadNusx" w:cs="Arial"/>
          <w:sz w:val="18"/>
          <w:szCs w:val="18"/>
          <w:lang w:val="ka-GE"/>
        </w:rPr>
      </w:pPr>
      <w:r w:rsidRPr="00624913">
        <w:rPr>
          <w:rFonts w:ascii="AcadNusx" w:hAnsi="AcadNusx" w:cs="Arial"/>
          <w:sz w:val="18"/>
          <w:szCs w:val="18"/>
          <w:lang w:val="ka-GE"/>
        </w:rPr>
        <w:t xml:space="preserve">sarealizaciod arsebuli kapitalis dividendebis aRiareba xorcieldeba mocemuli wlis SemosavalSi an zaralSi, rodesac dadgenilia gadaxdis misaRebad jgufis ufleba da arsebobs albaToba dividendis misaRebad. </w:t>
      </w:r>
      <w:r w:rsidRPr="00624913">
        <w:rPr>
          <w:rFonts w:ascii="AcadNusx" w:hAnsi="AcadNusx" w:cs="Arial"/>
          <w:snapToGrid w:val="0"/>
          <w:sz w:val="18"/>
          <w:szCs w:val="18"/>
          <w:lang w:val="ka-GE"/>
        </w:rPr>
        <w:t xml:space="preserve">gaufasurebis zarali aRiricxeba im wlis mogebaSi an zaralSi, romelSic is dadga </w:t>
      </w:r>
      <w:r w:rsidRPr="00624913">
        <w:rPr>
          <w:rFonts w:ascii="AcadNusx" w:hAnsi="AcadNusx" w:cs="Arial"/>
          <w:sz w:val="18"/>
          <w:szCs w:val="18"/>
          <w:lang w:val="ka-GE"/>
        </w:rPr>
        <w:t>sarealizaciod xelmisawvdomi</w:t>
      </w:r>
      <w:r w:rsidRPr="00624913">
        <w:rPr>
          <w:rFonts w:ascii="AcadNusx" w:hAnsi="AcadNusx" w:cs="Arial"/>
          <w:snapToGrid w:val="0"/>
          <w:sz w:val="18"/>
          <w:szCs w:val="18"/>
          <w:lang w:val="ka-GE"/>
        </w:rPr>
        <w:t xml:space="preserve"> sainvesticio fasiani qaRaldebis Tavdapirveli aRiarebis Semdeg momxdari erTi an meti SemTxvevis Sedegad (“zaralis SemTxvevebi”). wilobrivi fasiani qaRaldis samarTliani Rirebulebis mniSvnelovani an xangrZlivi dacema mis Rirebulebaze qvemoT imis maCvenebelia, rom wilobrivi fasiani qaRaldi gaufasurda. kumulaciuri gaufasurebis zarali – gaangariSebuli, rogorc sxvaoba SeZenis fassa da mimdinare samarTlian Rirebulebas Soris, minus mogebaSi an zaralSi manamde aRiarebul aqtivebis nebismieri gaufasurebis zarali – gadaitaneba sxva mTliani mogebids punqtidan da mocemuli wlis SemosavalSi an zaralSi aiReba. wilobrivi fasiani qaRaldebis gaufasurebis zarali ar reversirdeba da nebismieri Semdgomi mogeba aRiarebulia sxva mTlian mogebaSi. Tu momdevno periodSi im savalo instrumentis samarTliani Rirebuleba, romelic klasificirebulia, rogorc gasayidad xelmisawvdomi, izrdeba da es zrda obieqturad SeiZleba daukavSirdes gaufasurebis SemosavalSi an zaralSi aRiarebis Semdeg momxdar SemTxvevas, gaufasurebis zarali reversirdeba mocemuli wlis mogebaSi an zaralSi.</w:t>
      </w:r>
    </w:p>
    <w:p w:rsidR="00C012B5" w:rsidRPr="00624913" w:rsidRDefault="00C012B5" w:rsidP="00C012B5">
      <w:pPr>
        <w:pStyle w:val="ABC-paragrahinNotes"/>
        <w:rPr>
          <w:rFonts w:ascii="AcadNusx" w:hAnsi="AcadNusx"/>
          <w:sz w:val="18"/>
          <w:szCs w:val="18"/>
          <w:lang w:val="ka-GE"/>
        </w:rPr>
      </w:pPr>
      <w:r w:rsidRPr="00624913">
        <w:rPr>
          <w:rFonts w:ascii="AcadNusx" w:hAnsi="AcadNusx"/>
          <w:b/>
          <w:i/>
          <w:sz w:val="18"/>
          <w:szCs w:val="18"/>
          <w:lang w:val="ka-GE"/>
        </w:rPr>
        <w:t xml:space="preserve">obligaciebi amortizirebuli RirebulebiT. </w:t>
      </w:r>
      <w:r w:rsidRPr="00624913">
        <w:rPr>
          <w:rFonts w:ascii="AcadNusx" w:hAnsi="AcadNusx"/>
          <w:sz w:val="18"/>
          <w:szCs w:val="18"/>
          <w:lang w:val="ka-GE"/>
        </w:rPr>
        <w:t xml:space="preserve">im faqtis gaTvaliswinebiT, rom tranzaqciebi msgavsi tipis fasian qaRaldebze ar xorcieldeba xSirad da didi moculobiT  fasze informaciis uzrunvelsayofad, fasiani qaRaldebi ar ganixileba rogorc aqtiur bazarze momiqcevaSi myofi. Amisi gaTvaliswinebiT, amdagvari fasiani qaRaldebi ar klasificirdeba rogorc …dafarvamde finansuri aqtivebi. aseT fasian qaRaldebs jgufi miakuTvnebs sesxebs da debitoruli davalianebis kategorias. mocemuli fasiani qaRaldebi warmodgenilia balansSi amortizirebuli RirebulebiT gaTvaliswinebuli obligaciebis grafaSi. </w:t>
      </w:r>
    </w:p>
    <w:p w:rsidR="00C012B5" w:rsidRPr="00624913" w:rsidRDefault="00C012B5" w:rsidP="00C012B5">
      <w:pPr>
        <w:pStyle w:val="ABC-paragrahinNotes"/>
        <w:rPr>
          <w:rFonts w:ascii="AcadNusx" w:hAnsi="AcadNusx"/>
          <w:sz w:val="18"/>
          <w:szCs w:val="18"/>
          <w:lang w:val="ka-GE"/>
        </w:rPr>
      </w:pPr>
      <w:r w:rsidRPr="00624913">
        <w:rPr>
          <w:rFonts w:ascii="AcadNusx" w:hAnsi="AcadNusx"/>
          <w:sz w:val="18"/>
          <w:szCs w:val="18"/>
          <w:lang w:val="ka-GE"/>
        </w:rPr>
        <w:t>rodesac gasayidi finansuri aqtivebis fiqsirebuli dafarvis vada icvleba sesxebad da debitorul davalianebad, maSin finansuri aqtivebis samarTliani Rirebuleba xdeba misi axali amortizirebuli Rirebuleba. aRniSnuli aqtivis nebismieri wina mogeba-zarali, romelic aRiarebuli iyo uSualod sxva jamur SemosavalSi ganicdis amortizacias mogeba-zaraliT investiciebis darCenili vadiT efeqturi saprocento ganakveTis meTodis gamoyenebiT.</w:t>
      </w:r>
    </w:p>
    <w:p w:rsidR="00C012B5" w:rsidRPr="00624913" w:rsidRDefault="00C012B5" w:rsidP="00C012B5">
      <w:pPr>
        <w:pStyle w:val="ABC-paragrahinNotes"/>
        <w:rPr>
          <w:rFonts w:ascii="AcadNusx" w:hAnsi="AcadNusx" w:cs="Arial"/>
          <w:sz w:val="18"/>
          <w:szCs w:val="18"/>
          <w:lang w:val="ka-GE"/>
        </w:rPr>
      </w:pPr>
      <w:r w:rsidRPr="00624913">
        <w:rPr>
          <w:rFonts w:ascii="AcadNusx" w:hAnsi="AcadNusx" w:cs="Arial"/>
          <w:b/>
          <w:i/>
          <w:sz w:val="18"/>
          <w:szCs w:val="18"/>
          <w:lang w:val="ka-GE"/>
        </w:rPr>
        <w:t>sainvesticio qoneba</w:t>
      </w:r>
      <w:r w:rsidRPr="00624913">
        <w:rPr>
          <w:rFonts w:ascii="AcadNusx" w:hAnsi="AcadNusx" w:cs="Arial"/>
          <w:sz w:val="18"/>
          <w:szCs w:val="18"/>
          <w:lang w:val="ka-GE"/>
        </w:rPr>
        <w:t>. sainvesticio qoneba aris is qoneba, romelsac jgufi flobs saijaro Semosavlis misaRebad an kapitalis Rirebulebis gasazrdelad an orive mizniT da romelic dakavebuli ar aris jgufis mier. sainvesticio qonebaSi Sedis momavalSi sianvesticio qonebis saxiT gamoyenebis mizniT mSenebare aqtivebi.</w:t>
      </w:r>
    </w:p>
    <w:p w:rsidR="00C012B5" w:rsidRPr="00624913" w:rsidRDefault="00C012B5" w:rsidP="00C012B5">
      <w:pPr>
        <w:pStyle w:val="ABC-paragrahinNotes"/>
        <w:rPr>
          <w:rFonts w:ascii="AcadNusx" w:hAnsi="AcadNusx" w:cs="Arial"/>
          <w:sz w:val="18"/>
          <w:szCs w:val="18"/>
          <w:lang w:val="ka-GE"/>
        </w:rPr>
      </w:pPr>
      <w:r w:rsidRPr="00624913">
        <w:rPr>
          <w:rFonts w:ascii="AcadNusx" w:hAnsi="AcadNusx" w:cs="Arial"/>
          <w:sz w:val="18"/>
          <w:szCs w:val="18"/>
          <w:lang w:val="ka-GE"/>
        </w:rPr>
        <w:t xml:space="preserve">sainvesticio qoneba aisaxeba TviTRirebulebiT, saWiroebis SemTxvevaSi akumulirebuli cveTisa da gaufasurebis zaralis rezervis gamoklebiT. Tu arsebobs raime niSani imisa, rom sainvesticio qoneba SeiZleba gaufasurdes, jgufi daiangariSebs amoRebad Rirebulebas Semdegi oridan ufro maRali Rirebulebis saxiT:Lgamoyenebis Rirebuleba, da samarTliani Rirebuleba sarealizacio xarjebis gamoklebiT. sainvesticio qonebis sabalanso Rirebuleba Camoiwereba mis amoRebad Rirebulebamde wlis mogebaSi an zaralSi gatarebiT. wina wlebSi aRiarebuli gaufasurebis zaralis Sebruneba- reversireba xdeba im SemTxvevaSi, Tu mocemuli aqtivis amoRebadi Rirebulebis gaangariSebisas gamoyenebul monacemebSi SemdgomSi cvlileba moxda. </w:t>
      </w:r>
    </w:p>
    <w:p w:rsidR="00C012B5" w:rsidRPr="00624913" w:rsidRDefault="00C012B5" w:rsidP="00C012B5">
      <w:pPr>
        <w:pStyle w:val="ABC-paragrahinNotes"/>
        <w:rPr>
          <w:rFonts w:ascii="AcadNusx" w:hAnsi="AcadNusx" w:cs="Arial"/>
          <w:sz w:val="18"/>
          <w:szCs w:val="18"/>
          <w:lang w:val="ka-GE"/>
        </w:rPr>
      </w:pPr>
      <w:r w:rsidRPr="00624913">
        <w:rPr>
          <w:rFonts w:ascii="AcadNusx" w:hAnsi="AcadNusx" w:cs="Arial"/>
          <w:sz w:val="18"/>
          <w:szCs w:val="18"/>
          <w:lang w:val="ka-GE"/>
        </w:rPr>
        <w:t xml:space="preserve">miRebuli saijaro Semosavali aisaxeba mocemuli wlis mogebaSi an zaralSi sxva saoperacio Semosavlis punqtSi.  </w:t>
      </w:r>
    </w:p>
    <w:p w:rsidR="00C012B5" w:rsidRPr="00624913" w:rsidRDefault="00C012B5" w:rsidP="00C012B5">
      <w:pPr>
        <w:autoSpaceDE w:val="0"/>
        <w:autoSpaceDN w:val="0"/>
        <w:adjustRightInd w:val="0"/>
        <w:spacing w:after="240" w:line="233" w:lineRule="auto"/>
        <w:jc w:val="both"/>
        <w:rPr>
          <w:rFonts w:ascii="AcadNusx" w:hAnsi="AcadNusx" w:cs="Arial"/>
          <w:szCs w:val="18"/>
          <w:lang w:val="ka-GE"/>
        </w:rPr>
      </w:pPr>
      <w:r w:rsidRPr="00624913">
        <w:rPr>
          <w:rFonts w:ascii="AcadNusx" w:hAnsi="AcadNusx" w:cs="Arial"/>
          <w:b/>
          <w:i/>
          <w:szCs w:val="18"/>
          <w:lang w:val="ka-GE"/>
        </w:rPr>
        <w:t>Senoba-nagebobebi da mowyobilobebi</w:t>
      </w:r>
      <w:r w:rsidRPr="00624913">
        <w:rPr>
          <w:rFonts w:ascii="AcadNusx" w:hAnsi="AcadNusx" w:cs="Arial"/>
          <w:szCs w:val="18"/>
          <w:lang w:val="ka-GE"/>
        </w:rPr>
        <w:t xml:space="preserve">. Senoba-nagebobebi da mowyobilobebi miTiTebulia TviTRirebulebiT, akumulirebuli amortizaciisa da gaufasurebis rezervis gamoklebiT, garda im Senoba-nagebobebisa, romolebic asaxulia gadafasebuli RirebulebebiT ise, rogorc es qvemoTaa miTiTebuli. </w:t>
      </w:r>
    </w:p>
    <w:p w:rsidR="00C012B5" w:rsidRPr="00624913" w:rsidRDefault="00C012B5" w:rsidP="00C012B5">
      <w:pPr>
        <w:autoSpaceDE w:val="0"/>
        <w:autoSpaceDN w:val="0"/>
        <w:adjustRightInd w:val="0"/>
        <w:spacing w:after="240" w:line="233" w:lineRule="auto"/>
        <w:jc w:val="both"/>
        <w:rPr>
          <w:rFonts w:ascii="AcadNusx" w:hAnsi="AcadNusx" w:cs="Arial"/>
          <w:szCs w:val="18"/>
          <w:lang w:val="ka-GE"/>
        </w:rPr>
      </w:pPr>
      <w:r w:rsidRPr="00624913">
        <w:rPr>
          <w:rFonts w:ascii="AcadNusx" w:hAnsi="AcadNusx" w:cs="Arial"/>
          <w:szCs w:val="18"/>
          <w:lang w:val="ka-GE"/>
        </w:rPr>
        <w:t xml:space="preserve">Senoba-nagebobebi eqvemdebareba gadafasebas imisaTvis, rom sabalanso Rirebuleba mniSvnelovnad ar aRematebodes imas, romelic saangariSo periodis bolos samarTliani Rirebulebis gamoyenebiT iqneboda miRebuli. gadafasebiT gamowveuli sabalanso Rirebulebis zrda aRiricxeba sxva mTlian SemosavalSi da zrdis gadafasebidan miRebul namets kapitalSi. Semcireba, romelic aneitralebs imave aqtivis wina zrdas, aRiarebulia sxva mTlian SemosavalSi da amcirebs kapitalis gadafasebiT gamowveul manamde aRiarebul namets; yvela sxva Semcireba daericxeba wlis mogebas an zarals. kapitalSi Setanili Senoba-nagebobebisa da mowyobilobebis gadafasebis rezervi gadadis pirdapir </w:t>
      </w:r>
      <w:r w:rsidRPr="00624913">
        <w:rPr>
          <w:rFonts w:ascii="AcadNusx" w:hAnsi="AcadNusx" w:cs="Arial"/>
          <w:szCs w:val="18"/>
          <w:lang w:val="ka-GE"/>
        </w:rPr>
        <w:lastRenderedPageBreak/>
        <w:t xml:space="preserve">gaunawilebel mogebaSi an akumulirebul deficitSi aqtivis gasvlisas an gankargvisas gadafasebiT miRebuli nametis realizaciisas. </w:t>
      </w:r>
    </w:p>
    <w:p w:rsidR="00C012B5" w:rsidRPr="00624913" w:rsidRDefault="00C012B5" w:rsidP="00C012B5">
      <w:pPr>
        <w:autoSpaceDE w:val="0"/>
        <w:autoSpaceDN w:val="0"/>
        <w:adjustRightInd w:val="0"/>
        <w:spacing w:after="240" w:line="233" w:lineRule="auto"/>
        <w:jc w:val="both"/>
        <w:rPr>
          <w:rFonts w:ascii="AcadNusx" w:hAnsi="AcadNusx" w:cs="Arial"/>
          <w:szCs w:val="18"/>
          <w:lang w:val="ka-GE"/>
        </w:rPr>
      </w:pPr>
      <w:r w:rsidRPr="00624913">
        <w:rPr>
          <w:rFonts w:ascii="AcadNusx" w:hAnsi="AcadNusx" w:cs="Arial"/>
          <w:szCs w:val="18"/>
          <w:lang w:val="ka-GE"/>
        </w:rPr>
        <w:t xml:space="preserve">mcire remontis da yoveldRiuri teqnikuri momsaxurebis xarjebi aRiricxeba maTi gawevisas. Senoba-nagebobebis ZiriTadi nawilebis da mowyobilobis komponentebis Secvlis Rirebuleba kapitalizdeba da gamocvlili nawili gava. </w:t>
      </w:r>
    </w:p>
    <w:p w:rsidR="00C012B5" w:rsidRPr="00624913" w:rsidRDefault="00C012B5" w:rsidP="00C012B5">
      <w:pPr>
        <w:pStyle w:val="ABC-paragrahinNotes"/>
        <w:rPr>
          <w:rFonts w:ascii="AcadNusx" w:hAnsi="AcadNusx" w:cs="Arial"/>
          <w:sz w:val="18"/>
          <w:szCs w:val="18"/>
          <w:lang w:val="ka-GE"/>
        </w:rPr>
      </w:pPr>
      <w:r w:rsidRPr="00624913">
        <w:rPr>
          <w:rFonts w:ascii="AcadNusx" w:hAnsi="AcadNusx" w:cs="Arial"/>
          <w:sz w:val="18"/>
          <w:szCs w:val="18"/>
          <w:lang w:val="ka-GE"/>
        </w:rPr>
        <w:t xml:space="preserve">TiToeuli saangariSo periodis bolos xelmZRvaneloba afasebs, xom ar arsebobs Senoba-nagebobebisa da mowyobilobebis gaufasurebis raime niSani. Tu aseTi niSani arsebobs, xelmZRvaneloba gaiangariSebs amosaReb Tanxas, romelic ganisazRvreba, rogorc Semdegi oridan ufro maRali Rirebuleba: aqtivis samarTliani Rirebuleba sarealizacio xarjebis gamoklebiT, da aqtivis gamoyenebis Rirebuleba. sabalanso Rirebuleba mcirdeba amoRebad Rirebulebamde da gaufasurebis zaralis aRiareba xdeba wlis mogebaSi an zaralSi im pirobiT, Tu is aRemateba wina gadafasebebiT gamowveul nazards kapitalSi. wina wlebSi aRiarebuli aqtivis gaufasurebis zaralis Sebruneba (reversireba) xdeba im SemTxvevaSi, Tu mocemuli aqtivis amoRebadi Rirebulebis gaangariSebisas gamoyenebul monacemebSi SemdgomSi cvlileba moxda. </w:t>
      </w:r>
    </w:p>
    <w:p w:rsidR="00C012B5" w:rsidRDefault="00C012B5" w:rsidP="00C012B5">
      <w:pPr>
        <w:pStyle w:val="ABC-paragrahinNotes"/>
        <w:spacing w:after="120"/>
        <w:rPr>
          <w:rFonts w:ascii="Sylfaen" w:hAnsi="Sylfaen" w:cs="Arial"/>
          <w:sz w:val="18"/>
          <w:szCs w:val="18"/>
          <w:lang w:val="ka-GE"/>
        </w:rPr>
      </w:pPr>
      <w:r w:rsidRPr="00624913">
        <w:rPr>
          <w:rFonts w:ascii="AcadNusx" w:hAnsi="AcadNusx" w:cs="Arial"/>
          <w:sz w:val="18"/>
          <w:szCs w:val="18"/>
          <w:lang w:val="ka-GE"/>
        </w:rPr>
        <w:t>gankargvebiT miRebuli mogeba da zarali, romelic ganisazRvreba Semosavlebis sabalanso RirebulebasTan SedarebiT, aRiarebulia mocemuli wlis mogebaSi an zaralSi (sxva saoperacio SemosavalSi an xarjSi).</w:t>
      </w:r>
    </w:p>
    <w:p w:rsidR="00B70A60" w:rsidRPr="00624913" w:rsidRDefault="00B70A60" w:rsidP="00B70A60">
      <w:pPr>
        <w:pStyle w:val="ABC-paragrahinNotes"/>
        <w:rPr>
          <w:rFonts w:ascii="AcadNusx" w:hAnsi="AcadNusx" w:cs="Arial"/>
          <w:sz w:val="18"/>
          <w:szCs w:val="18"/>
        </w:rPr>
      </w:pPr>
      <w:proofErr w:type="gramStart"/>
      <w:r w:rsidRPr="00624913">
        <w:rPr>
          <w:rFonts w:ascii="AcadNusx" w:hAnsi="AcadNusx" w:cs="Arial"/>
          <w:b/>
          <w:i/>
          <w:sz w:val="18"/>
          <w:szCs w:val="18"/>
        </w:rPr>
        <w:t>amortizacia</w:t>
      </w:r>
      <w:proofErr w:type="gramEnd"/>
      <w:r w:rsidRPr="00624913">
        <w:rPr>
          <w:rFonts w:ascii="AcadNusx" w:hAnsi="AcadNusx" w:cs="Arial"/>
          <w:sz w:val="18"/>
          <w:szCs w:val="18"/>
        </w:rPr>
        <w:t xml:space="preserve">. </w:t>
      </w:r>
      <w:proofErr w:type="gramStart"/>
      <w:r w:rsidRPr="00624913">
        <w:rPr>
          <w:rFonts w:ascii="AcadNusx" w:hAnsi="AcadNusx" w:cs="Arial"/>
          <w:sz w:val="18"/>
          <w:szCs w:val="18"/>
        </w:rPr>
        <w:t>miwas</w:t>
      </w:r>
      <w:proofErr w:type="gramEnd"/>
      <w:r w:rsidRPr="00624913">
        <w:rPr>
          <w:rFonts w:ascii="AcadNusx" w:hAnsi="AcadNusx" w:cs="Arial"/>
          <w:sz w:val="18"/>
          <w:szCs w:val="18"/>
        </w:rPr>
        <w:t xml:space="preserve"> da dausrulebel mSeneblobas amortizacia ar ericxeba. Senoba-nagebobebis da mowyobilobebis sxva sagnebze amortizacia gamoiTvleba sworxazovani meTodis gamoyenebiT, saangariSo sasargeblo gamoyenebis vadebSi maT narCen Rirebulebaze maTi Rirebulebis ganawilebiT: </w:t>
      </w:r>
    </w:p>
    <w:tbl>
      <w:tblPr>
        <w:tblW w:w="0" w:type="auto"/>
        <w:tblInd w:w="107" w:type="dxa"/>
        <w:tblLayout w:type="fixed"/>
        <w:tblCellMar>
          <w:left w:w="107" w:type="dxa"/>
          <w:right w:w="107" w:type="dxa"/>
        </w:tblCellMar>
        <w:tblLook w:val="0000" w:firstRow="0" w:lastRow="0" w:firstColumn="0" w:lastColumn="0" w:noHBand="0" w:noVBand="0"/>
      </w:tblPr>
      <w:tblGrid>
        <w:gridCol w:w="5670"/>
        <w:gridCol w:w="3690"/>
      </w:tblGrid>
      <w:tr w:rsidR="00B70A60" w:rsidRPr="009B67FA" w:rsidTr="00447B17">
        <w:tc>
          <w:tcPr>
            <w:tcW w:w="5670" w:type="dxa"/>
          </w:tcPr>
          <w:p w:rsidR="00B70A60" w:rsidRPr="009B67FA" w:rsidRDefault="00B70A60" w:rsidP="00447B17">
            <w:pPr>
              <w:rPr>
                <w:rFonts w:ascii="AcadNusx" w:hAnsi="AcadNusx"/>
              </w:rPr>
            </w:pPr>
          </w:p>
        </w:tc>
        <w:tc>
          <w:tcPr>
            <w:tcW w:w="3690" w:type="dxa"/>
          </w:tcPr>
          <w:p w:rsidR="00B70A60" w:rsidRPr="009B67FA" w:rsidRDefault="00B70A60" w:rsidP="00447B17">
            <w:pPr>
              <w:jc w:val="right"/>
              <w:rPr>
                <w:rFonts w:ascii="AcadNusx" w:hAnsi="AcadNusx"/>
                <w:u w:val="single"/>
              </w:rPr>
            </w:pPr>
            <w:r w:rsidRPr="009B67FA">
              <w:rPr>
                <w:rFonts w:ascii="AcadNusx" w:hAnsi="AcadNusx"/>
                <w:b/>
                <w:sz w:val="17"/>
                <w:szCs w:val="17"/>
                <w:u w:val="single"/>
              </w:rPr>
              <w:t>sasargeblo gamoyenebis vada wlebSi</w:t>
            </w:r>
          </w:p>
        </w:tc>
      </w:tr>
      <w:tr w:rsidR="00B70A60" w:rsidRPr="009B67FA" w:rsidTr="00447B17">
        <w:tc>
          <w:tcPr>
            <w:tcW w:w="5670" w:type="dxa"/>
          </w:tcPr>
          <w:p w:rsidR="00B70A60" w:rsidRPr="009B67FA" w:rsidRDefault="00B70A60" w:rsidP="00447B17">
            <w:pPr>
              <w:rPr>
                <w:rFonts w:ascii="AcadNusx" w:hAnsi="AcadNusx"/>
              </w:rPr>
            </w:pPr>
            <w:r w:rsidRPr="009B67FA">
              <w:rPr>
                <w:rFonts w:ascii="AcadNusx" w:hAnsi="AcadNusx"/>
              </w:rPr>
              <w:t>Senoba-nagebobebi</w:t>
            </w:r>
          </w:p>
        </w:tc>
        <w:tc>
          <w:tcPr>
            <w:tcW w:w="3690" w:type="dxa"/>
          </w:tcPr>
          <w:p w:rsidR="00B70A60" w:rsidRPr="009B67FA" w:rsidRDefault="00B70A60" w:rsidP="00447B17">
            <w:pPr>
              <w:jc w:val="right"/>
              <w:rPr>
                <w:rFonts w:ascii="AcadNusx" w:hAnsi="AcadNusx"/>
              </w:rPr>
            </w:pPr>
            <w:r w:rsidRPr="009B67FA">
              <w:rPr>
                <w:rFonts w:ascii="AcadNusx" w:hAnsi="AcadNusx"/>
              </w:rPr>
              <w:t>50</w:t>
            </w:r>
          </w:p>
        </w:tc>
      </w:tr>
      <w:tr w:rsidR="00B70A60" w:rsidRPr="009B67FA" w:rsidTr="00447B17">
        <w:tc>
          <w:tcPr>
            <w:tcW w:w="5670" w:type="dxa"/>
          </w:tcPr>
          <w:p w:rsidR="00B70A60" w:rsidRPr="009B67FA" w:rsidRDefault="00B70A60" w:rsidP="00447B17">
            <w:pPr>
              <w:rPr>
                <w:rFonts w:ascii="AcadNusx" w:hAnsi="AcadNusx"/>
              </w:rPr>
            </w:pPr>
            <w:r w:rsidRPr="009B67FA">
              <w:rPr>
                <w:rFonts w:ascii="AcadNusx" w:hAnsi="AcadNusx"/>
              </w:rPr>
              <w:t xml:space="preserve">saofise da kompiuteruli mowyobilobebi </w:t>
            </w:r>
          </w:p>
        </w:tc>
        <w:tc>
          <w:tcPr>
            <w:tcW w:w="3690" w:type="dxa"/>
          </w:tcPr>
          <w:p w:rsidR="00B70A60" w:rsidRPr="009B67FA" w:rsidRDefault="00B70A60" w:rsidP="00447B17">
            <w:pPr>
              <w:jc w:val="right"/>
              <w:rPr>
                <w:rFonts w:ascii="AcadNusx" w:hAnsi="AcadNusx"/>
              </w:rPr>
            </w:pPr>
            <w:r w:rsidRPr="009B67FA">
              <w:rPr>
                <w:rFonts w:ascii="AcadNusx" w:hAnsi="AcadNusx"/>
              </w:rPr>
              <w:t xml:space="preserve">5 </w:t>
            </w:r>
          </w:p>
        </w:tc>
      </w:tr>
      <w:tr w:rsidR="00B70A60" w:rsidRPr="009B67FA" w:rsidTr="00447B17">
        <w:tc>
          <w:tcPr>
            <w:tcW w:w="5670" w:type="dxa"/>
          </w:tcPr>
          <w:p w:rsidR="00B70A60" w:rsidRPr="009B67FA" w:rsidRDefault="00B70A60" w:rsidP="00447B17">
            <w:pPr>
              <w:rPr>
                <w:rFonts w:ascii="AcadNusx" w:hAnsi="AcadNusx"/>
              </w:rPr>
            </w:pPr>
            <w:r w:rsidRPr="009B67FA">
              <w:rPr>
                <w:rFonts w:ascii="AcadNusx" w:hAnsi="AcadNusx" w:cs="Arial"/>
                <w:szCs w:val="18"/>
              </w:rPr>
              <w:t>ijariT aRebuli qonebis gaumjobesebebi</w:t>
            </w:r>
          </w:p>
        </w:tc>
        <w:tc>
          <w:tcPr>
            <w:tcW w:w="3690" w:type="dxa"/>
          </w:tcPr>
          <w:p w:rsidR="00B70A60" w:rsidRPr="009B67FA" w:rsidRDefault="00B70A60" w:rsidP="00447B17">
            <w:pPr>
              <w:jc w:val="right"/>
              <w:rPr>
                <w:rFonts w:ascii="AcadNusx" w:hAnsi="AcadNusx"/>
                <w:bCs/>
              </w:rPr>
            </w:pPr>
            <w:r w:rsidRPr="009B67FA">
              <w:rPr>
                <w:rFonts w:ascii="AcadNusx" w:hAnsi="AcadNusx" w:cs="Arial"/>
                <w:szCs w:val="18"/>
              </w:rPr>
              <w:t>1 - 7</w:t>
            </w:r>
          </w:p>
        </w:tc>
      </w:tr>
      <w:tr w:rsidR="00B70A60" w:rsidRPr="009B67FA" w:rsidTr="00447B17">
        <w:tc>
          <w:tcPr>
            <w:tcW w:w="5670" w:type="dxa"/>
          </w:tcPr>
          <w:p w:rsidR="00B70A60" w:rsidRPr="009B67FA" w:rsidRDefault="00B70A60" w:rsidP="00447B17">
            <w:pPr>
              <w:rPr>
                <w:rFonts w:ascii="AcadNusx" w:hAnsi="AcadNusx" w:cs="Arial"/>
                <w:b/>
                <w:bCs/>
                <w:szCs w:val="18"/>
              </w:rPr>
            </w:pPr>
            <w:r w:rsidRPr="009B67FA">
              <w:rPr>
                <w:rFonts w:ascii="AcadNusx" w:hAnsi="AcadNusx" w:cs="Arial"/>
                <w:szCs w:val="18"/>
              </w:rPr>
              <w:t>avtomanqanebi</w:t>
            </w:r>
          </w:p>
        </w:tc>
        <w:tc>
          <w:tcPr>
            <w:tcW w:w="3690" w:type="dxa"/>
          </w:tcPr>
          <w:p w:rsidR="00B70A60" w:rsidRPr="009B67FA" w:rsidRDefault="00B70A60" w:rsidP="00447B17">
            <w:pPr>
              <w:jc w:val="right"/>
              <w:rPr>
                <w:rFonts w:ascii="AcadNusx" w:hAnsi="AcadNusx"/>
                <w:bCs/>
              </w:rPr>
            </w:pPr>
            <w:r w:rsidRPr="009B67FA">
              <w:rPr>
                <w:rFonts w:ascii="AcadNusx" w:hAnsi="AcadNusx"/>
                <w:bCs/>
              </w:rPr>
              <w:t>5</w:t>
            </w:r>
          </w:p>
        </w:tc>
      </w:tr>
      <w:tr w:rsidR="00B70A60" w:rsidRPr="009B67FA" w:rsidTr="00447B17">
        <w:tc>
          <w:tcPr>
            <w:tcW w:w="5670" w:type="dxa"/>
          </w:tcPr>
          <w:p w:rsidR="00B70A60" w:rsidRPr="009B67FA" w:rsidRDefault="00B70A60" w:rsidP="00447B17">
            <w:pPr>
              <w:rPr>
                <w:rFonts w:ascii="AcadNusx" w:hAnsi="AcadNusx" w:cs="Arial"/>
                <w:b/>
                <w:bCs/>
                <w:szCs w:val="18"/>
              </w:rPr>
            </w:pPr>
            <w:r w:rsidRPr="009B67FA">
              <w:rPr>
                <w:rFonts w:ascii="AcadNusx" w:hAnsi="AcadNusx" w:cs="Arial"/>
                <w:bCs/>
                <w:szCs w:val="18"/>
                <w:lang w:val="en-US"/>
              </w:rPr>
              <w:t>sxva</w:t>
            </w:r>
          </w:p>
        </w:tc>
        <w:tc>
          <w:tcPr>
            <w:tcW w:w="3690" w:type="dxa"/>
          </w:tcPr>
          <w:p w:rsidR="00B70A60" w:rsidRPr="009B67FA" w:rsidRDefault="00B70A60" w:rsidP="00447B17">
            <w:pPr>
              <w:jc w:val="right"/>
              <w:rPr>
                <w:rFonts w:ascii="AcadNusx" w:hAnsi="AcadNusx"/>
                <w:bCs/>
              </w:rPr>
            </w:pPr>
            <w:r w:rsidRPr="009B67FA">
              <w:rPr>
                <w:rFonts w:ascii="AcadNusx" w:hAnsi="AcadNusx"/>
                <w:bCs/>
              </w:rPr>
              <w:t>10</w:t>
            </w:r>
          </w:p>
        </w:tc>
      </w:tr>
    </w:tbl>
    <w:p w:rsidR="00B70A60" w:rsidRDefault="00B70A60" w:rsidP="00B70A60">
      <w:pPr>
        <w:pStyle w:val="ABC-paragrahinNotes"/>
        <w:spacing w:before="240"/>
        <w:rPr>
          <w:rFonts w:ascii="AcadNusx" w:hAnsi="AcadNusx" w:cs="Arial"/>
          <w:sz w:val="18"/>
          <w:szCs w:val="18"/>
        </w:rPr>
      </w:pPr>
      <w:proofErr w:type="gramStart"/>
      <w:r w:rsidRPr="00624913">
        <w:rPr>
          <w:rFonts w:ascii="AcadNusx" w:hAnsi="AcadNusx" w:cs="Arial"/>
          <w:sz w:val="18"/>
          <w:szCs w:val="18"/>
        </w:rPr>
        <w:t>aqtivis</w:t>
      </w:r>
      <w:proofErr w:type="gramEnd"/>
      <w:r w:rsidRPr="00624913">
        <w:rPr>
          <w:rFonts w:ascii="AcadNusx" w:hAnsi="AcadNusx" w:cs="Arial"/>
          <w:sz w:val="18"/>
          <w:szCs w:val="18"/>
        </w:rPr>
        <w:t xml:space="preserve"> narCeni Rirebuleba aris is saangariSo Tanxa, romelsac jgufi axla miiRebda aqtivis realizaciidan realizaciis saangariSo xarjebis gamoklebiT, Tu aqtivi ukve xandazmuli iqneboda da im mdgomareobaSi iqneboda, romelic mosalodnelia misi sasargeblo gamoyenebis vadis bolos. </w:t>
      </w:r>
      <w:proofErr w:type="gramStart"/>
      <w:r w:rsidRPr="00624913">
        <w:rPr>
          <w:rFonts w:ascii="AcadNusx" w:hAnsi="AcadNusx" w:cs="Arial"/>
          <w:sz w:val="18"/>
          <w:szCs w:val="18"/>
        </w:rPr>
        <w:t>aqtivebis</w:t>
      </w:r>
      <w:proofErr w:type="gramEnd"/>
      <w:r w:rsidRPr="00624913">
        <w:rPr>
          <w:rFonts w:ascii="AcadNusx" w:hAnsi="AcadNusx" w:cs="Arial"/>
          <w:sz w:val="18"/>
          <w:szCs w:val="18"/>
        </w:rPr>
        <w:t xml:space="preserve"> narCeni Rirebuleba da sasargeblo gamoyenebis vada eqvemdebareba gadaxedvas da, saWiroebis SemTxvevaSi, koreqtirdeba TiToeuli saangariSo periodis bolos. </w:t>
      </w:r>
    </w:p>
    <w:p w:rsidR="00B70A60" w:rsidRDefault="00B70A60" w:rsidP="00B70A60">
      <w:pPr>
        <w:pStyle w:val="ABC-paragrahinNotes"/>
        <w:spacing w:before="240"/>
        <w:rPr>
          <w:rFonts w:ascii="AcadNusx" w:hAnsi="AcadNusx" w:cs="Arial"/>
          <w:sz w:val="18"/>
          <w:szCs w:val="18"/>
        </w:rPr>
      </w:pPr>
      <w:proofErr w:type="gramStart"/>
      <w:r w:rsidRPr="00624913">
        <w:rPr>
          <w:rFonts w:ascii="AcadNusx" w:hAnsi="AcadNusx" w:cs="Arial"/>
          <w:b/>
          <w:i/>
          <w:sz w:val="18"/>
          <w:szCs w:val="18"/>
        </w:rPr>
        <w:t>aramaterialuri</w:t>
      </w:r>
      <w:proofErr w:type="gramEnd"/>
      <w:r w:rsidRPr="00624913">
        <w:rPr>
          <w:rFonts w:ascii="AcadNusx" w:hAnsi="AcadNusx" w:cs="Arial"/>
          <w:b/>
          <w:i/>
          <w:sz w:val="18"/>
          <w:szCs w:val="18"/>
        </w:rPr>
        <w:t xml:space="preserve"> aqtivebi. </w:t>
      </w:r>
      <w:proofErr w:type="gramStart"/>
      <w:r w:rsidRPr="00624913">
        <w:rPr>
          <w:rFonts w:ascii="AcadNusx" w:hAnsi="AcadNusx" w:cs="Arial"/>
          <w:sz w:val="18"/>
          <w:szCs w:val="18"/>
        </w:rPr>
        <w:t>jgufis</w:t>
      </w:r>
      <w:proofErr w:type="gramEnd"/>
      <w:r w:rsidRPr="00624913">
        <w:rPr>
          <w:rFonts w:ascii="AcadNusx" w:hAnsi="AcadNusx" w:cs="Arial"/>
          <w:sz w:val="18"/>
          <w:szCs w:val="18"/>
        </w:rPr>
        <w:t xml:space="preserve"> aramaterialuri aqtivebs aqvs gansazRvruli sasargeblo gamoyenebis vada da umTavresad moicavs kapitalizirebul kompiuteruli programebs da </w:t>
      </w:r>
      <w:r w:rsidRPr="00624913">
        <w:rPr>
          <w:rFonts w:ascii="AcadNusx" w:hAnsi="AcadNusx" w:cs="Arial"/>
          <w:i/>
          <w:sz w:val="18"/>
          <w:szCs w:val="18"/>
        </w:rPr>
        <w:t>licenziebs</w:t>
      </w:r>
      <w:r w:rsidRPr="00624913">
        <w:rPr>
          <w:rFonts w:ascii="AcadNusx" w:hAnsi="AcadNusx" w:cs="Arial"/>
          <w:sz w:val="18"/>
          <w:szCs w:val="18"/>
        </w:rPr>
        <w:t xml:space="preserve">. SeZenili kompiuteruli programebis licenziebi kapitalizdeba konkretuli programuli uzrunvelyofis SeZenaze da sasargeblo mdgomareobaSi moyvanaze gaweuli xarjebis safuZvelze. </w:t>
      </w:r>
      <w:proofErr w:type="gramStart"/>
      <w:r w:rsidRPr="00624913">
        <w:rPr>
          <w:rFonts w:ascii="AcadNusx" w:hAnsi="AcadNusx" w:cs="Arial"/>
          <w:sz w:val="18"/>
          <w:szCs w:val="18"/>
        </w:rPr>
        <w:t>kompiuterul</w:t>
      </w:r>
      <w:proofErr w:type="gramEnd"/>
      <w:r w:rsidRPr="00624913">
        <w:rPr>
          <w:rFonts w:ascii="AcadNusx" w:hAnsi="AcadNusx" w:cs="Arial"/>
          <w:sz w:val="18"/>
          <w:szCs w:val="18"/>
        </w:rPr>
        <w:t xml:space="preserve"> programebTan dakavSirebuli sxva yvela xarji, magaliTad maTi teqnikuri momsaxureba, aRiricxeba amgvari xarjebis gaRebisas. </w:t>
      </w:r>
      <w:proofErr w:type="gramStart"/>
      <w:r w:rsidRPr="00624913">
        <w:rPr>
          <w:rFonts w:ascii="AcadNusx" w:hAnsi="AcadNusx" w:cs="Arial"/>
          <w:sz w:val="18"/>
          <w:szCs w:val="18"/>
        </w:rPr>
        <w:t>kapitalizebuli</w:t>
      </w:r>
      <w:proofErr w:type="gramEnd"/>
      <w:r w:rsidRPr="00624913">
        <w:rPr>
          <w:rFonts w:ascii="AcadNusx" w:hAnsi="AcadNusx" w:cs="Arial"/>
          <w:sz w:val="18"/>
          <w:szCs w:val="18"/>
        </w:rPr>
        <w:t xml:space="preserve"> kompiuteruli programebs amortizacia ericxeba sworxazovan safuZvelze mosalodneli sasargeblo gamoyenebis va</w:t>
      </w:r>
      <w:r>
        <w:rPr>
          <w:rFonts w:ascii="AcadNusx" w:hAnsi="AcadNusx" w:cs="Arial"/>
          <w:sz w:val="18"/>
          <w:szCs w:val="18"/>
        </w:rPr>
        <w:t>daSi, romelic 10 wels Seadgens.</w:t>
      </w:r>
    </w:p>
    <w:p w:rsidR="00B70A60" w:rsidRDefault="00B70A60" w:rsidP="00B70A60">
      <w:pPr>
        <w:pStyle w:val="ABC-paragrahinNotes"/>
        <w:spacing w:before="240"/>
        <w:rPr>
          <w:rFonts w:ascii="AcadNusx" w:hAnsi="AcadNusx" w:cs="Arial"/>
          <w:bCs/>
          <w:iCs/>
          <w:sz w:val="18"/>
          <w:szCs w:val="18"/>
        </w:rPr>
      </w:pPr>
      <w:proofErr w:type="gramStart"/>
      <w:r w:rsidRPr="00624913">
        <w:rPr>
          <w:rFonts w:ascii="AcadNusx" w:hAnsi="AcadNusx" w:cs="Arial"/>
          <w:b/>
          <w:bCs/>
          <w:i/>
          <w:iCs/>
          <w:sz w:val="18"/>
          <w:szCs w:val="18"/>
        </w:rPr>
        <w:t>saoperacio</w:t>
      </w:r>
      <w:proofErr w:type="gramEnd"/>
      <w:r w:rsidRPr="00624913">
        <w:rPr>
          <w:rFonts w:ascii="AcadNusx" w:hAnsi="AcadNusx" w:cs="Arial"/>
          <w:b/>
          <w:bCs/>
          <w:i/>
          <w:iCs/>
          <w:sz w:val="18"/>
          <w:szCs w:val="18"/>
        </w:rPr>
        <w:t xml:space="preserve"> ijarebi. </w:t>
      </w:r>
      <w:proofErr w:type="gramStart"/>
      <w:r w:rsidRPr="00624913">
        <w:rPr>
          <w:rFonts w:ascii="AcadNusx" w:hAnsi="AcadNusx" w:cs="Arial"/>
          <w:bCs/>
          <w:iCs/>
          <w:sz w:val="18"/>
          <w:szCs w:val="18"/>
        </w:rPr>
        <w:t>rodesac</w:t>
      </w:r>
      <w:proofErr w:type="gramEnd"/>
      <w:r w:rsidRPr="00624913">
        <w:rPr>
          <w:rFonts w:ascii="AcadNusx" w:hAnsi="AcadNusx" w:cs="Arial"/>
          <w:bCs/>
          <w:iCs/>
          <w:sz w:val="18"/>
          <w:szCs w:val="18"/>
        </w:rPr>
        <w:t xml:space="preserve"> jgufi aris moijare ijaraSi, romelic ar iTvaliswinebs sakuTrebasTan dakavSirebuli TiTqmis yvela riskisa da sargeblis meijaridan jgufisTvis gadacemas, mTliani gadaxdili saijaro  Tanxebi aRiricxeba mocemuli wlis mogebaSi an zaralSi (saijaro xarji) sworxazovani meTodiT saij</w:t>
      </w:r>
      <w:r>
        <w:rPr>
          <w:rFonts w:ascii="AcadNusx" w:hAnsi="AcadNusx" w:cs="Arial"/>
          <w:bCs/>
          <w:iCs/>
          <w:sz w:val="18"/>
          <w:szCs w:val="18"/>
        </w:rPr>
        <w:t xml:space="preserve">aro urTierTobis vadaSi. </w:t>
      </w:r>
    </w:p>
    <w:p w:rsidR="00B70A60" w:rsidRPr="00624913" w:rsidRDefault="00B70A60" w:rsidP="00B70A60">
      <w:pPr>
        <w:pStyle w:val="ABC-paragrahinNotes"/>
        <w:spacing w:before="240"/>
        <w:rPr>
          <w:rFonts w:ascii="AcadNusx" w:hAnsi="AcadNusx" w:cs="Arial"/>
          <w:sz w:val="18"/>
          <w:szCs w:val="18"/>
        </w:rPr>
      </w:pPr>
      <w:proofErr w:type="gramStart"/>
      <w:r w:rsidRPr="00624913">
        <w:rPr>
          <w:rFonts w:ascii="AcadNusx" w:hAnsi="AcadNusx" w:cs="Arial"/>
          <w:sz w:val="18"/>
          <w:szCs w:val="18"/>
        </w:rPr>
        <w:t>sxva</w:t>
      </w:r>
      <w:proofErr w:type="gramEnd"/>
      <w:r w:rsidRPr="00624913">
        <w:rPr>
          <w:rFonts w:ascii="AcadNusx" w:hAnsi="AcadNusx" w:cs="Arial"/>
          <w:sz w:val="18"/>
          <w:szCs w:val="18"/>
        </w:rPr>
        <w:t xml:space="preserve"> xelSekrulebebSi Setanili ijarebi gamocalkevebulia, Tu (a) garigebis Sesruleba damokidebulia konkretuli aqtivis an aqtivebis gamoyenebaze da (b) garigeba iTvaliswinebs aqtiviT sargeblobis uflebis gadacemas.</w:t>
      </w:r>
    </w:p>
    <w:p w:rsidR="00B70A60" w:rsidRPr="00624913" w:rsidRDefault="00B70A60" w:rsidP="00B70A60">
      <w:pPr>
        <w:pStyle w:val="ABC-paragrahinNotes"/>
        <w:spacing w:after="120"/>
        <w:rPr>
          <w:rFonts w:ascii="AcadNusx" w:hAnsi="AcadNusx" w:cs="Arial"/>
          <w:sz w:val="18"/>
          <w:szCs w:val="18"/>
        </w:rPr>
      </w:pPr>
      <w:proofErr w:type="gramStart"/>
      <w:r w:rsidRPr="00624913">
        <w:rPr>
          <w:rFonts w:ascii="AcadNusx" w:hAnsi="AcadNusx" w:cs="Arial"/>
          <w:sz w:val="18"/>
          <w:szCs w:val="18"/>
        </w:rPr>
        <w:t>saoperacio</w:t>
      </w:r>
      <w:proofErr w:type="gramEnd"/>
      <w:r w:rsidRPr="00624913">
        <w:rPr>
          <w:rFonts w:ascii="AcadNusx" w:hAnsi="AcadNusx" w:cs="Arial"/>
          <w:sz w:val="18"/>
          <w:szCs w:val="18"/>
        </w:rPr>
        <w:t xml:space="preserve"> ijaris farglebSi aqtivis ijariT gacemisas, saijaro xelSekrulebis safuZvelze misaRebi Tanxebis aRiareba xdeba saijaro Semosavlis saxiT, </w:t>
      </w:r>
      <w:r w:rsidRPr="00624913">
        <w:rPr>
          <w:rFonts w:ascii="AcadNusx" w:hAnsi="AcadNusx" w:cs="Arial"/>
          <w:bCs/>
          <w:iCs/>
          <w:sz w:val="18"/>
          <w:szCs w:val="18"/>
        </w:rPr>
        <w:t>sworxazovani meTodiT saijaro urTierTobis vadaSi.</w:t>
      </w:r>
    </w:p>
    <w:p w:rsidR="00B70A60" w:rsidRPr="00B70A60" w:rsidRDefault="00B70A60" w:rsidP="00B70A60">
      <w:pPr>
        <w:pStyle w:val="ABC-paragrahinNotes"/>
        <w:spacing w:before="240"/>
        <w:rPr>
          <w:rFonts w:ascii="AcadNusx" w:hAnsi="AcadNusx" w:cs="Arial"/>
          <w:b/>
          <w:sz w:val="18"/>
          <w:szCs w:val="18"/>
        </w:rPr>
      </w:pPr>
    </w:p>
    <w:p w:rsidR="00B70A60" w:rsidRPr="00B70A60" w:rsidRDefault="00B70A60" w:rsidP="00C012B5">
      <w:pPr>
        <w:pStyle w:val="ABC-paragrahinNotes"/>
        <w:spacing w:after="120"/>
        <w:rPr>
          <w:rFonts w:ascii="Sylfaen" w:hAnsi="Sylfaen" w:cs="Arial"/>
          <w:b/>
          <w:sz w:val="18"/>
          <w:szCs w:val="18"/>
        </w:rPr>
      </w:pPr>
    </w:p>
    <w:p w:rsidR="00C012B5" w:rsidRPr="009B67FA" w:rsidRDefault="00C012B5" w:rsidP="00624913">
      <w:pPr>
        <w:pStyle w:val="Continued"/>
        <w:tabs>
          <w:tab w:val="num" w:pos="360"/>
        </w:tabs>
        <w:ind w:left="0" w:firstLine="0"/>
        <w:rPr>
          <w:rFonts w:ascii="AcadNusx" w:hAnsi="AcadNusx" w:cs="Arial"/>
          <w:lang w:val="en-GB"/>
        </w:rPr>
      </w:pPr>
      <w:r w:rsidRPr="009B67FA">
        <w:rPr>
          <w:rFonts w:ascii="AcadNusx" w:hAnsi="AcadNusx" w:cs="Arial"/>
        </w:rPr>
        <w:lastRenderedPageBreak/>
        <w:t>3</w:t>
      </w:r>
      <w:r w:rsidRPr="009B67FA">
        <w:rPr>
          <w:rFonts w:ascii="AcadNusx" w:hAnsi="AcadNusx" w:cs="Arial"/>
        </w:rPr>
        <w:tab/>
      </w:r>
      <w:r w:rsidRPr="009B67FA">
        <w:rPr>
          <w:rFonts w:ascii="AcadNusx" w:hAnsi="AcadNusx"/>
          <w:noProof/>
        </w:rPr>
        <w:t>aRricxvis mniSvnelovani procedurebis mimoxilva (gagrZeleba)</w:t>
      </w:r>
    </w:p>
    <w:p w:rsidR="00C012B5" w:rsidRPr="00624913" w:rsidRDefault="00C012B5" w:rsidP="00C012B5">
      <w:pPr>
        <w:pStyle w:val="ABC-paragrahinNotes"/>
        <w:rPr>
          <w:rFonts w:ascii="AcadNusx" w:hAnsi="AcadNusx"/>
          <w:sz w:val="18"/>
          <w:szCs w:val="18"/>
        </w:rPr>
      </w:pPr>
      <w:r w:rsidRPr="00624913">
        <w:rPr>
          <w:rFonts w:ascii="AcadNusx" w:hAnsi="AcadNusx"/>
          <w:b/>
          <w:i/>
          <w:sz w:val="18"/>
          <w:szCs w:val="18"/>
        </w:rPr>
        <w:t>arabrunvadi aqtivebi klasificirebuli, rogorc gasayidad arsebuli</w:t>
      </w:r>
      <w:r w:rsidRPr="00624913">
        <w:rPr>
          <w:rFonts w:ascii="AcadNusx" w:hAnsi="AcadNusx"/>
          <w:sz w:val="18"/>
          <w:szCs w:val="18"/>
        </w:rPr>
        <w:t xml:space="preserve">arabrunvadi aqtivebi da gankargvis jgufebi, romlebic SesaZloa moicavdes rogorc arabrunvad ise brunvad aqtivebs, klasificirdeba finansuri mdgomareobis angariSSi rogorc “gasayidad arsebuli arabrunvadi aqtivebi”, Tuki maTi sabalanso Rirebuleba iqneba dafaruli ZiriTadad gayidvis transaqciis meSveobiT, maT Soris aqtivebil mflobel Svilobil kompaniaze kontrolis dakargvis CaTvliT, 12 Tvis ganmavlobaSi saangariSo periodis dasrulebis Semdeg. </w:t>
      </w:r>
      <w:proofErr w:type="gramStart"/>
      <w:r w:rsidRPr="00624913">
        <w:rPr>
          <w:rFonts w:ascii="AcadNusx" w:hAnsi="AcadNusx"/>
          <w:sz w:val="18"/>
          <w:szCs w:val="18"/>
        </w:rPr>
        <w:t>aqtivebi</w:t>
      </w:r>
      <w:proofErr w:type="gramEnd"/>
      <w:r w:rsidRPr="00624913">
        <w:rPr>
          <w:rFonts w:ascii="AcadNusx" w:hAnsi="AcadNusx"/>
          <w:sz w:val="18"/>
          <w:szCs w:val="18"/>
        </w:rPr>
        <w:t xml:space="preserve"> eqvemdebareba reklasifikacias, Tu ki yvela momdevno piroba dakmayofilebulia: (a) aqtivebi xelmisawvdomia myisieri gayidvisTvis axlandel pirobebSi; (b) jgufis menejmentis amtkicebs da iniciirebs myidvelis mopovebis aqtiur programas; (g) aqtivebi aqtiurad iyideba gonivrul fasSi; (d) gayidva mosalodnelia erT wlis ganmavlobaSi: da </w:t>
      </w:r>
      <w:r w:rsidRPr="00624913">
        <w:rPr>
          <w:rFonts w:ascii="Times New Roman" w:hAnsi="Times New Roman"/>
          <w:sz w:val="18"/>
          <w:szCs w:val="18"/>
        </w:rPr>
        <w:t>€</w:t>
      </w:r>
      <w:r w:rsidRPr="00624913">
        <w:rPr>
          <w:rFonts w:ascii="AcadNusx" w:hAnsi="AcadNusx"/>
          <w:sz w:val="18"/>
          <w:szCs w:val="18"/>
        </w:rPr>
        <w:t xml:space="preserve"> naklebad mosalodnelia, rom gayidvebis gegmaSi iqneba Setanili mniSvnelovani cvlilebebi an, rom gegma iqneba gauqmebuli. </w:t>
      </w:r>
      <w:proofErr w:type="gramStart"/>
      <w:r w:rsidRPr="00624913">
        <w:rPr>
          <w:rFonts w:ascii="AcadNusx" w:hAnsi="AcadNusx"/>
          <w:sz w:val="18"/>
          <w:szCs w:val="18"/>
        </w:rPr>
        <w:t>arabrunvadi</w:t>
      </w:r>
      <w:proofErr w:type="gramEnd"/>
      <w:r w:rsidRPr="00624913">
        <w:rPr>
          <w:rFonts w:ascii="AcadNusx" w:hAnsi="AcadNusx"/>
          <w:sz w:val="18"/>
          <w:szCs w:val="18"/>
        </w:rPr>
        <w:t xml:space="preserve"> aqtivebi da gankargvis jgufebi, klasificirebuli, rogorc gasayidad arsebuli finansuri mdgomareobis angariSis mimdinare periodisaTvis ar aris reklasificirebuli an xelmeored warmodgenili finnasuri mdgomareobis SedarebiT angariSSi mimdinare periodis klasifikaciis amsaxvelad.</w:t>
      </w:r>
    </w:p>
    <w:p w:rsidR="00C012B5" w:rsidRPr="00624913" w:rsidRDefault="00C012B5" w:rsidP="00C012B5">
      <w:pPr>
        <w:pStyle w:val="ABC-paragrahinNotes"/>
        <w:rPr>
          <w:rFonts w:ascii="AcadNusx" w:hAnsi="AcadNusx"/>
          <w:b/>
          <w:i/>
          <w:sz w:val="18"/>
          <w:szCs w:val="18"/>
        </w:rPr>
      </w:pPr>
      <w:proofErr w:type="gramStart"/>
      <w:r w:rsidRPr="00624913">
        <w:rPr>
          <w:rFonts w:ascii="AcadNusx" w:hAnsi="AcadNusx"/>
          <w:sz w:val="18"/>
          <w:szCs w:val="18"/>
        </w:rPr>
        <w:t>gasayidad</w:t>
      </w:r>
      <w:proofErr w:type="gramEnd"/>
      <w:r w:rsidRPr="00624913">
        <w:rPr>
          <w:rFonts w:ascii="AcadNusx" w:hAnsi="AcadNusx"/>
          <w:sz w:val="18"/>
          <w:szCs w:val="18"/>
        </w:rPr>
        <w:t xml:space="preserve"> arsebuli gankargvis jgufebis Sefaseba mTlianobaSi xorcieldeba maTi umciresi sabalanso RirebulebiT an samarTliani RirebulebiT gayidvis xarjebis gamoklebiT.  </w:t>
      </w:r>
    </w:p>
    <w:p w:rsidR="00C012B5" w:rsidRPr="009B67FA" w:rsidRDefault="00C012B5" w:rsidP="00C012B5">
      <w:pPr>
        <w:pStyle w:val="ABC-paragrahinNotes"/>
        <w:rPr>
          <w:rFonts w:ascii="AcadNusx" w:hAnsi="AcadNusx" w:cs="Arial"/>
          <w:sz w:val="17"/>
          <w:szCs w:val="17"/>
        </w:rPr>
      </w:pPr>
      <w:proofErr w:type="gramStart"/>
      <w:r w:rsidRPr="00624913">
        <w:rPr>
          <w:rFonts w:ascii="AcadNusx" w:hAnsi="AcadNusx"/>
          <w:b/>
          <w:i/>
          <w:sz w:val="18"/>
          <w:szCs w:val="18"/>
        </w:rPr>
        <w:t>saxsrebi</w:t>
      </w:r>
      <w:proofErr w:type="gramEnd"/>
      <w:r w:rsidRPr="00624913">
        <w:rPr>
          <w:rFonts w:ascii="AcadNusx" w:hAnsi="AcadNusx"/>
          <w:b/>
          <w:i/>
          <w:sz w:val="18"/>
          <w:szCs w:val="18"/>
        </w:rPr>
        <w:t xml:space="preserve"> sxva bankebSi. </w:t>
      </w:r>
      <w:proofErr w:type="gramStart"/>
      <w:r w:rsidRPr="00624913">
        <w:rPr>
          <w:rFonts w:ascii="AcadNusx" w:hAnsi="AcadNusx"/>
          <w:sz w:val="18"/>
          <w:szCs w:val="18"/>
        </w:rPr>
        <w:t>sxva</w:t>
      </w:r>
      <w:proofErr w:type="gramEnd"/>
      <w:r w:rsidRPr="00624913">
        <w:rPr>
          <w:rFonts w:ascii="AcadNusx" w:hAnsi="AcadNusx"/>
          <w:sz w:val="18"/>
          <w:szCs w:val="18"/>
        </w:rPr>
        <w:t xml:space="preserve"> bankebidan nasesxebi saxsrebi aRiricxeba, rodesac fuli an sxva aqtivebi jgufs winaswar gadaecema kontragenti kreditorebis mier. </w:t>
      </w:r>
      <w:proofErr w:type="gramStart"/>
      <w:r w:rsidRPr="00624913">
        <w:rPr>
          <w:rFonts w:ascii="AcadNusx" w:hAnsi="AcadNusx"/>
          <w:sz w:val="18"/>
          <w:szCs w:val="18"/>
        </w:rPr>
        <w:t>arawarmoebuli</w:t>
      </w:r>
      <w:proofErr w:type="gramEnd"/>
      <w:r w:rsidRPr="00624913">
        <w:rPr>
          <w:rFonts w:ascii="AcadNusx" w:hAnsi="AcadNusx"/>
          <w:sz w:val="18"/>
          <w:szCs w:val="18"/>
        </w:rPr>
        <w:t xml:space="preserve"> valdebuleba aRiricxeba amortizibuli RirebulebiT. Tu jgufi Seisyidis Tavis sakuTar </w:t>
      </w:r>
      <w:proofErr w:type="gramStart"/>
      <w:r w:rsidRPr="00624913">
        <w:rPr>
          <w:rFonts w:ascii="AcadNusx" w:hAnsi="AcadNusx"/>
          <w:sz w:val="18"/>
          <w:szCs w:val="18"/>
        </w:rPr>
        <w:t>vals</w:t>
      </w:r>
      <w:proofErr w:type="gramEnd"/>
      <w:r w:rsidRPr="00624913">
        <w:rPr>
          <w:rFonts w:ascii="AcadNusx" w:hAnsi="AcadNusx"/>
          <w:sz w:val="18"/>
          <w:szCs w:val="18"/>
        </w:rPr>
        <w:t>, valdebuleba sabalanso angariSgebidan amoiReba da sxvaoba valdebulebis sabalanso Rirebulebas da gadaxdil anazRaurebas Soris Seitaneba mogebaSi an zaralSi, romelic warmoiqmna valis manamde gadaxdisgan</w:t>
      </w:r>
      <w:r w:rsidRPr="00624913">
        <w:rPr>
          <w:rFonts w:ascii="AcadNusx" w:hAnsi="AcadNusx" w:cs="Arial"/>
          <w:sz w:val="18"/>
          <w:szCs w:val="18"/>
        </w:rPr>
        <w:t>.</w:t>
      </w:r>
      <w:r w:rsidRPr="009B67FA">
        <w:rPr>
          <w:rFonts w:ascii="AcadNusx" w:hAnsi="AcadNusx" w:cs="Arial"/>
          <w:sz w:val="17"/>
          <w:szCs w:val="17"/>
        </w:rPr>
        <w:t xml:space="preserve"> </w:t>
      </w:r>
    </w:p>
    <w:p w:rsidR="0054001C" w:rsidRDefault="00C012B5" w:rsidP="0054001C">
      <w:pPr>
        <w:pStyle w:val="ABC-paragrahinNotes"/>
        <w:spacing w:before="240"/>
        <w:rPr>
          <w:rFonts w:ascii="AcadNusx" w:hAnsi="AcadNusx" w:cs="Arial"/>
          <w:sz w:val="18"/>
          <w:szCs w:val="18"/>
        </w:rPr>
      </w:pPr>
      <w:proofErr w:type="gramStart"/>
      <w:r w:rsidRPr="0054001C">
        <w:rPr>
          <w:rFonts w:ascii="AcadNusx" w:hAnsi="AcadNusx" w:cs="Arial"/>
          <w:sz w:val="18"/>
          <w:szCs w:val="18"/>
        </w:rPr>
        <w:t>klientTa</w:t>
      </w:r>
      <w:proofErr w:type="gramEnd"/>
      <w:r w:rsidRPr="0054001C">
        <w:rPr>
          <w:rFonts w:ascii="AcadNusx" w:hAnsi="AcadNusx" w:cs="Arial"/>
          <w:sz w:val="18"/>
          <w:szCs w:val="18"/>
        </w:rPr>
        <w:t xml:space="preserve"> angariSebi. </w:t>
      </w:r>
    </w:p>
    <w:p w:rsidR="00624913" w:rsidRPr="0054001C" w:rsidRDefault="00C012B5" w:rsidP="0054001C">
      <w:pPr>
        <w:pStyle w:val="ABC-paragrahinNotes"/>
        <w:spacing w:before="240"/>
        <w:rPr>
          <w:rFonts w:ascii="AcadNusx" w:hAnsi="AcadNusx" w:cs="Arial"/>
          <w:sz w:val="18"/>
          <w:szCs w:val="18"/>
        </w:rPr>
      </w:pPr>
      <w:proofErr w:type="gramStart"/>
      <w:r w:rsidRPr="0054001C">
        <w:rPr>
          <w:rFonts w:ascii="AcadNusx" w:hAnsi="AcadNusx" w:cs="Arial"/>
          <w:sz w:val="18"/>
          <w:szCs w:val="18"/>
        </w:rPr>
        <w:t>klientTa</w:t>
      </w:r>
      <w:proofErr w:type="gramEnd"/>
      <w:r w:rsidRPr="0054001C">
        <w:rPr>
          <w:rFonts w:ascii="AcadNusx" w:hAnsi="AcadNusx" w:cs="Arial"/>
          <w:sz w:val="18"/>
          <w:szCs w:val="18"/>
        </w:rPr>
        <w:t xml:space="preserve"> angariSebi moicavs </w:t>
      </w:r>
      <w:r w:rsidR="00624913" w:rsidRPr="0054001C">
        <w:rPr>
          <w:rFonts w:ascii="AcadNusx" w:hAnsi="AcadNusx" w:cs="Arial"/>
          <w:sz w:val="18"/>
          <w:szCs w:val="18"/>
        </w:rPr>
        <w:t xml:space="preserve">fizikuri pirebis, saxelmwifo an </w:t>
      </w:r>
      <w:r w:rsidRPr="0054001C">
        <w:rPr>
          <w:rFonts w:ascii="AcadNusx" w:hAnsi="AcadNusx" w:cs="Arial"/>
          <w:sz w:val="18"/>
          <w:szCs w:val="18"/>
        </w:rPr>
        <w:t>korporaciuli klientebis mimarT arsebul arawarmoebul valdebulebebs da aRiri</w:t>
      </w:r>
      <w:r w:rsidR="0054001C" w:rsidRPr="0054001C">
        <w:rPr>
          <w:rFonts w:ascii="AcadNusx" w:hAnsi="AcadNusx" w:cs="Arial"/>
          <w:sz w:val="18"/>
          <w:szCs w:val="18"/>
        </w:rPr>
        <w:t>cxeba amortizebuli RirebulebiT.</w:t>
      </w:r>
    </w:p>
    <w:p w:rsidR="00C012B5" w:rsidRPr="009B67FA" w:rsidRDefault="00C012B5" w:rsidP="00624913">
      <w:pPr>
        <w:pStyle w:val="Continued"/>
        <w:tabs>
          <w:tab w:val="num" w:pos="360"/>
        </w:tabs>
        <w:ind w:left="0" w:firstLine="0"/>
        <w:rPr>
          <w:rFonts w:ascii="AcadNusx" w:hAnsi="AcadNusx" w:cs="Arial"/>
          <w:lang w:val="en-GB"/>
        </w:rPr>
      </w:pPr>
      <w:r w:rsidRPr="009B67FA">
        <w:rPr>
          <w:rFonts w:ascii="AcadNusx" w:hAnsi="AcadNusx" w:cs="Arial"/>
        </w:rPr>
        <w:lastRenderedPageBreak/>
        <w:t>3</w:t>
      </w:r>
      <w:r w:rsidRPr="009B67FA">
        <w:rPr>
          <w:rFonts w:ascii="AcadNusx" w:hAnsi="AcadNusx" w:cs="Arial"/>
        </w:rPr>
        <w:tab/>
      </w:r>
      <w:r w:rsidRPr="009B67FA">
        <w:rPr>
          <w:rFonts w:ascii="AcadNusx" w:hAnsi="AcadNusx"/>
          <w:noProof/>
        </w:rPr>
        <w:t>aRricxvis mniSvnelovani procedurebis mimoxilva (gagrZeleba)</w:t>
      </w:r>
    </w:p>
    <w:p w:rsidR="00C012B5" w:rsidRPr="0054001C" w:rsidRDefault="00C012B5" w:rsidP="00C012B5">
      <w:pPr>
        <w:pStyle w:val="ABC-paragrahinNotes"/>
        <w:spacing w:after="120"/>
        <w:rPr>
          <w:rFonts w:ascii="AcadNusx" w:hAnsi="AcadNusx" w:cs="Arial"/>
          <w:bCs/>
          <w:iCs/>
          <w:sz w:val="18"/>
          <w:szCs w:val="18"/>
        </w:rPr>
      </w:pPr>
      <w:proofErr w:type="gramStart"/>
      <w:r w:rsidRPr="0054001C">
        <w:rPr>
          <w:rFonts w:ascii="AcadNusx" w:hAnsi="AcadNusx" w:cs="Arial"/>
          <w:b/>
          <w:bCs/>
          <w:iCs/>
          <w:sz w:val="18"/>
          <w:szCs w:val="18"/>
        </w:rPr>
        <w:t>warmoebuli</w:t>
      </w:r>
      <w:proofErr w:type="gramEnd"/>
      <w:r w:rsidRPr="0054001C">
        <w:rPr>
          <w:rFonts w:ascii="AcadNusx" w:hAnsi="AcadNusx" w:cs="Arial"/>
          <w:b/>
          <w:bCs/>
          <w:iCs/>
          <w:sz w:val="18"/>
          <w:szCs w:val="18"/>
        </w:rPr>
        <w:t xml:space="preserve"> finansuri instrumentebi</w:t>
      </w:r>
      <w:r w:rsidRPr="0054001C">
        <w:rPr>
          <w:rFonts w:ascii="AcadNusx" w:hAnsi="AcadNusx" w:cs="Arial"/>
          <w:bCs/>
          <w:iCs/>
          <w:sz w:val="18"/>
          <w:szCs w:val="18"/>
        </w:rPr>
        <w:t xml:space="preserve">. warmoebuli finansuri instrumentebi, maT Soris, savaluto kontraqtebi, saprocento ganakveTis fiuCersebi, forvarduli ganakveTis xelSekrulebebi, savaluto da saprocento ganakveTis svopebi, da savaluto da saprocento ganakveTis ofcionebi aRiricxeba samarTliani RirebulebiT. </w:t>
      </w:r>
    </w:p>
    <w:p w:rsidR="00C012B5" w:rsidRPr="0054001C" w:rsidRDefault="00C012B5" w:rsidP="00C012B5">
      <w:pPr>
        <w:pStyle w:val="ABC-paragrahinNotes"/>
        <w:spacing w:after="120"/>
        <w:rPr>
          <w:rFonts w:ascii="AcadNusx" w:hAnsi="AcadNusx" w:cs="Arial"/>
          <w:bCs/>
          <w:iCs/>
          <w:sz w:val="18"/>
          <w:szCs w:val="18"/>
        </w:rPr>
      </w:pPr>
      <w:proofErr w:type="gramStart"/>
      <w:r w:rsidRPr="0054001C">
        <w:rPr>
          <w:rFonts w:ascii="AcadNusx" w:hAnsi="AcadNusx" w:cs="Arial"/>
          <w:bCs/>
          <w:iCs/>
          <w:sz w:val="18"/>
          <w:szCs w:val="18"/>
        </w:rPr>
        <w:t>garda</w:t>
      </w:r>
      <w:proofErr w:type="gramEnd"/>
      <w:r w:rsidRPr="0054001C">
        <w:rPr>
          <w:rFonts w:ascii="AcadNusx" w:hAnsi="AcadNusx" w:cs="Arial"/>
          <w:bCs/>
          <w:iCs/>
          <w:sz w:val="18"/>
          <w:szCs w:val="18"/>
        </w:rPr>
        <w:t xml:space="preserve"> amisa, jgufi kontragent bankebTan axorcielebs anabrebis CaTvlas valutis gadasaxurdaveblad. amgvari anabrebi, Tumca samarTlebrivad </w:t>
      </w:r>
      <w:r w:rsidR="00990D95" w:rsidRPr="0054001C">
        <w:rPr>
          <w:rFonts w:ascii="AcadNusx" w:hAnsi="AcadNusx" w:cs="Arial"/>
          <w:bCs/>
          <w:iCs/>
          <w:sz w:val="18"/>
          <w:szCs w:val="18"/>
        </w:rPr>
        <w:t>individualuri</w:t>
      </w:r>
      <w:r w:rsidRPr="0054001C">
        <w:rPr>
          <w:rFonts w:ascii="AcadNusx" w:hAnsi="AcadNusx" w:cs="Arial"/>
          <w:bCs/>
          <w:iCs/>
          <w:sz w:val="18"/>
          <w:szCs w:val="18"/>
        </w:rPr>
        <w:t xml:space="preserve">a, jamdeba da erT warmoebul finansur instrumentad (valutis gacvla) aRiricxeba wminda RirebulebiT, sadac (i) anabrebi formdeba imave dros da erTmaneTis gaTvaliswinebiT, (ii) maTi kontragenti erTi da igive mxarea; (iii) isini dakavSirebulia erTsa da imave riskTan da (iv) am operaciebis formulirebas ar aqvs iseTi aSkara mizani, romelic erTi operaciis farglebSic ver miiRweoda.  </w:t>
      </w:r>
    </w:p>
    <w:p w:rsidR="00C012B5" w:rsidRPr="0054001C" w:rsidRDefault="00C012B5" w:rsidP="00C012B5">
      <w:pPr>
        <w:pStyle w:val="ABC-paragrahinNotes"/>
        <w:rPr>
          <w:rFonts w:ascii="AcadNusx" w:hAnsi="AcadNusx"/>
          <w:sz w:val="18"/>
          <w:szCs w:val="18"/>
        </w:rPr>
      </w:pPr>
      <w:proofErr w:type="gramStart"/>
      <w:r w:rsidRPr="0054001C">
        <w:rPr>
          <w:rFonts w:ascii="AcadNusx" w:hAnsi="AcadNusx" w:cs="Arial"/>
          <w:bCs/>
          <w:iCs/>
          <w:sz w:val="18"/>
          <w:szCs w:val="18"/>
        </w:rPr>
        <w:t>yvela</w:t>
      </w:r>
      <w:proofErr w:type="gramEnd"/>
      <w:r w:rsidRPr="0054001C">
        <w:rPr>
          <w:rFonts w:ascii="AcadNusx" w:hAnsi="AcadNusx" w:cs="Arial"/>
          <w:bCs/>
          <w:iCs/>
          <w:sz w:val="18"/>
          <w:szCs w:val="18"/>
        </w:rPr>
        <w:t xml:space="preserve"> warmoebuli instrumenti aRiricxeba aqtivebad, rodesac samarTliani Rirebuleba dadebiTia, xolo valdebulebad, rodesac samarTliani Rirebuleba uaryofiTia. </w:t>
      </w:r>
      <w:proofErr w:type="gramStart"/>
      <w:r w:rsidRPr="0054001C">
        <w:rPr>
          <w:rFonts w:ascii="AcadNusx" w:hAnsi="AcadNusx" w:cs="Arial"/>
          <w:bCs/>
          <w:iCs/>
          <w:sz w:val="18"/>
          <w:szCs w:val="18"/>
        </w:rPr>
        <w:t>cvlilebebi</w:t>
      </w:r>
      <w:proofErr w:type="gramEnd"/>
      <w:r w:rsidRPr="0054001C">
        <w:rPr>
          <w:rFonts w:ascii="AcadNusx" w:hAnsi="AcadNusx" w:cs="Arial"/>
          <w:bCs/>
          <w:iCs/>
          <w:sz w:val="18"/>
          <w:szCs w:val="18"/>
        </w:rPr>
        <w:t xml:space="preserve"> warmoebuli instrumentebis samarTlian RirebulebaSi aisaxeba mocemuli wlis mogebaSi an zaralSi (mogeba minus zarali derivativebze). </w:t>
      </w:r>
      <w:proofErr w:type="gramStart"/>
      <w:r w:rsidRPr="0054001C">
        <w:rPr>
          <w:rFonts w:ascii="AcadNusx" w:hAnsi="AcadNusx" w:cs="Arial"/>
          <w:bCs/>
          <w:iCs/>
          <w:sz w:val="18"/>
          <w:szCs w:val="18"/>
        </w:rPr>
        <w:t>jgufi</w:t>
      </w:r>
      <w:proofErr w:type="gramEnd"/>
      <w:r w:rsidRPr="0054001C">
        <w:rPr>
          <w:rFonts w:ascii="AcadNusx" w:hAnsi="AcadNusx" w:cs="Arial"/>
          <w:bCs/>
          <w:iCs/>
          <w:sz w:val="18"/>
          <w:szCs w:val="18"/>
        </w:rPr>
        <w:t xml:space="preserve"> ar iyenebs hejis aRricxvas.  </w:t>
      </w:r>
      <w:proofErr w:type="gramStart"/>
      <w:r w:rsidRPr="0054001C">
        <w:rPr>
          <w:rFonts w:ascii="AcadNusx" w:hAnsi="AcadNusx"/>
          <w:b/>
          <w:i/>
          <w:sz w:val="18"/>
          <w:szCs w:val="18"/>
        </w:rPr>
        <w:t>saSemosavlo</w:t>
      </w:r>
      <w:proofErr w:type="gramEnd"/>
      <w:r w:rsidRPr="0054001C">
        <w:rPr>
          <w:rFonts w:ascii="AcadNusx" w:hAnsi="AcadNusx"/>
          <w:b/>
          <w:i/>
          <w:sz w:val="18"/>
          <w:szCs w:val="18"/>
        </w:rPr>
        <w:t xml:space="preserve"> gadasaxadebi. </w:t>
      </w:r>
      <w:proofErr w:type="gramStart"/>
      <w:r w:rsidRPr="0054001C">
        <w:rPr>
          <w:rFonts w:ascii="AcadNusx" w:hAnsi="AcadNusx"/>
          <w:sz w:val="18"/>
          <w:szCs w:val="18"/>
        </w:rPr>
        <w:t>saSemosavlo</w:t>
      </w:r>
      <w:proofErr w:type="gramEnd"/>
      <w:r w:rsidRPr="0054001C">
        <w:rPr>
          <w:rFonts w:ascii="AcadNusx" w:hAnsi="AcadNusx"/>
          <w:sz w:val="18"/>
          <w:szCs w:val="18"/>
        </w:rPr>
        <w:t xml:space="preserve"> gadasaxadebi finansur angariSebSi asaxulia saangariSo periodis dasrulebisTvis miRebuli kanonmdeblobis Sesabamisad. saSemosavlo gadasaxadis xarji moicavs mimdinare gadasaxads da gadavadebul gadasaxadebs da aRiarebulia mocemuli wlis mogeba-zaralSi garda im SemTxvevisa, Tu aRiarebulia sxva mTlian SemosavalSi an pirdapir kapitalSi, radgan is dakavSirebulia aseve aRiarebul tranzaqciebTan, imave an sxvadasxva periodSi, sxva mTlian SemosavalSi an pirdapir kapitalSi.     </w:t>
      </w:r>
    </w:p>
    <w:p w:rsidR="00C012B5" w:rsidRPr="0054001C" w:rsidRDefault="00C012B5" w:rsidP="00C012B5">
      <w:pPr>
        <w:pStyle w:val="ABC-paragrahinNotes"/>
        <w:rPr>
          <w:rFonts w:ascii="AcadNusx" w:hAnsi="AcadNusx"/>
          <w:sz w:val="18"/>
          <w:szCs w:val="18"/>
        </w:rPr>
      </w:pPr>
      <w:proofErr w:type="gramStart"/>
      <w:r w:rsidRPr="0054001C">
        <w:rPr>
          <w:rFonts w:ascii="AcadNusx" w:hAnsi="AcadNusx"/>
          <w:sz w:val="18"/>
          <w:szCs w:val="18"/>
        </w:rPr>
        <w:t>mimdinare</w:t>
      </w:r>
      <w:proofErr w:type="gramEnd"/>
      <w:r w:rsidRPr="0054001C">
        <w:rPr>
          <w:rFonts w:ascii="AcadNusx" w:hAnsi="AcadNusx"/>
          <w:sz w:val="18"/>
          <w:szCs w:val="18"/>
        </w:rPr>
        <w:t xml:space="preserve"> gadasaxadi aris Tanxa, romlis gadaxdac mosalodnelia sagadasaxado organoebisTvis an romlis dabruneba mosalodnelia sagadasaxado organoebidan dasabegr mogebasTan an zaralTan dakavSirebiT mimdinare an wina periodebisTvis. </w:t>
      </w:r>
      <w:proofErr w:type="gramStart"/>
      <w:r w:rsidRPr="0054001C">
        <w:rPr>
          <w:rFonts w:ascii="AcadNusx" w:hAnsi="AcadNusx"/>
          <w:sz w:val="18"/>
          <w:szCs w:val="18"/>
        </w:rPr>
        <w:t>dasabegri</w:t>
      </w:r>
      <w:proofErr w:type="gramEnd"/>
      <w:r w:rsidRPr="0054001C">
        <w:rPr>
          <w:rFonts w:ascii="AcadNusx" w:hAnsi="AcadNusx"/>
          <w:sz w:val="18"/>
          <w:szCs w:val="18"/>
        </w:rPr>
        <w:t xml:space="preserve"> mogeba an zarali efuZneba gaangariSebebs, Tu finansuri angariSebi nebadarTulia Sesabamisi sagadasaxado deklaraciebis wardgenamde. </w:t>
      </w:r>
      <w:proofErr w:type="gramStart"/>
      <w:r w:rsidRPr="0054001C">
        <w:rPr>
          <w:rFonts w:ascii="AcadNusx" w:hAnsi="AcadNusx"/>
          <w:sz w:val="18"/>
          <w:szCs w:val="18"/>
        </w:rPr>
        <w:t>saSemosavlo</w:t>
      </w:r>
      <w:proofErr w:type="gramEnd"/>
      <w:r w:rsidRPr="0054001C">
        <w:rPr>
          <w:rFonts w:ascii="AcadNusx" w:hAnsi="AcadNusx"/>
          <w:sz w:val="18"/>
          <w:szCs w:val="18"/>
        </w:rPr>
        <w:t xml:space="preserve"> gadasaxadebis garda sxva gadasaxadebi aRiricxeba administarciuli da sxva saoperacio xarjebSi.        </w:t>
      </w:r>
    </w:p>
    <w:p w:rsidR="00C012B5" w:rsidRPr="0054001C" w:rsidRDefault="00C012B5" w:rsidP="00C012B5">
      <w:pPr>
        <w:pStyle w:val="ABC-paragrahinNotes"/>
        <w:spacing w:after="160"/>
        <w:rPr>
          <w:rFonts w:ascii="AcadNusx" w:hAnsi="AcadNusx"/>
          <w:sz w:val="18"/>
          <w:szCs w:val="18"/>
        </w:rPr>
      </w:pPr>
      <w:proofErr w:type="gramStart"/>
      <w:r w:rsidRPr="0054001C">
        <w:rPr>
          <w:rFonts w:ascii="AcadNusx" w:hAnsi="AcadNusx"/>
          <w:sz w:val="18"/>
          <w:szCs w:val="18"/>
        </w:rPr>
        <w:t>gadavadebuli</w:t>
      </w:r>
      <w:proofErr w:type="gramEnd"/>
      <w:r w:rsidRPr="0054001C">
        <w:rPr>
          <w:rFonts w:ascii="AcadNusx" w:hAnsi="AcadNusx"/>
          <w:sz w:val="18"/>
          <w:szCs w:val="18"/>
        </w:rPr>
        <w:t xml:space="preserve"> saSemosavlo gadasaxadi warmodgenilia sabalanso valdebulebis meTodis gamoyenebiT sagadasaxado zaralis momaval periodSi gadatanasTan da droebiT sxvaobebTan mimarTebaSi, romelic warmoiqmneba aqtivebisa da pasivebis sagadasaxado bazasa da maT sabalanso Rirebulebas Soris</w:t>
      </w:r>
      <w:r w:rsidRPr="0054001C">
        <w:rPr>
          <w:rFonts w:ascii="AcadNusx" w:hAnsi="AcadNusx"/>
          <w:sz w:val="18"/>
          <w:szCs w:val="18"/>
          <w:lang w:val="en-US"/>
        </w:rPr>
        <w:t xml:space="preserve">, finansuri angariSgebis miznebisaTvis. Tavdapirveli aRiarebis gamonaklisis Sesabamisad, gadavadebuli gadasaxadebi ar aRiricxeba tranzaqciaSi, romelic ar aris Serwyma, aqtivebisa da pasivebis Tavdapirvel aRiarebidan gamomdinare droebiT sxvaobebTan dakavSirebiT, Tu tranzaqcia Tavdapirvelad aRiarebisas, gavlenas ar moaxdens  saaRricxvo mogebasa Tu dasabegr mogebaze. </w:t>
      </w:r>
      <w:proofErr w:type="gramStart"/>
      <w:r w:rsidRPr="0054001C">
        <w:rPr>
          <w:rFonts w:ascii="AcadNusx" w:hAnsi="AcadNusx"/>
          <w:sz w:val="18"/>
          <w:szCs w:val="18"/>
          <w:lang w:val="en-US"/>
        </w:rPr>
        <w:t>gadavadebuli</w:t>
      </w:r>
      <w:proofErr w:type="gramEnd"/>
      <w:r w:rsidRPr="0054001C">
        <w:rPr>
          <w:rFonts w:ascii="AcadNusx" w:hAnsi="AcadNusx"/>
          <w:sz w:val="18"/>
          <w:szCs w:val="18"/>
          <w:lang w:val="en-US"/>
        </w:rPr>
        <w:t xml:space="preserve"> sagadasaxado balansebi gaangariSdeba saangariSo periodSi an SemdgomSi miRebuli im sagadasaxado ganakveTebiT mixedviT, romlebic gamoiyeneba im periodTan mimarTebiT, rodesac droebiTi sxvaobebi reversirdeba an gamoiyeneba sagadaxado zaralis gadatana. </w:t>
      </w:r>
      <w:proofErr w:type="gramStart"/>
      <w:r w:rsidRPr="0054001C">
        <w:rPr>
          <w:rFonts w:ascii="AcadNusx" w:hAnsi="AcadNusx"/>
          <w:sz w:val="18"/>
          <w:szCs w:val="18"/>
          <w:lang w:val="en-US"/>
        </w:rPr>
        <w:t>gadavadebuli</w:t>
      </w:r>
      <w:proofErr w:type="gramEnd"/>
      <w:r w:rsidRPr="0054001C">
        <w:rPr>
          <w:rFonts w:ascii="AcadNusx" w:hAnsi="AcadNusx"/>
          <w:sz w:val="18"/>
          <w:szCs w:val="18"/>
          <w:lang w:val="en-US"/>
        </w:rPr>
        <w:t xml:space="preserve"> sagadasaxado aqtivebis da valdebulebebis urTierTCaTvla xdeba mxolod jgufis individualuri kompaniebisTvis.</w:t>
      </w:r>
      <w:r w:rsidRPr="0054001C">
        <w:rPr>
          <w:rFonts w:ascii="AcadNusx" w:eastAsiaTheme="minorHAnsi" w:hAnsi="AcadNusx" w:cs="Arial"/>
          <w:sz w:val="18"/>
          <w:szCs w:val="18"/>
          <w:lang w:val="en-US"/>
        </w:rPr>
        <w:t xml:space="preserve"> </w:t>
      </w:r>
      <w:proofErr w:type="gramStart"/>
      <w:r w:rsidRPr="0054001C">
        <w:rPr>
          <w:rFonts w:ascii="AcadNusx" w:hAnsi="AcadNusx"/>
          <w:sz w:val="18"/>
          <w:szCs w:val="18"/>
          <w:lang w:val="en-US"/>
        </w:rPr>
        <w:t>gadavadebuli</w:t>
      </w:r>
      <w:proofErr w:type="gramEnd"/>
      <w:r w:rsidRPr="0054001C">
        <w:rPr>
          <w:rFonts w:ascii="AcadNusx" w:hAnsi="AcadNusx"/>
          <w:sz w:val="18"/>
          <w:szCs w:val="18"/>
          <w:lang w:val="en-US"/>
        </w:rPr>
        <w:t xml:space="preserve"> sagadasaxado aqtivebi daqviTvad droebiT sxvaobebTan da gadatanil sagadasaxado zaralTan mimarTebaSi aisaxeba im pirobiT, Tu arsebobs imis albaToba, rom iqneba momavali dasabegri mogeba, romlebidanac SesaZlebeli iqneba gamoqviTvebis ganxorcieleba.</w:t>
      </w:r>
    </w:p>
    <w:p w:rsidR="0054001C" w:rsidRPr="0054001C" w:rsidRDefault="00C012B5" w:rsidP="0054001C">
      <w:pPr>
        <w:pStyle w:val="ABC-paragrahinNotes"/>
        <w:spacing w:after="120"/>
        <w:rPr>
          <w:rFonts w:ascii="AcadNusx" w:hAnsi="AcadNusx"/>
          <w:sz w:val="18"/>
          <w:szCs w:val="18"/>
        </w:rPr>
      </w:pPr>
      <w:r w:rsidRPr="0054001C">
        <w:rPr>
          <w:rFonts w:ascii="AcadNusx" w:hAnsi="AcadNusx"/>
          <w:sz w:val="18"/>
          <w:szCs w:val="18"/>
        </w:rPr>
        <w:t>gadavadebuli saSemosavlo gadasaxadis aRiareba ar xdeba SeZenil Semdgom gaunawilebel mogebaze da Svilobil sawarmoTa rezervebSi SeZenis Semdgom sxva moZraobebze, Tu jgufi akontrolebs Svilobili sawarmos dividendebis politikas da savaraudoa, rom amgvari sxvaoba uaxloes momavalSi ar Seicvle</w:t>
      </w:r>
      <w:r w:rsidR="0054001C" w:rsidRPr="0054001C">
        <w:rPr>
          <w:rFonts w:ascii="AcadNusx" w:hAnsi="AcadNusx"/>
          <w:sz w:val="18"/>
          <w:szCs w:val="18"/>
        </w:rPr>
        <w:t xml:space="preserve">ba dividendebiT an sxvagvarad. </w:t>
      </w:r>
    </w:p>
    <w:p w:rsidR="0054001C" w:rsidRPr="0054001C" w:rsidRDefault="00C012B5" w:rsidP="0054001C">
      <w:pPr>
        <w:pStyle w:val="ABC-paragrahinNotes"/>
        <w:spacing w:after="120"/>
        <w:rPr>
          <w:rFonts w:ascii="AcadNusx" w:hAnsi="AcadNusx"/>
          <w:sz w:val="18"/>
          <w:szCs w:val="18"/>
        </w:rPr>
      </w:pPr>
      <w:proofErr w:type="gramStart"/>
      <w:r w:rsidRPr="0054001C">
        <w:rPr>
          <w:rFonts w:ascii="AcadNusx" w:hAnsi="AcadNusx"/>
          <w:sz w:val="18"/>
          <w:szCs w:val="18"/>
        </w:rPr>
        <w:t>valdebulebebisa</w:t>
      </w:r>
      <w:proofErr w:type="gramEnd"/>
      <w:r w:rsidRPr="0054001C">
        <w:rPr>
          <w:rFonts w:ascii="AcadNusx" w:hAnsi="AcadNusx"/>
          <w:sz w:val="18"/>
          <w:szCs w:val="18"/>
        </w:rPr>
        <w:t xml:space="preserve"> da jarimebis rezervebi warmoadgens ganusazRvreli droisa da moculobis arafinansur valdebulebebs. maTi daricxva xdeba, roca warsuli movlenebis Sedegad jgufs aqvs mimdinare kanonieri an konstruqciuli valdebuleba, savaraudoa, rom ekonomikuri sargeblis mqone resursebis gadineba iqneba saWiro am valdebulebis dasafarad, da SesaZlebelia am valdebulebis Tanxis sarwmunod gaangariSeba.    </w:t>
      </w:r>
    </w:p>
    <w:p w:rsidR="00C012B5" w:rsidRPr="009B67FA" w:rsidRDefault="00C012B5" w:rsidP="00C012B5">
      <w:pPr>
        <w:pStyle w:val="Continued"/>
        <w:tabs>
          <w:tab w:val="num" w:pos="360"/>
        </w:tabs>
        <w:rPr>
          <w:rFonts w:ascii="AcadNusx" w:hAnsi="AcadNusx" w:cs="Arial"/>
          <w:lang w:val="en-GB"/>
        </w:rPr>
      </w:pPr>
      <w:r w:rsidRPr="009B67FA">
        <w:rPr>
          <w:rFonts w:ascii="AcadNusx" w:hAnsi="AcadNusx"/>
          <w:sz w:val="17"/>
          <w:szCs w:val="17"/>
        </w:rPr>
        <w:lastRenderedPageBreak/>
        <w:t xml:space="preserve"> </w:t>
      </w:r>
      <w:r w:rsidRPr="009B67FA">
        <w:rPr>
          <w:rFonts w:ascii="AcadNusx" w:hAnsi="AcadNusx" w:cs="Arial"/>
        </w:rPr>
        <w:t>3</w:t>
      </w:r>
      <w:r w:rsidRPr="009B67FA">
        <w:rPr>
          <w:rFonts w:ascii="AcadNusx" w:hAnsi="AcadNusx" w:cs="Arial"/>
        </w:rPr>
        <w:tab/>
      </w:r>
      <w:r w:rsidRPr="009B67FA">
        <w:rPr>
          <w:rFonts w:ascii="AcadNusx" w:hAnsi="AcadNusx"/>
          <w:noProof/>
        </w:rPr>
        <w:t>aRricxvis mniSvnelovani procedurebis mimoxilva (gagrZeleba)</w:t>
      </w:r>
    </w:p>
    <w:p w:rsidR="00C012B5" w:rsidRPr="009B67FA" w:rsidRDefault="00C012B5" w:rsidP="00C012B5">
      <w:pPr>
        <w:pStyle w:val="ABC-paragrahinNotes"/>
        <w:rPr>
          <w:rFonts w:ascii="AcadNusx" w:hAnsi="AcadNusx"/>
          <w:b/>
          <w:i/>
          <w:sz w:val="18"/>
          <w:szCs w:val="18"/>
        </w:rPr>
      </w:pPr>
      <w:proofErr w:type="gramStart"/>
      <w:r w:rsidRPr="009B67FA">
        <w:rPr>
          <w:rFonts w:ascii="AcadNusx" w:hAnsi="AcadNusx"/>
          <w:b/>
          <w:i/>
          <w:sz w:val="18"/>
          <w:szCs w:val="18"/>
        </w:rPr>
        <w:t>sawesdebo</w:t>
      </w:r>
      <w:proofErr w:type="gramEnd"/>
      <w:r w:rsidRPr="009B67FA">
        <w:rPr>
          <w:rFonts w:ascii="AcadNusx" w:hAnsi="AcadNusx"/>
          <w:b/>
          <w:i/>
          <w:sz w:val="18"/>
          <w:szCs w:val="18"/>
        </w:rPr>
        <w:t xml:space="preserve"> kapitali. </w:t>
      </w:r>
      <w:r w:rsidRPr="009B67FA">
        <w:rPr>
          <w:rFonts w:ascii="AcadNusx" w:hAnsi="AcadNusx" w:cs="Arial"/>
          <w:sz w:val="18"/>
          <w:szCs w:val="18"/>
        </w:rPr>
        <w:t xml:space="preserve">Cveulebrivi aqciebi ganekuTvneba kapitals. </w:t>
      </w:r>
      <w:proofErr w:type="gramStart"/>
      <w:r w:rsidRPr="009B67FA">
        <w:rPr>
          <w:rFonts w:ascii="AcadNusx" w:hAnsi="AcadNusx" w:cs="Arial"/>
          <w:sz w:val="18"/>
          <w:szCs w:val="18"/>
        </w:rPr>
        <w:t>axali</w:t>
      </w:r>
      <w:proofErr w:type="gramEnd"/>
      <w:r w:rsidRPr="009B67FA">
        <w:rPr>
          <w:rFonts w:ascii="AcadNusx" w:hAnsi="AcadNusx" w:cs="Arial"/>
          <w:sz w:val="18"/>
          <w:szCs w:val="18"/>
        </w:rPr>
        <w:t xml:space="preserve"> aqciebis gamoSvebasTan pirdapir dakavSirebuli damatebiTi xarjebi asaxulia kapitalSi, gadasaxadebis gareSe, rogorc gamoqviTva Semosavlebidan. </w:t>
      </w:r>
      <w:proofErr w:type="gramStart"/>
      <w:r w:rsidRPr="009B67FA">
        <w:rPr>
          <w:rFonts w:ascii="AcadNusx" w:hAnsi="AcadNusx" w:cs="Arial"/>
          <w:sz w:val="18"/>
          <w:szCs w:val="18"/>
        </w:rPr>
        <w:t>gamoSvebuli</w:t>
      </w:r>
      <w:proofErr w:type="gramEnd"/>
      <w:r w:rsidRPr="009B67FA">
        <w:rPr>
          <w:rFonts w:ascii="AcadNusx" w:hAnsi="AcadNusx" w:cs="Arial"/>
          <w:sz w:val="18"/>
          <w:szCs w:val="18"/>
        </w:rPr>
        <w:t xml:space="preserve"> aqciebis nominalur Rirebulebaze miRebuli anazRaurebis samarTliani Rirebulebis nameti aR</w:t>
      </w:r>
      <w:r w:rsidR="00084987" w:rsidRPr="009B67FA">
        <w:rPr>
          <w:rFonts w:ascii="AcadNusx" w:hAnsi="AcadNusx" w:cs="Arial"/>
          <w:sz w:val="18"/>
          <w:szCs w:val="18"/>
        </w:rPr>
        <w:t xml:space="preserve"> </w:t>
      </w:r>
      <w:r w:rsidRPr="009B67FA">
        <w:rPr>
          <w:rFonts w:ascii="AcadNusx" w:hAnsi="AcadNusx" w:cs="Arial"/>
          <w:sz w:val="18"/>
          <w:szCs w:val="18"/>
        </w:rPr>
        <w:t>iricxeba kapitalSi aqciis premiis saxiT.</w:t>
      </w:r>
    </w:p>
    <w:p w:rsidR="00C012B5" w:rsidRPr="009B67FA" w:rsidRDefault="00C012B5" w:rsidP="00C012B5">
      <w:pPr>
        <w:pStyle w:val="ABC-paragrahinNotes"/>
        <w:rPr>
          <w:rFonts w:ascii="AcadNusx" w:hAnsi="AcadNusx"/>
          <w:sz w:val="18"/>
          <w:szCs w:val="18"/>
          <w:lang w:val="en-US"/>
        </w:rPr>
      </w:pPr>
      <w:proofErr w:type="gramStart"/>
      <w:r w:rsidRPr="009B67FA">
        <w:rPr>
          <w:rFonts w:ascii="AcadNusx" w:hAnsi="AcadNusx"/>
          <w:b/>
          <w:i/>
          <w:sz w:val="18"/>
          <w:szCs w:val="18"/>
        </w:rPr>
        <w:t>dividendebi</w:t>
      </w:r>
      <w:proofErr w:type="gramEnd"/>
      <w:r w:rsidRPr="009B67FA">
        <w:rPr>
          <w:rFonts w:ascii="AcadNusx" w:hAnsi="AcadNusx"/>
          <w:b/>
          <w:i/>
          <w:sz w:val="18"/>
          <w:szCs w:val="18"/>
        </w:rPr>
        <w:t xml:space="preserve">. </w:t>
      </w:r>
      <w:proofErr w:type="gramStart"/>
      <w:r w:rsidRPr="009B67FA">
        <w:rPr>
          <w:rFonts w:ascii="AcadNusx" w:hAnsi="AcadNusx"/>
          <w:sz w:val="18"/>
          <w:szCs w:val="18"/>
          <w:lang w:val="en-US"/>
        </w:rPr>
        <w:t>dividendebis</w:t>
      </w:r>
      <w:proofErr w:type="gramEnd"/>
      <w:r w:rsidRPr="009B67FA">
        <w:rPr>
          <w:rFonts w:ascii="AcadNusx" w:hAnsi="AcadNusx"/>
          <w:sz w:val="18"/>
          <w:szCs w:val="18"/>
          <w:lang w:val="en-US"/>
        </w:rPr>
        <w:t xml:space="preserve"> kapitalSi aRiareba xorcieldeba im periodSi, romelSic isini gamocxadda. </w:t>
      </w:r>
      <w:proofErr w:type="gramStart"/>
      <w:r w:rsidRPr="009B67FA">
        <w:rPr>
          <w:rFonts w:ascii="AcadNusx" w:hAnsi="AcadNusx"/>
          <w:sz w:val="18"/>
          <w:szCs w:val="18"/>
          <w:lang w:val="en-US"/>
        </w:rPr>
        <w:t>saangariSo</w:t>
      </w:r>
      <w:proofErr w:type="gramEnd"/>
      <w:r w:rsidRPr="009B67FA">
        <w:rPr>
          <w:rFonts w:ascii="AcadNusx" w:hAnsi="AcadNusx"/>
          <w:sz w:val="18"/>
          <w:szCs w:val="18"/>
          <w:lang w:val="en-US"/>
        </w:rPr>
        <w:t xml:space="preserve"> periodis Semdeg da finansuri angariSebis gamosaSvebad damtkicebamde gamocxadebuli dividendi aisaxeba Semdgomi movlenebis ganmartebiT SeniSvnaSi. </w:t>
      </w:r>
      <w:proofErr w:type="gramStart"/>
      <w:r w:rsidRPr="009B67FA">
        <w:rPr>
          <w:rFonts w:ascii="AcadNusx" w:hAnsi="AcadNusx"/>
          <w:sz w:val="18"/>
          <w:szCs w:val="18"/>
          <w:lang w:val="en-US"/>
        </w:rPr>
        <w:t>bankis</w:t>
      </w:r>
      <w:proofErr w:type="gramEnd"/>
      <w:r w:rsidRPr="009B67FA">
        <w:rPr>
          <w:rFonts w:ascii="AcadNusx" w:hAnsi="AcadNusx"/>
          <w:sz w:val="18"/>
          <w:szCs w:val="18"/>
          <w:lang w:val="en-US"/>
        </w:rPr>
        <w:t xml:space="preserve"> sabuRaltro aRricxvis angariSebi aris mogebis ganawilebisa da sxva daqviTvebis safuZveli.</w:t>
      </w:r>
    </w:p>
    <w:p w:rsidR="00C012B5" w:rsidRPr="009B67FA" w:rsidRDefault="00C012B5" w:rsidP="00C012B5">
      <w:pPr>
        <w:pStyle w:val="ABC-paragrahinNotes"/>
        <w:spacing w:after="120" w:line="223" w:lineRule="auto"/>
        <w:rPr>
          <w:rFonts w:ascii="AcadNusx" w:hAnsi="AcadNusx" w:cs="Arial"/>
          <w:spacing w:val="-4"/>
          <w:sz w:val="18"/>
          <w:szCs w:val="18"/>
        </w:rPr>
      </w:pPr>
      <w:r w:rsidRPr="009B67FA">
        <w:rPr>
          <w:rFonts w:ascii="AcadNusx" w:hAnsi="AcadNusx" w:cs="Arial"/>
          <w:b/>
          <w:i/>
          <w:spacing w:val="-4"/>
          <w:sz w:val="18"/>
          <w:szCs w:val="18"/>
        </w:rPr>
        <w:t>Semosavlis da xarjis aRiareba.</w:t>
      </w:r>
      <w:r w:rsidRPr="009B67FA">
        <w:rPr>
          <w:rFonts w:ascii="AcadNusx" w:hAnsi="AcadNusx" w:cs="Arial"/>
          <w:spacing w:val="-4"/>
          <w:sz w:val="18"/>
          <w:szCs w:val="18"/>
        </w:rPr>
        <w:t xml:space="preserve"> </w:t>
      </w:r>
      <w:proofErr w:type="gramStart"/>
      <w:r w:rsidRPr="009B67FA">
        <w:rPr>
          <w:rFonts w:ascii="AcadNusx" w:hAnsi="AcadNusx" w:cs="Arial"/>
          <w:spacing w:val="-4"/>
          <w:sz w:val="18"/>
          <w:szCs w:val="18"/>
        </w:rPr>
        <w:t>yvela</w:t>
      </w:r>
      <w:proofErr w:type="gramEnd"/>
      <w:r w:rsidRPr="009B67FA">
        <w:rPr>
          <w:rFonts w:ascii="AcadNusx" w:hAnsi="AcadNusx" w:cs="Arial"/>
          <w:spacing w:val="-4"/>
          <w:sz w:val="18"/>
          <w:szCs w:val="18"/>
        </w:rPr>
        <w:t xml:space="preserve"> savalo instrumentis saprocento Semosavali da xarji aRiricxeba daricxvis meTodiT, efeqturi saprocento ganakveTis meTodis gamoyenebiT. </w:t>
      </w:r>
      <w:proofErr w:type="gramStart"/>
      <w:r w:rsidRPr="009B67FA">
        <w:rPr>
          <w:rFonts w:ascii="AcadNusx" w:hAnsi="AcadNusx" w:cs="Arial"/>
          <w:spacing w:val="-4"/>
          <w:sz w:val="18"/>
          <w:szCs w:val="18"/>
        </w:rPr>
        <w:t>es</w:t>
      </w:r>
      <w:proofErr w:type="gramEnd"/>
      <w:r w:rsidRPr="009B67FA">
        <w:rPr>
          <w:rFonts w:ascii="AcadNusx" w:hAnsi="AcadNusx" w:cs="Arial"/>
          <w:spacing w:val="-4"/>
          <w:sz w:val="18"/>
          <w:szCs w:val="18"/>
        </w:rPr>
        <w:t xml:space="preserve"> meTodi saprocento Semosavlis an xarjis nawilis saxiT gadaavadebs kontraqtis mxareebs Soris miRebul an gadaxdil yvela mosakrebels, romlebic aris efeqturi saprocento ganakveTis, saoperacio xarjis da yvela sxva premiis an  fasdaklebis ganuyofeli nawili. </w:t>
      </w:r>
    </w:p>
    <w:p w:rsidR="00C012B5" w:rsidRPr="009B67FA" w:rsidRDefault="00C012B5" w:rsidP="00C012B5">
      <w:pPr>
        <w:pStyle w:val="ABC-paragrahinNotes"/>
        <w:spacing w:after="120" w:line="223" w:lineRule="auto"/>
        <w:rPr>
          <w:rFonts w:ascii="AcadNusx" w:hAnsi="AcadNusx" w:cs="Arial"/>
          <w:color w:val="000000"/>
          <w:sz w:val="18"/>
          <w:szCs w:val="18"/>
          <w:lang w:eastAsia="ru-RU"/>
        </w:rPr>
      </w:pPr>
      <w:r w:rsidRPr="009B67FA">
        <w:rPr>
          <w:rFonts w:ascii="AcadNusx" w:hAnsi="AcadNusx" w:cs="Arial"/>
          <w:sz w:val="18"/>
          <w:szCs w:val="18"/>
        </w:rPr>
        <w:t xml:space="preserve">efeqturi saprocento ganakveTis ganuyofeli sakomisioebi moicavs piris mier gadaxdil an miRebul kreditis organizebis sakomisios, finansuri aqtivis SeqmnasTan an SeZenasTan an finansuri valdebulebis gamoSvebasTan dakavSirebiT, magaliTad, sakomisio kreditunarianobis SefasebisTvis, uzrunvelyofis an garantiebis aRricxvisa da SefasebisTvis, instrumentis pirobebis SeTanxmebisTvis da garigebis dokumentebis damuSavebisTvis. </w:t>
      </w:r>
      <w:proofErr w:type="gramStart"/>
      <w:r w:rsidRPr="009B67FA">
        <w:rPr>
          <w:rFonts w:ascii="AcadNusx" w:hAnsi="AcadNusx" w:cs="Arial"/>
          <w:sz w:val="18"/>
          <w:szCs w:val="18"/>
        </w:rPr>
        <w:t>sesxis</w:t>
      </w:r>
      <w:proofErr w:type="gramEnd"/>
      <w:r w:rsidRPr="009B67FA">
        <w:rPr>
          <w:rFonts w:ascii="AcadNusx" w:hAnsi="AcadNusx" w:cs="Arial"/>
          <w:sz w:val="18"/>
          <w:szCs w:val="18"/>
        </w:rPr>
        <w:t xml:space="preserve"> organizebisTvis bankis mier sabazro saprocento ganakveTiT miRebuli valdebulebis sakomisio aris efeqturi saprocento ganakveTis ganuyofeli nawili, Tu SesaZlebelia, rom jgufma gaaformos specialuri dakretebis xelSekruleba da ar apirebs Sedegobrivi sesxis warmoqmnidan mokle xanSi gayidvas. </w:t>
      </w:r>
      <w:proofErr w:type="gramStart"/>
      <w:r w:rsidRPr="009B67FA">
        <w:rPr>
          <w:rFonts w:ascii="AcadNusx" w:hAnsi="AcadNusx" w:cs="Arial"/>
          <w:sz w:val="18"/>
          <w:szCs w:val="18"/>
        </w:rPr>
        <w:t>jgufki</w:t>
      </w:r>
      <w:proofErr w:type="gramEnd"/>
      <w:r w:rsidRPr="009B67FA">
        <w:rPr>
          <w:rFonts w:ascii="AcadNusx" w:hAnsi="AcadNusx" w:cs="Arial"/>
          <w:sz w:val="18"/>
          <w:szCs w:val="18"/>
        </w:rPr>
        <w:t xml:space="preserve"> sesxis gacemis valdebulebebs ar aRricxavs finansur valdebulebebSi samarTliani RirebulebiT, mogebaSi an zaralSi.  </w:t>
      </w:r>
    </w:p>
    <w:p w:rsidR="00C012B5" w:rsidRPr="009B67FA" w:rsidRDefault="00C012B5" w:rsidP="00C012B5">
      <w:pPr>
        <w:pStyle w:val="ABC-paragrahinNotes"/>
        <w:spacing w:after="120" w:line="223" w:lineRule="auto"/>
        <w:rPr>
          <w:rFonts w:ascii="AcadNusx" w:hAnsi="AcadNusx" w:cs="Arial"/>
          <w:spacing w:val="-4"/>
          <w:sz w:val="18"/>
          <w:szCs w:val="18"/>
        </w:rPr>
      </w:pPr>
      <w:r w:rsidRPr="009B67FA">
        <w:rPr>
          <w:rFonts w:ascii="AcadNusx" w:hAnsi="AcadNusx" w:cs="Arial"/>
          <w:spacing w:val="-4"/>
          <w:sz w:val="18"/>
          <w:szCs w:val="18"/>
        </w:rPr>
        <w:t xml:space="preserve">Tu saeWvo gaxdeba sesxebis da sxva savalo instrumentebis amoReba, isini Camoiwereba mosalodneli fuladi saxsrebis moZraobis mimdinare Rirebulebamde da </w:t>
      </w:r>
      <w:proofErr w:type="gramStart"/>
      <w:r w:rsidRPr="009B67FA">
        <w:rPr>
          <w:rFonts w:ascii="AcadNusx" w:hAnsi="AcadNusx" w:cs="Arial"/>
          <w:spacing w:val="-4"/>
          <w:sz w:val="18"/>
          <w:szCs w:val="18"/>
        </w:rPr>
        <w:t>amis</w:t>
      </w:r>
      <w:proofErr w:type="gramEnd"/>
      <w:r w:rsidRPr="009B67FA">
        <w:rPr>
          <w:rFonts w:ascii="AcadNusx" w:hAnsi="AcadNusx" w:cs="Arial"/>
          <w:spacing w:val="-4"/>
          <w:sz w:val="18"/>
          <w:szCs w:val="18"/>
        </w:rPr>
        <w:t xml:space="preserve"> Semdeg saprocento Semosavali aRiricxeba mimdinare Rirebulebis diskauntis aqtivebis im efeqturi saprocento ganakveTiT ganxorcielebisTvis, romelic gamoyenebuli iyo gaufasurebis zaralis gamosaTvlelad.      </w:t>
      </w:r>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cs="Arial"/>
          <w:sz w:val="18"/>
          <w:szCs w:val="18"/>
        </w:rPr>
        <w:t>yvela</w:t>
      </w:r>
      <w:proofErr w:type="gramEnd"/>
      <w:r w:rsidRPr="009B67FA">
        <w:rPr>
          <w:rFonts w:ascii="AcadNusx" w:hAnsi="AcadNusx" w:cs="Arial"/>
          <w:sz w:val="18"/>
          <w:szCs w:val="18"/>
        </w:rPr>
        <w:t xml:space="preserve"> sxva mosakreblis, sakomisios da sxva Semosavlis da xarjis muxli aRiricxeba daricxvis meTodiT, konkretuli tranzaqciis dasrulebis miTiTebiT, romelzec daricxva xorcieldeba faqtobrivad gaweuli momsaxurebis safuZvelze, mTliani gasawevi momsaxurebis proporciulad. </w:t>
      </w:r>
      <w:proofErr w:type="gramStart"/>
      <w:r w:rsidRPr="009B67FA">
        <w:rPr>
          <w:rFonts w:ascii="AcadNusx" w:hAnsi="AcadNusx" w:cs="Arial"/>
          <w:sz w:val="18"/>
          <w:szCs w:val="18"/>
        </w:rPr>
        <w:t>sesxis</w:t>
      </w:r>
      <w:proofErr w:type="gramEnd"/>
      <w:r w:rsidRPr="009B67FA">
        <w:rPr>
          <w:rFonts w:ascii="AcadNusx" w:hAnsi="AcadNusx" w:cs="Arial"/>
          <w:sz w:val="18"/>
          <w:szCs w:val="18"/>
        </w:rPr>
        <w:t xml:space="preserve"> sindicirebis sakomisioebi SemosavalSi aiReba sindicirebis dasrulebisas da jgufi TavisTan ar iyovebs sesxis paketis raime nawils, an nawils daitovebs imave </w:t>
      </w:r>
      <w:r w:rsidRPr="009B67FA">
        <w:rPr>
          <w:rFonts w:ascii="AcadNusx" w:hAnsi="AcadNusx" w:cs="Arial"/>
          <w:spacing w:val="-4"/>
          <w:sz w:val="18"/>
          <w:szCs w:val="18"/>
        </w:rPr>
        <w:t>efeqturi saprocento ganakveTiT, rogoriTac sxva monawileebisTvis.</w:t>
      </w:r>
      <w:r w:rsidRPr="009B67FA">
        <w:rPr>
          <w:rFonts w:ascii="AcadNusx" w:hAnsi="AcadNusx" w:cs="Arial"/>
          <w:sz w:val="18"/>
          <w:szCs w:val="18"/>
        </w:rPr>
        <w:t xml:space="preserve"> </w:t>
      </w:r>
    </w:p>
    <w:p w:rsidR="00C012B5" w:rsidRPr="009B67FA" w:rsidRDefault="00C012B5" w:rsidP="00C012B5">
      <w:pPr>
        <w:pStyle w:val="ABC-paragrahinNotes"/>
        <w:rPr>
          <w:rFonts w:ascii="AcadNusx" w:hAnsi="AcadNusx"/>
          <w:color w:val="FF0000"/>
        </w:rPr>
      </w:pPr>
      <w:proofErr w:type="gramStart"/>
      <w:r w:rsidRPr="009B67FA">
        <w:rPr>
          <w:rFonts w:ascii="AcadNusx" w:hAnsi="AcadNusx"/>
          <w:sz w:val="18"/>
          <w:szCs w:val="18"/>
        </w:rPr>
        <w:t>mesame</w:t>
      </w:r>
      <w:proofErr w:type="gramEnd"/>
      <w:r w:rsidRPr="009B67FA">
        <w:rPr>
          <w:rFonts w:ascii="AcadNusx" w:hAnsi="AcadNusx"/>
          <w:sz w:val="18"/>
          <w:szCs w:val="18"/>
        </w:rPr>
        <w:t xml:space="preserve"> mxaris sasargeblod garigebaze, sesxebis, aqciebis an sxva fasiani qaRaldebis SeZenis, an saqmianobis yidvis an gayidvis Sesaxeb,) molaparakebidan an molaparakebaSi monawileobidan gamomdinare sakomisioebi, da romelTa miRebac xdeba ZiriTadi garigebis gaformebisas, aisaxeba garigebis dasrulebisas. </w:t>
      </w:r>
      <w:proofErr w:type="gramStart"/>
      <w:r w:rsidRPr="009B67FA">
        <w:rPr>
          <w:rFonts w:ascii="AcadNusx" w:hAnsi="AcadNusx"/>
          <w:sz w:val="18"/>
          <w:szCs w:val="18"/>
        </w:rPr>
        <w:t>fortfelisa</w:t>
      </w:r>
      <w:proofErr w:type="gramEnd"/>
      <w:r w:rsidRPr="009B67FA">
        <w:rPr>
          <w:rFonts w:ascii="AcadNusx" w:hAnsi="AcadNusx"/>
          <w:sz w:val="18"/>
          <w:szCs w:val="18"/>
        </w:rPr>
        <w:t xml:space="preserve"> da sxva menejmentis konsultaciisa da momsaxurebis sakomisioebi efuZneba momsaxurebis Sesaxeb Sesabamis xelSekrulebebs, Cveulebriv drois proporciulad. </w:t>
      </w:r>
      <w:proofErr w:type="gramStart"/>
      <w:r w:rsidRPr="009B67FA">
        <w:rPr>
          <w:rFonts w:ascii="AcadNusx" w:hAnsi="AcadNusx"/>
          <w:sz w:val="18"/>
          <w:szCs w:val="18"/>
        </w:rPr>
        <w:t>aqtivebis</w:t>
      </w:r>
      <w:proofErr w:type="gramEnd"/>
      <w:r w:rsidRPr="009B67FA">
        <w:rPr>
          <w:rFonts w:ascii="AcadNusx" w:hAnsi="AcadNusx"/>
          <w:sz w:val="18"/>
          <w:szCs w:val="18"/>
        </w:rPr>
        <w:t xml:space="preserve"> marTvis sakomisioebi, romlebic dakavSirebulia sainvesticio fondebTan, aisaxeba Tanabarzomierad momsaxurebis gawevis periodis ganmavlobaSi. </w:t>
      </w:r>
      <w:proofErr w:type="gramStart"/>
      <w:r w:rsidRPr="009B67FA">
        <w:rPr>
          <w:rFonts w:ascii="AcadNusx" w:hAnsi="AcadNusx"/>
          <w:sz w:val="18"/>
          <w:szCs w:val="18"/>
        </w:rPr>
        <w:t>igive</w:t>
      </w:r>
      <w:proofErr w:type="gramEnd"/>
      <w:r w:rsidRPr="009B67FA">
        <w:rPr>
          <w:rFonts w:ascii="AcadNusx" w:hAnsi="AcadNusx"/>
          <w:sz w:val="18"/>
          <w:szCs w:val="18"/>
        </w:rPr>
        <w:t xml:space="preserve"> principi gamoiyeneba simdidiris marTvis, finansuri dagegmvisa da Senaxvis momsaxurebis SemTxvevaSic, radgan amgvari momsaxurebis gaweva drois vrceli periodSi xorcieldeba.      </w:t>
      </w:r>
    </w:p>
    <w:p w:rsidR="00C012B5" w:rsidRPr="009B67FA" w:rsidRDefault="00C012B5" w:rsidP="00C012B5">
      <w:pPr>
        <w:pStyle w:val="Continued"/>
        <w:tabs>
          <w:tab w:val="num" w:pos="360"/>
        </w:tabs>
        <w:rPr>
          <w:rFonts w:ascii="AcadNusx" w:hAnsi="AcadNusx" w:cs="Arial"/>
          <w:lang w:val="en-GB"/>
        </w:rPr>
      </w:pPr>
      <w:r w:rsidRPr="009B67FA">
        <w:rPr>
          <w:rFonts w:ascii="AcadNusx" w:hAnsi="AcadNusx" w:cs="Arial"/>
        </w:rPr>
        <w:lastRenderedPageBreak/>
        <w:t>3</w:t>
      </w:r>
      <w:r w:rsidRPr="009B67FA">
        <w:rPr>
          <w:rFonts w:ascii="AcadNusx" w:hAnsi="AcadNusx" w:cs="Arial"/>
        </w:rPr>
        <w:tab/>
      </w:r>
      <w:r w:rsidRPr="009B67FA">
        <w:rPr>
          <w:rFonts w:ascii="AcadNusx" w:hAnsi="AcadNusx"/>
          <w:noProof/>
        </w:rPr>
        <w:t>aRricxvis mniSvnelovani procedurebis mimoxilva (gagrZeleba)</w:t>
      </w:r>
    </w:p>
    <w:p w:rsidR="00C012B5" w:rsidRPr="009B67FA" w:rsidRDefault="00C012B5" w:rsidP="00C012B5">
      <w:pPr>
        <w:pStyle w:val="ABC-paragrahinNotes"/>
        <w:rPr>
          <w:rFonts w:ascii="AcadNusx" w:hAnsi="AcadNusx"/>
          <w:sz w:val="18"/>
          <w:szCs w:val="18"/>
        </w:rPr>
      </w:pPr>
      <w:proofErr w:type="gramStart"/>
      <w:r w:rsidRPr="009B67FA">
        <w:rPr>
          <w:rFonts w:ascii="AcadNusx" w:hAnsi="AcadNusx"/>
          <w:b/>
          <w:i/>
          <w:sz w:val="18"/>
          <w:szCs w:val="18"/>
        </w:rPr>
        <w:t>ucxouri</w:t>
      </w:r>
      <w:proofErr w:type="gramEnd"/>
      <w:r w:rsidRPr="009B67FA">
        <w:rPr>
          <w:rFonts w:ascii="AcadNusx" w:hAnsi="AcadNusx"/>
          <w:b/>
          <w:i/>
          <w:sz w:val="18"/>
          <w:szCs w:val="18"/>
        </w:rPr>
        <w:t xml:space="preserve"> valutaSi gadaangariSeba. </w:t>
      </w:r>
      <w:proofErr w:type="gramStart"/>
      <w:r w:rsidRPr="009B67FA">
        <w:rPr>
          <w:rFonts w:ascii="AcadNusx" w:hAnsi="AcadNusx"/>
          <w:sz w:val="18"/>
          <w:szCs w:val="18"/>
        </w:rPr>
        <w:t>jgufSi</w:t>
      </w:r>
      <w:proofErr w:type="gramEnd"/>
      <w:r w:rsidRPr="009B67FA">
        <w:rPr>
          <w:rFonts w:ascii="AcadNusx" w:hAnsi="AcadNusx"/>
          <w:sz w:val="18"/>
          <w:szCs w:val="18"/>
        </w:rPr>
        <w:t xml:space="preserve"> Semavali TiToeuli konsolidirebuli subieqtis saoperacio valuta aris im ZiriTadi ekonomikuri garemos valuta, romelSic aRniSnuli sawarmo axorcielebs saqmianobas. </w:t>
      </w:r>
      <w:proofErr w:type="gramStart"/>
      <w:r w:rsidRPr="009B67FA">
        <w:rPr>
          <w:rFonts w:ascii="AcadNusx" w:hAnsi="AcadNusx"/>
          <w:sz w:val="18"/>
          <w:szCs w:val="18"/>
        </w:rPr>
        <w:t>bankisa</w:t>
      </w:r>
      <w:proofErr w:type="gramEnd"/>
      <w:r w:rsidRPr="009B67FA">
        <w:rPr>
          <w:rFonts w:ascii="AcadNusx" w:hAnsi="AcadNusx"/>
          <w:sz w:val="18"/>
          <w:szCs w:val="18"/>
        </w:rPr>
        <w:t xml:space="preserve"> da misi Svilobili sawarmoebis saoperacio valuta da jgufis saangariSo valuta aris saqarTvelos erovnuli valuta – lari.    </w:t>
      </w:r>
      <w:r w:rsidRPr="009B67FA">
        <w:rPr>
          <w:rFonts w:ascii="AcadNusx" w:hAnsi="AcadNusx"/>
          <w:b/>
          <w:i/>
          <w:sz w:val="18"/>
          <w:szCs w:val="18"/>
        </w:rPr>
        <w:t xml:space="preserve"> </w:t>
      </w:r>
      <w:r w:rsidRPr="009B67FA">
        <w:rPr>
          <w:rFonts w:ascii="AcadNusx" w:hAnsi="AcadNusx"/>
          <w:sz w:val="18"/>
          <w:szCs w:val="18"/>
        </w:rPr>
        <w:t xml:space="preserve"> </w:t>
      </w:r>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cs="Arial"/>
          <w:sz w:val="18"/>
          <w:szCs w:val="18"/>
        </w:rPr>
        <w:t>fuladi</w:t>
      </w:r>
      <w:proofErr w:type="gramEnd"/>
      <w:r w:rsidRPr="009B67FA">
        <w:rPr>
          <w:rFonts w:ascii="AcadNusx" w:hAnsi="AcadNusx" w:cs="Arial"/>
          <w:sz w:val="18"/>
          <w:szCs w:val="18"/>
        </w:rPr>
        <w:t xml:space="preserve"> aqtivebi da valdebulebebi TiToeuli subieqtis saoperacio valutaSi gadaiyvaneba Sesabamisi saangariSi periodis dasrulebisas arsebuli seb-is oficialuri savaluto kursis mixedviT. </w:t>
      </w:r>
      <w:proofErr w:type="gramStart"/>
      <w:r w:rsidRPr="009B67FA">
        <w:rPr>
          <w:rFonts w:ascii="AcadNusx" w:hAnsi="AcadNusx" w:cs="Arial"/>
          <w:sz w:val="18"/>
          <w:szCs w:val="18"/>
        </w:rPr>
        <w:t>fuladi</w:t>
      </w:r>
      <w:proofErr w:type="gramEnd"/>
      <w:r w:rsidRPr="009B67FA">
        <w:rPr>
          <w:rFonts w:ascii="AcadNusx" w:hAnsi="AcadNusx" w:cs="Arial"/>
          <w:sz w:val="18"/>
          <w:szCs w:val="18"/>
        </w:rPr>
        <w:t xml:space="preserve"> aqtivebis da valdebulebebis konvertaciis da tranzaqciebis ganxorcielebis Sedegad warmoqmnili sakurso mogeba da sakurso zarali saoperacio valutaSi wlis bolos arsebuli seb-is oficialuri savaluto kursis mixedviT aRiarebulia mogebaSi an zaralSi (rogorc sakurso mogebas minus sakurso zarali). </w:t>
      </w:r>
      <w:proofErr w:type="gramStart"/>
      <w:r w:rsidRPr="009B67FA">
        <w:rPr>
          <w:rFonts w:ascii="AcadNusx" w:hAnsi="AcadNusx" w:cs="Arial"/>
          <w:sz w:val="18"/>
          <w:szCs w:val="18"/>
        </w:rPr>
        <w:t>konvertacia</w:t>
      </w:r>
      <w:proofErr w:type="gramEnd"/>
      <w:r w:rsidRPr="009B67FA">
        <w:rPr>
          <w:rFonts w:ascii="AcadNusx" w:hAnsi="AcadNusx" w:cs="Arial"/>
          <w:sz w:val="18"/>
          <w:szCs w:val="18"/>
        </w:rPr>
        <w:t xml:space="preserve"> wlis bolos arsebuli kursis mixedviT ar gamoiyeneba istoriuli RirebulebiT warmodgenil arafulad punqtebTan dakavSirebiT.</w:t>
      </w:r>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cs="Arial"/>
          <w:sz w:val="18"/>
          <w:szCs w:val="18"/>
        </w:rPr>
        <w:t>samarTliani</w:t>
      </w:r>
      <w:proofErr w:type="gramEnd"/>
      <w:r w:rsidRPr="009B67FA">
        <w:rPr>
          <w:rFonts w:ascii="AcadNusx" w:hAnsi="AcadNusx" w:cs="Arial"/>
          <w:sz w:val="18"/>
          <w:szCs w:val="18"/>
        </w:rPr>
        <w:t xml:space="preserve"> RirebulebiT warmodgenili </w:t>
      </w:r>
      <w:r w:rsidRPr="009B67FA">
        <w:rPr>
          <w:rFonts w:ascii="AcadNusx" w:hAnsi="AcadNusx" w:cs="Arial"/>
          <w:i/>
          <w:sz w:val="18"/>
          <w:szCs w:val="18"/>
        </w:rPr>
        <w:t>arafuladi</w:t>
      </w:r>
      <w:r w:rsidRPr="009B67FA">
        <w:rPr>
          <w:rFonts w:ascii="AcadNusx" w:hAnsi="AcadNusx" w:cs="Arial"/>
          <w:sz w:val="18"/>
          <w:szCs w:val="18"/>
        </w:rPr>
        <w:t xml:space="preserve"> punqtebis, maT Soris, saaqcio investiciebis, gadayvana xorcieldeba samarTliani Rirebulebis gansazRvris dRes arsebuli savaluto kursebis gamoyenebiT.  </w:t>
      </w:r>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cs="Arial"/>
          <w:sz w:val="18"/>
          <w:szCs w:val="18"/>
        </w:rPr>
        <w:t>savaluto</w:t>
      </w:r>
      <w:proofErr w:type="gramEnd"/>
      <w:r w:rsidRPr="009B67FA">
        <w:rPr>
          <w:rFonts w:ascii="AcadNusx" w:hAnsi="AcadNusx" w:cs="Arial"/>
          <w:sz w:val="18"/>
          <w:szCs w:val="18"/>
        </w:rPr>
        <w:t xml:space="preserve"> kursis cvlilebis gavlena samarTlian RirebulebiT warmodgenil arafulad punqtebze aRiricxeba rogorc samarTliani Rirebulebis mogebis an zaralis nawili.</w:t>
      </w:r>
    </w:p>
    <w:p w:rsidR="00C012B5" w:rsidRPr="009B67FA" w:rsidRDefault="00C012B5" w:rsidP="00C012B5">
      <w:pPr>
        <w:pStyle w:val="ABC-paragrahinNotes"/>
        <w:rPr>
          <w:rFonts w:ascii="AcadNusx" w:hAnsi="AcadNusx"/>
          <w:b/>
          <w:i/>
          <w:sz w:val="18"/>
          <w:szCs w:val="18"/>
        </w:rPr>
      </w:pPr>
      <w:proofErr w:type="gramStart"/>
      <w:r w:rsidRPr="009B67FA">
        <w:rPr>
          <w:rFonts w:ascii="AcadNusx" w:hAnsi="AcadNusx" w:cs="Arial"/>
          <w:sz w:val="18"/>
          <w:szCs w:val="18"/>
        </w:rPr>
        <w:t>jgufis</w:t>
      </w:r>
      <w:proofErr w:type="gramEnd"/>
      <w:r w:rsidRPr="009B67FA">
        <w:rPr>
          <w:rFonts w:ascii="AcadNusx" w:hAnsi="AcadNusx" w:cs="Arial"/>
          <w:sz w:val="18"/>
          <w:szCs w:val="18"/>
        </w:rPr>
        <w:t xml:space="preserve"> subieqtebs Soris sesxebi da am sesxebTan dakavSirebuli sakurso mogeba an zarali aRmoifxvreba konsolidaciisas. </w:t>
      </w:r>
    </w:p>
    <w:p w:rsidR="00C012B5" w:rsidRPr="009B67FA" w:rsidRDefault="00C012B5" w:rsidP="00C012B5">
      <w:pPr>
        <w:pStyle w:val="NoSpacing"/>
        <w:spacing w:after="120"/>
        <w:jc w:val="both"/>
        <w:rPr>
          <w:rFonts w:ascii="AcadNusx" w:hAnsi="AcadNusx"/>
          <w:sz w:val="18"/>
          <w:szCs w:val="18"/>
          <w:lang w:val="en-GB"/>
        </w:rPr>
      </w:pPr>
      <w:r w:rsidRPr="009B67FA">
        <w:rPr>
          <w:rFonts w:ascii="AcadNusx" w:hAnsi="AcadNusx"/>
          <w:sz w:val="18"/>
          <w:szCs w:val="18"/>
          <w:lang w:val="en-GB"/>
        </w:rPr>
        <w:t xml:space="preserve">2017 wlis 31 dekembris mdgomareobiT dasrulebuli gacvliTi kursi, romelic gamoyenebul iqna ucxouri valutis balansebis gadayvanisTvis iyo: 1 aSSd = 2.5922 lari (2016 wels: 1 aSSd = </w:t>
      </w:r>
      <w:proofErr w:type="gramStart"/>
      <w:r w:rsidRPr="009B67FA">
        <w:rPr>
          <w:rFonts w:ascii="AcadNusx" w:hAnsi="AcadNusx"/>
          <w:sz w:val="18"/>
          <w:szCs w:val="18"/>
          <w:lang w:val="en-GB"/>
        </w:rPr>
        <w:t>2.6468  lari</w:t>
      </w:r>
      <w:proofErr w:type="gramEnd"/>
      <w:r w:rsidRPr="009B67FA">
        <w:rPr>
          <w:rFonts w:ascii="AcadNusx" w:hAnsi="AcadNusx"/>
          <w:sz w:val="18"/>
          <w:szCs w:val="18"/>
          <w:lang w:val="en-GB"/>
        </w:rPr>
        <w:t xml:space="preserve">); 1 evro = 3.1044 lari (2016: 1 evro = 2.7940 lari). </w:t>
      </w:r>
      <w:r w:rsidRPr="009B67FA">
        <w:rPr>
          <w:rFonts w:ascii="AcadNusx" w:hAnsi="AcadNusx"/>
          <w:b/>
          <w:bCs/>
          <w:i/>
          <w:iCs/>
          <w:sz w:val="18"/>
          <w:szCs w:val="18"/>
          <w:lang w:val="en-GB"/>
        </w:rPr>
        <w:t xml:space="preserve">CaTvla. </w:t>
      </w:r>
      <w:r w:rsidRPr="009B67FA">
        <w:rPr>
          <w:rFonts w:ascii="AcadNusx" w:hAnsi="AcadNusx"/>
          <w:bCs/>
          <w:iCs/>
          <w:sz w:val="18"/>
          <w:szCs w:val="18"/>
          <w:lang w:val="en-GB"/>
        </w:rPr>
        <w:t xml:space="preserve">finansuri aqtivebi da valdebulebebi CaiTvleba da wminda Tanxa aRiricxeba </w:t>
      </w:r>
      <w:r w:rsidRPr="009B67FA">
        <w:rPr>
          <w:rFonts w:ascii="AcadNusx" w:hAnsi="AcadNusx"/>
          <w:bCs/>
          <w:iCs/>
          <w:sz w:val="18"/>
          <w:szCs w:val="18"/>
        </w:rPr>
        <w:t>finansuri</w:t>
      </w:r>
      <w:r w:rsidRPr="009B67FA">
        <w:rPr>
          <w:rFonts w:ascii="AcadNusx" w:hAnsi="AcadNusx"/>
          <w:bCs/>
          <w:iCs/>
          <w:sz w:val="18"/>
          <w:szCs w:val="18"/>
          <w:lang w:val="en-GB"/>
        </w:rPr>
        <w:t xml:space="preserve"> </w:t>
      </w:r>
      <w:r w:rsidRPr="009B67FA">
        <w:rPr>
          <w:rFonts w:ascii="AcadNusx" w:hAnsi="AcadNusx"/>
          <w:bCs/>
          <w:iCs/>
          <w:sz w:val="18"/>
          <w:szCs w:val="18"/>
        </w:rPr>
        <w:t>mdgomareobis</w:t>
      </w:r>
      <w:r w:rsidRPr="009B67FA">
        <w:rPr>
          <w:rFonts w:ascii="AcadNusx" w:hAnsi="AcadNusx"/>
          <w:bCs/>
          <w:iCs/>
          <w:sz w:val="18"/>
          <w:szCs w:val="18"/>
          <w:lang w:val="en-GB"/>
        </w:rPr>
        <w:t xml:space="preserve"> </w:t>
      </w:r>
      <w:r w:rsidRPr="009B67FA">
        <w:rPr>
          <w:rFonts w:ascii="AcadNusx" w:hAnsi="AcadNusx"/>
          <w:bCs/>
          <w:iCs/>
          <w:sz w:val="18"/>
          <w:szCs w:val="18"/>
        </w:rPr>
        <w:t>konsolidirebul</w:t>
      </w:r>
      <w:r w:rsidRPr="009B67FA">
        <w:rPr>
          <w:rFonts w:ascii="AcadNusx" w:hAnsi="AcadNusx"/>
          <w:bCs/>
          <w:iCs/>
          <w:sz w:val="18"/>
          <w:szCs w:val="18"/>
          <w:lang w:val="en-GB"/>
        </w:rPr>
        <w:t xml:space="preserve"> </w:t>
      </w:r>
      <w:r w:rsidRPr="009B67FA">
        <w:rPr>
          <w:rFonts w:ascii="AcadNusx" w:hAnsi="AcadNusx"/>
          <w:bCs/>
          <w:iCs/>
          <w:sz w:val="18"/>
          <w:szCs w:val="18"/>
        </w:rPr>
        <w:t>angariSSi</w:t>
      </w:r>
      <w:r w:rsidRPr="009B67FA">
        <w:rPr>
          <w:rFonts w:ascii="AcadNusx" w:hAnsi="AcadNusx"/>
          <w:bCs/>
          <w:iCs/>
          <w:sz w:val="18"/>
          <w:szCs w:val="18"/>
          <w:lang w:val="en-GB"/>
        </w:rPr>
        <w:t xml:space="preserve"> mxolod maSin, rodesac arsebobs iuridiulad ganxorcielebadi ufleba aRiarebuli Tanxebis CaTvlaze, da gamiznulia daregulirdes neto safuZvelze an erTrdoulad moxdes aqtivis realizacia da valdebulebis dafarva. CaTvlis (a) amdagvari ufleba ar unda iyos damokidebuli raime momaval garemoebebze da (b) unda hqondes iuridiuli Zala yvela garemoebaSi: (i) biznesis normaluri msvlelobisas, (ii) defoltis SemTxvevaSi an (iii) gadaxdisuunarobis/gakotrebis SemTxvevaSi.</w:t>
      </w:r>
    </w:p>
    <w:p w:rsidR="00C012B5" w:rsidRPr="009B67FA" w:rsidRDefault="00C012B5" w:rsidP="00C012B5">
      <w:pPr>
        <w:pStyle w:val="ABC-paragrahinNotes"/>
        <w:rPr>
          <w:rFonts w:ascii="AcadNusx" w:hAnsi="AcadNusx"/>
        </w:rPr>
      </w:pPr>
      <w:proofErr w:type="gramStart"/>
      <w:r w:rsidRPr="009B67FA">
        <w:rPr>
          <w:rFonts w:ascii="AcadNusx" w:hAnsi="AcadNusx" w:cs="Arial"/>
          <w:b/>
          <w:i/>
          <w:sz w:val="18"/>
          <w:szCs w:val="18"/>
        </w:rPr>
        <w:t>personalis</w:t>
      </w:r>
      <w:proofErr w:type="gramEnd"/>
      <w:r w:rsidRPr="009B67FA">
        <w:rPr>
          <w:rFonts w:ascii="AcadNusx" w:hAnsi="AcadNusx" w:cs="Arial"/>
          <w:b/>
          <w:i/>
          <w:sz w:val="18"/>
          <w:szCs w:val="18"/>
        </w:rPr>
        <w:t xml:space="preserve"> Senaxvis xarjebi da </w:t>
      </w:r>
      <w:r w:rsidRPr="009B67FA">
        <w:rPr>
          <w:rFonts w:ascii="AcadNusx" w:hAnsi="AcadNusx" w:cs="Arial"/>
          <w:b/>
          <w:i/>
          <w:sz w:val="18"/>
          <w:szCs w:val="18"/>
          <w:lang w:val="en-US"/>
        </w:rPr>
        <w:t>personalTan</w:t>
      </w:r>
      <w:r w:rsidRPr="009B67FA">
        <w:rPr>
          <w:rFonts w:ascii="AcadNusx" w:hAnsi="AcadNusx" w:cs="Arial"/>
          <w:b/>
          <w:i/>
          <w:sz w:val="18"/>
          <w:szCs w:val="18"/>
        </w:rPr>
        <w:t xml:space="preserve"> dakavSirebuli Senatanebi. </w:t>
      </w:r>
      <w:proofErr w:type="gramStart"/>
      <w:r w:rsidRPr="009B67FA">
        <w:rPr>
          <w:rFonts w:ascii="AcadNusx" w:hAnsi="AcadNusx" w:cs="Arial"/>
          <w:sz w:val="18"/>
          <w:szCs w:val="18"/>
        </w:rPr>
        <w:t>xelfasebi</w:t>
      </w:r>
      <w:proofErr w:type="gramEnd"/>
      <w:r w:rsidRPr="009B67FA">
        <w:rPr>
          <w:rFonts w:ascii="AcadNusx" w:hAnsi="AcadNusx" w:cs="Arial"/>
          <w:sz w:val="18"/>
          <w:szCs w:val="18"/>
        </w:rPr>
        <w:t xml:space="preserve">, gasamrjeloebi, gadaxdili yovelwliuri Svebulebis da avadmyofobis gamo Svebulebis, bonusebi da arafuladi daxmarebebi daricxulia im wels, rodesac Sesabamis momsaxurebebs uzrunvelyofen jgufis TanamSromlebi. </w:t>
      </w:r>
    </w:p>
    <w:p w:rsidR="00C012B5" w:rsidRPr="0054001C" w:rsidRDefault="00C012B5" w:rsidP="00C012B5">
      <w:pPr>
        <w:pStyle w:val="Continued"/>
        <w:tabs>
          <w:tab w:val="num" w:pos="360"/>
        </w:tabs>
        <w:rPr>
          <w:rFonts w:ascii="AcadNusx" w:hAnsi="AcadNusx" w:cs="Arial"/>
          <w:sz w:val="18"/>
          <w:szCs w:val="18"/>
          <w:lang w:val="en-GB"/>
        </w:rPr>
      </w:pPr>
      <w:r w:rsidRPr="009B67FA">
        <w:rPr>
          <w:rFonts w:ascii="AcadNusx" w:hAnsi="AcadNusx" w:cs="Arial"/>
        </w:rPr>
        <w:lastRenderedPageBreak/>
        <w:t>3</w:t>
      </w:r>
      <w:r w:rsidRPr="0054001C">
        <w:rPr>
          <w:rFonts w:ascii="AcadNusx" w:hAnsi="AcadNusx" w:cs="Arial"/>
          <w:sz w:val="18"/>
          <w:szCs w:val="18"/>
        </w:rPr>
        <w:tab/>
      </w:r>
      <w:r w:rsidRPr="0054001C">
        <w:rPr>
          <w:rFonts w:ascii="AcadNusx" w:hAnsi="AcadNusx"/>
          <w:noProof/>
          <w:sz w:val="18"/>
          <w:szCs w:val="18"/>
        </w:rPr>
        <w:t>aRricxvis mniSvnelovani procedurebis mimoxilva (gagrZeleba)</w:t>
      </w:r>
    </w:p>
    <w:p w:rsidR="00C012B5" w:rsidRPr="0054001C" w:rsidRDefault="00C012B5" w:rsidP="00C012B5">
      <w:pPr>
        <w:autoSpaceDE w:val="0"/>
        <w:autoSpaceDN w:val="0"/>
        <w:adjustRightInd w:val="0"/>
        <w:jc w:val="both"/>
        <w:rPr>
          <w:rFonts w:ascii="AcadNusx" w:hAnsi="AcadNusx" w:cs="Arial"/>
          <w:szCs w:val="18"/>
        </w:rPr>
      </w:pPr>
      <w:proofErr w:type="gramStart"/>
      <w:r w:rsidRPr="0054001C">
        <w:rPr>
          <w:rFonts w:ascii="AcadNusx" w:hAnsi="AcadNusx" w:cs="Arial"/>
          <w:b/>
          <w:i/>
          <w:szCs w:val="18"/>
        </w:rPr>
        <w:t>aqciebze</w:t>
      </w:r>
      <w:proofErr w:type="gramEnd"/>
      <w:r w:rsidRPr="0054001C">
        <w:rPr>
          <w:rFonts w:ascii="AcadNusx" w:hAnsi="AcadNusx" w:cs="Arial"/>
          <w:b/>
          <w:i/>
          <w:szCs w:val="18"/>
        </w:rPr>
        <w:t xml:space="preserve"> dafuZnebuli gadaxdebi. </w:t>
      </w:r>
      <w:r w:rsidRPr="0054001C">
        <w:rPr>
          <w:rFonts w:ascii="AcadNusx" w:hAnsi="AcadNusx" w:cs="Arial"/>
          <w:szCs w:val="18"/>
        </w:rPr>
        <w:t xml:space="preserve">Aqciebze dafuZnebuli kompensaciis gegmis mixedviT jgufi sargeblos momsaxurebiT menejmentisgan, jgufis kapitlis instrumentebis kompensaciis nacvlad. TanamSromlebis momsaxurebis samarTliani Rirebuleba, miRebuli wilobrivi instrumenebis uzrunvelyofis sanacvlod, aRiarebulia xarjad. </w:t>
      </w:r>
      <w:proofErr w:type="gramStart"/>
      <w:r w:rsidRPr="0054001C">
        <w:rPr>
          <w:rFonts w:ascii="AcadNusx" w:hAnsi="AcadNusx" w:cs="Arial"/>
          <w:szCs w:val="18"/>
        </w:rPr>
        <w:t>xarjis</w:t>
      </w:r>
      <w:proofErr w:type="gramEnd"/>
      <w:r w:rsidRPr="0054001C">
        <w:rPr>
          <w:rFonts w:ascii="AcadNusx" w:hAnsi="AcadNusx" w:cs="Arial"/>
          <w:szCs w:val="18"/>
        </w:rPr>
        <w:t xml:space="preserve"> saerTo Rirebuleba ganisazRvreba warmodgenili wilobrivi instrumentebis samarTliani RirebulebiT, ara sabazro momsaxurebis gavlenis da Sesrulebis uflebaTa gadacemis gamoklebiT. </w:t>
      </w:r>
      <w:proofErr w:type="gramStart"/>
      <w:r w:rsidRPr="0054001C">
        <w:rPr>
          <w:rFonts w:ascii="AcadNusx" w:hAnsi="AcadNusx" w:cs="Arial"/>
          <w:szCs w:val="18"/>
        </w:rPr>
        <w:t>uflebaTa</w:t>
      </w:r>
      <w:proofErr w:type="gramEnd"/>
      <w:r w:rsidRPr="0054001C">
        <w:rPr>
          <w:rFonts w:ascii="AcadNusx" w:hAnsi="AcadNusx" w:cs="Arial"/>
          <w:szCs w:val="18"/>
        </w:rPr>
        <w:t xml:space="preserve"> gadacemis ara sabazro pirobebi moicavs wilobrivi instrumentebis daSvebas kapitalis instrumentebis raodenobis uflebis gadasacemad. </w:t>
      </w:r>
      <w:proofErr w:type="gramStart"/>
      <w:r w:rsidRPr="0054001C">
        <w:rPr>
          <w:rFonts w:ascii="AcadNusx" w:hAnsi="AcadNusx" w:cs="Arial"/>
          <w:szCs w:val="18"/>
        </w:rPr>
        <w:t>xarjebis</w:t>
      </w:r>
      <w:proofErr w:type="gramEnd"/>
      <w:r w:rsidRPr="0054001C">
        <w:rPr>
          <w:rFonts w:ascii="AcadNusx" w:hAnsi="AcadNusx" w:cs="Arial"/>
          <w:szCs w:val="18"/>
        </w:rPr>
        <w:t xml:space="preserve"> saerTo raodenoba aRiarebulia uflebis gadacemis periodisaTvis, rodesac yvela mocemuli prioba unda dakmayofildes. </w:t>
      </w:r>
      <w:proofErr w:type="gramStart"/>
      <w:r w:rsidRPr="0054001C">
        <w:rPr>
          <w:rFonts w:ascii="AcadNusx" w:hAnsi="AcadNusx" w:cs="Arial"/>
          <w:szCs w:val="18"/>
        </w:rPr>
        <w:t>balansis</w:t>
      </w:r>
      <w:proofErr w:type="gramEnd"/>
      <w:r w:rsidRPr="0054001C">
        <w:rPr>
          <w:rFonts w:ascii="AcadNusx" w:hAnsi="AcadNusx" w:cs="Arial"/>
          <w:szCs w:val="18"/>
        </w:rPr>
        <w:t xml:space="preserve"> Sedgenis TiToeuli TariRisTvis jgufi ganixilavs kapitalis wilobrivi instrumentebis raodenobis Sefasebas, romlebic mosalodnelia gadasacemad, ara sabazro gadasacemi pirobebis safuZvelze. </w:t>
      </w:r>
      <w:proofErr w:type="gramStart"/>
      <w:r w:rsidRPr="0054001C">
        <w:rPr>
          <w:rFonts w:ascii="AcadNusx" w:hAnsi="AcadNusx" w:cs="Arial"/>
          <w:szCs w:val="18"/>
        </w:rPr>
        <w:t>aRiarebulia</w:t>
      </w:r>
      <w:proofErr w:type="gramEnd"/>
      <w:r w:rsidRPr="0054001C">
        <w:rPr>
          <w:rFonts w:ascii="AcadNusx" w:hAnsi="AcadNusx" w:cs="Arial"/>
          <w:szCs w:val="18"/>
        </w:rPr>
        <w:t xml:space="preserve"> Tavdapirveli Sefasebis gavlenis gadaxedva, maseTis arsebobis SemTxvevaSi mogeba zaralSi, kuTvnili kapitalis Sesabamisi koreqtirebiT. </w:t>
      </w:r>
      <w:proofErr w:type="gramStart"/>
      <w:r w:rsidRPr="0054001C">
        <w:rPr>
          <w:rFonts w:ascii="AcadNusx" w:hAnsi="AcadNusx" w:cs="Arial"/>
          <w:szCs w:val="18"/>
        </w:rPr>
        <w:t>kapitalis</w:t>
      </w:r>
      <w:proofErr w:type="gramEnd"/>
      <w:r w:rsidRPr="0054001C">
        <w:rPr>
          <w:rFonts w:ascii="AcadNusx" w:hAnsi="AcadNusx" w:cs="Arial"/>
          <w:szCs w:val="18"/>
        </w:rPr>
        <w:t xml:space="preserve"> mateba daricxul wilebze wilobrivi sqemebis Sedegad aRiricxeba wilobrivi rezervis gadaxdis safuZvelze. </w:t>
      </w:r>
      <w:proofErr w:type="gramStart"/>
      <w:r w:rsidRPr="0054001C">
        <w:rPr>
          <w:rFonts w:ascii="AcadNusx" w:hAnsi="AcadNusx" w:cs="Arial"/>
          <w:szCs w:val="18"/>
        </w:rPr>
        <w:t>uflebis</w:t>
      </w:r>
      <w:proofErr w:type="gramEnd"/>
      <w:r w:rsidRPr="0054001C">
        <w:rPr>
          <w:rFonts w:ascii="AcadNusx" w:hAnsi="AcadNusx" w:cs="Arial"/>
          <w:szCs w:val="18"/>
        </w:rPr>
        <w:t xml:space="preserve"> gadacemis pirobebis Serwymisas wilobrivi gadaxdis rezervi, romelic miekuTvneba korporatiul aqciebs gadadis sawesdebo kapitalSi da saemisio SemosavalSi.</w:t>
      </w:r>
      <w:r w:rsidR="0054001C">
        <w:rPr>
          <w:rFonts w:ascii="AcadNusx" w:hAnsi="AcadNusx" w:cs="Arial"/>
          <w:szCs w:val="18"/>
        </w:rPr>
        <w:t xml:space="preserve"> </w:t>
      </w:r>
      <w:proofErr w:type="gramStart"/>
      <w:r w:rsidRPr="0054001C">
        <w:rPr>
          <w:rFonts w:ascii="AcadNusx" w:hAnsi="AcadNusx" w:cs="Arial"/>
          <w:b/>
          <w:i/>
          <w:szCs w:val="18"/>
        </w:rPr>
        <w:t>finansuri</w:t>
      </w:r>
      <w:proofErr w:type="gramEnd"/>
      <w:r w:rsidRPr="0054001C">
        <w:rPr>
          <w:rFonts w:ascii="AcadNusx" w:hAnsi="AcadNusx" w:cs="Arial"/>
          <w:b/>
          <w:i/>
          <w:szCs w:val="18"/>
        </w:rPr>
        <w:t xml:space="preserve"> mdgomareobis angariSis warmodgena likvidobis mixedviT. </w:t>
      </w:r>
      <w:proofErr w:type="gramStart"/>
      <w:r w:rsidRPr="0054001C">
        <w:rPr>
          <w:rFonts w:ascii="AcadNusx" w:hAnsi="AcadNusx" w:cs="Arial"/>
          <w:szCs w:val="18"/>
        </w:rPr>
        <w:t>jgufs</w:t>
      </w:r>
      <w:proofErr w:type="gramEnd"/>
      <w:r w:rsidRPr="0054001C">
        <w:rPr>
          <w:rFonts w:ascii="AcadNusx" w:hAnsi="AcadNusx" w:cs="Arial"/>
          <w:szCs w:val="18"/>
        </w:rPr>
        <w:t xml:space="preserve"> ara aqvs mkafiod gansazRvruli saoperacio cikli da, aqedan gamomdinare, finansuri mdgomareobis angariSSi</w:t>
      </w:r>
      <w:r w:rsidRPr="0054001C">
        <w:rPr>
          <w:rFonts w:ascii="AcadNusx" w:hAnsi="AcadNusx" w:cs="Arial"/>
          <w:b/>
          <w:i/>
          <w:szCs w:val="18"/>
        </w:rPr>
        <w:t xml:space="preserve"> </w:t>
      </w:r>
      <w:r w:rsidRPr="0054001C">
        <w:rPr>
          <w:rFonts w:ascii="AcadNusx" w:hAnsi="AcadNusx" w:cs="Arial"/>
          <w:szCs w:val="18"/>
        </w:rPr>
        <w:t xml:space="preserve">mimdinare da aramimdinare aqtivebsa da valdebulebebs calk-calke ar asaxavs. </w:t>
      </w:r>
      <w:proofErr w:type="gramStart"/>
      <w:r w:rsidRPr="0054001C">
        <w:rPr>
          <w:rFonts w:ascii="AcadNusx" w:hAnsi="AcadNusx" w:cs="Arial"/>
          <w:szCs w:val="18"/>
        </w:rPr>
        <w:t>amis</w:t>
      </w:r>
      <w:proofErr w:type="gramEnd"/>
      <w:r w:rsidRPr="0054001C">
        <w:rPr>
          <w:rFonts w:ascii="AcadNusx" w:hAnsi="AcadNusx" w:cs="Arial"/>
          <w:szCs w:val="18"/>
        </w:rPr>
        <w:t xml:space="preserve"> nacvlad aqtivebi da valdebulebebi warmodgenilia maTi likvidurobis mixedviT. SeniSvna 33 finansuri instrumentebis analizisaTvis mosalodneli dafarvis vadis mixedviT. </w:t>
      </w:r>
      <w:proofErr w:type="gramStart"/>
      <w:r w:rsidRPr="0054001C">
        <w:rPr>
          <w:rFonts w:ascii="AcadNusx" w:hAnsi="AcadNusx" w:cs="Arial"/>
          <w:szCs w:val="18"/>
        </w:rPr>
        <w:t>qvemoT</w:t>
      </w:r>
      <w:proofErr w:type="gramEnd"/>
      <w:r w:rsidRPr="0054001C">
        <w:rPr>
          <w:rFonts w:ascii="AcadNusx" w:hAnsi="AcadNusx" w:cs="Arial"/>
          <w:szCs w:val="18"/>
        </w:rPr>
        <w:t xml:space="preserve"> moyvanil cxrilSi warmodgenilia informacia angariSgebis periodidan 12 Tvemde an 12 Tvis Semdeg mosalodnel amosaReb an dasafar Tanxebs, romlebic ar aris gaanalizebuli SeniSvna 33-Si.</w:t>
      </w:r>
    </w:p>
    <w:p w:rsidR="00C012B5" w:rsidRPr="009B67FA" w:rsidRDefault="00C012B5" w:rsidP="00C012B5">
      <w:pPr>
        <w:autoSpaceDE w:val="0"/>
        <w:autoSpaceDN w:val="0"/>
        <w:adjustRightInd w:val="0"/>
        <w:jc w:val="both"/>
        <w:rPr>
          <w:rFonts w:ascii="AcadNusx" w:hAnsi="AcadNusx" w:cs="Arial"/>
          <w:b/>
          <w:i/>
          <w:sz w:val="17"/>
          <w:szCs w:val="17"/>
        </w:rPr>
      </w:pPr>
    </w:p>
    <w:tbl>
      <w:tblPr>
        <w:tblW w:w="9450" w:type="dxa"/>
        <w:tblInd w:w="56" w:type="dxa"/>
        <w:tblLayout w:type="fixed"/>
        <w:tblCellMar>
          <w:left w:w="56" w:type="dxa"/>
          <w:right w:w="56" w:type="dxa"/>
        </w:tblCellMar>
        <w:tblLook w:val="0000" w:firstRow="0" w:lastRow="0" w:firstColumn="0" w:lastColumn="0" w:noHBand="0" w:noVBand="0"/>
      </w:tblPr>
      <w:tblGrid>
        <w:gridCol w:w="3402"/>
        <w:gridCol w:w="1008"/>
        <w:gridCol w:w="1080"/>
        <w:gridCol w:w="900"/>
        <w:gridCol w:w="1078"/>
        <w:gridCol w:w="1082"/>
        <w:gridCol w:w="900"/>
      </w:tblGrid>
      <w:tr w:rsidR="00C012B5" w:rsidRPr="009B67FA" w:rsidTr="00C012B5">
        <w:tc>
          <w:tcPr>
            <w:tcW w:w="3402" w:type="dxa"/>
            <w:vAlign w:val="bottom"/>
          </w:tcPr>
          <w:p w:rsidR="00C012B5" w:rsidRPr="009B67FA" w:rsidRDefault="00C012B5" w:rsidP="00C012B5">
            <w:pPr>
              <w:pStyle w:val="RRthousands"/>
              <w:ind w:left="170" w:hanging="170"/>
              <w:rPr>
                <w:rFonts w:ascii="AcadNusx" w:hAnsi="AcadNusx"/>
                <w:sz w:val="18"/>
                <w:szCs w:val="18"/>
              </w:rPr>
            </w:pPr>
          </w:p>
        </w:tc>
        <w:tc>
          <w:tcPr>
            <w:tcW w:w="2988" w:type="dxa"/>
            <w:gridSpan w:val="3"/>
            <w:vAlign w:val="bottom"/>
          </w:tcPr>
          <w:p w:rsidR="00C012B5" w:rsidRPr="009B67FA" w:rsidRDefault="00C012B5" w:rsidP="00C012B5">
            <w:pPr>
              <w:pStyle w:val="Columnheader"/>
              <w:pBdr>
                <w:bottom w:val="single" w:sz="4" w:space="1" w:color="auto"/>
              </w:pBdr>
              <w:tabs>
                <w:tab w:val="clear" w:pos="1503"/>
              </w:tabs>
              <w:ind w:left="124" w:right="113" w:hanging="11"/>
              <w:jc w:val="center"/>
              <w:rPr>
                <w:rFonts w:ascii="AcadNusx" w:hAnsi="AcadNusx" w:cs="Arial"/>
                <w:sz w:val="14"/>
                <w:szCs w:val="14"/>
              </w:rPr>
            </w:pPr>
            <w:r w:rsidRPr="009B67FA">
              <w:rPr>
                <w:rFonts w:ascii="AcadNusx" w:hAnsi="AcadNusx" w:cs="Arial"/>
                <w:sz w:val="14"/>
                <w:szCs w:val="14"/>
              </w:rPr>
              <w:t>2017 wlis 31 dekemberi</w:t>
            </w:r>
          </w:p>
        </w:tc>
        <w:tc>
          <w:tcPr>
            <w:tcW w:w="3060" w:type="dxa"/>
            <w:gridSpan w:val="3"/>
            <w:vAlign w:val="bottom"/>
          </w:tcPr>
          <w:p w:rsidR="00C012B5" w:rsidRPr="009B67FA" w:rsidRDefault="00C012B5" w:rsidP="00C012B5">
            <w:pPr>
              <w:pStyle w:val="Columnheader"/>
              <w:pBdr>
                <w:bottom w:val="single" w:sz="4" w:space="1" w:color="auto"/>
              </w:pBdr>
              <w:tabs>
                <w:tab w:val="clear" w:pos="1503"/>
              </w:tabs>
              <w:ind w:left="124" w:right="113" w:hanging="11"/>
              <w:jc w:val="center"/>
              <w:rPr>
                <w:rFonts w:ascii="AcadNusx" w:hAnsi="AcadNusx" w:cs="Arial"/>
                <w:sz w:val="14"/>
                <w:szCs w:val="14"/>
              </w:rPr>
            </w:pPr>
            <w:r w:rsidRPr="009B67FA">
              <w:rPr>
                <w:rFonts w:ascii="AcadNusx" w:hAnsi="AcadNusx" w:cs="Arial"/>
                <w:sz w:val="14"/>
                <w:szCs w:val="14"/>
              </w:rPr>
              <w:t>2016 wlis 31 dekemberi</w:t>
            </w:r>
          </w:p>
        </w:tc>
      </w:tr>
      <w:tr w:rsidR="00C012B5" w:rsidRPr="009B67FA" w:rsidTr="00C012B5">
        <w:tc>
          <w:tcPr>
            <w:tcW w:w="3402" w:type="dxa"/>
            <w:vAlign w:val="bottom"/>
          </w:tcPr>
          <w:p w:rsidR="00C012B5" w:rsidRPr="009B67FA" w:rsidRDefault="00C012B5" w:rsidP="00C012B5">
            <w:pPr>
              <w:pStyle w:val="RRthousands"/>
              <w:ind w:left="170" w:hanging="170"/>
              <w:rPr>
                <w:rFonts w:ascii="AcadNusx" w:hAnsi="AcadNusx"/>
                <w:sz w:val="18"/>
                <w:szCs w:val="18"/>
              </w:rPr>
            </w:pPr>
          </w:p>
        </w:tc>
        <w:tc>
          <w:tcPr>
            <w:tcW w:w="2088" w:type="dxa"/>
            <w:gridSpan w:val="2"/>
            <w:vAlign w:val="bottom"/>
          </w:tcPr>
          <w:p w:rsidR="00C012B5" w:rsidRPr="009B67FA" w:rsidRDefault="00C012B5" w:rsidP="00C012B5">
            <w:pPr>
              <w:pStyle w:val="Columnheader"/>
              <w:pBdr>
                <w:bottom w:val="single" w:sz="4" w:space="1" w:color="auto"/>
              </w:pBdr>
              <w:tabs>
                <w:tab w:val="clear" w:pos="1503"/>
              </w:tabs>
              <w:ind w:left="124" w:right="113" w:hanging="11"/>
              <w:jc w:val="center"/>
              <w:rPr>
                <w:rFonts w:ascii="AcadNusx" w:hAnsi="AcadNusx" w:cs="Arial"/>
                <w:sz w:val="14"/>
                <w:szCs w:val="14"/>
              </w:rPr>
            </w:pPr>
            <w:r w:rsidRPr="009B67FA">
              <w:rPr>
                <w:rFonts w:ascii="AcadNusx" w:hAnsi="AcadNusx" w:cs="Arial"/>
                <w:sz w:val="14"/>
                <w:szCs w:val="14"/>
              </w:rPr>
              <w:t>mosalodneli amosaRebi an gasaqviTi Tanxebi</w:t>
            </w:r>
          </w:p>
        </w:tc>
        <w:tc>
          <w:tcPr>
            <w:tcW w:w="900" w:type="dxa"/>
            <w:vAlign w:val="bottom"/>
          </w:tcPr>
          <w:p w:rsidR="00C012B5" w:rsidRPr="009B67FA" w:rsidRDefault="00C012B5" w:rsidP="00C012B5">
            <w:pPr>
              <w:pStyle w:val="Columnheader"/>
              <w:tabs>
                <w:tab w:val="clear" w:pos="1503"/>
              </w:tabs>
              <w:ind w:left="124" w:right="113" w:hanging="11"/>
              <w:jc w:val="right"/>
              <w:rPr>
                <w:rFonts w:ascii="AcadNusx" w:hAnsi="AcadNusx" w:cs="Arial"/>
                <w:sz w:val="14"/>
                <w:szCs w:val="14"/>
              </w:rPr>
            </w:pPr>
          </w:p>
        </w:tc>
        <w:tc>
          <w:tcPr>
            <w:tcW w:w="2160" w:type="dxa"/>
            <w:gridSpan w:val="2"/>
            <w:vAlign w:val="bottom"/>
          </w:tcPr>
          <w:p w:rsidR="00C012B5" w:rsidRPr="009B67FA" w:rsidRDefault="00C012B5" w:rsidP="00C012B5">
            <w:pPr>
              <w:pStyle w:val="Columnheader"/>
              <w:pBdr>
                <w:bottom w:val="single" w:sz="4" w:space="1" w:color="auto"/>
              </w:pBdr>
              <w:tabs>
                <w:tab w:val="clear" w:pos="1503"/>
              </w:tabs>
              <w:ind w:left="124" w:right="113" w:hanging="11"/>
              <w:jc w:val="center"/>
              <w:rPr>
                <w:rFonts w:ascii="AcadNusx" w:hAnsi="AcadNusx" w:cs="Arial"/>
                <w:b w:val="0"/>
                <w:bCs/>
                <w:sz w:val="14"/>
                <w:szCs w:val="14"/>
              </w:rPr>
            </w:pPr>
            <w:r w:rsidRPr="009B67FA">
              <w:rPr>
                <w:rFonts w:ascii="AcadNusx" w:hAnsi="AcadNusx" w:cs="Arial"/>
                <w:sz w:val="14"/>
                <w:szCs w:val="14"/>
              </w:rPr>
              <w:t>mosalodneli amosaRebi an gasaqviTi Tanxebi</w:t>
            </w:r>
          </w:p>
        </w:tc>
        <w:tc>
          <w:tcPr>
            <w:tcW w:w="900" w:type="dxa"/>
            <w:vAlign w:val="bottom"/>
          </w:tcPr>
          <w:p w:rsidR="00C012B5" w:rsidRPr="009B67FA" w:rsidRDefault="00C012B5" w:rsidP="00C012B5">
            <w:pPr>
              <w:pStyle w:val="Columnheader"/>
              <w:tabs>
                <w:tab w:val="clear" w:pos="1503"/>
              </w:tabs>
              <w:ind w:left="-16" w:right="0" w:hanging="14"/>
              <w:jc w:val="right"/>
              <w:rPr>
                <w:rFonts w:ascii="AcadNusx" w:hAnsi="AcadNusx" w:cs="Arial"/>
                <w:sz w:val="14"/>
                <w:szCs w:val="14"/>
              </w:rPr>
            </w:pPr>
          </w:p>
        </w:tc>
      </w:tr>
      <w:tr w:rsidR="00C012B5" w:rsidRPr="009B67FA" w:rsidTr="00C012B5">
        <w:tc>
          <w:tcPr>
            <w:tcW w:w="3402" w:type="dxa"/>
            <w:tcBorders>
              <w:bottom w:val="single" w:sz="4" w:space="0" w:color="auto"/>
            </w:tcBorders>
            <w:vAlign w:val="bottom"/>
          </w:tcPr>
          <w:p w:rsidR="00C012B5" w:rsidRPr="009B67FA" w:rsidRDefault="00C012B5" w:rsidP="00C012B5">
            <w:pPr>
              <w:pStyle w:val="RRthousands"/>
              <w:ind w:left="170" w:hanging="170"/>
              <w:rPr>
                <w:rFonts w:ascii="AcadNusx" w:hAnsi="AcadNusx"/>
                <w:b/>
                <w:sz w:val="18"/>
                <w:szCs w:val="18"/>
              </w:rPr>
            </w:pPr>
            <w:r w:rsidRPr="009B67FA">
              <w:rPr>
                <w:rFonts w:ascii="AcadNusx" w:hAnsi="AcadNusx"/>
                <w:iCs/>
                <w:color w:val="000000"/>
                <w:szCs w:val="18"/>
              </w:rPr>
              <w:t>aTas larSi</w:t>
            </w:r>
          </w:p>
        </w:tc>
        <w:tc>
          <w:tcPr>
            <w:tcW w:w="1008" w:type="dxa"/>
            <w:tcBorders>
              <w:bottom w:val="single" w:sz="4" w:space="0" w:color="auto"/>
            </w:tcBorders>
            <w:vAlign w:val="bottom"/>
          </w:tcPr>
          <w:p w:rsidR="00C012B5" w:rsidRPr="009B67FA" w:rsidRDefault="00C012B5" w:rsidP="00C012B5">
            <w:pPr>
              <w:pStyle w:val="Columnheader"/>
              <w:tabs>
                <w:tab w:val="clear" w:pos="1503"/>
              </w:tabs>
              <w:ind w:left="-16" w:right="0" w:hanging="14"/>
              <w:jc w:val="right"/>
              <w:rPr>
                <w:rFonts w:ascii="AcadNusx" w:hAnsi="AcadNusx" w:cs="Arial"/>
                <w:sz w:val="14"/>
                <w:szCs w:val="14"/>
              </w:rPr>
            </w:pPr>
            <w:r w:rsidRPr="009B67FA">
              <w:rPr>
                <w:rFonts w:ascii="AcadNusx" w:hAnsi="AcadNusx" w:cs="Arial"/>
                <w:sz w:val="14"/>
                <w:szCs w:val="14"/>
              </w:rPr>
              <w:t>angariSgebis periodidan 12 Tvis vadaSi</w:t>
            </w:r>
          </w:p>
        </w:tc>
        <w:tc>
          <w:tcPr>
            <w:tcW w:w="1080" w:type="dxa"/>
            <w:tcBorders>
              <w:bottom w:val="single" w:sz="4" w:space="0" w:color="auto"/>
            </w:tcBorders>
            <w:vAlign w:val="bottom"/>
          </w:tcPr>
          <w:p w:rsidR="00C012B5" w:rsidRPr="009B67FA" w:rsidRDefault="00C012B5" w:rsidP="00C012B5">
            <w:pPr>
              <w:pStyle w:val="Columnheader"/>
              <w:tabs>
                <w:tab w:val="clear" w:pos="1503"/>
              </w:tabs>
              <w:ind w:left="-16" w:right="0" w:hanging="14"/>
              <w:jc w:val="right"/>
              <w:rPr>
                <w:rFonts w:ascii="AcadNusx" w:hAnsi="AcadNusx" w:cs="Arial"/>
                <w:sz w:val="14"/>
                <w:szCs w:val="14"/>
              </w:rPr>
            </w:pPr>
            <w:r w:rsidRPr="009B67FA">
              <w:rPr>
                <w:rFonts w:ascii="AcadNusx" w:hAnsi="AcadNusx" w:cs="Arial"/>
                <w:sz w:val="14"/>
                <w:szCs w:val="14"/>
              </w:rPr>
              <w:t>angariSgebis periodidan 12 Tvis Semdeg</w:t>
            </w:r>
          </w:p>
        </w:tc>
        <w:tc>
          <w:tcPr>
            <w:tcW w:w="900" w:type="dxa"/>
            <w:tcBorders>
              <w:bottom w:val="single" w:sz="4" w:space="0" w:color="auto"/>
            </w:tcBorders>
            <w:vAlign w:val="bottom"/>
          </w:tcPr>
          <w:p w:rsidR="00C012B5" w:rsidRPr="009B67FA" w:rsidRDefault="00C012B5" w:rsidP="00C012B5">
            <w:pPr>
              <w:pStyle w:val="Columnheader"/>
              <w:tabs>
                <w:tab w:val="clear" w:pos="1503"/>
              </w:tabs>
              <w:ind w:left="-16" w:right="0" w:hanging="14"/>
              <w:jc w:val="center"/>
              <w:rPr>
                <w:rFonts w:ascii="AcadNusx" w:hAnsi="AcadNusx" w:cs="Arial"/>
                <w:sz w:val="14"/>
                <w:szCs w:val="14"/>
              </w:rPr>
            </w:pPr>
            <w:r w:rsidRPr="009B67FA">
              <w:rPr>
                <w:rFonts w:ascii="AcadNusx" w:hAnsi="AcadNusx" w:cs="Arial"/>
                <w:sz w:val="14"/>
                <w:szCs w:val="14"/>
              </w:rPr>
              <w:t xml:space="preserve">  sul</w:t>
            </w:r>
          </w:p>
        </w:tc>
        <w:tc>
          <w:tcPr>
            <w:tcW w:w="1078" w:type="dxa"/>
            <w:tcBorders>
              <w:bottom w:val="single" w:sz="4" w:space="0" w:color="auto"/>
            </w:tcBorders>
            <w:vAlign w:val="bottom"/>
          </w:tcPr>
          <w:p w:rsidR="00C012B5" w:rsidRPr="009B67FA" w:rsidRDefault="00C012B5" w:rsidP="00C012B5">
            <w:pPr>
              <w:pStyle w:val="Columnheader"/>
              <w:tabs>
                <w:tab w:val="clear" w:pos="1503"/>
              </w:tabs>
              <w:ind w:left="-16" w:right="0" w:hanging="14"/>
              <w:jc w:val="right"/>
              <w:rPr>
                <w:rFonts w:ascii="AcadNusx" w:hAnsi="AcadNusx" w:cs="Arial"/>
                <w:sz w:val="14"/>
                <w:szCs w:val="14"/>
              </w:rPr>
            </w:pPr>
            <w:r w:rsidRPr="009B67FA">
              <w:rPr>
                <w:rFonts w:ascii="AcadNusx" w:hAnsi="AcadNusx" w:cs="Arial"/>
                <w:sz w:val="14"/>
                <w:szCs w:val="14"/>
              </w:rPr>
              <w:t>angariSgebis periodidan 12 Tvis vadaSi</w:t>
            </w:r>
          </w:p>
        </w:tc>
        <w:tc>
          <w:tcPr>
            <w:tcW w:w="1082" w:type="dxa"/>
            <w:tcBorders>
              <w:bottom w:val="single" w:sz="4" w:space="0" w:color="auto"/>
            </w:tcBorders>
            <w:vAlign w:val="bottom"/>
          </w:tcPr>
          <w:p w:rsidR="00C012B5" w:rsidRPr="009B67FA" w:rsidRDefault="00C012B5" w:rsidP="00C012B5">
            <w:pPr>
              <w:pStyle w:val="Columnheader"/>
              <w:tabs>
                <w:tab w:val="clear" w:pos="1503"/>
              </w:tabs>
              <w:ind w:left="-16" w:right="0" w:hanging="14"/>
              <w:jc w:val="right"/>
              <w:rPr>
                <w:rFonts w:ascii="AcadNusx" w:hAnsi="AcadNusx" w:cs="Arial"/>
                <w:sz w:val="14"/>
                <w:szCs w:val="14"/>
              </w:rPr>
            </w:pPr>
            <w:r w:rsidRPr="009B67FA">
              <w:rPr>
                <w:rFonts w:ascii="AcadNusx" w:hAnsi="AcadNusx" w:cs="Arial"/>
                <w:sz w:val="14"/>
                <w:szCs w:val="14"/>
              </w:rPr>
              <w:t>angariSgebis periodidan 12 Tvis Semdeg</w:t>
            </w:r>
          </w:p>
        </w:tc>
        <w:tc>
          <w:tcPr>
            <w:tcW w:w="900" w:type="dxa"/>
            <w:tcBorders>
              <w:bottom w:val="single" w:sz="4" w:space="0" w:color="auto"/>
            </w:tcBorders>
            <w:vAlign w:val="bottom"/>
          </w:tcPr>
          <w:p w:rsidR="00C012B5" w:rsidRPr="009B67FA" w:rsidRDefault="00C012B5" w:rsidP="00C012B5">
            <w:pPr>
              <w:pStyle w:val="Columnheader"/>
              <w:tabs>
                <w:tab w:val="clear" w:pos="1503"/>
              </w:tabs>
              <w:ind w:left="-16" w:right="0" w:hanging="14"/>
              <w:jc w:val="center"/>
              <w:rPr>
                <w:rFonts w:ascii="AcadNusx" w:hAnsi="AcadNusx" w:cs="Arial"/>
                <w:sz w:val="14"/>
                <w:szCs w:val="14"/>
              </w:rPr>
            </w:pPr>
            <w:r w:rsidRPr="009B67FA">
              <w:rPr>
                <w:rFonts w:ascii="AcadNusx" w:hAnsi="AcadNusx" w:cs="Arial"/>
                <w:sz w:val="14"/>
                <w:szCs w:val="14"/>
              </w:rPr>
              <w:t xml:space="preserve">  sul</w:t>
            </w:r>
          </w:p>
        </w:tc>
      </w:tr>
      <w:tr w:rsidR="00C012B5" w:rsidRPr="009B67FA" w:rsidTr="00C012B5">
        <w:tc>
          <w:tcPr>
            <w:tcW w:w="3402" w:type="dxa"/>
          </w:tcPr>
          <w:p w:rsidR="00C012B5" w:rsidRPr="009B67FA" w:rsidRDefault="00C012B5" w:rsidP="00C012B5">
            <w:pPr>
              <w:rPr>
                <w:rFonts w:ascii="AcadNusx" w:hAnsi="AcadNusx" w:cs="Arial"/>
                <w:sz w:val="14"/>
                <w:szCs w:val="18"/>
              </w:rPr>
            </w:pPr>
          </w:p>
        </w:tc>
        <w:tc>
          <w:tcPr>
            <w:tcW w:w="1008" w:type="dxa"/>
            <w:vAlign w:val="bottom"/>
          </w:tcPr>
          <w:p w:rsidR="00C012B5" w:rsidRPr="009B67FA" w:rsidRDefault="00C012B5" w:rsidP="00C012B5">
            <w:pPr>
              <w:pStyle w:val="Tablenumbers1"/>
              <w:tabs>
                <w:tab w:val="clear" w:pos="1503"/>
                <w:tab w:val="decimal" w:pos="1020"/>
              </w:tabs>
              <w:ind w:right="-45"/>
              <w:rPr>
                <w:rFonts w:ascii="AcadNusx" w:hAnsi="AcadNusx" w:cs="Arial"/>
                <w:sz w:val="14"/>
                <w:szCs w:val="18"/>
              </w:rPr>
            </w:pPr>
          </w:p>
        </w:tc>
        <w:tc>
          <w:tcPr>
            <w:tcW w:w="1080" w:type="dxa"/>
            <w:vAlign w:val="bottom"/>
          </w:tcPr>
          <w:p w:rsidR="00C012B5" w:rsidRPr="009B67FA" w:rsidRDefault="00C012B5" w:rsidP="00C012B5">
            <w:pPr>
              <w:pStyle w:val="Tablenumbers1"/>
              <w:tabs>
                <w:tab w:val="clear" w:pos="1503"/>
                <w:tab w:val="decimal" w:pos="1020"/>
              </w:tabs>
              <w:ind w:right="-45"/>
              <w:rPr>
                <w:rFonts w:ascii="AcadNusx" w:hAnsi="AcadNusx" w:cs="Arial"/>
                <w:sz w:val="14"/>
                <w:szCs w:val="18"/>
              </w:rPr>
            </w:pPr>
          </w:p>
        </w:tc>
        <w:tc>
          <w:tcPr>
            <w:tcW w:w="900" w:type="dxa"/>
            <w:vAlign w:val="bottom"/>
          </w:tcPr>
          <w:p w:rsidR="00C012B5" w:rsidRPr="009B67FA" w:rsidRDefault="00C012B5" w:rsidP="00C012B5">
            <w:pPr>
              <w:pStyle w:val="Tablenumbers1"/>
              <w:tabs>
                <w:tab w:val="clear" w:pos="1503"/>
                <w:tab w:val="decimal" w:pos="1020"/>
              </w:tabs>
              <w:ind w:right="-45"/>
              <w:rPr>
                <w:rFonts w:ascii="AcadNusx" w:hAnsi="AcadNusx" w:cs="Arial"/>
                <w:sz w:val="14"/>
                <w:szCs w:val="18"/>
              </w:rPr>
            </w:pPr>
          </w:p>
        </w:tc>
        <w:tc>
          <w:tcPr>
            <w:tcW w:w="1078" w:type="dxa"/>
            <w:vAlign w:val="bottom"/>
          </w:tcPr>
          <w:p w:rsidR="00C012B5" w:rsidRPr="009B67FA" w:rsidRDefault="00C012B5" w:rsidP="00C012B5">
            <w:pPr>
              <w:pStyle w:val="Tablenumbers1"/>
              <w:tabs>
                <w:tab w:val="clear" w:pos="1503"/>
                <w:tab w:val="decimal" w:pos="1020"/>
              </w:tabs>
              <w:ind w:right="-45"/>
              <w:rPr>
                <w:rFonts w:ascii="AcadNusx" w:hAnsi="AcadNusx" w:cs="Arial"/>
                <w:sz w:val="14"/>
                <w:szCs w:val="18"/>
              </w:rPr>
            </w:pPr>
          </w:p>
        </w:tc>
        <w:tc>
          <w:tcPr>
            <w:tcW w:w="1082" w:type="dxa"/>
          </w:tcPr>
          <w:p w:rsidR="00C012B5" w:rsidRPr="009B67FA" w:rsidRDefault="00C012B5" w:rsidP="00C012B5">
            <w:pPr>
              <w:pStyle w:val="Tablenumbers1"/>
              <w:tabs>
                <w:tab w:val="clear" w:pos="1503"/>
                <w:tab w:val="decimal" w:pos="1020"/>
              </w:tabs>
              <w:ind w:right="-45"/>
              <w:rPr>
                <w:rFonts w:ascii="AcadNusx" w:hAnsi="AcadNusx" w:cs="Arial"/>
                <w:sz w:val="14"/>
                <w:szCs w:val="18"/>
              </w:rPr>
            </w:pPr>
          </w:p>
        </w:tc>
        <w:tc>
          <w:tcPr>
            <w:tcW w:w="900" w:type="dxa"/>
            <w:vAlign w:val="bottom"/>
          </w:tcPr>
          <w:p w:rsidR="00C012B5" w:rsidRPr="009B67FA" w:rsidRDefault="00C012B5" w:rsidP="00C012B5">
            <w:pPr>
              <w:pStyle w:val="Tablenumbers1"/>
              <w:tabs>
                <w:tab w:val="clear" w:pos="1503"/>
                <w:tab w:val="decimal" w:pos="1020"/>
              </w:tabs>
              <w:ind w:right="-45"/>
              <w:rPr>
                <w:rFonts w:ascii="AcadNusx" w:hAnsi="AcadNusx" w:cs="Arial"/>
                <w:sz w:val="14"/>
                <w:szCs w:val="18"/>
              </w:rPr>
            </w:pPr>
          </w:p>
        </w:tc>
      </w:tr>
      <w:tr w:rsidR="00C012B5" w:rsidRPr="009B67FA" w:rsidTr="00C012B5">
        <w:tc>
          <w:tcPr>
            <w:tcW w:w="3402" w:type="dxa"/>
            <w:vAlign w:val="bottom"/>
          </w:tcPr>
          <w:p w:rsidR="00C012B5" w:rsidRPr="009B67FA" w:rsidRDefault="00C012B5" w:rsidP="00C012B5">
            <w:pPr>
              <w:ind w:left="170" w:hanging="170"/>
              <w:rPr>
                <w:rFonts w:ascii="AcadNusx" w:hAnsi="AcadNusx" w:cs="Arial"/>
                <w:b/>
                <w:bCs/>
                <w:szCs w:val="18"/>
              </w:rPr>
            </w:pPr>
            <w:r w:rsidRPr="009B67FA">
              <w:rPr>
                <w:rFonts w:ascii="AcadNusx" w:hAnsi="AcadNusx" w:cs="Arial"/>
                <w:b/>
                <w:szCs w:val="18"/>
              </w:rPr>
              <w:t>aqtivebi</w:t>
            </w:r>
          </w:p>
        </w:tc>
        <w:tc>
          <w:tcPr>
            <w:tcW w:w="1008" w:type="dxa"/>
            <w:vAlign w:val="bottom"/>
          </w:tcPr>
          <w:p w:rsidR="00C012B5" w:rsidRPr="009B67FA" w:rsidRDefault="00C012B5" w:rsidP="00C012B5">
            <w:pPr>
              <w:pStyle w:val="Tablenumbers1"/>
              <w:tabs>
                <w:tab w:val="clear" w:pos="1503"/>
                <w:tab w:val="decimal" w:pos="1020"/>
              </w:tabs>
              <w:ind w:right="-45"/>
              <w:rPr>
                <w:rFonts w:ascii="AcadNusx" w:hAnsi="AcadNusx" w:cs="Arial"/>
                <w:szCs w:val="18"/>
              </w:rPr>
            </w:pPr>
          </w:p>
        </w:tc>
        <w:tc>
          <w:tcPr>
            <w:tcW w:w="1080" w:type="dxa"/>
            <w:vAlign w:val="bottom"/>
          </w:tcPr>
          <w:p w:rsidR="00C012B5" w:rsidRPr="009B67FA" w:rsidRDefault="00C012B5" w:rsidP="00C012B5">
            <w:pPr>
              <w:pStyle w:val="Tablenumbers1"/>
              <w:tabs>
                <w:tab w:val="clear" w:pos="1503"/>
                <w:tab w:val="decimal" w:pos="1020"/>
              </w:tabs>
              <w:ind w:right="-45"/>
              <w:rPr>
                <w:rFonts w:ascii="AcadNusx" w:hAnsi="AcadNusx" w:cs="Arial"/>
                <w:szCs w:val="18"/>
              </w:rPr>
            </w:pPr>
          </w:p>
        </w:tc>
        <w:tc>
          <w:tcPr>
            <w:tcW w:w="900" w:type="dxa"/>
            <w:vAlign w:val="bottom"/>
          </w:tcPr>
          <w:p w:rsidR="00C012B5" w:rsidRPr="009B67FA" w:rsidRDefault="00C012B5" w:rsidP="00C012B5">
            <w:pPr>
              <w:pStyle w:val="Tablenumbers1"/>
              <w:tabs>
                <w:tab w:val="clear" w:pos="1503"/>
                <w:tab w:val="decimal" w:pos="1020"/>
              </w:tabs>
              <w:ind w:right="-45"/>
              <w:rPr>
                <w:rFonts w:ascii="AcadNusx" w:hAnsi="AcadNusx" w:cs="Arial"/>
                <w:szCs w:val="18"/>
              </w:rPr>
            </w:pPr>
          </w:p>
        </w:tc>
        <w:tc>
          <w:tcPr>
            <w:tcW w:w="1078" w:type="dxa"/>
            <w:vAlign w:val="bottom"/>
          </w:tcPr>
          <w:p w:rsidR="00C012B5" w:rsidRPr="009B67FA" w:rsidRDefault="00C012B5" w:rsidP="00C012B5">
            <w:pPr>
              <w:pStyle w:val="Tablenumbers1"/>
              <w:tabs>
                <w:tab w:val="clear" w:pos="1503"/>
                <w:tab w:val="decimal" w:pos="1020"/>
              </w:tabs>
              <w:ind w:right="-45"/>
              <w:rPr>
                <w:rFonts w:ascii="AcadNusx" w:hAnsi="AcadNusx" w:cs="Arial"/>
                <w:szCs w:val="18"/>
              </w:rPr>
            </w:pPr>
          </w:p>
        </w:tc>
        <w:tc>
          <w:tcPr>
            <w:tcW w:w="1082" w:type="dxa"/>
          </w:tcPr>
          <w:p w:rsidR="00C012B5" w:rsidRPr="009B67FA" w:rsidRDefault="00C012B5" w:rsidP="00C012B5">
            <w:pPr>
              <w:pStyle w:val="Tablenumbers1"/>
              <w:tabs>
                <w:tab w:val="clear" w:pos="1503"/>
                <w:tab w:val="decimal" w:pos="1020"/>
              </w:tabs>
              <w:ind w:right="-45"/>
              <w:rPr>
                <w:rFonts w:ascii="AcadNusx" w:hAnsi="AcadNusx" w:cs="Arial"/>
                <w:szCs w:val="18"/>
              </w:rPr>
            </w:pPr>
          </w:p>
        </w:tc>
        <w:tc>
          <w:tcPr>
            <w:tcW w:w="900" w:type="dxa"/>
            <w:vAlign w:val="bottom"/>
          </w:tcPr>
          <w:p w:rsidR="00C012B5" w:rsidRPr="009B67FA" w:rsidRDefault="00C012B5" w:rsidP="00C012B5">
            <w:pPr>
              <w:pStyle w:val="Tablenumbers1"/>
              <w:tabs>
                <w:tab w:val="clear" w:pos="1503"/>
                <w:tab w:val="decimal" w:pos="1020"/>
              </w:tabs>
              <w:ind w:right="-45"/>
              <w:rPr>
                <w:rFonts w:ascii="AcadNusx" w:hAnsi="AcadNusx" w:cs="Arial"/>
                <w:szCs w:val="18"/>
              </w:rPr>
            </w:pP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sz w:val="16"/>
                <w:szCs w:val="16"/>
              </w:rPr>
              <w:t>fuli da fuladi ekvivalentebi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139,577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139,577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73,686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73,686 </w:t>
            </w: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sz w:val="16"/>
                <w:szCs w:val="16"/>
              </w:rPr>
              <w:t>seb-Si ganTavsebuli savaldebulo fuladi saxsrebi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130,824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130,824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105,421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105,421 </w:t>
            </w:r>
          </w:p>
        </w:tc>
      </w:tr>
      <w:tr w:rsidR="00C012B5" w:rsidRPr="009B67FA" w:rsidTr="00C012B5">
        <w:tc>
          <w:tcPr>
            <w:tcW w:w="3402" w:type="dxa"/>
          </w:tcPr>
          <w:p w:rsidR="00C012B5" w:rsidRPr="009B67FA" w:rsidRDefault="00084987" w:rsidP="00C012B5">
            <w:pPr>
              <w:rPr>
                <w:rFonts w:ascii="AcadNusx" w:hAnsi="AcadNusx"/>
                <w:noProof/>
                <w:sz w:val="16"/>
                <w:szCs w:val="16"/>
                <w:lang w:val="de-AT"/>
              </w:rPr>
            </w:pPr>
            <w:r w:rsidRPr="009B67FA">
              <w:rPr>
                <w:rFonts w:ascii="AcadNusx" w:hAnsi="AcadNusx"/>
                <w:noProof/>
                <w:sz w:val="16"/>
                <w:szCs w:val="16"/>
                <w:lang w:val="de-AT"/>
              </w:rPr>
              <w:t>fuladi saxsrebi sxva bankebSi</w:t>
            </w:r>
          </w:p>
        </w:tc>
        <w:tc>
          <w:tcPr>
            <w:tcW w:w="1008" w:type="dxa"/>
          </w:tcPr>
          <w:p w:rsidR="00C012B5" w:rsidRPr="009B67FA" w:rsidRDefault="00C012B5" w:rsidP="00C012B5">
            <w:pPr>
              <w:jc w:val="right"/>
              <w:rPr>
                <w:rFonts w:ascii="AcadNusx" w:hAnsi="AcadNusx"/>
                <w:sz w:val="16"/>
                <w:szCs w:val="16"/>
                <w:lang w:val="de-AT"/>
              </w:rPr>
            </w:pPr>
            <w:r w:rsidRPr="009B67FA">
              <w:rPr>
                <w:rFonts w:ascii="AcadNusx" w:hAnsi="AcadNusx"/>
                <w:sz w:val="16"/>
                <w:szCs w:val="16"/>
                <w:lang w:val="de-AT"/>
              </w:rPr>
              <w:t>15,094</w:t>
            </w:r>
          </w:p>
        </w:tc>
        <w:tc>
          <w:tcPr>
            <w:tcW w:w="1080" w:type="dxa"/>
          </w:tcPr>
          <w:p w:rsidR="00C012B5" w:rsidRPr="009B67FA" w:rsidRDefault="00C012B5" w:rsidP="00C012B5">
            <w:pPr>
              <w:jc w:val="right"/>
              <w:rPr>
                <w:rFonts w:ascii="AcadNusx" w:hAnsi="AcadNusx"/>
                <w:sz w:val="16"/>
                <w:szCs w:val="16"/>
              </w:rPr>
            </w:pP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15,094</w:t>
            </w:r>
          </w:p>
        </w:tc>
        <w:tc>
          <w:tcPr>
            <w:tcW w:w="1078" w:type="dxa"/>
          </w:tcPr>
          <w:p w:rsidR="00C012B5" w:rsidRPr="009B67FA" w:rsidRDefault="00C012B5" w:rsidP="00C012B5">
            <w:pPr>
              <w:jc w:val="right"/>
              <w:rPr>
                <w:rFonts w:ascii="AcadNusx" w:hAnsi="AcadNusx"/>
                <w:sz w:val="16"/>
                <w:szCs w:val="16"/>
                <w:lang w:val="de-AT"/>
              </w:rPr>
            </w:pPr>
            <w:r w:rsidRPr="009B67FA">
              <w:rPr>
                <w:rFonts w:ascii="AcadNusx" w:hAnsi="AcadNusx"/>
                <w:sz w:val="16"/>
                <w:szCs w:val="16"/>
                <w:lang w:val="de-AT"/>
              </w:rPr>
              <w:t>-</w:t>
            </w:r>
          </w:p>
        </w:tc>
        <w:tc>
          <w:tcPr>
            <w:tcW w:w="1082" w:type="dxa"/>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w:t>
            </w: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lang w:val="de-AT"/>
              </w:rPr>
            </w:pPr>
            <w:r w:rsidRPr="009B67FA">
              <w:rPr>
                <w:rFonts w:ascii="AcadNusx" w:hAnsi="AcadNusx"/>
                <w:noProof/>
                <w:sz w:val="16"/>
                <w:szCs w:val="16"/>
                <w:lang w:val="de-AT"/>
              </w:rPr>
              <w:t>klientebze gacemuli sesxebi da avansebi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lang w:val="de-AT"/>
              </w:rPr>
              <w:t xml:space="preserve"> 325</w:t>
            </w:r>
            <w:r w:rsidRPr="009B67FA">
              <w:rPr>
                <w:rFonts w:ascii="AcadNusx" w:hAnsi="AcadNusx"/>
                <w:sz w:val="16"/>
                <w:szCs w:val="16"/>
              </w:rPr>
              <w:t xml:space="preserve">,386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432,488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757,874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lang w:val="de-AT"/>
              </w:rPr>
              <w:t xml:space="preserve"> 227</w:t>
            </w:r>
            <w:r w:rsidRPr="009B67FA">
              <w:rPr>
                <w:rFonts w:ascii="AcadNusx" w:hAnsi="AcadNusx"/>
                <w:sz w:val="16"/>
                <w:szCs w:val="16"/>
              </w:rPr>
              <w:t xml:space="preserve">,112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367,177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594,289 </w:t>
            </w: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sz w:val="16"/>
                <w:szCs w:val="16"/>
              </w:rPr>
              <w:t>sarealizaciod xelmisawvdomi sainvesticio fasiani qaRaldebi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63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63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63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63 </w:t>
            </w:r>
          </w:p>
        </w:tc>
      </w:tr>
      <w:tr w:rsidR="00C012B5" w:rsidRPr="009B67FA" w:rsidTr="00C012B5">
        <w:tc>
          <w:tcPr>
            <w:tcW w:w="3402" w:type="dxa"/>
          </w:tcPr>
          <w:p w:rsidR="00C012B5" w:rsidRPr="009B67FA" w:rsidRDefault="00C012B5" w:rsidP="00C012B5">
            <w:pPr>
              <w:rPr>
                <w:rFonts w:ascii="AcadNusx" w:hAnsi="AcadNusx"/>
                <w:sz w:val="16"/>
                <w:szCs w:val="16"/>
              </w:rPr>
            </w:pPr>
            <w:r w:rsidRPr="009B67FA">
              <w:rPr>
                <w:rFonts w:ascii="AcadNusx" w:hAnsi="AcadNusx"/>
                <w:sz w:val="16"/>
                <w:szCs w:val="16"/>
              </w:rPr>
              <w:t>obligaciebi amortizirebuli RirebulebiT</w:t>
            </w:r>
          </w:p>
        </w:tc>
        <w:tc>
          <w:tcPr>
            <w:tcW w:w="1008" w:type="dxa"/>
          </w:tcPr>
          <w:p w:rsidR="00C012B5" w:rsidRPr="009B67FA" w:rsidRDefault="00C012B5" w:rsidP="00C012B5">
            <w:pPr>
              <w:jc w:val="right"/>
              <w:rPr>
                <w:rFonts w:ascii="AcadNusx" w:hAnsi="AcadNusx"/>
                <w:sz w:val="16"/>
                <w:szCs w:val="16"/>
              </w:rPr>
            </w:pPr>
            <w:r w:rsidRPr="009B67FA">
              <w:rPr>
                <w:rFonts w:ascii="AcadNusx" w:hAnsi="AcadNusx"/>
                <w:sz w:val="16"/>
                <w:szCs w:val="16"/>
              </w:rPr>
              <w:t>96,172</w:t>
            </w:r>
          </w:p>
        </w:tc>
        <w:tc>
          <w:tcPr>
            <w:tcW w:w="1080" w:type="dxa"/>
          </w:tcPr>
          <w:p w:rsidR="00C012B5" w:rsidRPr="009B67FA" w:rsidRDefault="00C012B5" w:rsidP="00C012B5">
            <w:pPr>
              <w:jc w:val="right"/>
              <w:rPr>
                <w:rFonts w:ascii="AcadNusx" w:hAnsi="AcadNusx"/>
                <w:sz w:val="16"/>
                <w:szCs w:val="16"/>
              </w:rPr>
            </w:pPr>
            <w:r w:rsidRPr="009B67FA">
              <w:rPr>
                <w:rFonts w:ascii="AcadNusx" w:hAnsi="AcadNusx"/>
                <w:sz w:val="16"/>
                <w:szCs w:val="16"/>
              </w:rPr>
              <w:t>47,731</w:t>
            </w: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143,903</w:t>
            </w:r>
          </w:p>
        </w:tc>
        <w:tc>
          <w:tcPr>
            <w:tcW w:w="1078" w:type="dxa"/>
          </w:tcPr>
          <w:p w:rsidR="00C012B5" w:rsidRPr="009B67FA" w:rsidRDefault="00C012B5" w:rsidP="00C012B5">
            <w:pPr>
              <w:jc w:val="right"/>
              <w:rPr>
                <w:rFonts w:ascii="AcadNusx" w:hAnsi="AcadNusx"/>
                <w:sz w:val="16"/>
                <w:szCs w:val="16"/>
              </w:rPr>
            </w:pPr>
            <w:r w:rsidRPr="009B67FA">
              <w:rPr>
                <w:rFonts w:ascii="AcadNusx" w:hAnsi="AcadNusx"/>
                <w:sz w:val="16"/>
                <w:szCs w:val="16"/>
              </w:rPr>
              <w:t>54,493</w:t>
            </w:r>
          </w:p>
        </w:tc>
        <w:tc>
          <w:tcPr>
            <w:tcW w:w="1082" w:type="dxa"/>
          </w:tcPr>
          <w:p w:rsidR="00C012B5" w:rsidRPr="009B67FA" w:rsidRDefault="00C012B5" w:rsidP="00C012B5">
            <w:pPr>
              <w:jc w:val="right"/>
              <w:rPr>
                <w:rFonts w:ascii="AcadNusx" w:hAnsi="AcadNusx"/>
                <w:sz w:val="16"/>
                <w:szCs w:val="16"/>
              </w:rPr>
            </w:pPr>
            <w:r w:rsidRPr="009B67FA">
              <w:rPr>
                <w:rFonts w:ascii="AcadNusx" w:hAnsi="AcadNusx"/>
                <w:sz w:val="16"/>
                <w:szCs w:val="16"/>
              </w:rPr>
              <w:t>73,948</w:t>
            </w: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128,441</w:t>
            </w: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sz w:val="16"/>
                <w:szCs w:val="16"/>
              </w:rPr>
              <w:t>sainvesticio qoneba</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1,078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1,078</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1,283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1,283</w:t>
            </w:r>
          </w:p>
        </w:tc>
      </w:tr>
      <w:tr w:rsidR="00C012B5" w:rsidRPr="009B67FA" w:rsidTr="00C012B5">
        <w:trPr>
          <w:trHeight w:val="20"/>
        </w:trPr>
        <w:tc>
          <w:tcPr>
            <w:tcW w:w="3402" w:type="dxa"/>
          </w:tcPr>
          <w:p w:rsidR="00C012B5" w:rsidRPr="009B67FA" w:rsidRDefault="00C012B5" w:rsidP="00C012B5">
            <w:pPr>
              <w:rPr>
                <w:rFonts w:ascii="AcadNusx" w:hAnsi="AcadNusx"/>
                <w:sz w:val="16"/>
                <w:szCs w:val="16"/>
              </w:rPr>
            </w:pPr>
            <w:r w:rsidRPr="009B67FA">
              <w:rPr>
                <w:rFonts w:ascii="AcadNusx" w:hAnsi="AcadNusx"/>
                <w:sz w:val="16"/>
                <w:szCs w:val="16"/>
              </w:rPr>
              <w:t>saSemosavlo gadasaxadis mimdinare avansi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color w:val="000000"/>
                <w:sz w:val="16"/>
                <w:szCs w:val="16"/>
              </w:rPr>
              <w:t>217</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217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64</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64 </w:t>
            </w:r>
          </w:p>
        </w:tc>
      </w:tr>
      <w:tr w:rsidR="00C012B5" w:rsidRPr="009B67FA" w:rsidTr="00C012B5">
        <w:trPr>
          <w:trHeight w:val="20"/>
        </w:trPr>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sz w:val="16"/>
                <w:szCs w:val="16"/>
              </w:rPr>
              <w:t>sxva finansuri aqtivebi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color w:val="000000"/>
                <w:sz w:val="16"/>
                <w:szCs w:val="16"/>
              </w:rPr>
              <w:t>1,407</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22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cs="Arial"/>
                <w:b/>
                <w:color w:val="000000"/>
                <w:sz w:val="16"/>
                <w:szCs w:val="16"/>
              </w:rPr>
              <w:t>1,429</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519</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132   </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651</w:t>
            </w:r>
          </w:p>
        </w:tc>
      </w:tr>
      <w:tr w:rsidR="00C012B5" w:rsidRPr="009B67FA" w:rsidTr="00C012B5">
        <w:trPr>
          <w:trHeight w:val="20"/>
        </w:trPr>
        <w:tc>
          <w:tcPr>
            <w:tcW w:w="3402" w:type="dxa"/>
          </w:tcPr>
          <w:p w:rsidR="00C012B5" w:rsidRPr="009B67FA" w:rsidRDefault="00C012B5" w:rsidP="00C012B5">
            <w:pPr>
              <w:rPr>
                <w:rFonts w:ascii="AcadNusx" w:hAnsi="AcadNusx"/>
                <w:sz w:val="16"/>
                <w:szCs w:val="16"/>
              </w:rPr>
            </w:pPr>
            <w:r w:rsidRPr="009B67FA">
              <w:rPr>
                <w:rFonts w:ascii="AcadNusx" w:hAnsi="AcadNusx"/>
                <w:sz w:val="16"/>
                <w:szCs w:val="16"/>
              </w:rPr>
              <w:t>sxva aqtivebi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367</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16,490</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16,857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367</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14,312</w:t>
            </w:r>
          </w:p>
        </w:tc>
        <w:tc>
          <w:tcPr>
            <w:tcW w:w="900" w:type="dxa"/>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14,679 </w:t>
            </w:r>
          </w:p>
        </w:tc>
      </w:tr>
      <w:tr w:rsidR="00C012B5" w:rsidRPr="009B67FA" w:rsidTr="00C012B5">
        <w:trPr>
          <w:trHeight w:val="20"/>
        </w:trPr>
        <w:tc>
          <w:tcPr>
            <w:tcW w:w="3402" w:type="dxa"/>
          </w:tcPr>
          <w:p w:rsidR="00C012B5" w:rsidRPr="009B67FA" w:rsidRDefault="00C012B5" w:rsidP="00C012B5">
            <w:pPr>
              <w:rPr>
                <w:rFonts w:ascii="AcadNusx" w:hAnsi="AcadNusx"/>
                <w:sz w:val="16"/>
                <w:szCs w:val="16"/>
              </w:rPr>
            </w:pPr>
            <w:r w:rsidRPr="009B67FA">
              <w:rPr>
                <w:rFonts w:ascii="AcadNusx" w:hAnsi="AcadNusx"/>
                <w:sz w:val="16"/>
                <w:szCs w:val="16"/>
              </w:rPr>
              <w:t>aramaterialuri aqtivebi</w:t>
            </w:r>
          </w:p>
        </w:tc>
        <w:tc>
          <w:tcPr>
            <w:tcW w:w="1008" w:type="dxa"/>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1080" w:type="dxa"/>
          </w:tcPr>
          <w:p w:rsidR="00C012B5" w:rsidRPr="009B67FA" w:rsidRDefault="00C012B5" w:rsidP="00C012B5">
            <w:pPr>
              <w:jc w:val="right"/>
              <w:rPr>
                <w:rFonts w:ascii="AcadNusx" w:hAnsi="AcadNusx"/>
                <w:sz w:val="16"/>
                <w:szCs w:val="16"/>
              </w:rPr>
            </w:pPr>
            <w:r w:rsidRPr="009B67FA">
              <w:rPr>
                <w:rFonts w:ascii="AcadNusx" w:hAnsi="AcadNusx"/>
                <w:sz w:val="16"/>
                <w:szCs w:val="16"/>
              </w:rPr>
              <w:t>861</w:t>
            </w: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861</w:t>
            </w:r>
          </w:p>
        </w:tc>
        <w:tc>
          <w:tcPr>
            <w:tcW w:w="1078" w:type="dxa"/>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1082" w:type="dxa"/>
          </w:tcPr>
          <w:p w:rsidR="00C012B5" w:rsidRPr="009B67FA" w:rsidRDefault="00C012B5" w:rsidP="00C012B5">
            <w:pPr>
              <w:jc w:val="right"/>
              <w:rPr>
                <w:rFonts w:ascii="AcadNusx" w:hAnsi="AcadNusx"/>
                <w:sz w:val="16"/>
                <w:szCs w:val="16"/>
              </w:rPr>
            </w:pPr>
            <w:r w:rsidRPr="009B67FA">
              <w:rPr>
                <w:rFonts w:ascii="AcadNusx" w:hAnsi="AcadNusx"/>
                <w:sz w:val="16"/>
                <w:szCs w:val="16"/>
              </w:rPr>
              <w:t>532</w:t>
            </w: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532</w:t>
            </w:r>
          </w:p>
        </w:tc>
      </w:tr>
      <w:tr w:rsidR="00C012B5" w:rsidRPr="009B67FA" w:rsidTr="00C012B5">
        <w:tc>
          <w:tcPr>
            <w:tcW w:w="3402" w:type="dxa"/>
            <w:tcBorders>
              <w:bottom w:val="single" w:sz="4" w:space="0" w:color="auto"/>
            </w:tcBorders>
            <w:vAlign w:val="bottom"/>
          </w:tcPr>
          <w:p w:rsidR="00C012B5" w:rsidRPr="009B67FA" w:rsidRDefault="00C012B5" w:rsidP="00C012B5">
            <w:pPr>
              <w:rPr>
                <w:rFonts w:ascii="AcadNusx" w:hAnsi="AcadNusx" w:cs="Arial"/>
                <w:b/>
                <w:bCs/>
                <w:color w:val="000000"/>
                <w:sz w:val="16"/>
                <w:szCs w:val="16"/>
              </w:rPr>
            </w:pPr>
            <w:r w:rsidRPr="009B67FA">
              <w:rPr>
                <w:rFonts w:ascii="AcadNusx" w:hAnsi="AcadNusx"/>
                <w:sz w:val="16"/>
                <w:szCs w:val="16"/>
              </w:rPr>
              <w:t>Senoba-nagebobebi da mowyobilobebi</w:t>
            </w:r>
          </w:p>
        </w:tc>
        <w:tc>
          <w:tcPr>
            <w:tcW w:w="1008" w:type="dxa"/>
            <w:tcBorders>
              <w:bottom w:val="single" w:sz="4" w:space="0" w:color="auto"/>
            </w:tcBorders>
            <w:vAlign w:val="bottom"/>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1080" w:type="dxa"/>
            <w:tcBorders>
              <w:bottom w:val="single" w:sz="4" w:space="0" w:color="auto"/>
            </w:tcBorders>
            <w:vAlign w:val="bottom"/>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21,894</w:t>
            </w:r>
          </w:p>
        </w:tc>
        <w:tc>
          <w:tcPr>
            <w:tcW w:w="900" w:type="dxa"/>
            <w:tcBorders>
              <w:bottom w:val="single" w:sz="4" w:space="0" w:color="auto"/>
            </w:tcBorders>
            <w:vAlign w:val="bottom"/>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21,894 </w:t>
            </w:r>
          </w:p>
        </w:tc>
        <w:tc>
          <w:tcPr>
            <w:tcW w:w="1078" w:type="dxa"/>
            <w:tcBorders>
              <w:bottom w:val="single" w:sz="4" w:space="0" w:color="auto"/>
            </w:tcBorders>
            <w:vAlign w:val="bottom"/>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1082" w:type="dxa"/>
            <w:tcBorders>
              <w:bottom w:val="single" w:sz="4" w:space="0" w:color="auto"/>
            </w:tcBorders>
            <w:vAlign w:val="bottom"/>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21,048</w:t>
            </w:r>
          </w:p>
        </w:tc>
        <w:tc>
          <w:tcPr>
            <w:tcW w:w="900" w:type="dxa"/>
            <w:tcBorders>
              <w:bottom w:val="single" w:sz="4" w:space="0" w:color="auto"/>
            </w:tcBorders>
            <w:vAlign w:val="bottom"/>
          </w:tcPr>
          <w:p w:rsidR="00C012B5" w:rsidRPr="009B67FA" w:rsidRDefault="00C012B5" w:rsidP="00C012B5">
            <w:pPr>
              <w:jc w:val="right"/>
              <w:rPr>
                <w:rFonts w:ascii="AcadNusx" w:hAnsi="AcadNusx" w:cs="Arial"/>
                <w:b/>
                <w:color w:val="000000"/>
                <w:sz w:val="16"/>
                <w:szCs w:val="16"/>
              </w:rPr>
            </w:pPr>
            <w:r w:rsidRPr="009B67FA">
              <w:rPr>
                <w:rFonts w:ascii="AcadNusx" w:hAnsi="AcadNusx"/>
                <w:b/>
                <w:sz w:val="16"/>
                <w:szCs w:val="16"/>
              </w:rPr>
              <w:t xml:space="preserve"> 21,048 </w:t>
            </w:r>
          </w:p>
        </w:tc>
      </w:tr>
      <w:tr w:rsidR="00C012B5" w:rsidRPr="009B67FA" w:rsidTr="00C012B5">
        <w:tc>
          <w:tcPr>
            <w:tcW w:w="3402" w:type="dxa"/>
          </w:tcPr>
          <w:p w:rsidR="00C012B5" w:rsidRPr="009B67FA" w:rsidRDefault="00C012B5" w:rsidP="00C012B5">
            <w:pPr>
              <w:rPr>
                <w:rFonts w:ascii="AcadNusx" w:hAnsi="AcadNusx"/>
                <w:noProof/>
                <w:sz w:val="16"/>
                <w:szCs w:val="16"/>
              </w:rPr>
            </w:pPr>
            <w:r w:rsidRPr="009B67FA">
              <w:rPr>
                <w:rFonts w:ascii="AcadNusx" w:hAnsi="AcadNusx"/>
                <w:noProof/>
                <w:sz w:val="16"/>
                <w:szCs w:val="16"/>
              </w:rPr>
              <w:t>gasayidad arsebuli arabrunvadi aqtivebi (gankargvis jgufebi)</w:t>
            </w:r>
          </w:p>
        </w:tc>
        <w:tc>
          <w:tcPr>
            <w:tcW w:w="1008" w:type="dxa"/>
          </w:tcPr>
          <w:p w:rsidR="00C012B5" w:rsidRPr="009B67FA" w:rsidRDefault="00C012B5" w:rsidP="00C012B5">
            <w:pPr>
              <w:jc w:val="right"/>
              <w:rPr>
                <w:rFonts w:ascii="AcadNusx" w:hAnsi="AcadNusx"/>
                <w:sz w:val="16"/>
                <w:szCs w:val="16"/>
              </w:rPr>
            </w:pPr>
            <w:r w:rsidRPr="009B67FA">
              <w:rPr>
                <w:rFonts w:ascii="AcadNusx" w:hAnsi="AcadNusx"/>
                <w:sz w:val="16"/>
                <w:szCs w:val="16"/>
              </w:rPr>
              <w:t>1,928</w:t>
            </w:r>
          </w:p>
        </w:tc>
        <w:tc>
          <w:tcPr>
            <w:tcW w:w="1080" w:type="dxa"/>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1,928</w:t>
            </w:r>
          </w:p>
        </w:tc>
        <w:tc>
          <w:tcPr>
            <w:tcW w:w="1078" w:type="dxa"/>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1082" w:type="dxa"/>
          </w:tcPr>
          <w:p w:rsidR="00C012B5" w:rsidRPr="009B67FA" w:rsidRDefault="00C012B5" w:rsidP="00C012B5">
            <w:pPr>
              <w:jc w:val="right"/>
              <w:rPr>
                <w:rFonts w:ascii="AcadNusx" w:hAnsi="AcadNusx"/>
                <w:sz w:val="16"/>
                <w:szCs w:val="16"/>
              </w:rPr>
            </w:pPr>
            <w:r w:rsidRPr="009B67FA">
              <w:rPr>
                <w:rFonts w:ascii="AcadNusx" w:hAnsi="AcadNusx"/>
                <w:sz w:val="16"/>
                <w:szCs w:val="16"/>
              </w:rPr>
              <w:t>-</w:t>
            </w:r>
          </w:p>
        </w:tc>
        <w:tc>
          <w:tcPr>
            <w:tcW w:w="900" w:type="dxa"/>
          </w:tcPr>
          <w:p w:rsidR="00C012B5" w:rsidRPr="009B67FA" w:rsidRDefault="00C012B5" w:rsidP="00C012B5">
            <w:pPr>
              <w:jc w:val="right"/>
              <w:rPr>
                <w:rFonts w:ascii="AcadNusx" w:hAnsi="AcadNusx"/>
                <w:b/>
                <w:sz w:val="16"/>
                <w:szCs w:val="16"/>
              </w:rPr>
            </w:pPr>
            <w:r w:rsidRPr="009B67FA">
              <w:rPr>
                <w:rFonts w:ascii="AcadNusx" w:hAnsi="AcadNusx"/>
                <w:b/>
                <w:sz w:val="16"/>
                <w:szCs w:val="16"/>
              </w:rPr>
              <w:t>-</w:t>
            </w:r>
          </w:p>
        </w:tc>
      </w:tr>
      <w:tr w:rsidR="00C012B5" w:rsidRPr="009B67FA" w:rsidTr="00C012B5">
        <w:tc>
          <w:tcPr>
            <w:tcW w:w="3402" w:type="dxa"/>
          </w:tcPr>
          <w:p w:rsidR="00C012B5" w:rsidRPr="009B67FA" w:rsidRDefault="00C012B5" w:rsidP="00C012B5">
            <w:pPr>
              <w:ind w:left="170" w:hanging="170"/>
              <w:rPr>
                <w:rFonts w:ascii="AcadNusx" w:hAnsi="AcadNusx" w:cs="Arial"/>
                <w:b/>
                <w:bCs/>
                <w:szCs w:val="18"/>
              </w:rPr>
            </w:pPr>
            <w:r w:rsidRPr="009B67FA">
              <w:rPr>
                <w:rFonts w:ascii="AcadNusx" w:hAnsi="AcadNusx" w:cs="Arial"/>
                <w:b/>
              </w:rPr>
              <w:t>sul aqtivebi</w:t>
            </w:r>
          </w:p>
        </w:tc>
        <w:tc>
          <w:tcPr>
            <w:tcW w:w="1008"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710,972</w:t>
            </w:r>
          </w:p>
        </w:tc>
        <w:tc>
          <w:tcPr>
            <w:tcW w:w="1080"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520,627</w:t>
            </w:r>
          </w:p>
        </w:tc>
        <w:tc>
          <w:tcPr>
            <w:tcW w:w="900"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1,231,599</w:t>
            </w:r>
          </w:p>
        </w:tc>
        <w:tc>
          <w:tcPr>
            <w:tcW w:w="1078"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461,662</w:t>
            </w:r>
          </w:p>
        </w:tc>
        <w:tc>
          <w:tcPr>
            <w:tcW w:w="1082"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478,495</w:t>
            </w:r>
          </w:p>
        </w:tc>
        <w:tc>
          <w:tcPr>
            <w:tcW w:w="900"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940,157</w:t>
            </w:r>
          </w:p>
        </w:tc>
      </w:tr>
      <w:tr w:rsidR="00C012B5" w:rsidRPr="009B67FA" w:rsidTr="00C012B5">
        <w:tc>
          <w:tcPr>
            <w:tcW w:w="3402" w:type="dxa"/>
            <w:tcBorders>
              <w:bottom w:val="single" w:sz="12" w:space="0" w:color="auto"/>
            </w:tcBorders>
          </w:tcPr>
          <w:p w:rsidR="00C012B5" w:rsidRPr="009B67FA" w:rsidRDefault="00C012B5" w:rsidP="00C012B5">
            <w:pPr>
              <w:ind w:left="170" w:hanging="170"/>
              <w:rPr>
                <w:rFonts w:ascii="AcadNusx" w:hAnsi="AcadNusx" w:cs="Arial"/>
                <w:sz w:val="14"/>
                <w:szCs w:val="18"/>
              </w:rPr>
            </w:pPr>
          </w:p>
        </w:tc>
        <w:tc>
          <w:tcPr>
            <w:tcW w:w="1008" w:type="dxa"/>
            <w:tcBorders>
              <w:bottom w:val="single" w:sz="12"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80" w:type="dxa"/>
            <w:tcBorders>
              <w:bottom w:val="single" w:sz="12"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900" w:type="dxa"/>
            <w:tcBorders>
              <w:bottom w:val="single" w:sz="12"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78" w:type="dxa"/>
            <w:tcBorders>
              <w:bottom w:val="single" w:sz="12"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82" w:type="dxa"/>
            <w:tcBorders>
              <w:bottom w:val="single" w:sz="12"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900" w:type="dxa"/>
            <w:tcBorders>
              <w:bottom w:val="single" w:sz="12"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r>
      <w:tr w:rsidR="00C012B5" w:rsidRPr="009B67FA" w:rsidTr="00C012B5">
        <w:tc>
          <w:tcPr>
            <w:tcW w:w="3402" w:type="dxa"/>
          </w:tcPr>
          <w:p w:rsidR="00C012B5" w:rsidRPr="009B67FA" w:rsidRDefault="00C012B5" w:rsidP="00C012B5">
            <w:pPr>
              <w:ind w:left="170" w:hanging="170"/>
              <w:rPr>
                <w:rFonts w:ascii="AcadNusx" w:hAnsi="AcadNusx" w:cs="Arial"/>
                <w:b/>
                <w:bCs/>
                <w:szCs w:val="18"/>
              </w:rPr>
            </w:pPr>
            <w:r w:rsidRPr="009B67FA">
              <w:rPr>
                <w:rFonts w:ascii="AcadNusx" w:hAnsi="AcadNusx" w:cs="Arial"/>
                <w:b/>
                <w:szCs w:val="18"/>
              </w:rPr>
              <w:t>valdebulebebi</w:t>
            </w:r>
          </w:p>
        </w:tc>
        <w:tc>
          <w:tcPr>
            <w:tcW w:w="1008" w:type="dxa"/>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80" w:type="dxa"/>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900" w:type="dxa"/>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78" w:type="dxa"/>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82" w:type="dxa"/>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900" w:type="dxa"/>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cs="Arial"/>
                <w:color w:val="000000"/>
                <w:sz w:val="16"/>
                <w:szCs w:val="16"/>
              </w:rPr>
              <w:t>sxva bankebSi ganTavsebuli saxsrebi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59,982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59,982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64</w:t>
            </w:r>
            <w:r w:rsidRPr="009B67FA">
              <w:rPr>
                <w:rFonts w:ascii="AcadNusx" w:hAnsi="AcadNusx" w:cs="Arial"/>
                <w:sz w:val="16"/>
                <w:szCs w:val="16"/>
              </w:rPr>
              <w:t>,</w:t>
            </w:r>
            <w:r w:rsidRPr="009B67FA">
              <w:rPr>
                <w:rFonts w:ascii="AcadNusx" w:hAnsi="AcadNusx" w:cs="Arial"/>
                <w:sz w:val="16"/>
                <w:szCs w:val="16"/>
                <w:lang w:val="ka-GE"/>
              </w:rPr>
              <w:t>659</w:t>
            </w:r>
            <w:r w:rsidRPr="009B67FA">
              <w:rPr>
                <w:rFonts w:ascii="AcadNusx" w:hAnsi="AcadNusx" w:cs="Arial"/>
                <w:sz w:val="16"/>
                <w:szCs w:val="16"/>
              </w:rPr>
              <w:t xml:space="preserve">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64</w:t>
            </w:r>
            <w:r w:rsidRPr="009B67FA">
              <w:rPr>
                <w:rFonts w:ascii="AcadNusx" w:hAnsi="AcadNusx" w:cs="Arial"/>
                <w:sz w:val="16"/>
                <w:szCs w:val="16"/>
              </w:rPr>
              <w:t>,</w:t>
            </w:r>
            <w:r w:rsidRPr="009B67FA">
              <w:rPr>
                <w:rFonts w:ascii="AcadNusx" w:hAnsi="AcadNusx" w:cs="Arial"/>
                <w:sz w:val="16"/>
                <w:szCs w:val="16"/>
                <w:lang w:val="ka-GE"/>
              </w:rPr>
              <w:t>659</w:t>
            </w:r>
            <w:r w:rsidRPr="009B67FA">
              <w:rPr>
                <w:rFonts w:ascii="AcadNusx" w:hAnsi="AcadNusx" w:cs="Arial"/>
                <w:sz w:val="16"/>
                <w:szCs w:val="16"/>
              </w:rPr>
              <w:t xml:space="preserve">  </w:t>
            </w:r>
          </w:p>
        </w:tc>
      </w:tr>
      <w:tr w:rsidR="00C012B5" w:rsidRPr="009B67FA" w:rsidTr="00C012B5">
        <w:tc>
          <w:tcPr>
            <w:tcW w:w="3402" w:type="dxa"/>
          </w:tcPr>
          <w:p w:rsidR="00C012B5" w:rsidRPr="009B67FA" w:rsidRDefault="00C012B5" w:rsidP="00C012B5">
            <w:pPr>
              <w:rPr>
                <w:rFonts w:ascii="AcadNusx" w:hAnsi="AcadNusx" w:cs="Arial"/>
                <w:color w:val="000000"/>
                <w:sz w:val="16"/>
                <w:szCs w:val="16"/>
              </w:rPr>
            </w:pPr>
            <w:r w:rsidRPr="009B67FA">
              <w:rPr>
                <w:rFonts w:ascii="AcadNusx" w:hAnsi="AcadNusx" w:cs="Arial"/>
                <w:color w:val="000000"/>
                <w:sz w:val="16"/>
                <w:szCs w:val="16"/>
              </w:rPr>
              <w:t>klientTa angariSebi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631,911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4</w:t>
            </w:r>
            <w:r w:rsidRPr="009B67FA">
              <w:rPr>
                <w:rFonts w:ascii="AcadNusx" w:hAnsi="AcadNusx" w:cs="Arial"/>
                <w:sz w:val="16"/>
                <w:szCs w:val="16"/>
                <w:lang w:val="en-US"/>
              </w:rPr>
              <w:t>5</w:t>
            </w:r>
            <w:r w:rsidRPr="009B67FA">
              <w:rPr>
                <w:rFonts w:ascii="AcadNusx" w:hAnsi="AcadNusx" w:cs="Arial"/>
                <w:sz w:val="16"/>
                <w:szCs w:val="16"/>
              </w:rPr>
              <w:t>,9</w:t>
            </w:r>
            <w:r w:rsidRPr="009B67FA">
              <w:rPr>
                <w:rFonts w:ascii="AcadNusx" w:hAnsi="AcadNusx" w:cs="Arial"/>
                <w:sz w:val="16"/>
                <w:szCs w:val="16"/>
                <w:lang w:val="ka-GE"/>
              </w:rPr>
              <w:t>0</w:t>
            </w:r>
            <w:r w:rsidRPr="009B67FA">
              <w:rPr>
                <w:rFonts w:ascii="AcadNusx" w:hAnsi="AcadNusx" w:cs="Arial"/>
                <w:sz w:val="16"/>
                <w:szCs w:val="16"/>
                <w:lang w:val="en-US"/>
              </w:rPr>
              <w:t>9</w:t>
            </w:r>
            <w:r w:rsidRPr="009B67FA">
              <w:rPr>
                <w:rFonts w:ascii="AcadNusx" w:hAnsi="AcadNusx" w:cs="Arial"/>
                <w:sz w:val="16"/>
                <w:szCs w:val="16"/>
              </w:rPr>
              <w:t xml:space="preserve">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6</w:t>
            </w:r>
            <w:r w:rsidRPr="009B67FA">
              <w:rPr>
                <w:rFonts w:ascii="AcadNusx" w:hAnsi="AcadNusx" w:cs="Arial"/>
                <w:sz w:val="16"/>
                <w:szCs w:val="16"/>
                <w:lang w:val="en-US"/>
              </w:rPr>
              <w:t>77</w:t>
            </w:r>
            <w:r w:rsidRPr="009B67FA">
              <w:rPr>
                <w:rFonts w:ascii="AcadNusx" w:hAnsi="AcadNusx" w:cs="Arial"/>
                <w:sz w:val="16"/>
                <w:szCs w:val="16"/>
              </w:rPr>
              <w:t xml:space="preserve">,820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4</w:t>
            </w:r>
            <w:r w:rsidRPr="009B67FA">
              <w:rPr>
                <w:rFonts w:ascii="AcadNusx" w:hAnsi="AcadNusx" w:cs="Arial"/>
                <w:sz w:val="16"/>
                <w:szCs w:val="16"/>
                <w:lang w:val="ka-GE"/>
              </w:rPr>
              <w:t>19</w:t>
            </w:r>
            <w:r w:rsidRPr="009B67FA">
              <w:rPr>
                <w:rFonts w:ascii="AcadNusx" w:hAnsi="AcadNusx" w:cs="Arial"/>
                <w:sz w:val="16"/>
                <w:szCs w:val="16"/>
              </w:rPr>
              <w:t>,</w:t>
            </w:r>
            <w:r w:rsidRPr="009B67FA">
              <w:rPr>
                <w:rFonts w:ascii="AcadNusx" w:hAnsi="AcadNusx" w:cs="Arial"/>
                <w:sz w:val="16"/>
                <w:szCs w:val="16"/>
                <w:lang w:val="ka-GE"/>
              </w:rPr>
              <w:t>266</w:t>
            </w:r>
            <w:r w:rsidRPr="009B67FA">
              <w:rPr>
                <w:rFonts w:ascii="AcadNusx" w:hAnsi="AcadNusx" w:cs="Arial"/>
                <w:sz w:val="16"/>
                <w:szCs w:val="16"/>
              </w:rPr>
              <w:t xml:space="preserve">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143</w:t>
            </w:r>
            <w:r w:rsidRPr="009B67FA">
              <w:rPr>
                <w:rFonts w:ascii="AcadNusx" w:hAnsi="AcadNusx" w:cs="Arial"/>
                <w:sz w:val="16"/>
                <w:szCs w:val="16"/>
              </w:rPr>
              <w:t>,</w:t>
            </w:r>
            <w:r w:rsidRPr="009B67FA">
              <w:rPr>
                <w:rFonts w:ascii="AcadNusx" w:hAnsi="AcadNusx" w:cs="Arial"/>
                <w:sz w:val="16"/>
                <w:szCs w:val="16"/>
                <w:lang w:val="ka-GE"/>
              </w:rPr>
              <w:t>004</w:t>
            </w:r>
            <w:r w:rsidRPr="009B67FA">
              <w:rPr>
                <w:rFonts w:ascii="AcadNusx" w:hAnsi="AcadNusx" w:cs="Arial"/>
                <w:sz w:val="16"/>
                <w:szCs w:val="16"/>
              </w:rPr>
              <w:t xml:space="preserve">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562</w:t>
            </w:r>
            <w:r w:rsidRPr="009B67FA">
              <w:rPr>
                <w:rFonts w:ascii="AcadNusx" w:hAnsi="AcadNusx" w:cs="Arial"/>
                <w:sz w:val="16"/>
                <w:szCs w:val="16"/>
              </w:rPr>
              <w:t>,</w:t>
            </w:r>
            <w:r w:rsidRPr="009B67FA">
              <w:rPr>
                <w:rFonts w:ascii="AcadNusx" w:hAnsi="AcadNusx" w:cs="Arial"/>
                <w:sz w:val="16"/>
                <w:szCs w:val="16"/>
                <w:lang w:val="ka-GE"/>
              </w:rPr>
              <w:t>270</w:t>
            </w:r>
            <w:r w:rsidRPr="009B67FA">
              <w:rPr>
                <w:rFonts w:ascii="AcadNusx" w:hAnsi="AcadNusx" w:cs="Arial"/>
                <w:sz w:val="16"/>
                <w:szCs w:val="16"/>
              </w:rPr>
              <w:t xml:space="preserve"> </w:t>
            </w: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cs="Arial"/>
                <w:color w:val="000000"/>
                <w:sz w:val="16"/>
                <w:szCs w:val="16"/>
              </w:rPr>
              <w:t>sxva nasesxebi saxsrebi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153,179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117,101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270,280</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77</w:t>
            </w:r>
            <w:r w:rsidRPr="009B67FA">
              <w:rPr>
                <w:rFonts w:ascii="AcadNusx" w:hAnsi="AcadNusx" w:cs="Arial"/>
                <w:sz w:val="16"/>
                <w:szCs w:val="16"/>
              </w:rPr>
              <w:t>,0</w:t>
            </w:r>
            <w:r w:rsidRPr="009B67FA">
              <w:rPr>
                <w:rFonts w:ascii="AcadNusx" w:hAnsi="AcadNusx" w:cs="Arial"/>
                <w:sz w:val="16"/>
                <w:szCs w:val="16"/>
                <w:lang w:val="ka-GE"/>
              </w:rPr>
              <w:t>32</w:t>
            </w:r>
            <w:r w:rsidRPr="009B67FA">
              <w:rPr>
                <w:rFonts w:ascii="AcadNusx" w:hAnsi="AcadNusx" w:cs="Arial"/>
                <w:sz w:val="16"/>
                <w:szCs w:val="16"/>
              </w:rPr>
              <w:t xml:space="preserve">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w:t>
            </w:r>
            <w:r w:rsidRPr="009B67FA">
              <w:rPr>
                <w:rFonts w:ascii="AcadNusx" w:hAnsi="AcadNusx" w:cs="Arial"/>
                <w:sz w:val="16"/>
                <w:szCs w:val="16"/>
                <w:lang w:val="ka-GE"/>
              </w:rPr>
              <w:t>44</w:t>
            </w:r>
            <w:r w:rsidRPr="009B67FA">
              <w:rPr>
                <w:rFonts w:ascii="AcadNusx" w:hAnsi="AcadNusx" w:cs="Arial"/>
                <w:sz w:val="16"/>
                <w:szCs w:val="16"/>
              </w:rPr>
              <w:t>,</w:t>
            </w:r>
            <w:r w:rsidRPr="009B67FA">
              <w:rPr>
                <w:rFonts w:ascii="AcadNusx" w:hAnsi="AcadNusx" w:cs="Arial"/>
                <w:sz w:val="16"/>
                <w:szCs w:val="16"/>
                <w:lang w:val="ka-GE"/>
              </w:rPr>
              <w:t>498</w:t>
            </w:r>
            <w:r w:rsidRPr="009B67FA">
              <w:rPr>
                <w:rFonts w:ascii="AcadNusx" w:hAnsi="AcadNusx" w:cs="Arial"/>
                <w:sz w:val="16"/>
                <w:szCs w:val="16"/>
              </w:rPr>
              <w:t xml:space="preserve">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121,</w:t>
            </w:r>
            <w:r w:rsidRPr="009B67FA">
              <w:rPr>
                <w:rFonts w:ascii="AcadNusx" w:hAnsi="AcadNusx" w:cs="Arial"/>
                <w:sz w:val="16"/>
                <w:szCs w:val="16"/>
                <w:lang w:val="ka-GE"/>
              </w:rPr>
              <w:t>5</w:t>
            </w:r>
            <w:r w:rsidRPr="009B67FA">
              <w:rPr>
                <w:rFonts w:ascii="AcadNusx" w:hAnsi="AcadNusx" w:cs="Arial"/>
                <w:sz w:val="16"/>
                <w:szCs w:val="16"/>
              </w:rPr>
              <w:t>30</w:t>
            </w:r>
          </w:p>
        </w:tc>
      </w:tr>
      <w:tr w:rsidR="00C012B5" w:rsidRPr="009B67FA" w:rsidTr="00C012B5">
        <w:tc>
          <w:tcPr>
            <w:tcW w:w="3402" w:type="dxa"/>
          </w:tcPr>
          <w:p w:rsidR="00C012B5" w:rsidRPr="009B67FA" w:rsidRDefault="00C012B5" w:rsidP="00C012B5">
            <w:pPr>
              <w:rPr>
                <w:rFonts w:ascii="AcadNusx" w:hAnsi="AcadNusx" w:cs="Arial"/>
                <w:color w:val="000000"/>
                <w:sz w:val="16"/>
                <w:szCs w:val="16"/>
              </w:rPr>
            </w:pPr>
            <w:r w:rsidRPr="009B67FA">
              <w:rPr>
                <w:rFonts w:ascii="AcadNusx" w:hAnsi="AcadNusx" w:cs="Arial"/>
                <w:color w:val="000000"/>
                <w:sz w:val="16"/>
                <w:szCs w:val="16"/>
              </w:rPr>
              <w:t>sxva finansuri valdebulebebi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7,674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7,674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2,52</w:t>
            </w:r>
            <w:r w:rsidRPr="009B67FA">
              <w:rPr>
                <w:rFonts w:ascii="AcadNusx" w:hAnsi="AcadNusx" w:cs="Arial"/>
                <w:sz w:val="16"/>
                <w:szCs w:val="16"/>
                <w:lang w:val="ka-GE"/>
              </w:rPr>
              <w:t>1</w:t>
            </w:r>
            <w:r w:rsidRPr="009B67FA">
              <w:rPr>
                <w:rFonts w:ascii="AcadNusx" w:hAnsi="AcadNusx" w:cs="Arial"/>
                <w:sz w:val="16"/>
                <w:szCs w:val="16"/>
              </w:rPr>
              <w:t xml:space="preserve">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cs="Arial"/>
                <w:sz w:val="16"/>
                <w:szCs w:val="16"/>
              </w:rPr>
              <w:t xml:space="preserve"> 2,521 </w:t>
            </w:r>
          </w:p>
        </w:tc>
      </w:tr>
      <w:tr w:rsidR="00C012B5" w:rsidRPr="009B67FA" w:rsidTr="00C012B5">
        <w:tc>
          <w:tcPr>
            <w:tcW w:w="3402" w:type="dxa"/>
          </w:tcPr>
          <w:p w:rsidR="00C012B5" w:rsidRPr="009B67FA" w:rsidRDefault="00C012B5" w:rsidP="00C012B5">
            <w:pPr>
              <w:rPr>
                <w:rFonts w:ascii="AcadNusx" w:hAnsi="AcadNusx" w:cs="Arial"/>
                <w:color w:val="000000"/>
                <w:sz w:val="16"/>
                <w:szCs w:val="16"/>
              </w:rPr>
            </w:pPr>
            <w:r w:rsidRPr="009B67FA">
              <w:rPr>
                <w:rFonts w:ascii="AcadNusx" w:hAnsi="AcadNusx" w:cs="Arial"/>
                <w:color w:val="000000"/>
                <w:sz w:val="16"/>
                <w:szCs w:val="16"/>
              </w:rPr>
              <w:t>saSemosavlo gadasaxadis mimdinare valdebuleba</w:t>
            </w:r>
          </w:p>
        </w:tc>
        <w:tc>
          <w:tcPr>
            <w:tcW w:w="1008"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108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1078"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1,133</w:t>
            </w:r>
          </w:p>
        </w:tc>
        <w:tc>
          <w:tcPr>
            <w:tcW w:w="1082"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1,133</w:t>
            </w:r>
          </w:p>
        </w:tc>
      </w:tr>
      <w:tr w:rsidR="00C012B5" w:rsidRPr="009B67FA" w:rsidTr="00C012B5">
        <w:tc>
          <w:tcPr>
            <w:tcW w:w="3402" w:type="dxa"/>
          </w:tcPr>
          <w:p w:rsidR="00C012B5" w:rsidRPr="009B67FA" w:rsidRDefault="00C012B5" w:rsidP="00C012B5">
            <w:pPr>
              <w:rPr>
                <w:rFonts w:ascii="AcadNusx" w:hAnsi="AcadNusx" w:cs="Arial"/>
                <w:color w:val="000000"/>
                <w:sz w:val="16"/>
                <w:szCs w:val="16"/>
              </w:rPr>
            </w:pPr>
            <w:r w:rsidRPr="009B67FA">
              <w:rPr>
                <w:rFonts w:ascii="AcadNusx" w:hAnsi="AcadNusx" w:cs="Arial"/>
                <w:color w:val="000000"/>
                <w:sz w:val="16"/>
                <w:szCs w:val="16"/>
              </w:rPr>
              <w:t>gadavadebuli saSemosavlo gadasaxadis valdebuleba</w:t>
            </w:r>
          </w:p>
        </w:tc>
        <w:tc>
          <w:tcPr>
            <w:tcW w:w="1008"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108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152</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152</w:t>
            </w:r>
          </w:p>
        </w:tc>
        <w:tc>
          <w:tcPr>
            <w:tcW w:w="1078"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1082"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800</w:t>
            </w:r>
          </w:p>
        </w:tc>
        <w:tc>
          <w:tcPr>
            <w:tcW w:w="900" w:type="dxa"/>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800</w:t>
            </w: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cs="Arial"/>
                <w:color w:val="000000"/>
                <w:sz w:val="16"/>
                <w:szCs w:val="16"/>
              </w:rPr>
              <w:t>valdebulebebisa da jarimebis rezervebi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346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346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148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148 </w:t>
            </w:r>
          </w:p>
        </w:tc>
      </w:tr>
      <w:tr w:rsidR="00C012B5" w:rsidRPr="009B67FA" w:rsidTr="00C012B5">
        <w:tc>
          <w:tcPr>
            <w:tcW w:w="3402" w:type="dxa"/>
          </w:tcPr>
          <w:p w:rsidR="00C012B5" w:rsidRPr="009B67FA" w:rsidRDefault="00C012B5" w:rsidP="00C012B5">
            <w:pPr>
              <w:rPr>
                <w:rFonts w:ascii="AcadNusx" w:hAnsi="AcadNusx" w:cs="Arial"/>
                <w:b/>
                <w:bCs/>
                <w:color w:val="000000"/>
                <w:sz w:val="16"/>
                <w:szCs w:val="16"/>
              </w:rPr>
            </w:pPr>
            <w:r w:rsidRPr="009B67FA">
              <w:rPr>
                <w:rFonts w:ascii="AcadNusx" w:hAnsi="AcadNusx" w:cs="Arial"/>
                <w:color w:val="000000"/>
                <w:sz w:val="16"/>
                <w:szCs w:val="16"/>
              </w:rPr>
              <w:t>sxva valdebulebebi</w:t>
            </w:r>
          </w:p>
        </w:tc>
        <w:tc>
          <w:tcPr>
            <w:tcW w:w="100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1,584 </w:t>
            </w:r>
          </w:p>
        </w:tc>
        <w:tc>
          <w:tcPr>
            <w:tcW w:w="108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1,854 </w:t>
            </w:r>
          </w:p>
        </w:tc>
        <w:tc>
          <w:tcPr>
            <w:tcW w:w="1078"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1,323 </w:t>
            </w:r>
          </w:p>
        </w:tc>
        <w:tc>
          <w:tcPr>
            <w:tcW w:w="1082"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4   </w:t>
            </w:r>
          </w:p>
        </w:tc>
        <w:tc>
          <w:tcPr>
            <w:tcW w:w="900" w:type="dxa"/>
          </w:tcPr>
          <w:p w:rsidR="00C012B5" w:rsidRPr="009B67FA" w:rsidRDefault="00C012B5" w:rsidP="00C012B5">
            <w:pPr>
              <w:jc w:val="right"/>
              <w:rPr>
                <w:rFonts w:ascii="AcadNusx" w:hAnsi="AcadNusx" w:cs="Arial"/>
                <w:color w:val="000000"/>
                <w:sz w:val="16"/>
                <w:szCs w:val="16"/>
              </w:rPr>
            </w:pPr>
            <w:r w:rsidRPr="009B67FA">
              <w:rPr>
                <w:rFonts w:ascii="AcadNusx" w:hAnsi="AcadNusx"/>
                <w:sz w:val="16"/>
                <w:szCs w:val="16"/>
              </w:rPr>
              <w:t xml:space="preserve"> 1,327 </w:t>
            </w:r>
          </w:p>
        </w:tc>
      </w:tr>
      <w:tr w:rsidR="00C012B5" w:rsidRPr="009B67FA" w:rsidTr="00C012B5">
        <w:tc>
          <w:tcPr>
            <w:tcW w:w="3402" w:type="dxa"/>
            <w:tcBorders>
              <w:bottom w:val="single" w:sz="4" w:space="0" w:color="auto"/>
            </w:tcBorders>
          </w:tcPr>
          <w:p w:rsidR="00C012B5" w:rsidRPr="009B67FA" w:rsidRDefault="00C012B5" w:rsidP="00C012B5">
            <w:pPr>
              <w:rPr>
                <w:rFonts w:ascii="AcadNusx" w:hAnsi="AcadNusx" w:cs="Arial"/>
                <w:sz w:val="14"/>
                <w:szCs w:val="18"/>
              </w:rPr>
            </w:pPr>
          </w:p>
        </w:tc>
        <w:tc>
          <w:tcPr>
            <w:tcW w:w="1008" w:type="dxa"/>
            <w:tcBorders>
              <w:bottom w:val="single" w:sz="4"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80" w:type="dxa"/>
            <w:tcBorders>
              <w:bottom w:val="single" w:sz="4"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900" w:type="dxa"/>
            <w:tcBorders>
              <w:bottom w:val="single" w:sz="4"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78" w:type="dxa"/>
            <w:tcBorders>
              <w:bottom w:val="single" w:sz="4"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1082" w:type="dxa"/>
            <w:tcBorders>
              <w:bottom w:val="single" w:sz="4"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c>
          <w:tcPr>
            <w:tcW w:w="900" w:type="dxa"/>
            <w:tcBorders>
              <w:bottom w:val="single" w:sz="4" w:space="0" w:color="auto"/>
            </w:tcBorders>
            <w:vAlign w:val="bottom"/>
          </w:tcPr>
          <w:p w:rsidR="00C012B5" w:rsidRPr="009B67FA" w:rsidRDefault="00C012B5" w:rsidP="00C012B5">
            <w:pPr>
              <w:pStyle w:val="Tablenumbers1"/>
              <w:tabs>
                <w:tab w:val="clear" w:pos="1503"/>
                <w:tab w:val="decimal" w:pos="1020"/>
              </w:tabs>
              <w:ind w:right="-45"/>
              <w:rPr>
                <w:rFonts w:ascii="AcadNusx" w:hAnsi="AcadNusx" w:cs="Arial"/>
                <w:sz w:val="16"/>
                <w:szCs w:val="16"/>
              </w:rPr>
            </w:pPr>
          </w:p>
        </w:tc>
      </w:tr>
      <w:tr w:rsidR="00C012B5" w:rsidRPr="009B67FA" w:rsidTr="00C012B5">
        <w:tc>
          <w:tcPr>
            <w:tcW w:w="3402" w:type="dxa"/>
          </w:tcPr>
          <w:p w:rsidR="00C012B5" w:rsidRPr="009B67FA" w:rsidRDefault="00C012B5" w:rsidP="00C012B5">
            <w:pPr>
              <w:ind w:left="170" w:hanging="170"/>
              <w:rPr>
                <w:rFonts w:ascii="AcadNusx" w:hAnsi="AcadNusx" w:cs="Arial"/>
                <w:b/>
                <w:bCs/>
                <w:szCs w:val="18"/>
              </w:rPr>
            </w:pPr>
            <w:r w:rsidRPr="009B67FA">
              <w:rPr>
                <w:rFonts w:ascii="AcadNusx" w:hAnsi="AcadNusx" w:cs="Arial"/>
                <w:b/>
              </w:rPr>
              <w:t>sul valdebulebebi</w:t>
            </w:r>
          </w:p>
        </w:tc>
        <w:tc>
          <w:tcPr>
            <w:tcW w:w="1008"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854</w:t>
            </w:r>
            <w:r w:rsidRPr="009B67FA">
              <w:rPr>
                <w:rFonts w:ascii="AcadNusx" w:hAnsi="AcadNusx" w:cs="Arial"/>
                <w:b/>
                <w:sz w:val="16"/>
                <w:szCs w:val="16"/>
              </w:rPr>
              <w:t>,946</w:t>
            </w:r>
          </w:p>
        </w:tc>
        <w:tc>
          <w:tcPr>
            <w:tcW w:w="1080"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163,162 </w:t>
            </w:r>
          </w:p>
        </w:tc>
        <w:tc>
          <w:tcPr>
            <w:tcW w:w="900"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1,018,108</w:t>
            </w:r>
          </w:p>
        </w:tc>
        <w:tc>
          <w:tcPr>
            <w:tcW w:w="1078"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w:t>
            </w:r>
            <w:r w:rsidRPr="009B67FA">
              <w:rPr>
                <w:rFonts w:ascii="AcadNusx" w:hAnsi="AcadNusx" w:cs="Arial"/>
                <w:b/>
                <w:sz w:val="16"/>
                <w:szCs w:val="16"/>
              </w:rPr>
              <w:t>566,082</w:t>
            </w:r>
          </w:p>
        </w:tc>
        <w:tc>
          <w:tcPr>
            <w:tcW w:w="1082"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 xml:space="preserve"> 188,306 </w:t>
            </w:r>
          </w:p>
        </w:tc>
        <w:tc>
          <w:tcPr>
            <w:tcW w:w="900" w:type="dxa"/>
          </w:tcPr>
          <w:p w:rsidR="00C012B5" w:rsidRPr="009B67FA" w:rsidRDefault="00C012B5" w:rsidP="00C012B5">
            <w:pPr>
              <w:jc w:val="right"/>
              <w:rPr>
                <w:rFonts w:ascii="AcadNusx" w:hAnsi="AcadNusx" w:cs="Arial"/>
                <w:b/>
                <w:bCs/>
                <w:color w:val="000000"/>
                <w:sz w:val="16"/>
                <w:szCs w:val="16"/>
              </w:rPr>
            </w:pPr>
            <w:r w:rsidRPr="009B67FA">
              <w:rPr>
                <w:rFonts w:ascii="AcadNusx" w:hAnsi="AcadNusx"/>
                <w:b/>
                <w:sz w:val="16"/>
                <w:szCs w:val="16"/>
              </w:rPr>
              <w:t>754,388</w:t>
            </w:r>
          </w:p>
        </w:tc>
      </w:tr>
    </w:tbl>
    <w:p w:rsidR="00C012B5" w:rsidRPr="009B67FA" w:rsidRDefault="00C012B5" w:rsidP="00C012B5">
      <w:pPr>
        <w:pStyle w:val="Heading1"/>
        <w:keepNext w:val="0"/>
        <w:pageBreakBefore/>
        <w:tabs>
          <w:tab w:val="clear" w:pos="567"/>
          <w:tab w:val="num" w:pos="360"/>
          <w:tab w:val="num" w:pos="426"/>
        </w:tabs>
        <w:spacing w:before="0" w:line="226" w:lineRule="auto"/>
        <w:rPr>
          <w:rFonts w:ascii="AcadNusx" w:hAnsi="AcadNusx" w:cs="Arial"/>
          <w:szCs w:val="18"/>
        </w:rPr>
      </w:pPr>
      <w:bookmarkStart w:id="21" w:name="_Toc384031118"/>
      <w:bookmarkStart w:id="22" w:name="_Toc513210355"/>
      <w:r w:rsidRPr="009B67FA">
        <w:rPr>
          <w:rFonts w:ascii="AcadNusx" w:hAnsi="AcadNusx"/>
          <w:noProof/>
        </w:rPr>
        <w:lastRenderedPageBreak/>
        <w:t>mniSvnelovani saaRricxvo prognozebi da Sefasebebi aRricxvis procedurebis gamoyenebaSi</w:t>
      </w:r>
      <w:bookmarkEnd w:id="21"/>
      <w:bookmarkEnd w:id="22"/>
    </w:p>
    <w:p w:rsidR="00C012B5" w:rsidRPr="009B67FA" w:rsidRDefault="00C012B5" w:rsidP="00C012B5">
      <w:pPr>
        <w:pStyle w:val="ABC-paragrahinNotes"/>
        <w:rPr>
          <w:rFonts w:ascii="AcadNusx" w:hAnsi="AcadNusx" w:cs="Arial"/>
          <w:sz w:val="18"/>
          <w:szCs w:val="18"/>
        </w:rPr>
      </w:pPr>
      <w:proofErr w:type="gramStart"/>
      <w:r w:rsidRPr="009B67FA">
        <w:rPr>
          <w:rFonts w:ascii="AcadNusx" w:hAnsi="AcadNusx"/>
          <w:sz w:val="18"/>
          <w:szCs w:val="18"/>
        </w:rPr>
        <w:t>jgufi</w:t>
      </w:r>
      <w:proofErr w:type="gramEnd"/>
      <w:r w:rsidRPr="009B67FA">
        <w:rPr>
          <w:rFonts w:ascii="AcadNusx" w:hAnsi="AcadNusx"/>
          <w:sz w:val="18"/>
          <w:szCs w:val="18"/>
        </w:rPr>
        <w:t xml:space="preserve"> iyenebs prognozebs da daSvebebs, romelic gavlenas axdens konsolidirebul finansur angariSebSi aRiarebul Tanxebze da aqtivebisa da valdebulebebis sabalanso Rirebulebis Tanxebze. </w:t>
      </w:r>
      <w:proofErr w:type="gramStart"/>
      <w:r w:rsidRPr="009B67FA">
        <w:rPr>
          <w:rFonts w:ascii="AcadNusx" w:hAnsi="AcadNusx"/>
          <w:sz w:val="18"/>
          <w:szCs w:val="18"/>
        </w:rPr>
        <w:t>prognozebisa</w:t>
      </w:r>
      <w:proofErr w:type="gramEnd"/>
      <w:r w:rsidRPr="009B67FA">
        <w:rPr>
          <w:rFonts w:ascii="AcadNusx" w:hAnsi="AcadNusx"/>
          <w:sz w:val="18"/>
          <w:szCs w:val="18"/>
        </w:rPr>
        <w:t xml:space="preserve"> da Sefasebebis analizi tardeba mudmivad da efuZneba xelmZRvanelobis gamocdilebas da sxva faqtorebs, maT Soris momavali movlenebis molodinebs, romlebic gonivrulia arsebul garemoebebSi. </w:t>
      </w:r>
      <w:proofErr w:type="gramStart"/>
      <w:r w:rsidRPr="009B67FA">
        <w:rPr>
          <w:rFonts w:ascii="AcadNusx" w:hAnsi="AcadNusx"/>
          <w:sz w:val="18"/>
          <w:szCs w:val="18"/>
        </w:rPr>
        <w:t>xelmZRvaneloba</w:t>
      </w:r>
      <w:proofErr w:type="gramEnd"/>
      <w:r w:rsidRPr="009B67FA">
        <w:rPr>
          <w:rFonts w:ascii="AcadNusx" w:hAnsi="AcadNusx"/>
          <w:sz w:val="18"/>
          <w:szCs w:val="18"/>
        </w:rPr>
        <w:t xml:space="preserve"> aseve iyenebs Sefasebebs (imaT garda, romlebic moicaven prognozebs) aRricxvis procedurebis gamoyenebaSi. </w:t>
      </w:r>
      <w:proofErr w:type="gramStart"/>
      <w:r w:rsidRPr="009B67FA">
        <w:rPr>
          <w:rFonts w:ascii="AcadNusx" w:hAnsi="AcadNusx"/>
          <w:sz w:val="18"/>
          <w:szCs w:val="18"/>
        </w:rPr>
        <w:t>is</w:t>
      </w:r>
      <w:proofErr w:type="gramEnd"/>
      <w:r w:rsidRPr="009B67FA">
        <w:rPr>
          <w:rFonts w:ascii="AcadNusx" w:hAnsi="AcadNusx"/>
          <w:sz w:val="18"/>
          <w:szCs w:val="18"/>
        </w:rPr>
        <w:t xml:space="preserve"> Sefasebebi, romelTac yvelaze mniSvnelovani gavlena aqvT konsolidirebul finansur angariSebSi aRiarebul Tanxebze da is prognozebi, romlebmac SeiZleba gamoiwvios momavali finansuri wlis aqtivebisa da valdebulebebis sabalanso Rirebulebis mniSvnelovani Sesworeba, moicavs:</w:t>
      </w:r>
    </w:p>
    <w:p w:rsidR="00C012B5" w:rsidRPr="009B67FA" w:rsidRDefault="00C012B5" w:rsidP="00C012B5">
      <w:pPr>
        <w:pStyle w:val="ABC-paragrahinNotes"/>
        <w:rPr>
          <w:rFonts w:ascii="AcadNusx" w:hAnsi="AcadNusx"/>
          <w:sz w:val="18"/>
          <w:szCs w:val="18"/>
        </w:rPr>
      </w:pPr>
      <w:proofErr w:type="gramStart"/>
      <w:r w:rsidRPr="009B67FA">
        <w:rPr>
          <w:rFonts w:ascii="AcadNusx" w:hAnsi="AcadNusx"/>
          <w:b/>
          <w:i/>
          <w:sz w:val="18"/>
          <w:szCs w:val="18"/>
        </w:rPr>
        <w:t>gaufasurebis</w:t>
      </w:r>
      <w:proofErr w:type="gramEnd"/>
      <w:r w:rsidRPr="009B67FA">
        <w:rPr>
          <w:rFonts w:ascii="AcadNusx" w:hAnsi="AcadNusx"/>
          <w:b/>
          <w:i/>
          <w:sz w:val="18"/>
          <w:szCs w:val="18"/>
        </w:rPr>
        <w:t xml:space="preserve"> zarali sesxebze da avansebze. </w:t>
      </w:r>
      <w:proofErr w:type="gramStart"/>
      <w:r w:rsidRPr="009B67FA">
        <w:rPr>
          <w:rFonts w:ascii="AcadNusx" w:hAnsi="AcadNusx"/>
          <w:sz w:val="18"/>
          <w:szCs w:val="18"/>
        </w:rPr>
        <w:t>jgufi</w:t>
      </w:r>
      <w:proofErr w:type="gramEnd"/>
      <w:r w:rsidRPr="009B67FA">
        <w:rPr>
          <w:rFonts w:ascii="AcadNusx" w:hAnsi="AcadNusx"/>
          <w:sz w:val="18"/>
          <w:szCs w:val="18"/>
        </w:rPr>
        <w:t xml:space="preserve"> regularulad ganixilavs sakredito portfelebs gaufasurebis daricxvis mizniT.  imis gadasawyvetad, gaufasurebis zarali mocemuli wlis mogebaSi an zaralSi unda aRiricxos Tu ara, jgufi akeTebs Sefasebas, arsebobs Tu ara dakvirvebadi monacemebi, romlebic miuTiTebs rom arsebobs gazomvadi Semcireba sakredito portfelidan misaReb saangariSi momaval fuladi saxsrebis moZraobaSi, sanam SesaZlebeli iqneba Semcirebis dadgena aRniSnul portfelSi Semaval calkeul sesxSi. aRniSnuli mtkicebuleba SeiZleba moicavdes dakvirvebad monacemebs, romlebic miuTiTebs, rom jgufSi Semavali msesxeblebis gadaxdis mdgomareobaSi moxda uaryofiTi cvlileba, an erovnuli an adgilobrivi ekonomikuri pirobebs, romlebic dakavSirebulia jgufSi Semavali aqtivebis gadauxdelobas. </w:t>
      </w:r>
      <w:proofErr w:type="gramStart"/>
      <w:r w:rsidRPr="009B67FA">
        <w:rPr>
          <w:rFonts w:ascii="AcadNusx" w:hAnsi="AcadNusx"/>
          <w:sz w:val="18"/>
          <w:szCs w:val="18"/>
        </w:rPr>
        <w:t>momavali</w:t>
      </w:r>
      <w:proofErr w:type="gramEnd"/>
      <w:r w:rsidRPr="009B67FA">
        <w:rPr>
          <w:rFonts w:ascii="AcadNusx" w:hAnsi="AcadNusx"/>
          <w:sz w:val="18"/>
          <w:szCs w:val="18"/>
        </w:rPr>
        <w:t xml:space="preserve"> fuladi saxsrebis moZraobis prognozirebisas xelmZRvaneloba iyenebs prognozebebs, romlebic efuZneba sakredito riskis damaxasiaTebeli niSnebis mqone, portfelSi Semavali aqtivebis msgavsi, aqtivebis istoriuli zaralis gamocdilebas da gaufasurebis obieqtur mtkicebulebas. </w:t>
      </w:r>
      <w:proofErr w:type="gramStart"/>
      <w:r w:rsidRPr="009B67FA">
        <w:rPr>
          <w:rFonts w:ascii="AcadNusx" w:hAnsi="AcadNusx"/>
          <w:sz w:val="18"/>
          <w:szCs w:val="18"/>
        </w:rPr>
        <w:t>momavali</w:t>
      </w:r>
      <w:proofErr w:type="gramEnd"/>
      <w:r w:rsidRPr="009B67FA">
        <w:rPr>
          <w:rFonts w:ascii="AcadNusx" w:hAnsi="AcadNusx"/>
          <w:sz w:val="18"/>
          <w:szCs w:val="18"/>
        </w:rPr>
        <w:t xml:space="preserve"> fuladi saxsrebis moZraobis Tanxis da drois prognozisTvis gamoyenebuli meTodologia da daSvebebi regularulad ganixileba saangariSo zaralsa da faqtobrivi zarals Soris arsebuli sxvaobebis Semcirebis mizniT. </w:t>
      </w:r>
    </w:p>
    <w:p w:rsidR="00C012B5" w:rsidRPr="009B67FA" w:rsidRDefault="00C012B5" w:rsidP="00C012B5">
      <w:pPr>
        <w:pStyle w:val="ABC-paragrahinNotes"/>
        <w:rPr>
          <w:rFonts w:ascii="AcadNusx" w:hAnsi="AcadNusx"/>
          <w:sz w:val="18"/>
          <w:szCs w:val="18"/>
        </w:rPr>
      </w:pPr>
      <w:proofErr w:type="gramStart"/>
      <w:r w:rsidRPr="009B67FA">
        <w:rPr>
          <w:rFonts w:ascii="AcadNusx" w:hAnsi="AcadNusx"/>
          <w:sz w:val="18"/>
          <w:szCs w:val="18"/>
        </w:rPr>
        <w:t>saangariSo</w:t>
      </w:r>
      <w:proofErr w:type="gramEnd"/>
      <w:r w:rsidRPr="009B67FA">
        <w:rPr>
          <w:rFonts w:ascii="AcadNusx" w:hAnsi="AcadNusx"/>
          <w:sz w:val="18"/>
          <w:szCs w:val="18"/>
        </w:rPr>
        <w:t xml:space="preserve"> zaralTan SedarebiT faqtobrivi zaralis 10%-iani zrda an kleba Sesabamisad gamoiwvevda sesxis gaufasurebis zaralSi zrdas an klebas 1,638 aTasi laris odenobiT (2016 wels: </w:t>
      </w:r>
      <w:r w:rsidRPr="009B67FA">
        <w:rPr>
          <w:rFonts w:ascii="AcadNusx" w:hAnsi="AcadNusx"/>
          <w:sz w:val="18"/>
          <w:szCs w:val="18"/>
          <w:lang w:val="en-US"/>
        </w:rPr>
        <w:t>1,1482</w:t>
      </w:r>
      <w:r w:rsidRPr="009B67FA">
        <w:rPr>
          <w:rFonts w:ascii="AcadNusx" w:hAnsi="AcadNusx"/>
          <w:sz w:val="18"/>
          <w:szCs w:val="18"/>
        </w:rPr>
        <w:t xml:space="preserve"> aTasi lari). </w:t>
      </w:r>
      <w:proofErr w:type="gramStart"/>
      <w:r w:rsidRPr="009B67FA">
        <w:rPr>
          <w:rFonts w:ascii="AcadNusx" w:hAnsi="AcadNusx"/>
          <w:sz w:val="18"/>
          <w:szCs w:val="18"/>
        </w:rPr>
        <w:t>calkeuli</w:t>
      </w:r>
      <w:proofErr w:type="gramEnd"/>
      <w:r w:rsidRPr="009B67FA">
        <w:rPr>
          <w:rFonts w:ascii="AcadNusx" w:hAnsi="AcadNusx"/>
          <w:sz w:val="18"/>
          <w:szCs w:val="18"/>
        </w:rPr>
        <w:t xml:space="preserve"> mniSvnelovani sesxebis gaufasurebis zaralebi efuZneba calkeuli sesxis samomavlo diskontirebuli fuladi nakadebis prognozebs, dafarvebisa da sesxebis uzrunvelyofis saxiT Cadebuli aqtivebis realizaciis gaTvaliswinebiT. faqtobriv zaralSi 10%-iani zrda an kleba calkeuli mniSvnelovani sesxidan diskontirebuli samomavlo fuladi nakadebis prognozebTan SedarebiT, romlebic SeiZleba dadges fuladi nakadebis TanxebSi da vadebSi damdgari sxvaobebiT, Sesabamisad gamoiwvevda sesxis gaufasurebis zaralSi zrdas an klebas 451aTasi laris odenobiT (2016 wels: 394 aTasi lari).  </w:t>
      </w:r>
    </w:p>
    <w:p w:rsidR="00C012B5" w:rsidRPr="009B67FA" w:rsidRDefault="00C012B5" w:rsidP="00C012B5">
      <w:pPr>
        <w:pStyle w:val="ABC-paragrahinNotes"/>
        <w:rPr>
          <w:rFonts w:ascii="AcadNusx" w:hAnsi="AcadNusx"/>
          <w:b/>
          <w:i/>
          <w:sz w:val="18"/>
          <w:szCs w:val="18"/>
          <w:lang w:val="de-AT"/>
        </w:rPr>
      </w:pPr>
      <w:r w:rsidRPr="009B67FA">
        <w:rPr>
          <w:rFonts w:ascii="AcadNusx" w:hAnsi="AcadNusx" w:cs="Arial"/>
          <w:b/>
          <w:i/>
          <w:sz w:val="18"/>
          <w:szCs w:val="18"/>
          <w:lang w:val="de-AT"/>
        </w:rPr>
        <w:t>sakuTari sargeblobis Senoba-nagebobebis Sefaseba</w:t>
      </w:r>
      <w:r w:rsidRPr="009B67FA">
        <w:rPr>
          <w:rFonts w:ascii="AcadNusx" w:hAnsi="AcadNusx" w:cs="Arial"/>
          <w:sz w:val="18"/>
          <w:szCs w:val="18"/>
          <w:lang w:val="de-AT"/>
        </w:rPr>
        <w:t>.</w:t>
      </w:r>
      <w:r w:rsidRPr="009B67FA">
        <w:rPr>
          <w:rFonts w:ascii="AcadNusx" w:hAnsi="AcadNusx" w:cs="Arial"/>
          <w:szCs w:val="18"/>
          <w:lang w:val="de-AT"/>
        </w:rPr>
        <w:t xml:space="preserve"> </w:t>
      </w:r>
      <w:r w:rsidRPr="009B67FA">
        <w:rPr>
          <w:rFonts w:ascii="AcadNusx" w:hAnsi="AcadNusx"/>
          <w:sz w:val="18"/>
          <w:szCs w:val="18"/>
          <w:lang w:val="de-AT"/>
        </w:rPr>
        <w:t xml:space="preserve">2015 wlis 31 dekembris mdgomareobiT, jgufis Senoba-nagebobebi aRricxulia samarTliani RirebulebiT damoukidebeli Semfaseblis – Sps “saqarTvelos Semfasebeli kompaniis” daskvnebis safuZvelze. Senoba-nagebobebi samarTliani Rirebulebis gaangariSebisas, ganisazRvra sami sabazro Sedarebis obieqti. radgan Sedarebis obieqtebi garkveulwilad gansxvavdeboda Sefasebuli qonebisgan, Sedarebis obieqtis kvotirebuli fasebi kidev dakoreqtirda maTi adgilmdebareobis, pirobis, zomis, misadgomobis, siZvelis, da gamyidvelebTan molaparakebebis Sedegad mosalodneli fasdaklebebis gaTvaliswinebiT. erT kvadratul metrze am meTodiT gansazRvruli SedarebiTi fasebi Semdeg mravldeba Sefasebuli qonebis farTze da miiReba Senoba-nagebobis Sefasebuli Rirebuleba. 2017 wlis saqarTvelos uZravi qonebis bazris Sefasebidan gamomdinare menejmentma Seafasa, rom Senoba-nagebobebis sabalanso Rirebuleba 2017 wlis 31 dekembris mdgomareobiT daaxlovebiT Seesabameba maT samarTlian Rirebulebas da Sesabamisad ar saWiroebs gadafasebas.    </w:t>
      </w:r>
    </w:p>
    <w:p w:rsidR="00C012B5" w:rsidRDefault="00C012B5" w:rsidP="00C012B5">
      <w:pPr>
        <w:autoSpaceDE w:val="0"/>
        <w:autoSpaceDN w:val="0"/>
        <w:adjustRightInd w:val="0"/>
        <w:jc w:val="both"/>
        <w:rPr>
          <w:rFonts w:ascii="AcadNusx" w:hAnsi="AcadNusx" w:cs="Arial"/>
          <w:szCs w:val="18"/>
          <w:lang w:val="de-AT"/>
        </w:rPr>
      </w:pPr>
      <w:r w:rsidRPr="009B67FA">
        <w:rPr>
          <w:rFonts w:ascii="AcadNusx" w:hAnsi="AcadNusx" w:cs="Arial"/>
          <w:szCs w:val="18"/>
          <w:lang w:val="de-AT" w:eastAsia="ru-RU"/>
        </w:rPr>
        <w:t>amoRebuli uzrunvelyofis samarTliani Rirebuleba dgindeba bankis Sida Semfaseblebis mier msgavsi Sefasebis meTodebis gamoyenebiT, rac gamoiyeneba sakuTari sargeblobis Senoba-nagebobis Sesafaseblad.</w:t>
      </w:r>
      <w:r w:rsidRPr="009B67FA">
        <w:rPr>
          <w:rFonts w:ascii="AcadNusx" w:hAnsi="AcadNusx" w:cs="Arial"/>
          <w:b/>
          <w:szCs w:val="18"/>
          <w:lang w:val="de-AT"/>
        </w:rPr>
        <w:t xml:space="preserve">sagadasaxado kanonmdebloba. </w:t>
      </w:r>
      <w:r w:rsidRPr="009B67FA">
        <w:rPr>
          <w:rFonts w:ascii="AcadNusx" w:hAnsi="AcadNusx" w:cs="Arial"/>
          <w:szCs w:val="18"/>
          <w:lang w:val="de-AT"/>
        </w:rPr>
        <w:t xml:space="preserve">jgufi eqvemdebareba saqarTvelos kanonmdeblobis mixedviT korporatiul saSemosavlo gadasaxads. jgufis sagadasaxado xarjebis kalkulacia da korporatiuli saSemosavlo gadasaxadis saWiro rezervi gusilxmobs Sefasebis da msjelobis garkveul dones. SeniSvna 30. </w:t>
      </w:r>
    </w:p>
    <w:p w:rsidR="0054001C" w:rsidRDefault="0054001C" w:rsidP="00C012B5">
      <w:pPr>
        <w:autoSpaceDE w:val="0"/>
        <w:autoSpaceDN w:val="0"/>
        <w:adjustRightInd w:val="0"/>
        <w:jc w:val="both"/>
        <w:rPr>
          <w:rFonts w:ascii="AcadNusx" w:hAnsi="AcadNusx" w:cs="Arial"/>
          <w:color w:val="FF0000"/>
          <w:lang w:val="de-AT"/>
        </w:rPr>
      </w:pPr>
    </w:p>
    <w:p w:rsidR="0054001C" w:rsidRDefault="0054001C" w:rsidP="00C012B5">
      <w:pPr>
        <w:autoSpaceDE w:val="0"/>
        <w:autoSpaceDN w:val="0"/>
        <w:adjustRightInd w:val="0"/>
        <w:jc w:val="both"/>
        <w:rPr>
          <w:rFonts w:ascii="AcadNusx" w:hAnsi="AcadNusx" w:cs="Arial"/>
          <w:color w:val="FF0000"/>
          <w:lang w:val="de-AT"/>
        </w:rPr>
      </w:pPr>
    </w:p>
    <w:p w:rsidR="0054001C" w:rsidRDefault="0054001C" w:rsidP="00C012B5">
      <w:pPr>
        <w:autoSpaceDE w:val="0"/>
        <w:autoSpaceDN w:val="0"/>
        <w:adjustRightInd w:val="0"/>
        <w:jc w:val="both"/>
        <w:rPr>
          <w:rFonts w:ascii="AcadNusx" w:hAnsi="AcadNusx" w:cs="Arial"/>
          <w:color w:val="FF0000"/>
          <w:lang w:val="de-AT"/>
        </w:rPr>
      </w:pPr>
    </w:p>
    <w:p w:rsidR="0054001C" w:rsidRDefault="0054001C" w:rsidP="00C012B5">
      <w:pPr>
        <w:autoSpaceDE w:val="0"/>
        <w:autoSpaceDN w:val="0"/>
        <w:adjustRightInd w:val="0"/>
        <w:jc w:val="both"/>
        <w:rPr>
          <w:rFonts w:ascii="AcadNusx" w:hAnsi="AcadNusx" w:cs="Arial"/>
          <w:color w:val="FF0000"/>
          <w:lang w:val="de-AT"/>
        </w:rPr>
      </w:pPr>
    </w:p>
    <w:p w:rsidR="0054001C" w:rsidRDefault="0054001C" w:rsidP="00C012B5">
      <w:pPr>
        <w:autoSpaceDE w:val="0"/>
        <w:autoSpaceDN w:val="0"/>
        <w:adjustRightInd w:val="0"/>
        <w:jc w:val="both"/>
        <w:rPr>
          <w:rFonts w:ascii="AcadNusx" w:hAnsi="AcadNusx" w:cs="Arial"/>
          <w:color w:val="FF0000"/>
          <w:lang w:val="de-AT"/>
        </w:rPr>
      </w:pPr>
    </w:p>
    <w:p w:rsidR="0054001C" w:rsidRDefault="0054001C" w:rsidP="00C012B5">
      <w:pPr>
        <w:autoSpaceDE w:val="0"/>
        <w:autoSpaceDN w:val="0"/>
        <w:adjustRightInd w:val="0"/>
        <w:jc w:val="both"/>
        <w:rPr>
          <w:rFonts w:ascii="AcadNusx" w:hAnsi="AcadNusx" w:cs="Arial"/>
          <w:color w:val="FF0000"/>
          <w:lang w:val="de-AT"/>
        </w:rPr>
      </w:pPr>
    </w:p>
    <w:p w:rsidR="0054001C" w:rsidRPr="009B67FA" w:rsidRDefault="0054001C" w:rsidP="00C012B5">
      <w:pPr>
        <w:autoSpaceDE w:val="0"/>
        <w:autoSpaceDN w:val="0"/>
        <w:adjustRightInd w:val="0"/>
        <w:jc w:val="both"/>
        <w:rPr>
          <w:rFonts w:ascii="AcadNusx" w:hAnsi="AcadNusx" w:cs="Arial"/>
          <w:color w:val="FF0000"/>
          <w:lang w:val="de-AT"/>
        </w:rPr>
      </w:pPr>
    </w:p>
    <w:p w:rsidR="00C012B5" w:rsidRPr="0054001C" w:rsidRDefault="00C012B5" w:rsidP="00C012B5">
      <w:pPr>
        <w:pStyle w:val="Heading1"/>
        <w:keepNext w:val="0"/>
        <w:tabs>
          <w:tab w:val="num" w:pos="360"/>
        </w:tabs>
        <w:spacing w:before="0"/>
        <w:rPr>
          <w:rFonts w:ascii="AcadNusx" w:hAnsi="AcadNusx"/>
          <w:sz w:val="18"/>
          <w:szCs w:val="18"/>
          <w:lang w:val="de-AT"/>
        </w:rPr>
      </w:pPr>
      <w:bookmarkStart w:id="23" w:name="_Toc513210356"/>
      <w:r w:rsidRPr="0054001C">
        <w:rPr>
          <w:rFonts w:ascii="AcadNusx" w:hAnsi="AcadNusx"/>
          <w:noProof/>
          <w:sz w:val="18"/>
          <w:szCs w:val="18"/>
          <w:lang w:val="de-AT"/>
        </w:rPr>
        <w:lastRenderedPageBreak/>
        <w:t>axali da Sesworebuli standartebis da interpretaciebis damtkiceba</w:t>
      </w:r>
      <w:bookmarkEnd w:id="23"/>
    </w:p>
    <w:p w:rsidR="00C012B5" w:rsidRPr="0054001C" w:rsidRDefault="00C012B5" w:rsidP="00C012B5">
      <w:pPr>
        <w:pStyle w:val="ABC-paragrahinNotes"/>
        <w:spacing w:after="120"/>
        <w:rPr>
          <w:rFonts w:ascii="AcadNusx" w:hAnsi="AcadNusx"/>
          <w:sz w:val="18"/>
          <w:szCs w:val="18"/>
          <w:lang w:val="de-AT"/>
        </w:rPr>
      </w:pPr>
      <w:r w:rsidRPr="0054001C">
        <w:rPr>
          <w:rFonts w:ascii="AcadNusx" w:hAnsi="AcadNusx" w:cs="Arial"/>
          <w:sz w:val="18"/>
          <w:szCs w:val="18"/>
          <w:lang w:val="de-AT"/>
        </w:rPr>
        <w:t xml:space="preserve">miRebuli saaRricxvo politika wina finansur welTan SeTanxmebulia. adgili ar qonia  axal an Secvlil standartebs an interpretaciebs, romelic gamomdinareobs saaRricxvo politikis cvlilebidan. axali mxilebebi Sesulia SeniSvna 32-Si  mxilebis iniciativis Sesabamisad – sas 7-is danarTi (gamoqveynebulia </w:t>
      </w:r>
      <w:r w:rsidRPr="0054001C">
        <w:rPr>
          <w:rFonts w:ascii="AcadNusx" w:hAnsi="AcadNusx"/>
          <w:sz w:val="18"/>
          <w:szCs w:val="18"/>
          <w:lang w:val="de-AT"/>
        </w:rPr>
        <w:t>2016 wlis 29 ianvars da moqmedebs wliuri periodebisTvis 2017 wlis 1-li inavridan an mis Semdgom)/</w:t>
      </w:r>
      <w:r w:rsidRPr="0054001C">
        <w:rPr>
          <w:rFonts w:ascii="AcadNusx" w:hAnsi="AcadNusx" w:cs="Arial"/>
          <w:sz w:val="18"/>
          <w:szCs w:val="18"/>
          <w:lang w:val="de-AT"/>
        </w:rPr>
        <w:br w:type="page"/>
      </w:r>
      <w:bookmarkStart w:id="24" w:name="_Toc382360159"/>
      <w:bookmarkStart w:id="25" w:name="_Toc369270588"/>
      <w:bookmarkEnd w:id="24"/>
      <w:bookmarkEnd w:id="25"/>
    </w:p>
    <w:p w:rsidR="00C012B5" w:rsidRPr="009B67FA" w:rsidRDefault="00C012B5" w:rsidP="00084987">
      <w:pPr>
        <w:pStyle w:val="Heading1"/>
        <w:keepNext w:val="0"/>
        <w:numPr>
          <w:ilvl w:val="0"/>
          <w:numId w:val="0"/>
        </w:numPr>
        <w:spacing w:before="480"/>
        <w:ind w:left="567" w:hanging="567"/>
        <w:rPr>
          <w:rFonts w:ascii="AcadNusx" w:hAnsi="AcadNusx" w:cs="Arial"/>
          <w:lang w:val="de-AT"/>
        </w:rPr>
      </w:pPr>
      <w:bookmarkStart w:id="26" w:name="_Toc219451084"/>
      <w:bookmarkStart w:id="27" w:name="_Toc219572733"/>
      <w:bookmarkStart w:id="28" w:name="_Toc219451085"/>
      <w:bookmarkStart w:id="29" w:name="_Toc219572734"/>
      <w:bookmarkStart w:id="30" w:name="_Toc219451086"/>
      <w:bookmarkStart w:id="31" w:name="_Toc219572735"/>
      <w:bookmarkStart w:id="32" w:name="_Ref119391608"/>
      <w:bookmarkStart w:id="33" w:name="_Toc384031120"/>
      <w:bookmarkStart w:id="34" w:name="_Toc513210357"/>
      <w:bookmarkEnd w:id="26"/>
      <w:bookmarkEnd w:id="27"/>
      <w:bookmarkEnd w:id="28"/>
      <w:bookmarkEnd w:id="29"/>
      <w:bookmarkEnd w:id="30"/>
      <w:bookmarkEnd w:id="31"/>
      <w:r w:rsidRPr="009B67FA">
        <w:rPr>
          <w:rFonts w:ascii="AcadNusx" w:hAnsi="AcadNusx"/>
          <w:lang w:val="de-AT"/>
        </w:rPr>
        <w:lastRenderedPageBreak/>
        <w:t>6</w:t>
      </w:r>
      <w:r w:rsidRPr="009B67FA">
        <w:rPr>
          <w:rFonts w:ascii="AcadNusx" w:hAnsi="AcadNusx"/>
          <w:lang w:val="de-AT"/>
        </w:rPr>
        <w:tab/>
        <w:t>aRricxvis axali gancxadebebi</w:t>
      </w:r>
      <w:bookmarkEnd w:id="32"/>
      <w:bookmarkEnd w:id="33"/>
      <w:bookmarkEnd w:id="34"/>
    </w:p>
    <w:p w:rsidR="00C012B5" w:rsidRPr="0054001C" w:rsidRDefault="00C012B5" w:rsidP="00C012B5">
      <w:pPr>
        <w:pStyle w:val="ABC-paragrahinNotes"/>
        <w:rPr>
          <w:rFonts w:ascii="AcadNusx" w:hAnsi="AcadNusx"/>
          <w:sz w:val="18"/>
          <w:szCs w:val="18"/>
          <w:lang w:val="de-AT"/>
        </w:rPr>
      </w:pPr>
      <w:r w:rsidRPr="0054001C">
        <w:rPr>
          <w:rFonts w:ascii="AcadNusx" w:hAnsi="AcadNusx"/>
          <w:sz w:val="18"/>
          <w:szCs w:val="18"/>
          <w:lang w:val="de-AT"/>
        </w:rPr>
        <w:t xml:space="preserve">gamoqveynda sxvadasxva axali standarti da interpretacia, romlebic savaldebulod gasaTvaliswinebelia 2017 wlis 1 ianvars an SemdgomSi dawyebuli wliuri periodebisTvis da romlebic banks jer ar miuRia. </w:t>
      </w:r>
    </w:p>
    <w:p w:rsidR="00C012B5" w:rsidRPr="0054001C" w:rsidRDefault="00C012B5" w:rsidP="00C012B5">
      <w:pPr>
        <w:rPr>
          <w:rFonts w:ascii="AcadNusx" w:hAnsi="AcadNusx"/>
          <w:bCs/>
          <w:szCs w:val="18"/>
          <w:lang w:val="de-AT"/>
        </w:rPr>
      </w:pPr>
      <w:r w:rsidRPr="0054001C">
        <w:rPr>
          <w:rFonts w:ascii="AcadNusx" w:hAnsi="AcadNusx"/>
          <w:b/>
          <w:szCs w:val="18"/>
          <w:lang w:val="de-AT"/>
        </w:rPr>
        <w:t xml:space="preserve">fass 9, finansuri instrumentebi: klasifikacia da gaangariSeba. (gadamuSavebuli 2014 wlis ivlisSi da ZalaSi Sedis dawyebuli wliuri periodebisTvis da an 2018 wlis 1-li ianvris Semdgom). </w:t>
      </w:r>
      <w:r w:rsidRPr="0054001C">
        <w:rPr>
          <w:rFonts w:ascii="AcadNusx" w:hAnsi="AcadNusx"/>
          <w:szCs w:val="18"/>
          <w:lang w:val="de-AT"/>
        </w:rPr>
        <w:t>standartebis ZiriTadi maxasiaTeblebi</w:t>
      </w:r>
      <w:r w:rsidRPr="0054001C">
        <w:rPr>
          <w:rFonts w:ascii="AcadNusx" w:hAnsi="AcadNusx"/>
          <w:szCs w:val="18"/>
          <w:lang w:val="ka-GE"/>
        </w:rPr>
        <w:t xml:space="preserve"> </w:t>
      </w:r>
      <w:r w:rsidRPr="0054001C">
        <w:rPr>
          <w:rFonts w:ascii="AcadNusx" w:hAnsi="AcadNusx"/>
          <w:szCs w:val="18"/>
          <w:lang w:val="de-AT"/>
        </w:rPr>
        <w:t>Semdegia:</w:t>
      </w:r>
      <w:r w:rsidRPr="0054001C">
        <w:rPr>
          <w:rFonts w:ascii="AcadNusx" w:hAnsi="AcadNusx"/>
          <w:bCs/>
          <w:iCs/>
          <w:szCs w:val="18"/>
          <w:lang w:val="de-AT"/>
        </w:rPr>
        <w:t xml:space="preserve">     </w:t>
      </w:r>
      <w:r w:rsidRPr="0054001C">
        <w:rPr>
          <w:rFonts w:ascii="AcadNusx" w:hAnsi="AcadNusx"/>
          <w:b/>
          <w:bCs/>
          <w:i/>
          <w:iCs/>
          <w:szCs w:val="18"/>
          <w:lang w:val="de-AT"/>
        </w:rPr>
        <w:br/>
      </w:r>
    </w:p>
    <w:p w:rsidR="00C012B5" w:rsidRPr="0054001C" w:rsidRDefault="00C012B5" w:rsidP="00C012B5">
      <w:pPr>
        <w:numPr>
          <w:ilvl w:val="0"/>
          <w:numId w:val="11"/>
        </w:numPr>
        <w:spacing w:after="120"/>
        <w:ind w:left="357" w:hanging="357"/>
        <w:jc w:val="both"/>
        <w:rPr>
          <w:rFonts w:ascii="AcadNusx" w:hAnsi="AcadNusx"/>
          <w:bCs/>
          <w:szCs w:val="18"/>
          <w:lang w:val="de-AT"/>
        </w:rPr>
      </w:pPr>
      <w:r w:rsidRPr="0054001C">
        <w:rPr>
          <w:rFonts w:ascii="AcadNusx" w:hAnsi="AcadNusx"/>
          <w:szCs w:val="18"/>
          <w:lang w:val="de-AT"/>
        </w:rPr>
        <w:t>finansuri aqtivebis klasifikacia unda ganxorcieldes sam saangariSo kategoriad: isini, romelTa SemdgomSi gaangariSebac amortizebuli RirebulebiT unda ganxorcieldes, iseTi, romlis gaangariSebac SemdgomSi samarTliani RirebulebiT unda ganxorcieldes sxva erToblivi Semosavlis meSveobiT</w:t>
      </w:r>
      <w:r w:rsidRPr="0054001C">
        <w:rPr>
          <w:rFonts w:ascii="AcadNusx" w:hAnsi="AcadNusx"/>
          <w:bCs/>
          <w:szCs w:val="18"/>
          <w:lang w:val="de-AT"/>
        </w:rPr>
        <w:t xml:space="preserve"> (</w:t>
      </w:r>
      <w:r w:rsidR="0054001C" w:rsidRPr="0054001C">
        <w:rPr>
          <w:bCs/>
          <w:lang w:val="de-AT"/>
        </w:rPr>
        <w:t>FVOCI</w:t>
      </w:r>
      <w:r w:rsidRPr="0054001C">
        <w:rPr>
          <w:rFonts w:ascii="AcadNusx" w:hAnsi="AcadNusx"/>
          <w:bCs/>
          <w:szCs w:val="18"/>
          <w:lang w:val="de-AT"/>
        </w:rPr>
        <w:t xml:space="preserve">), </w:t>
      </w:r>
      <w:r w:rsidRPr="0054001C">
        <w:rPr>
          <w:rFonts w:ascii="AcadNusx" w:hAnsi="AcadNusx"/>
          <w:szCs w:val="18"/>
          <w:lang w:val="de-AT"/>
        </w:rPr>
        <w:t>iseTi, romlis gaangariSebac SemdgomSi samarTliani RirebulebiT unda ganxorcieldes mogeba zaralis meSveobiT</w:t>
      </w:r>
      <w:r w:rsidRPr="0054001C">
        <w:rPr>
          <w:rFonts w:ascii="AcadNusx" w:hAnsi="AcadNusx"/>
          <w:bCs/>
          <w:szCs w:val="18"/>
          <w:lang w:val="de-AT"/>
        </w:rPr>
        <w:t xml:space="preserve"> (</w:t>
      </w:r>
      <w:r w:rsidR="0054001C" w:rsidRPr="0054001C">
        <w:rPr>
          <w:bCs/>
          <w:lang w:val="de-AT"/>
        </w:rPr>
        <w:t>FVPL</w:t>
      </w:r>
      <w:r w:rsidRPr="0054001C">
        <w:rPr>
          <w:rFonts w:ascii="AcadNusx" w:hAnsi="AcadNusx"/>
          <w:bCs/>
          <w:szCs w:val="18"/>
          <w:lang w:val="de-AT"/>
        </w:rPr>
        <w:t xml:space="preserve">). </w:t>
      </w:r>
    </w:p>
    <w:p w:rsidR="00C012B5" w:rsidRPr="0054001C" w:rsidRDefault="00C012B5" w:rsidP="00C012B5">
      <w:pPr>
        <w:numPr>
          <w:ilvl w:val="0"/>
          <w:numId w:val="11"/>
        </w:numPr>
        <w:spacing w:after="120"/>
        <w:ind w:left="357" w:hanging="357"/>
        <w:jc w:val="both"/>
        <w:rPr>
          <w:rFonts w:ascii="AcadNusx" w:hAnsi="AcadNusx"/>
          <w:szCs w:val="18"/>
          <w:lang w:val="de-AT"/>
        </w:rPr>
      </w:pPr>
      <w:r w:rsidRPr="0054001C">
        <w:rPr>
          <w:rFonts w:ascii="AcadNusx" w:hAnsi="AcadNusx"/>
          <w:szCs w:val="18"/>
          <w:lang w:val="de-AT"/>
        </w:rPr>
        <w:t>davalianebis  instrumentebis klasifikacia xorcieldeba finansuri aqtivebis marTvis obieqtis biznes modeliT da sakontraqto fuladi nakadebi warmoadgenen mxolod ZiriTadi Tanxis gadaxdebs da procents</w:t>
      </w:r>
      <w:r w:rsidRPr="0054001C">
        <w:rPr>
          <w:rFonts w:ascii="AcadNusx" w:hAnsi="AcadNusx"/>
          <w:bCs/>
          <w:szCs w:val="18"/>
          <w:lang w:val="de-AT"/>
        </w:rPr>
        <w:t xml:space="preserve"> (</w:t>
      </w:r>
      <w:r w:rsidR="0054001C" w:rsidRPr="0054001C">
        <w:rPr>
          <w:bCs/>
          <w:lang w:val="de-AT"/>
        </w:rPr>
        <w:t>SPPI</w:t>
      </w:r>
      <w:r w:rsidRPr="0054001C">
        <w:rPr>
          <w:rFonts w:ascii="AcadNusx" w:hAnsi="AcadNusx"/>
          <w:bCs/>
          <w:szCs w:val="18"/>
          <w:lang w:val="de-AT"/>
        </w:rPr>
        <w:t xml:space="preserve">). </w:t>
      </w:r>
      <w:r w:rsidRPr="0054001C">
        <w:rPr>
          <w:rFonts w:ascii="AcadNusx" w:hAnsi="AcadNusx"/>
          <w:szCs w:val="18"/>
          <w:lang w:val="de-AT"/>
        </w:rPr>
        <w:t>Tu davalianebis instrumenti dakavebulia is SeiZleba iyos amortizirebuli Rire</w:t>
      </w:r>
      <w:r w:rsidR="0054001C">
        <w:rPr>
          <w:rFonts w:ascii="AcadNusx" w:hAnsi="AcadNusx"/>
          <w:szCs w:val="18"/>
          <w:lang w:val="de-AT"/>
        </w:rPr>
        <w:t xml:space="preserve">bulebiT Tu ki isic akmayofilebs </w:t>
      </w:r>
      <w:r w:rsidR="0054001C" w:rsidRPr="0054001C">
        <w:rPr>
          <w:bCs/>
          <w:lang w:val="de-AT"/>
        </w:rPr>
        <w:t>SPPI</w:t>
      </w:r>
      <w:r w:rsidRPr="0054001C">
        <w:rPr>
          <w:rFonts w:ascii="AcadNusx" w:hAnsi="AcadNusx"/>
          <w:bCs/>
          <w:szCs w:val="18"/>
          <w:lang w:val="de-AT"/>
        </w:rPr>
        <w:t xml:space="preserve"> </w:t>
      </w:r>
      <w:r w:rsidRPr="0054001C">
        <w:rPr>
          <w:rFonts w:ascii="AcadNusx" w:hAnsi="AcadNusx"/>
          <w:szCs w:val="18"/>
          <w:lang w:val="de-AT"/>
        </w:rPr>
        <w:t>moTxovnebs. davalianebis instrumenti, romelic akmayofilebs</w:t>
      </w:r>
      <w:r w:rsidRPr="0054001C">
        <w:rPr>
          <w:rFonts w:ascii="AcadNusx" w:hAnsi="AcadNusx"/>
          <w:bCs/>
          <w:szCs w:val="18"/>
          <w:lang w:val="de-AT"/>
        </w:rPr>
        <w:t xml:space="preserve"> </w:t>
      </w:r>
      <w:r w:rsidR="0054001C" w:rsidRPr="0054001C">
        <w:rPr>
          <w:bCs/>
          <w:lang w:val="de-AT"/>
        </w:rPr>
        <w:t>SPPI</w:t>
      </w:r>
      <w:r w:rsidRPr="0054001C">
        <w:rPr>
          <w:rFonts w:ascii="AcadNusx" w:hAnsi="AcadNusx"/>
          <w:bCs/>
          <w:szCs w:val="18"/>
          <w:lang w:val="de-AT"/>
        </w:rPr>
        <w:t xml:space="preserve"> </w:t>
      </w:r>
      <w:r w:rsidRPr="0054001C">
        <w:rPr>
          <w:rFonts w:ascii="AcadNusx" w:hAnsi="AcadNusx"/>
          <w:szCs w:val="18"/>
          <w:lang w:val="de-AT"/>
        </w:rPr>
        <w:t>moTxovnebs da porTfolioSi aris dakavebuli, rodesac obieqti akavebs orives-fulad nakadebs ad agasayid aqtivebs SeiZleba iyos klasificirebuli rogorc</w:t>
      </w:r>
      <w:r w:rsidRPr="0054001C">
        <w:rPr>
          <w:rFonts w:ascii="AcadNusx" w:hAnsi="AcadNusx"/>
          <w:bCs/>
          <w:szCs w:val="18"/>
          <w:lang w:val="de-AT"/>
        </w:rPr>
        <w:t xml:space="preserve"> </w:t>
      </w:r>
      <w:r w:rsidR="0054001C" w:rsidRPr="0054001C">
        <w:rPr>
          <w:bCs/>
          <w:lang w:val="de-AT"/>
        </w:rPr>
        <w:t>FVOCI</w:t>
      </w:r>
      <w:r w:rsidRPr="0054001C">
        <w:rPr>
          <w:rFonts w:ascii="AcadNusx" w:hAnsi="AcadNusx"/>
          <w:bCs/>
          <w:szCs w:val="18"/>
          <w:lang w:val="de-AT"/>
        </w:rPr>
        <w:t>.</w:t>
      </w:r>
      <w:r w:rsidR="00084987" w:rsidRPr="0054001C">
        <w:rPr>
          <w:rFonts w:ascii="AcadNusx" w:hAnsi="AcadNusx"/>
          <w:bCs/>
          <w:szCs w:val="18"/>
          <w:lang w:val="de-AT"/>
        </w:rPr>
        <w:t xml:space="preserve"> </w:t>
      </w:r>
      <w:r w:rsidRPr="0054001C">
        <w:rPr>
          <w:rFonts w:ascii="AcadNusx" w:hAnsi="AcadNusx"/>
          <w:szCs w:val="18"/>
          <w:lang w:val="de-AT"/>
        </w:rPr>
        <w:t xml:space="preserve">finansuri aqtivebi, romlebic ar moicavs fulad nakadebs. romlebic arian </w:t>
      </w:r>
      <w:r w:rsidR="0054001C" w:rsidRPr="0054001C">
        <w:rPr>
          <w:bCs/>
          <w:lang w:val="de-AT"/>
        </w:rPr>
        <w:t>SPPI</w:t>
      </w:r>
      <w:r w:rsidRPr="0054001C">
        <w:rPr>
          <w:rFonts w:ascii="AcadNusx" w:hAnsi="AcadNusx"/>
          <w:bCs/>
          <w:szCs w:val="18"/>
          <w:lang w:val="de-AT"/>
        </w:rPr>
        <w:t xml:space="preserve"> </w:t>
      </w:r>
      <w:r w:rsidRPr="0054001C">
        <w:rPr>
          <w:rFonts w:ascii="AcadNusx" w:hAnsi="AcadNusx"/>
          <w:szCs w:val="18"/>
          <w:lang w:val="de-AT"/>
        </w:rPr>
        <w:t>unda Sefasdes</w:t>
      </w:r>
      <w:r w:rsidR="0054001C" w:rsidRPr="0054001C">
        <w:rPr>
          <w:bCs/>
          <w:lang w:val="de-AT"/>
        </w:rPr>
        <w:t xml:space="preserve"> FVPL</w:t>
      </w:r>
      <w:r w:rsidRPr="0054001C">
        <w:rPr>
          <w:rFonts w:ascii="AcadNusx" w:hAnsi="AcadNusx"/>
          <w:bCs/>
          <w:szCs w:val="18"/>
          <w:lang w:val="de-AT"/>
        </w:rPr>
        <w:t xml:space="preserve"> </w:t>
      </w:r>
      <w:r w:rsidRPr="0054001C">
        <w:rPr>
          <w:rFonts w:ascii="AcadNusx" w:hAnsi="AcadNusx"/>
          <w:szCs w:val="18"/>
          <w:lang w:val="de-AT"/>
        </w:rPr>
        <w:t>(magaliTad warmoebuli). CaSenebuli warmoebulebi aRar gamoiyofa finansuri aqtivebidan da Sedis</w:t>
      </w:r>
      <w:r w:rsidRPr="0054001C">
        <w:rPr>
          <w:rFonts w:ascii="AcadNusx" w:hAnsi="AcadNusx"/>
          <w:bCs/>
          <w:szCs w:val="18"/>
          <w:lang w:val="de-AT"/>
        </w:rPr>
        <w:t xml:space="preserve"> </w:t>
      </w:r>
      <w:r w:rsidR="0054001C" w:rsidRPr="00BD3774">
        <w:rPr>
          <w:bCs/>
        </w:rPr>
        <w:t>SPPI</w:t>
      </w:r>
      <w:r w:rsidRPr="0054001C">
        <w:rPr>
          <w:rFonts w:ascii="AcadNusx" w:hAnsi="AcadNusx"/>
          <w:bCs/>
          <w:szCs w:val="18"/>
          <w:lang w:val="de-AT"/>
        </w:rPr>
        <w:t xml:space="preserve"> </w:t>
      </w:r>
      <w:r w:rsidRPr="0054001C">
        <w:rPr>
          <w:rFonts w:ascii="AcadNusx" w:hAnsi="AcadNusx"/>
          <w:szCs w:val="18"/>
          <w:lang w:val="de-AT"/>
        </w:rPr>
        <w:t>pirobebis SefasebaSi.</w:t>
      </w:r>
    </w:p>
    <w:p w:rsidR="00C012B5" w:rsidRPr="0054001C" w:rsidRDefault="00C012B5" w:rsidP="00C012B5">
      <w:pPr>
        <w:numPr>
          <w:ilvl w:val="0"/>
          <w:numId w:val="11"/>
        </w:numPr>
        <w:spacing w:after="120"/>
        <w:ind w:left="357" w:hanging="357"/>
        <w:jc w:val="both"/>
        <w:rPr>
          <w:rFonts w:ascii="AcadNusx" w:hAnsi="AcadNusx"/>
          <w:szCs w:val="18"/>
          <w:lang w:val="de-AT"/>
        </w:rPr>
      </w:pPr>
      <w:r w:rsidRPr="0054001C">
        <w:rPr>
          <w:rFonts w:ascii="AcadNusx" w:hAnsi="AcadNusx"/>
          <w:szCs w:val="18"/>
          <w:lang w:val="de-AT"/>
        </w:rPr>
        <w:t>investiciebi wilobriv insrumentenSi yovelTvis fasdeba samarTliani RirebulebiT. amis miuxedavad menejments SeuZlia gaakeTos saboloo arCevani, raTA waradginos samarTliani Rirebulebis cvlilebebi sxva jamur SemosavalSi im SemTxvevaSi, Tu instrumenti ar aris  gankuTvnili vaWrobisTvis, samarTliani Rirebulebis cvlilebebi warmodgenilia mogeba-zaralis angariSgebaSi.</w:t>
      </w:r>
    </w:p>
    <w:p w:rsidR="00C012B5" w:rsidRPr="0054001C" w:rsidRDefault="00C012B5" w:rsidP="00C012B5">
      <w:pPr>
        <w:numPr>
          <w:ilvl w:val="0"/>
          <w:numId w:val="11"/>
        </w:numPr>
        <w:spacing w:after="120"/>
        <w:ind w:left="357" w:hanging="357"/>
        <w:jc w:val="both"/>
        <w:rPr>
          <w:rFonts w:ascii="AcadNusx" w:hAnsi="AcadNusx"/>
          <w:szCs w:val="18"/>
          <w:lang w:val="de-AT"/>
        </w:rPr>
      </w:pPr>
      <w:r w:rsidRPr="0054001C">
        <w:rPr>
          <w:rFonts w:ascii="AcadNusx" w:hAnsi="AcadNusx"/>
          <w:szCs w:val="18"/>
          <w:lang w:val="de-AT"/>
        </w:rPr>
        <w:t>bass 39 –s ZiriTadi moTxovnebi finansuri valdebulebebis klasifikaciaze darCa ucvleli sfas 9-Si. ZiriTadi cvlilebaa, rom obieqts moeTxoveba warmoadinos cvlilebebis Sedegebi sakuTari sakreito riskis finansuri valedebulebebis,  asaxuli samarTliani RirebulebiT modeba-zaralSi sxva jamur SemosavalSi.</w:t>
      </w:r>
    </w:p>
    <w:p w:rsidR="00C012B5" w:rsidRPr="0054001C" w:rsidRDefault="00C012B5" w:rsidP="00C012B5">
      <w:pPr>
        <w:numPr>
          <w:ilvl w:val="0"/>
          <w:numId w:val="11"/>
        </w:numPr>
        <w:spacing w:after="120"/>
        <w:ind w:left="357" w:hanging="357"/>
        <w:jc w:val="both"/>
        <w:rPr>
          <w:rFonts w:ascii="AcadNusx" w:hAnsi="AcadNusx"/>
          <w:szCs w:val="18"/>
        </w:rPr>
      </w:pPr>
      <w:proofErr w:type="gramStart"/>
      <w:r w:rsidRPr="0054001C">
        <w:rPr>
          <w:rFonts w:ascii="AcadNusx" w:hAnsi="AcadNusx"/>
          <w:szCs w:val="18"/>
          <w:lang w:val="en-US"/>
        </w:rPr>
        <w:t>fass</w:t>
      </w:r>
      <w:proofErr w:type="gramEnd"/>
      <w:r w:rsidRPr="0054001C">
        <w:rPr>
          <w:rFonts w:ascii="AcadNusx" w:hAnsi="AcadNusx"/>
          <w:szCs w:val="18"/>
          <w:lang w:val="en-US"/>
        </w:rPr>
        <w:t xml:space="preserve"> 9 gvacnobs gaufasurebis zaralis aRiarebis axal models –mosalodneli sakredito riskebis models</w:t>
      </w:r>
      <w:r w:rsidRPr="0054001C">
        <w:rPr>
          <w:rFonts w:ascii="AcadNusx" w:hAnsi="AcadNusx"/>
          <w:bCs/>
          <w:szCs w:val="18"/>
        </w:rPr>
        <w:t xml:space="preserve"> (</w:t>
      </w:r>
      <w:r w:rsidR="00A467B9" w:rsidRPr="00BD3774">
        <w:rPr>
          <w:bCs/>
        </w:rPr>
        <w:t>ECL</w:t>
      </w:r>
      <w:r w:rsidRPr="0054001C">
        <w:rPr>
          <w:rFonts w:ascii="AcadNusx" w:hAnsi="AcadNusx"/>
          <w:bCs/>
          <w:szCs w:val="18"/>
        </w:rPr>
        <w:t xml:space="preserve">).  </w:t>
      </w:r>
      <w:proofErr w:type="gramStart"/>
      <w:r w:rsidRPr="0054001C">
        <w:rPr>
          <w:rFonts w:ascii="AcadNusx" w:hAnsi="AcadNusx"/>
          <w:szCs w:val="18"/>
        </w:rPr>
        <w:t>arsebobs</w:t>
      </w:r>
      <w:proofErr w:type="gramEnd"/>
      <w:r w:rsidRPr="0054001C">
        <w:rPr>
          <w:rFonts w:ascii="AcadNusx" w:hAnsi="AcadNusx"/>
          <w:szCs w:val="18"/>
        </w:rPr>
        <w:t xml:space="preserve"> sam etapiani midgoma, romelic eyrdnoba finansuri aqtibevis sakredito xarisxis cvlilebebs Tavdapirveli aRiarebidan. praqtikaze es niSnas, rom obieqtebi unda asaxavdnen uSualo zarals, romelic utoldeba 12 Tvian</w:t>
      </w:r>
      <w:r w:rsidRPr="0054001C">
        <w:rPr>
          <w:rFonts w:ascii="AcadNusx" w:hAnsi="AcadNusx"/>
          <w:bCs/>
          <w:szCs w:val="18"/>
        </w:rPr>
        <w:t xml:space="preserve"> </w:t>
      </w:r>
      <w:r w:rsidR="00A467B9" w:rsidRPr="00BD3774">
        <w:rPr>
          <w:bCs/>
        </w:rPr>
        <w:t>ECL</w:t>
      </w:r>
      <w:r w:rsidRPr="0054001C">
        <w:rPr>
          <w:rFonts w:ascii="AcadNusx" w:hAnsi="AcadNusx"/>
          <w:bCs/>
          <w:szCs w:val="18"/>
        </w:rPr>
        <w:t xml:space="preserve">-s </w:t>
      </w:r>
      <w:r w:rsidRPr="0054001C">
        <w:rPr>
          <w:rFonts w:ascii="AcadNusx" w:hAnsi="AcadNusx"/>
          <w:szCs w:val="18"/>
        </w:rPr>
        <w:t>finansuri aqtivebis Tavdapirvel aRiarebas, romlebmac ar g</w:t>
      </w:r>
      <w:r w:rsidR="00084987" w:rsidRPr="0054001C">
        <w:rPr>
          <w:rFonts w:ascii="AcadNusx" w:hAnsi="AcadNusx"/>
          <w:szCs w:val="18"/>
        </w:rPr>
        <w:t>anicades kreditis zegavlena (an</w:t>
      </w:r>
      <w:r w:rsidR="00084987" w:rsidRPr="0054001C">
        <w:rPr>
          <w:rFonts w:ascii="AcadNusx" w:hAnsi="AcadNusx"/>
          <w:bCs/>
          <w:szCs w:val="18"/>
        </w:rPr>
        <w:t xml:space="preserve"> </w:t>
      </w:r>
      <w:r w:rsidR="00A467B9" w:rsidRPr="00BD3774">
        <w:rPr>
          <w:bCs/>
        </w:rPr>
        <w:t>ECL</w:t>
      </w:r>
      <w:r w:rsidRPr="0054001C">
        <w:rPr>
          <w:rFonts w:ascii="AcadNusx" w:hAnsi="AcadNusx"/>
          <w:bCs/>
          <w:szCs w:val="18"/>
        </w:rPr>
        <w:t xml:space="preserve">-s </w:t>
      </w:r>
      <w:r w:rsidRPr="0054001C">
        <w:rPr>
          <w:rFonts w:ascii="AcadNusx" w:hAnsi="AcadNusx"/>
          <w:szCs w:val="18"/>
        </w:rPr>
        <w:t xml:space="preserve">gamoyenebis vada savaWro debitorul davalianebaze). </w:t>
      </w:r>
      <w:proofErr w:type="gramStart"/>
      <w:r w:rsidRPr="0054001C">
        <w:rPr>
          <w:rFonts w:ascii="AcadNusx" w:hAnsi="AcadNusx"/>
          <w:szCs w:val="18"/>
        </w:rPr>
        <w:t>iq</w:t>
      </w:r>
      <w:proofErr w:type="gramEnd"/>
      <w:r w:rsidRPr="0054001C">
        <w:rPr>
          <w:rFonts w:ascii="AcadNusx" w:hAnsi="AcadNusx"/>
          <w:szCs w:val="18"/>
        </w:rPr>
        <w:t>, sadac adgili</w:t>
      </w:r>
      <w:r w:rsidRPr="0054001C">
        <w:rPr>
          <w:rFonts w:ascii="AcadNusx" w:hAnsi="AcadNusx"/>
          <w:szCs w:val="18"/>
          <w:lang w:val="ka-GE"/>
        </w:rPr>
        <w:t xml:space="preserve"> </w:t>
      </w:r>
      <w:r w:rsidRPr="0054001C">
        <w:rPr>
          <w:rFonts w:ascii="AcadNusx" w:hAnsi="AcadNusx"/>
          <w:szCs w:val="18"/>
        </w:rPr>
        <w:t>hqonda mniSvnelovan sakredito risks zegavlena fasdeba</w:t>
      </w:r>
      <w:r w:rsidR="00A467B9" w:rsidRPr="00A467B9">
        <w:rPr>
          <w:bCs/>
        </w:rPr>
        <w:t xml:space="preserve"> </w:t>
      </w:r>
      <w:r w:rsidR="00A467B9" w:rsidRPr="00BD3774">
        <w:rPr>
          <w:bCs/>
        </w:rPr>
        <w:t>ECL</w:t>
      </w:r>
      <w:r w:rsidRPr="0054001C">
        <w:rPr>
          <w:rFonts w:ascii="AcadNusx" w:hAnsi="AcadNusx"/>
          <w:szCs w:val="18"/>
        </w:rPr>
        <w:t>-s gamoyenebis vadis meSveobiT ufro, vidre 12 Tvian</w:t>
      </w:r>
      <w:r w:rsidR="00084987" w:rsidRPr="0054001C">
        <w:rPr>
          <w:rFonts w:ascii="AcadNusx" w:hAnsi="AcadNusx"/>
          <w:bCs/>
          <w:szCs w:val="18"/>
        </w:rPr>
        <w:t xml:space="preserve"> </w:t>
      </w:r>
      <w:r w:rsidR="00A467B9" w:rsidRPr="00BD3774">
        <w:rPr>
          <w:bCs/>
        </w:rPr>
        <w:t>ECL</w:t>
      </w:r>
      <w:r w:rsidRPr="0054001C">
        <w:rPr>
          <w:rFonts w:ascii="AcadNusx" w:hAnsi="AcadNusx"/>
          <w:szCs w:val="18"/>
        </w:rPr>
        <w:t xml:space="preserve">-Ti. </w:t>
      </w:r>
      <w:proofErr w:type="gramStart"/>
      <w:r w:rsidRPr="0054001C">
        <w:rPr>
          <w:rFonts w:ascii="AcadNusx" w:hAnsi="AcadNusx"/>
          <w:szCs w:val="18"/>
        </w:rPr>
        <w:t>modeli</w:t>
      </w:r>
      <w:proofErr w:type="gramEnd"/>
      <w:r w:rsidRPr="0054001C">
        <w:rPr>
          <w:rFonts w:ascii="AcadNusx" w:hAnsi="AcadNusx"/>
          <w:szCs w:val="18"/>
        </w:rPr>
        <w:t xml:space="preserve"> moicavs saoperacio gamartivebebs ijaris da debitorul davalianebaze.</w:t>
      </w:r>
    </w:p>
    <w:p w:rsidR="00C012B5" w:rsidRPr="0054001C" w:rsidRDefault="00C012B5" w:rsidP="00C012B5">
      <w:pPr>
        <w:numPr>
          <w:ilvl w:val="0"/>
          <w:numId w:val="11"/>
        </w:numPr>
        <w:spacing w:after="120"/>
        <w:ind w:left="357" w:hanging="357"/>
        <w:jc w:val="both"/>
        <w:rPr>
          <w:rFonts w:ascii="AcadNusx" w:hAnsi="AcadNusx"/>
          <w:szCs w:val="18"/>
        </w:rPr>
      </w:pPr>
      <w:proofErr w:type="gramStart"/>
      <w:r w:rsidRPr="0054001C">
        <w:rPr>
          <w:rFonts w:ascii="AcadNusx" w:hAnsi="AcadNusx"/>
          <w:szCs w:val="18"/>
        </w:rPr>
        <w:t>hejirebis</w:t>
      </w:r>
      <w:proofErr w:type="gramEnd"/>
      <w:r w:rsidRPr="0054001C">
        <w:rPr>
          <w:rFonts w:ascii="AcadNusx" w:hAnsi="AcadNusx"/>
          <w:szCs w:val="18"/>
        </w:rPr>
        <w:t xml:space="preserve"> aRricxvis moTxovnebi Seicvala imisaTvis, rom aRricxva ufro mWidroT iyos SeTanwyobili riskebis marTvasTan. </w:t>
      </w:r>
      <w:proofErr w:type="gramStart"/>
      <w:r w:rsidRPr="0054001C">
        <w:rPr>
          <w:rFonts w:ascii="AcadNusx" w:hAnsi="AcadNusx"/>
          <w:szCs w:val="18"/>
        </w:rPr>
        <w:t>am</w:t>
      </w:r>
      <w:proofErr w:type="gramEnd"/>
      <w:r w:rsidRPr="0054001C">
        <w:rPr>
          <w:rFonts w:ascii="AcadNusx" w:hAnsi="AcadNusx"/>
          <w:szCs w:val="18"/>
        </w:rPr>
        <w:t xml:space="preserve"> standartiT subieqtebs eZlevaT ufleba aRricxva awarmoon Semdegi ori meTodidan erT-erTiT: fass 9-is hejirebis aRricxvis moTxovnebis gamoyeneba da bass 39-is gamoyeneba yvela hejis mimarT, radgan am etapze es standarti ar iTvaliswinebs makro hejirebis aRricxvas.   </w:t>
      </w:r>
    </w:p>
    <w:p w:rsidR="00C012B5" w:rsidRPr="0054001C" w:rsidRDefault="00C012B5" w:rsidP="00C012B5">
      <w:pPr>
        <w:spacing w:after="120"/>
        <w:jc w:val="both"/>
        <w:rPr>
          <w:rFonts w:ascii="AcadNusx" w:hAnsi="AcadNusx"/>
          <w:szCs w:val="18"/>
        </w:rPr>
      </w:pPr>
      <w:r w:rsidRPr="0054001C">
        <w:rPr>
          <w:rFonts w:ascii="AcadNusx" w:hAnsi="AcadNusx"/>
          <w:szCs w:val="18"/>
        </w:rPr>
        <w:t>2017 wlis seqtemberSi jgufis menejmentma daiqirava saerTaSorisad aRiarebuli auditoruli kompania sfas 9-s ganxorcielebaSi daxmarebis gawevisaTvis, maT Soris Sesabamisi sistemebis, procesebis da kontrolis dasaxvewad. maisSi jgufi elodeba  jgufis finansuri aqtivebis d valdebulebebis analizis dasrulebas  2017 wlis 31 dekembris mdgomareobiT da am TariRisTvis arsebuli monacem</w:t>
      </w:r>
      <w:r w:rsidR="00084987" w:rsidRPr="0054001C">
        <w:rPr>
          <w:rFonts w:ascii="AcadNusx" w:hAnsi="AcadNusx"/>
          <w:szCs w:val="18"/>
        </w:rPr>
        <w:t>ebis da garemoebebis mixedviT Se</w:t>
      </w:r>
      <w:r w:rsidRPr="0054001C">
        <w:rPr>
          <w:rFonts w:ascii="AcadNusx" w:hAnsi="AcadNusx"/>
          <w:szCs w:val="18"/>
        </w:rPr>
        <w:t>afasos axali standartebis miRebis mosalodnel gavlenas jgufis konsolidirebul da gancalkevebul finansur angariSebze 2018 wlis 1-li ainvridan.</w:t>
      </w:r>
    </w:p>
    <w:p w:rsidR="00C012B5" w:rsidRPr="0054001C" w:rsidRDefault="00C012B5" w:rsidP="00C012B5">
      <w:pPr>
        <w:autoSpaceDE w:val="0"/>
        <w:autoSpaceDN w:val="0"/>
        <w:adjustRightInd w:val="0"/>
        <w:spacing w:before="160"/>
        <w:jc w:val="both"/>
        <w:rPr>
          <w:rFonts w:ascii="AcadNusx" w:hAnsi="AcadNusx"/>
          <w:b/>
          <w:i/>
          <w:szCs w:val="18"/>
        </w:rPr>
      </w:pPr>
      <w:proofErr w:type="gramStart"/>
      <w:r w:rsidRPr="0054001C">
        <w:rPr>
          <w:rFonts w:ascii="AcadNusx" w:hAnsi="AcadNusx"/>
          <w:szCs w:val="18"/>
        </w:rPr>
        <w:t>mosalodnelia</w:t>
      </w:r>
      <w:proofErr w:type="gramEnd"/>
      <w:r w:rsidRPr="0054001C">
        <w:rPr>
          <w:rFonts w:ascii="AcadNusx" w:hAnsi="AcadNusx"/>
          <w:szCs w:val="18"/>
        </w:rPr>
        <w:t xml:space="preserve">, rom standartebi iqoniebs mniSvnelovan gavlenas jgufis finansur aqtivebze, maT Soris kreditis gaufasurebis rezervze da finansur valdebulebebze da agreTve, axali standartebs SemoaqvT gafarToveluli mxilebis moTxovnebi da wardgenis cvlilebebi. </w:t>
      </w:r>
      <w:proofErr w:type="gramStart"/>
      <w:r w:rsidRPr="0054001C">
        <w:rPr>
          <w:rFonts w:ascii="AcadNusx" w:hAnsi="AcadNusx"/>
          <w:szCs w:val="18"/>
        </w:rPr>
        <w:t>es</w:t>
      </w:r>
      <w:proofErr w:type="gramEnd"/>
      <w:r w:rsidRPr="0054001C">
        <w:rPr>
          <w:rFonts w:ascii="AcadNusx" w:hAnsi="AcadNusx"/>
          <w:szCs w:val="18"/>
        </w:rPr>
        <w:t xml:space="preserve"> savaraudod gavlenas iqoniebs jgufis finansuri instrumentebis mxilebis xasiaTze da xarisxze, kerZod,  axali standartebis miRebis wels.</w:t>
      </w:r>
      <w:r w:rsidRPr="0054001C">
        <w:rPr>
          <w:rFonts w:ascii="AcadNusx" w:hAnsi="AcadNusx"/>
          <w:b/>
          <w:i/>
          <w:szCs w:val="18"/>
        </w:rPr>
        <w:t xml:space="preserve"> </w:t>
      </w:r>
    </w:p>
    <w:p w:rsidR="00A467B9" w:rsidRPr="00A467B9" w:rsidRDefault="00C012B5" w:rsidP="00A467B9">
      <w:pPr>
        <w:pStyle w:val="Continued"/>
        <w:tabs>
          <w:tab w:val="clear" w:pos="567"/>
          <w:tab w:val="left" w:pos="426"/>
        </w:tabs>
        <w:spacing w:line="226" w:lineRule="auto"/>
        <w:ind w:left="0" w:firstLine="0"/>
        <w:jc w:val="both"/>
        <w:rPr>
          <w:rFonts w:ascii="AcadNusx" w:hAnsi="AcadNusx"/>
          <w:b w:val="0"/>
          <w:bCs/>
          <w:sz w:val="18"/>
          <w:szCs w:val="18"/>
        </w:rPr>
      </w:pPr>
      <w:r w:rsidRPr="00A467B9">
        <w:rPr>
          <w:rFonts w:ascii="AcadNusx" w:hAnsi="AcadNusx"/>
          <w:i/>
          <w:sz w:val="17"/>
          <w:szCs w:val="17"/>
        </w:rPr>
        <w:lastRenderedPageBreak/>
        <w:t>sfas 15, Semosavali klientebTan dadebuli kontraqtebidan (gamoqveynebulia 2014 wlis 28 maiss da ZalaSi Sedis 2018 wlis 1-l ianvars wliuri periodebisTvis).</w:t>
      </w:r>
      <w:r w:rsidRPr="00A467B9">
        <w:rPr>
          <w:rFonts w:ascii="AcadNusx" w:hAnsi="AcadNusx"/>
          <w:sz w:val="17"/>
          <w:szCs w:val="17"/>
        </w:rPr>
        <w:t xml:space="preserve"> </w:t>
      </w:r>
      <w:r w:rsidRPr="009B67FA">
        <w:rPr>
          <w:rFonts w:ascii="AcadNusx" w:hAnsi="AcadNusx"/>
          <w:sz w:val="17"/>
          <w:szCs w:val="17"/>
        </w:rPr>
        <w:t xml:space="preserve"> </w:t>
      </w:r>
      <w:proofErr w:type="gramStart"/>
      <w:r w:rsidRPr="00A467B9">
        <w:rPr>
          <w:rFonts w:ascii="AcadNusx" w:hAnsi="AcadNusx"/>
          <w:b w:val="0"/>
          <w:sz w:val="18"/>
          <w:szCs w:val="18"/>
        </w:rPr>
        <w:t>axal</w:t>
      </w:r>
      <w:proofErr w:type="gramEnd"/>
      <w:r w:rsidRPr="00A467B9">
        <w:rPr>
          <w:rFonts w:ascii="AcadNusx" w:hAnsi="AcadNusx"/>
          <w:b w:val="0"/>
          <w:sz w:val="18"/>
          <w:szCs w:val="18"/>
        </w:rPr>
        <w:t xml:space="preserve"> standarts Seyavs ZiriTadi principi, rom Semosavali unda aRiarebul iqnas, rodesac produqti an momsaxureba gadaecema damkveTs garirebis fasad. </w:t>
      </w:r>
      <w:proofErr w:type="gramStart"/>
      <w:r w:rsidRPr="00A467B9">
        <w:rPr>
          <w:rFonts w:ascii="AcadNusx" w:hAnsi="AcadNusx"/>
          <w:b w:val="0"/>
          <w:sz w:val="18"/>
          <w:szCs w:val="18"/>
        </w:rPr>
        <w:t>nebismieri</w:t>
      </w:r>
      <w:proofErr w:type="gramEnd"/>
      <w:r w:rsidRPr="00A467B9">
        <w:rPr>
          <w:rFonts w:ascii="AcadNusx" w:hAnsi="AcadNusx"/>
          <w:b w:val="0"/>
          <w:sz w:val="18"/>
          <w:szCs w:val="18"/>
        </w:rPr>
        <w:t xml:space="preserve"> kompleqsuri (SefuTuli) produqti an momsaxureoba, romlebic gansxvavebulia, eqvemdebareba calcalke aRiarebas da nebismieri fasdakleba an daTmoba sakontraqto Rirebulebaze unda gamoyofiliqnas calke elementebad. </w:t>
      </w:r>
      <w:proofErr w:type="gramStart"/>
      <w:r w:rsidRPr="00A467B9">
        <w:rPr>
          <w:rFonts w:ascii="AcadNusx" w:hAnsi="AcadNusx"/>
          <w:b w:val="0"/>
          <w:sz w:val="18"/>
          <w:szCs w:val="18"/>
        </w:rPr>
        <w:t>rodesac</w:t>
      </w:r>
      <w:proofErr w:type="gramEnd"/>
      <w:r w:rsidRPr="00A467B9">
        <w:rPr>
          <w:rFonts w:ascii="AcadNusx" w:hAnsi="AcadNusx"/>
          <w:b w:val="0"/>
          <w:sz w:val="18"/>
          <w:szCs w:val="18"/>
        </w:rPr>
        <w:t xml:space="preserve"> anazRaureba icvleba nebismieri mizeziT minimaluri Tanxa unda aRiarebul iqnas, Tu ki is ar aris gauqmebis mniSvnelovani riskis qveS. </w:t>
      </w:r>
      <w:proofErr w:type="gramStart"/>
      <w:r w:rsidRPr="00A467B9">
        <w:rPr>
          <w:rFonts w:ascii="AcadNusx" w:hAnsi="AcadNusx"/>
          <w:b w:val="0"/>
          <w:sz w:val="18"/>
          <w:szCs w:val="18"/>
        </w:rPr>
        <w:t>xarjebi</w:t>
      </w:r>
      <w:proofErr w:type="gramEnd"/>
      <w:r w:rsidRPr="00A467B9">
        <w:rPr>
          <w:rFonts w:ascii="AcadNusx" w:hAnsi="AcadNusx"/>
          <w:b w:val="0"/>
          <w:sz w:val="18"/>
          <w:szCs w:val="18"/>
        </w:rPr>
        <w:t xml:space="preserve">, gaweuli klientebTan kontraqtebis uzrunvelsayofad eqvemdebareba kapitalizacias da amortizacias im periodSi, rodesac kontraqtis sargebeli iyo gamoyenebuli. </w:t>
      </w:r>
      <w:proofErr w:type="gramStart"/>
      <w:r w:rsidRPr="00A467B9">
        <w:rPr>
          <w:rFonts w:ascii="AcadNusx" w:hAnsi="AcadNusx"/>
          <w:b w:val="0"/>
          <w:sz w:val="18"/>
          <w:szCs w:val="18"/>
        </w:rPr>
        <w:t>am</w:t>
      </w:r>
      <w:proofErr w:type="gramEnd"/>
      <w:r w:rsidRPr="00A467B9">
        <w:rPr>
          <w:rFonts w:ascii="AcadNusx" w:hAnsi="AcadNusx"/>
          <w:b w:val="0"/>
          <w:sz w:val="18"/>
          <w:szCs w:val="18"/>
        </w:rPr>
        <w:t xml:space="preserve"> etapze jgufi ganixilavs am cvlilebebis gavlenas mis finansur angariSebze.</w:t>
      </w:r>
      <w:r w:rsidRPr="00A467B9">
        <w:rPr>
          <w:rFonts w:ascii="AcadNusx" w:hAnsi="AcadNusx"/>
          <w:b w:val="0"/>
          <w:bCs/>
          <w:sz w:val="18"/>
          <w:szCs w:val="18"/>
        </w:rPr>
        <w:t xml:space="preserve">   </w:t>
      </w:r>
    </w:p>
    <w:p w:rsidR="00C012B5" w:rsidRPr="009B67FA" w:rsidRDefault="00C012B5" w:rsidP="00C012B5">
      <w:pPr>
        <w:pStyle w:val="Continued"/>
        <w:tabs>
          <w:tab w:val="clear" w:pos="567"/>
          <w:tab w:val="left" w:pos="426"/>
        </w:tabs>
        <w:spacing w:line="226" w:lineRule="auto"/>
        <w:ind w:left="0" w:firstLine="0"/>
        <w:rPr>
          <w:rFonts w:ascii="AcadNusx" w:hAnsi="AcadNusx" w:cs="Arial"/>
          <w:lang w:val="en-GB"/>
        </w:rPr>
      </w:pPr>
      <w:r w:rsidRPr="009B67FA">
        <w:rPr>
          <w:rFonts w:ascii="AcadNusx" w:hAnsi="AcadNusx" w:cs="Arial"/>
          <w:lang w:val="en-GB"/>
        </w:rPr>
        <w:lastRenderedPageBreak/>
        <w:t>6</w:t>
      </w:r>
      <w:r w:rsidRPr="009B67FA">
        <w:rPr>
          <w:rFonts w:ascii="AcadNusx" w:hAnsi="AcadNusx" w:cs="Arial"/>
          <w:lang w:val="en-GB"/>
        </w:rPr>
        <w:tab/>
      </w:r>
      <w:r w:rsidRPr="009B67FA">
        <w:rPr>
          <w:rFonts w:ascii="AcadNusx" w:hAnsi="AcadNusx"/>
          <w:lang w:val="en-GB"/>
        </w:rPr>
        <w:t>aRricxvis axali gancxadebebi (gagrZeleba)</w:t>
      </w:r>
    </w:p>
    <w:p w:rsidR="00A467B9" w:rsidRPr="00A467B9" w:rsidRDefault="00C012B5" w:rsidP="00C012B5">
      <w:pPr>
        <w:pStyle w:val="ABC-paragrahinNotes"/>
        <w:spacing w:after="200"/>
        <w:rPr>
          <w:rFonts w:ascii="AcadNusx" w:hAnsi="AcadNusx"/>
          <w:sz w:val="18"/>
          <w:szCs w:val="18"/>
        </w:rPr>
      </w:pPr>
      <w:r w:rsidRPr="00A467B9">
        <w:rPr>
          <w:rFonts w:ascii="AcadNusx" w:hAnsi="AcadNusx"/>
          <w:b/>
          <w:i/>
          <w:sz w:val="18"/>
          <w:szCs w:val="18"/>
        </w:rPr>
        <w:t xml:space="preserve">sfas 16 "lizingi" (gamoqveynebulia 2016 wlis 13 ianvarsda ZalaSi Sedis Sedis wliuri periodisTvis 2019  wlis 1 ianvridan an Semdgom). </w:t>
      </w:r>
      <w:proofErr w:type="gramStart"/>
      <w:r w:rsidRPr="00A467B9">
        <w:rPr>
          <w:rFonts w:ascii="AcadNusx" w:hAnsi="AcadNusx"/>
          <w:sz w:val="18"/>
          <w:szCs w:val="18"/>
        </w:rPr>
        <w:t>axali</w:t>
      </w:r>
      <w:proofErr w:type="gramEnd"/>
      <w:r w:rsidRPr="00A467B9">
        <w:rPr>
          <w:rFonts w:ascii="AcadNusx" w:hAnsi="AcadNusx"/>
          <w:sz w:val="18"/>
          <w:szCs w:val="18"/>
        </w:rPr>
        <w:t xml:space="preserve"> standarti adgens lizingis aRiarebis, Sefasebis, prezentaciis da gamoqveynebis principebs. </w:t>
      </w:r>
      <w:proofErr w:type="gramStart"/>
      <w:r w:rsidRPr="00A467B9">
        <w:rPr>
          <w:rFonts w:ascii="AcadNusx" w:hAnsi="AcadNusx"/>
          <w:sz w:val="18"/>
          <w:szCs w:val="18"/>
        </w:rPr>
        <w:t>yvela</w:t>
      </w:r>
      <w:proofErr w:type="gramEnd"/>
      <w:r w:rsidRPr="00A467B9">
        <w:rPr>
          <w:rFonts w:ascii="AcadNusx" w:hAnsi="AcadNusx"/>
          <w:sz w:val="18"/>
          <w:szCs w:val="18"/>
        </w:rPr>
        <w:t xml:space="preserve"> ijara dasawyisSive aqtivis gamoyenebis ufleba aqtivis gamoyenebis uflebis ijaris dasawyisSi da Tu saijaro gadasaxadi xorcieldeba xangrZlivi periodiT agreTve iReben finansirebas. Sesabamisad fass 16 gamoricxavs ijaris klasifikacias rogorc saopracio ijaras an finansur ijaras rogorc moiTxovs bass 17 da </w:t>
      </w:r>
      <w:proofErr w:type="gramStart"/>
      <w:r w:rsidRPr="00A467B9">
        <w:rPr>
          <w:rFonts w:ascii="AcadNusx" w:hAnsi="AcadNusx"/>
          <w:sz w:val="18"/>
          <w:szCs w:val="18"/>
        </w:rPr>
        <w:t>amis</w:t>
      </w:r>
      <w:proofErr w:type="gramEnd"/>
      <w:r w:rsidRPr="00A467B9">
        <w:rPr>
          <w:rFonts w:ascii="AcadNusx" w:hAnsi="AcadNusx"/>
          <w:sz w:val="18"/>
          <w:szCs w:val="18"/>
        </w:rPr>
        <w:t xml:space="preserve"> nacvlad Sehyavs erTiani moijaris aRricxvis modeli. moijarem unda aRiaros: (a) aqtivebi da pasivebi TiToeul ijara, rolis vada aRemateba 12 Tves, garda  dabali Rirebulebis mqone aqtivebisa; da (b) saijaro aqtivebis amortizacia saijaro valdebulebebis Semosavlisgan gancalkevebiT saSemosavlo deklaraciaSi. </w:t>
      </w:r>
      <w:proofErr w:type="gramStart"/>
      <w:r w:rsidRPr="00A467B9">
        <w:rPr>
          <w:rFonts w:ascii="AcadNusx" w:hAnsi="AcadNusx"/>
          <w:sz w:val="18"/>
          <w:szCs w:val="18"/>
        </w:rPr>
        <w:t>fass</w:t>
      </w:r>
      <w:proofErr w:type="gramEnd"/>
      <w:r w:rsidRPr="00A467B9">
        <w:rPr>
          <w:rFonts w:ascii="AcadNusx" w:hAnsi="AcadNusx"/>
          <w:sz w:val="18"/>
          <w:szCs w:val="18"/>
        </w:rPr>
        <w:t xml:space="preserve"> 16 arsebiTad aviTarebs meijaris aRricxvis moTxovnebs bass 17-Si. Sesabamisad meijare ganagrZobs ijaris klasifikaciasr rogorc saoperacio ijara an finansuri </w:t>
      </w:r>
      <w:proofErr w:type="gramStart"/>
      <w:r w:rsidRPr="00A467B9">
        <w:rPr>
          <w:rFonts w:ascii="AcadNusx" w:hAnsi="AcadNusx"/>
          <w:sz w:val="18"/>
          <w:szCs w:val="18"/>
        </w:rPr>
        <w:t>lizingi  da</w:t>
      </w:r>
      <w:proofErr w:type="gramEnd"/>
      <w:r w:rsidRPr="00A467B9">
        <w:rPr>
          <w:rFonts w:ascii="AcadNusx" w:hAnsi="AcadNusx"/>
          <w:sz w:val="18"/>
          <w:szCs w:val="18"/>
        </w:rPr>
        <w:t xml:space="preserve"> aRricxos ijaris es ori tipi gansxvavebulad. </w:t>
      </w:r>
      <w:proofErr w:type="gramStart"/>
      <w:r w:rsidRPr="00A467B9">
        <w:rPr>
          <w:rFonts w:ascii="AcadNusx" w:hAnsi="AcadNusx"/>
          <w:sz w:val="18"/>
          <w:szCs w:val="18"/>
        </w:rPr>
        <w:t>am</w:t>
      </w:r>
      <w:proofErr w:type="gramEnd"/>
      <w:r w:rsidRPr="00A467B9">
        <w:rPr>
          <w:rFonts w:ascii="AcadNusx" w:hAnsi="AcadNusx"/>
          <w:sz w:val="18"/>
          <w:szCs w:val="18"/>
        </w:rPr>
        <w:t xml:space="preserve"> etapze jgufi ganixilavs am cvlilebebis gavlenas mis finansur angariSebze.</w:t>
      </w:r>
      <w:r w:rsidR="00A467B9" w:rsidRPr="00A467B9">
        <w:rPr>
          <w:rFonts w:ascii="AcadNusx" w:hAnsi="AcadNusx"/>
          <w:sz w:val="18"/>
          <w:szCs w:val="18"/>
        </w:rPr>
        <w:t xml:space="preserve"> </w:t>
      </w:r>
    </w:p>
    <w:p w:rsidR="00C012B5" w:rsidRPr="00A467B9" w:rsidRDefault="002553C2" w:rsidP="00C012B5">
      <w:pPr>
        <w:pStyle w:val="ABC-paragrahinNotes"/>
        <w:spacing w:after="200"/>
        <w:rPr>
          <w:rFonts w:ascii="AcadNusx" w:hAnsi="AcadNusx"/>
          <w:sz w:val="18"/>
          <w:szCs w:val="18"/>
          <w:lang w:val="ka-GE"/>
        </w:rPr>
      </w:pPr>
      <w:r w:rsidRPr="00A467B9">
        <w:rPr>
          <w:rFonts w:ascii="AcadNusx" w:hAnsi="AcadNusx"/>
          <w:b/>
          <w:i/>
          <w:sz w:val="18"/>
          <w:szCs w:val="18"/>
          <w:lang w:val="ka-GE"/>
        </w:rPr>
        <w:t xml:space="preserve">sfas 17 </w:t>
      </w:r>
      <w:r w:rsidR="00C012B5" w:rsidRPr="00A467B9">
        <w:rPr>
          <w:rFonts w:ascii="AcadNusx" w:hAnsi="AcadNusx"/>
          <w:b/>
          <w:sz w:val="18"/>
          <w:szCs w:val="18"/>
          <w:lang w:val="ka-GE"/>
        </w:rPr>
        <w:t xml:space="preserve">"sadazRvevo kontraqtebi” </w:t>
      </w:r>
      <w:r w:rsidR="00C012B5" w:rsidRPr="00A467B9">
        <w:rPr>
          <w:rFonts w:ascii="AcadNusx" w:hAnsi="AcadNusx" w:cs="Arial"/>
          <w:b/>
          <w:sz w:val="18"/>
          <w:szCs w:val="18"/>
          <w:lang w:val="ka-GE"/>
        </w:rPr>
        <w:t xml:space="preserve"> (gamoqveynebulia 2017 wlis 18 amiss da ZalaSi </w:t>
      </w:r>
      <w:r w:rsidR="00A467B9" w:rsidRPr="00A467B9">
        <w:rPr>
          <w:rFonts w:ascii="AcadNusx" w:hAnsi="AcadNusx"/>
          <w:b/>
          <w:sz w:val="18"/>
          <w:szCs w:val="18"/>
          <w:lang w:val="ka-GE"/>
        </w:rPr>
        <w:t xml:space="preserve"> Se</w:t>
      </w:r>
      <w:r w:rsidR="00C012B5" w:rsidRPr="00A467B9">
        <w:rPr>
          <w:rFonts w:ascii="AcadNusx" w:hAnsi="AcadNusx"/>
          <w:b/>
          <w:sz w:val="18"/>
          <w:szCs w:val="18"/>
          <w:lang w:val="ka-GE"/>
        </w:rPr>
        <w:t>di</w:t>
      </w:r>
      <w:r w:rsidR="00A467B9" w:rsidRPr="00A467B9">
        <w:rPr>
          <w:rFonts w:ascii="AcadNusx" w:hAnsi="AcadNusx"/>
          <w:b/>
          <w:sz w:val="18"/>
          <w:szCs w:val="18"/>
          <w:lang w:val="ka-GE"/>
        </w:rPr>
        <w:t>s 2021 wlis 1-li ianvridan an Se</w:t>
      </w:r>
      <w:r w:rsidR="00C012B5" w:rsidRPr="00A467B9">
        <w:rPr>
          <w:rFonts w:ascii="AcadNusx" w:hAnsi="AcadNusx"/>
          <w:b/>
          <w:sz w:val="18"/>
          <w:szCs w:val="18"/>
          <w:lang w:val="ka-GE"/>
        </w:rPr>
        <w:t xml:space="preserve">mdgomi periodisTvis)  </w:t>
      </w:r>
      <w:r w:rsidRPr="00A467B9">
        <w:rPr>
          <w:rFonts w:ascii="AcadNusx" w:hAnsi="AcadNusx"/>
          <w:sz w:val="18"/>
          <w:szCs w:val="18"/>
          <w:lang w:val="ka-GE"/>
        </w:rPr>
        <w:t>bass 17</w:t>
      </w:r>
      <w:r w:rsidR="00C012B5" w:rsidRPr="00A467B9">
        <w:rPr>
          <w:rFonts w:ascii="AcadNusx" w:hAnsi="AcadNusx"/>
          <w:sz w:val="18"/>
          <w:szCs w:val="18"/>
          <w:lang w:val="ka-GE"/>
        </w:rPr>
        <w:t xml:space="preserve"> </w:t>
      </w:r>
      <w:r w:rsidR="00C012B5" w:rsidRPr="00A467B9">
        <w:rPr>
          <w:rFonts w:ascii="AcadNusx" w:hAnsi="AcadNusx" w:cs="Sylfaen"/>
          <w:sz w:val="18"/>
          <w:szCs w:val="18"/>
          <w:lang w:val="ka-GE"/>
        </w:rPr>
        <w:t>anacvlebs</w:t>
      </w:r>
      <w:r w:rsidR="00C012B5" w:rsidRPr="00A467B9">
        <w:rPr>
          <w:rFonts w:ascii="AcadNusx" w:hAnsi="AcadNusx"/>
          <w:sz w:val="18"/>
          <w:szCs w:val="18"/>
          <w:lang w:val="ka-GE"/>
        </w:rPr>
        <w:t xml:space="preserve"> </w:t>
      </w:r>
      <w:r w:rsidRPr="00A467B9">
        <w:rPr>
          <w:rFonts w:ascii="AcadNusx" w:hAnsi="AcadNusx"/>
          <w:sz w:val="18"/>
          <w:szCs w:val="18"/>
          <w:lang w:val="ka-GE"/>
        </w:rPr>
        <w:t>bass 4</w:t>
      </w:r>
      <w:r w:rsidR="00C012B5" w:rsidRPr="00A467B9">
        <w:rPr>
          <w:rFonts w:ascii="AcadNusx" w:hAnsi="AcadNusx"/>
          <w:sz w:val="18"/>
          <w:szCs w:val="18"/>
          <w:lang w:val="ka-GE"/>
        </w:rPr>
        <w:t>-</w:t>
      </w:r>
      <w:r w:rsidR="00C012B5" w:rsidRPr="00A467B9">
        <w:rPr>
          <w:rFonts w:ascii="AcadNusx" w:hAnsi="AcadNusx" w:cs="Sylfaen"/>
          <w:sz w:val="18"/>
          <w:szCs w:val="18"/>
          <w:lang w:val="ka-GE"/>
        </w:rPr>
        <w:t>s</w:t>
      </w:r>
      <w:r w:rsidR="00C012B5" w:rsidRPr="00A467B9">
        <w:rPr>
          <w:rFonts w:ascii="AcadNusx" w:hAnsi="AcadNusx"/>
          <w:sz w:val="18"/>
          <w:szCs w:val="18"/>
          <w:lang w:val="ka-GE"/>
        </w:rPr>
        <w:t>, romelmac kompaniebi uzrunvelyo nebarTviT, sadazRvevo kontraqtebis aRriscvianobis warmoebaze arsebuli praqtikis gamoyenebiT. amis Sedegad investorebisaTvis rTuli iyo identuri sadazRvevo kompaniebis finansuri maCveneblebis Sedareba.</w:t>
      </w:r>
      <w:r w:rsidR="00C012B5" w:rsidRPr="00A467B9">
        <w:rPr>
          <w:rFonts w:ascii="AcadNusx" w:eastAsia="Arial" w:hAnsi="AcadNusx"/>
          <w:sz w:val="18"/>
          <w:szCs w:val="18"/>
          <w:lang w:val="ka-GE"/>
        </w:rPr>
        <w:t xml:space="preserve"> </w:t>
      </w:r>
      <w:r w:rsidRPr="00A467B9">
        <w:rPr>
          <w:rFonts w:ascii="AcadNusx" w:hAnsi="AcadNusx"/>
          <w:sz w:val="18"/>
          <w:szCs w:val="18"/>
          <w:lang w:val="ka-GE"/>
        </w:rPr>
        <w:t>bass 17</w:t>
      </w:r>
      <w:r w:rsidR="00C012B5" w:rsidRPr="00A467B9">
        <w:rPr>
          <w:rFonts w:ascii="AcadNusx" w:hAnsi="AcadNusx"/>
          <w:sz w:val="18"/>
          <w:szCs w:val="18"/>
          <w:lang w:val="ka-GE"/>
        </w:rPr>
        <w:t xml:space="preserve"> warmoadgens erTian princips, dafuZnebuls dazRvevis yvela tipis kontraqtis aRricxvaze, maT Soris gadazRvevis kontraqtebs, romlebic gaaCnia damzRvevs. principi moiTxovs kompaniis sadazRvevo kontraqtebis aRiarebasa da Sefasebas Semdegnairad: (i) momavali fuladi nakadebis (fuladi Semosvlebis nakadebi) riskis gaTvaliswinebiT dakoreqtirebuli mimdinare Rirebuleba, rom</w:t>
      </w:r>
      <w:r w:rsidRPr="00A467B9">
        <w:rPr>
          <w:rFonts w:ascii="AcadNusx" w:hAnsi="AcadNusx"/>
          <w:sz w:val="18"/>
          <w:szCs w:val="18"/>
          <w:lang w:val="ka-GE"/>
        </w:rPr>
        <w:t>elic moicavs fuladi nakadebis Se</w:t>
      </w:r>
      <w:r w:rsidR="00C012B5" w:rsidRPr="00A467B9">
        <w:rPr>
          <w:rFonts w:ascii="AcadNusx" w:hAnsi="AcadNusx"/>
          <w:sz w:val="18"/>
          <w:szCs w:val="18"/>
          <w:lang w:val="ka-GE"/>
        </w:rPr>
        <w:t>srulebaze srul misawvdom informacias iseTnairad, rom Seesabamebodes dakvirvebul sabazro informacias; damatebuli (Tu ki es Rirebuleba aris valdebuleba) an gamoklebuli (Tu es Rirebuleba warmoadgens aqtivs) (ii) Tanxa, romelic warmoadgens kontraqtebis jgufis gamoumuSavebel mogebas  (kontraqtis momsaxurebis marJa). mZRvevelebi aRiareben mogebas sadazRvevo kontraqtebis jgufidan im periodis ganmavlobaSi, romlis msvlelobisas isini uzrunvelyofen sadazRvevo kompensacias da Tavisufldebian rikisagan. Tu kontraqtebis jgufi aris an gaxda wamgebiani, kompania dauyovnebliv aRiarebs zarals. amJamad kompania axorcielebs axali principis gavlenis Sefasebas sakuTar finansur angariSgebaze.</w:t>
      </w:r>
    </w:p>
    <w:p w:rsidR="00C012B5" w:rsidRPr="00A467B9" w:rsidRDefault="00A467B9" w:rsidP="00C012B5">
      <w:pPr>
        <w:pStyle w:val="ABC-paragrahinNotes"/>
        <w:spacing w:after="200"/>
        <w:rPr>
          <w:rFonts w:ascii="AcadNusx" w:hAnsi="AcadNusx"/>
          <w:b/>
          <w:sz w:val="18"/>
          <w:szCs w:val="18"/>
          <w:lang w:val="ka-GE"/>
        </w:rPr>
      </w:pPr>
      <w:r w:rsidRPr="00A467B9">
        <w:rPr>
          <w:rFonts w:ascii="AcadNusx" w:hAnsi="AcadNusx"/>
          <w:b/>
          <w:i/>
          <w:sz w:val="18"/>
          <w:szCs w:val="18"/>
          <w:lang w:val="ka-GE"/>
        </w:rPr>
        <w:t>sfas</w:t>
      </w:r>
      <w:r w:rsidR="002553C2" w:rsidRPr="00A467B9">
        <w:rPr>
          <w:rFonts w:ascii="AcadNusx" w:hAnsi="AcadNusx" w:cs="Arial"/>
          <w:b/>
          <w:bCs/>
          <w:i/>
          <w:iCs/>
          <w:color w:val="000000"/>
          <w:spacing w:val="-4"/>
          <w:sz w:val="18"/>
          <w:szCs w:val="18"/>
          <w:lang w:val="en-US" w:eastAsia="ru-RU"/>
        </w:rPr>
        <w:t xml:space="preserve"> 22</w:t>
      </w:r>
      <w:r w:rsidR="00C012B5" w:rsidRPr="00A467B9">
        <w:rPr>
          <w:rFonts w:ascii="AcadNusx" w:hAnsi="AcadNusx"/>
          <w:b/>
          <w:sz w:val="18"/>
          <w:szCs w:val="18"/>
          <w:lang w:val="ka-GE"/>
        </w:rPr>
        <w:t>@operaciebi ucxour valutaSi da winaswari ganxilva@ (gamoqveynebulia  2016 wlis 8 dekembers da ZalaSi Sedis 2018 wlis 1-li ianvridan  an Semdgom periodisTvis)</w:t>
      </w:r>
    </w:p>
    <w:p w:rsidR="00C012B5" w:rsidRPr="00A467B9" w:rsidRDefault="00C012B5" w:rsidP="00C012B5">
      <w:pPr>
        <w:pStyle w:val="ABC-paragrahinNotes"/>
        <w:spacing w:after="200"/>
        <w:rPr>
          <w:rFonts w:ascii="AcadNusx" w:hAnsi="AcadNusx"/>
          <w:sz w:val="18"/>
          <w:szCs w:val="18"/>
          <w:lang w:val="ka-GE"/>
        </w:rPr>
      </w:pPr>
      <w:r w:rsidRPr="00A467B9">
        <w:rPr>
          <w:rFonts w:ascii="AcadNusx" w:hAnsi="AcadNusx"/>
          <w:sz w:val="18"/>
          <w:szCs w:val="18"/>
          <w:lang w:val="ka-GE"/>
        </w:rPr>
        <w:t xml:space="preserve">winamdebare interpretaciaSi ganixileba, Tu rogor davadginoT TariRi ucxour valutaSi warmoebuli garigebisas axali </w:t>
      </w:r>
      <w:r w:rsidR="002553C2" w:rsidRPr="00A467B9">
        <w:rPr>
          <w:rFonts w:ascii="AcadNusx" w:hAnsi="AcadNusx"/>
          <w:sz w:val="18"/>
          <w:szCs w:val="18"/>
          <w:lang w:val="ka-GE"/>
        </w:rPr>
        <w:t>bas</w:t>
      </w:r>
      <w:r w:rsidR="002553C2" w:rsidRPr="00A467B9">
        <w:rPr>
          <w:rFonts w:ascii="AcadNusx" w:hAnsi="AcadNusx" w:cs="Arial"/>
          <w:color w:val="000000"/>
          <w:spacing w:val="-4"/>
          <w:sz w:val="18"/>
          <w:szCs w:val="18"/>
          <w:lang w:val="ka-GE" w:eastAsia="ru-RU"/>
        </w:rPr>
        <w:t xml:space="preserve"> </w:t>
      </w:r>
      <w:r w:rsidRPr="00A467B9">
        <w:rPr>
          <w:rFonts w:ascii="AcadNusx" w:eastAsia="Arial" w:hAnsi="AcadNusx"/>
          <w:sz w:val="18"/>
          <w:szCs w:val="18"/>
          <w:lang w:val="ka-GE"/>
        </w:rPr>
        <w:t>21-i principis gamoyenebisas. interpretacia gamoyenebadia, rodesac sawarmo winaswar iRebs an uxdis gasamrjelos ucxour valutaSi gamoxatuli kontraqtebidan. interpretacia gansazRvravs, rom transaqciis TariRad iTvleba dRe, rodesac sawarmo Tavdapirvelad aRiarebs arafulad aqtivs an arafulad valdebulebas, romelic warmoiSveba gadaxdis an winaswari ganxilvis miRebisas. Tu ki arsebobs ramodenime winaswari gadaxda an qviTari, interpretacia moiTxovs, rom kompania aRiarebdes transaqciis TariRs TiToeuli gadaxdisaTvis an winaswari ganxilvis miRebisas. axali standartis danergvis Sedegad ar aris mosalodneli materialuri gavlena kompaniaze.</w:t>
      </w:r>
    </w:p>
    <w:p w:rsidR="00C012B5" w:rsidRPr="00A467B9" w:rsidRDefault="00A467B9" w:rsidP="00C012B5">
      <w:pPr>
        <w:pStyle w:val="ABC-paragrahinNotes"/>
        <w:spacing w:after="200"/>
        <w:rPr>
          <w:rFonts w:ascii="AcadNusx" w:eastAsia="Arial" w:hAnsi="AcadNusx"/>
          <w:b/>
          <w:sz w:val="18"/>
          <w:szCs w:val="18"/>
          <w:lang w:val="ka-GE"/>
        </w:rPr>
      </w:pPr>
      <w:r w:rsidRPr="00A467B9">
        <w:rPr>
          <w:rFonts w:ascii="AcadNusx" w:hAnsi="AcadNusx"/>
          <w:b/>
          <w:i/>
          <w:sz w:val="18"/>
          <w:szCs w:val="18"/>
          <w:lang w:val="ka-GE"/>
        </w:rPr>
        <w:t>sfas</w:t>
      </w:r>
      <w:r w:rsidR="002553C2" w:rsidRPr="00A467B9">
        <w:rPr>
          <w:rFonts w:ascii="AcadNusx" w:hAnsi="AcadNusx" w:cs="Arial"/>
          <w:b/>
          <w:bCs/>
          <w:i/>
          <w:iCs/>
          <w:color w:val="000000"/>
          <w:spacing w:val="-4"/>
          <w:sz w:val="18"/>
          <w:szCs w:val="18"/>
          <w:lang w:val="ka-GE" w:eastAsia="ru-RU"/>
        </w:rPr>
        <w:t xml:space="preserve"> 23 </w:t>
      </w:r>
      <w:r w:rsidR="00C012B5" w:rsidRPr="00A467B9">
        <w:rPr>
          <w:rFonts w:ascii="AcadNusx" w:eastAsia="Arial" w:hAnsi="AcadNusx"/>
          <w:b/>
          <w:sz w:val="18"/>
          <w:szCs w:val="18"/>
          <w:lang w:val="ka-GE"/>
        </w:rPr>
        <w:t>“gaurkvevloba mogebis gadasaxadis meTodebis interpretaciisas@ (gamoqveynebulia 2017 wlis 7 ivniss da ZalaSi Sedis 2019 wlis 1-li ianvridan an Semdgomi periodisaTvis)</w:t>
      </w:r>
    </w:p>
    <w:p w:rsidR="00C012B5" w:rsidRPr="00A467B9" w:rsidRDefault="002553C2" w:rsidP="00A467B9">
      <w:pPr>
        <w:pStyle w:val="ABC-paragrahinNotes"/>
        <w:spacing w:after="120"/>
        <w:rPr>
          <w:rFonts w:ascii="AcadNusx" w:hAnsi="AcadNusx"/>
          <w:sz w:val="18"/>
          <w:szCs w:val="18"/>
          <w:lang w:val="ka-GE"/>
        </w:rPr>
      </w:pPr>
      <w:r w:rsidRPr="00A467B9">
        <w:rPr>
          <w:rFonts w:ascii="AcadNusx" w:hAnsi="AcadNusx"/>
          <w:sz w:val="18"/>
          <w:szCs w:val="18"/>
          <w:lang w:val="ka-GE"/>
        </w:rPr>
        <w:t>bas</w:t>
      </w:r>
      <w:r w:rsidR="00C012B5" w:rsidRPr="00A467B9">
        <w:rPr>
          <w:rFonts w:ascii="AcadNusx" w:eastAsia="Arial" w:hAnsi="AcadNusx"/>
          <w:color w:val="002060"/>
          <w:sz w:val="18"/>
          <w:szCs w:val="18"/>
          <w:lang w:val="ka-GE"/>
        </w:rPr>
        <w:t xml:space="preserve"> </w:t>
      </w:r>
      <w:r w:rsidR="00C012B5" w:rsidRPr="00A467B9">
        <w:rPr>
          <w:rFonts w:ascii="AcadNusx" w:eastAsia="Arial" w:hAnsi="AcadNusx"/>
          <w:sz w:val="18"/>
          <w:szCs w:val="18"/>
          <w:lang w:val="ka-GE"/>
        </w:rPr>
        <w:t xml:space="preserve">12 azustebs, Tu rogor aRiricxeba mimdinare da gadavadebuli mogebis gadasaxadi, magram ara am gaurkvevlobis asaxvas. interpretaia ganmartavs aRiarebis moTxovnis gamoyenebas da Sefasebas </w:t>
      </w:r>
      <w:r w:rsidRPr="00A467B9">
        <w:rPr>
          <w:rFonts w:ascii="AcadNusx" w:hAnsi="AcadNusx"/>
          <w:sz w:val="18"/>
          <w:szCs w:val="18"/>
          <w:lang w:val="ka-GE"/>
        </w:rPr>
        <w:t>bas</w:t>
      </w:r>
      <w:r w:rsidR="00C012B5" w:rsidRPr="00A467B9">
        <w:rPr>
          <w:rFonts w:ascii="AcadNusx" w:eastAsia="Arial" w:hAnsi="AcadNusx"/>
          <w:color w:val="002060"/>
          <w:sz w:val="18"/>
          <w:szCs w:val="18"/>
          <w:lang w:val="ka-GE"/>
        </w:rPr>
        <w:t xml:space="preserve"> </w:t>
      </w:r>
      <w:r w:rsidR="00C012B5" w:rsidRPr="00A467B9">
        <w:rPr>
          <w:rFonts w:ascii="AcadNusx" w:eastAsia="Arial" w:hAnsi="AcadNusx"/>
          <w:sz w:val="18"/>
          <w:szCs w:val="18"/>
          <w:lang w:val="ka-GE"/>
        </w:rPr>
        <w:t>12-Si, rodesac adgili aqvs gaurkvevlobas mogebis gadasaxadis meTodebis interpretirebisas. kompaniam unda gansazRvros, ganixilos TiToeuli gaurkveveli sagadasaxado SemTxveva gancalkevebulad an sxva gaurkvevel sagadasaxado interpretaciebTan erTobliobaSi imaze dafuZnebiT, Tu romeli midgoma ukeTesad Seesabameba gaurkvevlobis gadasawyvetad, kompaniam unda dauSvas, rom sagadasaxado organo Seamowmebs Tanxebs, romlebic eqvemdebareba Semowmebas da eqneba sruli informacia, dakavSirebuli aRniSnul SemowmebasTan. Tuki kompania dauSveba, rom sagadasaxado organo miiRebs gaurkvevel sagadasaxado interpretacias, Tu kompania varaudobs, rom sagadasaxado organ oar miRebs gaurkvevel sagadasaxado interpretacias, maSin gaurkvevlobis gavlena aisaxeba dabegvrasTan dakavSirebul Sesabamiss mogeba-zaralSi, sagadasaxado bazebSi</w:t>
      </w:r>
      <w:r w:rsidR="00C012B5" w:rsidRPr="00A467B9">
        <w:rPr>
          <w:rFonts w:ascii="AcadNusx" w:eastAsia="Arial" w:hAnsi="AcadNusx"/>
          <w:b/>
          <w:sz w:val="18"/>
          <w:szCs w:val="18"/>
          <w:lang w:val="ka-GE"/>
        </w:rPr>
        <w:t xml:space="preserve">, </w:t>
      </w:r>
      <w:r w:rsidR="00C012B5" w:rsidRPr="00A467B9">
        <w:rPr>
          <w:rFonts w:ascii="AcadNusx" w:eastAsia="Arial" w:hAnsi="AcadNusx"/>
          <w:sz w:val="18"/>
          <w:szCs w:val="18"/>
          <w:lang w:val="ka-GE"/>
        </w:rPr>
        <w:t xml:space="preserve">gamouyenebel sagadasaxado danakargebze, gamouyenebel sagadasaxado SeRavaTebze an sagadasaxado ganakveTebze,an yvelaze mosalodneli Tanxis gamoyenebiT an mosalodneli Rirebulebis imis mixedviT, Tu romeli meTodia savaraudo gaurkvevlobis prognosis mixedviT. kompania asaxavs interpretaciiT moTxovnili faqtebis da garemoebebis cvlilebis gavlenas an axali informaciis gavlenas mosazrebebsa da Sefasebebze, rogorc saaRricxvo Sefasebis cvlilebebs. faqtebis da </w:t>
      </w:r>
      <w:r w:rsidR="00C012B5" w:rsidRPr="00A467B9">
        <w:rPr>
          <w:rFonts w:ascii="AcadNusx" w:eastAsia="Arial" w:hAnsi="AcadNusx"/>
          <w:sz w:val="18"/>
          <w:szCs w:val="18"/>
          <w:lang w:val="ka-GE"/>
        </w:rPr>
        <w:lastRenderedPageBreak/>
        <w:t>garemoebebis an axali informaciis cvlilebebis magaliTebis, romlebmac SeiZleba gamoiwvion gadawyvetilebis an SEfasebis gadaxedva da moicavs, margam ar Semoifargleba, sagadasaxado organos SemowmebebiT an qmedebebiT, sagadasaxado organoebis wesebis cvlilebiT an sagadasaxado organos Semowmebis uflebis vadis amowurviT an sagadasaxado interpretaciis principis gadaxedviT. sagadasaxado organos mxridan sagadasaxado interpretaciaze Tanxmoba-uTanxmoebis arqoniT, izolaciaSi, naklebad savaraudoa, rom warmoadginos cvlilebebi faqtebisa, garemoebebsa Tu axali informaciis kuTxiT, romelic gavlenas axdens mosazrebaze da interpretaciis mier moTxovnil Sefasebaze. amJamad kompania afasebs interpretaciis gavlenas mis finansur angariSgebaze.</w:t>
      </w:r>
      <w:r w:rsidR="00C012B5" w:rsidRPr="00A467B9">
        <w:rPr>
          <w:rFonts w:ascii="AcadNusx" w:hAnsi="AcadNusx"/>
          <w:sz w:val="18"/>
          <w:szCs w:val="18"/>
          <w:lang w:val="ka-GE"/>
        </w:rPr>
        <w:t xml:space="preserve">sxva axali gancxadebebi ar iqonieben jgufze seriozul materialur gavlenas maTi miRebis Semdgom:aqtivebis gayidva an Setana investoris, asocirebuli kompaniis an erToblivi sawarmos Soris  - cvlileba fass 10 and bas 28 (gamoqveynebulia 2014 wlis 11 seqtembers da ZalaSi Sedis 2016 wlis 1-l ianvars an Semdgom, dadgenili sass-s mier) </w:t>
      </w:r>
    </w:p>
    <w:p w:rsidR="00C012B5" w:rsidRPr="00A467B9" w:rsidRDefault="00C012B5" w:rsidP="00C012B5">
      <w:pPr>
        <w:pStyle w:val="ABC-paragrahinNotes"/>
        <w:numPr>
          <w:ilvl w:val="0"/>
          <w:numId w:val="16"/>
        </w:numPr>
        <w:spacing w:after="120"/>
        <w:ind w:left="357" w:hanging="357"/>
        <w:rPr>
          <w:rFonts w:ascii="AcadNusx" w:hAnsi="AcadNusx"/>
          <w:sz w:val="18"/>
          <w:szCs w:val="18"/>
          <w:lang w:val="ka-GE"/>
        </w:rPr>
      </w:pPr>
      <w:r w:rsidRPr="00A467B9">
        <w:rPr>
          <w:rFonts w:ascii="AcadNusx" w:hAnsi="AcadNusx"/>
          <w:sz w:val="18"/>
          <w:szCs w:val="18"/>
          <w:lang w:val="ka-GE"/>
        </w:rPr>
        <w:t>damatebebi fass 15-Si, Semosavali klientebTan dadebuli kontraqtebidan (gamoqveynebulia 2016 wlis 12 aprils da ZalaSi Sedis 2018 wlis 1-l ianvars an Semndgom wliuri periodebisTvis).</w:t>
      </w:r>
    </w:p>
    <w:p w:rsidR="00C012B5" w:rsidRPr="00A467B9" w:rsidRDefault="00C012B5" w:rsidP="00C012B5">
      <w:pPr>
        <w:pStyle w:val="ABC-paragrahinNotes"/>
        <w:numPr>
          <w:ilvl w:val="0"/>
          <w:numId w:val="16"/>
        </w:numPr>
        <w:spacing w:after="120"/>
        <w:ind w:left="357" w:hanging="357"/>
        <w:rPr>
          <w:rFonts w:ascii="AcadNusx" w:hAnsi="AcadNusx"/>
          <w:sz w:val="18"/>
          <w:szCs w:val="18"/>
          <w:lang w:val="ka-GE"/>
        </w:rPr>
      </w:pPr>
      <w:r w:rsidRPr="00A467B9">
        <w:rPr>
          <w:rFonts w:ascii="AcadNusx" w:hAnsi="AcadNusx"/>
          <w:sz w:val="18"/>
          <w:szCs w:val="18"/>
          <w:lang w:val="ka-GE"/>
        </w:rPr>
        <w:t>damatebebi fass 2-Si, aqciebze dafuZnebuli gadaxdebi (gamoqveynebulia 2016 wlis 20 ivniss da ZalaSi Sedis 2018 wlis 1-l ianvars an Semndgom wliuri periodebisTvis).</w:t>
      </w:r>
    </w:p>
    <w:p w:rsidR="00C012B5" w:rsidRPr="00A467B9" w:rsidRDefault="00C012B5" w:rsidP="00C012B5">
      <w:pPr>
        <w:pStyle w:val="ABC-paragrahinNotes"/>
        <w:numPr>
          <w:ilvl w:val="0"/>
          <w:numId w:val="16"/>
        </w:numPr>
        <w:spacing w:after="120"/>
        <w:ind w:left="357" w:hanging="357"/>
        <w:rPr>
          <w:rFonts w:ascii="AcadNusx" w:hAnsi="AcadNusx"/>
          <w:sz w:val="18"/>
          <w:szCs w:val="18"/>
          <w:lang w:val="ka-GE"/>
        </w:rPr>
      </w:pPr>
      <w:r w:rsidRPr="00A467B9">
        <w:rPr>
          <w:rFonts w:ascii="AcadNusx" w:hAnsi="AcadNusx"/>
          <w:sz w:val="18"/>
          <w:szCs w:val="18"/>
          <w:lang w:val="ka-GE"/>
        </w:rPr>
        <w:t>damatebebi fass 4-Si, sadazRvevo kontraqtebi (gamoqveynebulia 2016 wlis 12 seqtembers da ZalaSi Sedis 2018 wlis 1-l ianvars an Semndgom wliuri periodebisTvis).</w:t>
      </w:r>
    </w:p>
    <w:p w:rsidR="00C012B5" w:rsidRPr="00A467B9" w:rsidRDefault="00C012B5" w:rsidP="00C012B5">
      <w:pPr>
        <w:pStyle w:val="ABC-paragrahinNotes"/>
        <w:numPr>
          <w:ilvl w:val="0"/>
          <w:numId w:val="16"/>
        </w:numPr>
        <w:spacing w:after="120"/>
        <w:ind w:left="357" w:hanging="357"/>
        <w:rPr>
          <w:rFonts w:ascii="AcadNusx" w:hAnsi="AcadNusx"/>
          <w:sz w:val="18"/>
          <w:szCs w:val="18"/>
          <w:lang w:val="ka-GE"/>
        </w:rPr>
      </w:pPr>
      <w:r w:rsidRPr="00A467B9">
        <w:rPr>
          <w:rFonts w:ascii="AcadNusx" w:hAnsi="AcadNusx"/>
          <w:sz w:val="18"/>
          <w:szCs w:val="18"/>
          <w:lang w:val="ka-GE"/>
        </w:rPr>
        <w:t>sainvesticio qonebis gadacema – damatebebi bas 40-Si (gamoqveynebulia 2016 wlis 8 dekembers da ZalaSi Sedis 2018 wlis 1-l ianvars an Semndgom wliuri periodebisTvis).</w:t>
      </w:r>
    </w:p>
    <w:p w:rsidR="00DE0D67" w:rsidRPr="00A467B9" w:rsidRDefault="00DE0D67" w:rsidP="00DE0D67">
      <w:pPr>
        <w:pStyle w:val="ABC-paragrahinNotes"/>
        <w:numPr>
          <w:ilvl w:val="0"/>
          <w:numId w:val="16"/>
        </w:numPr>
        <w:spacing w:after="120"/>
        <w:ind w:left="357" w:hanging="357"/>
        <w:rPr>
          <w:rFonts w:ascii="AcadNusx" w:hAnsi="AcadNusx"/>
          <w:sz w:val="18"/>
          <w:szCs w:val="18"/>
          <w:lang w:val="ka-GE"/>
        </w:rPr>
      </w:pPr>
      <w:r w:rsidRPr="00A467B9">
        <w:rPr>
          <w:rFonts w:ascii="AcadNusx" w:hAnsi="AcadNusx"/>
          <w:sz w:val="18"/>
          <w:szCs w:val="18"/>
          <w:lang w:val="ka-GE"/>
        </w:rPr>
        <w:t>Zliuri gaumjobesebebi fass 2014-2016 ciklebisTvis- Sesworebebi fass 1-Si an bas 28-Si (gamoqveynebulia 2016 wlis 8 dekembers da ZalaSi Sedis 2018 wlis 1-l ianvars an Semdgom wliuri periodebisTvis).</w:t>
      </w:r>
    </w:p>
    <w:p w:rsidR="00DE0D67" w:rsidRPr="00A467B9" w:rsidRDefault="00DE0D67" w:rsidP="00DE0D67">
      <w:pPr>
        <w:pStyle w:val="ABC-paragrahinNotes"/>
        <w:spacing w:after="120"/>
        <w:rPr>
          <w:rFonts w:ascii="Sylfaen" w:hAnsi="Sylfaen" w:cs="Arial"/>
          <w:sz w:val="18"/>
          <w:szCs w:val="18"/>
          <w:lang w:val="ka-GE" w:eastAsia="ru-RU"/>
        </w:rPr>
      </w:pPr>
      <w:r w:rsidRPr="00A467B9">
        <w:rPr>
          <w:rFonts w:ascii="AcadNusx" w:hAnsi="AcadNusx" w:cs="Arial"/>
          <w:sz w:val="18"/>
          <w:szCs w:val="18"/>
          <w:lang w:val="ka-GE" w:eastAsia="ru-RU"/>
        </w:rPr>
        <w:t>Tu ki sxvagvarad ar aris miTiTebuli, axali standartebi da cvlilebebi ar moaxdens mniSvnelovan zegavlenas jgufis konsolidirebul da gancalkevebulfinansur angariSgebaze.</w:t>
      </w:r>
    </w:p>
    <w:p w:rsidR="00DE0D67" w:rsidRPr="00DE0D67" w:rsidRDefault="00DE0D67" w:rsidP="00DE0D67">
      <w:pPr>
        <w:pStyle w:val="ABC-paragrahinNotes"/>
        <w:spacing w:after="120"/>
        <w:rPr>
          <w:rFonts w:ascii="Sylfaen" w:hAnsi="Sylfaen"/>
          <w:sz w:val="17"/>
          <w:szCs w:val="17"/>
          <w:lang w:val="ka-GE"/>
        </w:rPr>
      </w:pPr>
    </w:p>
    <w:p w:rsidR="00C012B5" w:rsidRDefault="00C012B5" w:rsidP="00CA67CF">
      <w:pPr>
        <w:pStyle w:val="Heading1"/>
        <w:numPr>
          <w:ilvl w:val="0"/>
          <w:numId w:val="22"/>
        </w:numPr>
        <w:rPr>
          <w:rFonts w:ascii="AcadNusx" w:hAnsi="AcadNusx"/>
        </w:rPr>
      </w:pPr>
      <w:bookmarkStart w:id="35" w:name="_Ref113247482"/>
      <w:bookmarkStart w:id="36" w:name="_Ref113249704"/>
      <w:bookmarkStart w:id="37" w:name="_Toc384031121"/>
      <w:bookmarkStart w:id="38" w:name="_Toc513210358"/>
      <w:proofErr w:type="gramStart"/>
      <w:r w:rsidRPr="009B67FA">
        <w:rPr>
          <w:rFonts w:ascii="AcadNusx" w:hAnsi="AcadNusx"/>
        </w:rPr>
        <w:t>fuli</w:t>
      </w:r>
      <w:proofErr w:type="gramEnd"/>
      <w:r w:rsidRPr="009B67FA">
        <w:rPr>
          <w:rFonts w:ascii="AcadNusx" w:hAnsi="AcadNusx"/>
        </w:rPr>
        <w:t xml:space="preserve"> da fuladi eqvivalentebi</w:t>
      </w:r>
      <w:bookmarkEnd w:id="35"/>
      <w:bookmarkEnd w:id="36"/>
      <w:bookmarkEnd w:id="37"/>
      <w:bookmarkEnd w:id="38"/>
    </w:p>
    <w:p w:rsidR="00DE0D67" w:rsidRPr="00DE0D67" w:rsidRDefault="00DE0D67" w:rsidP="00DE0D67"/>
    <w:tbl>
      <w:tblPr>
        <w:tblW w:w="9356" w:type="dxa"/>
        <w:tblInd w:w="56" w:type="dxa"/>
        <w:tblLayout w:type="fixed"/>
        <w:tblCellMar>
          <w:left w:w="56" w:type="dxa"/>
          <w:right w:w="56" w:type="dxa"/>
        </w:tblCellMar>
        <w:tblLook w:val="0000" w:firstRow="0" w:lastRow="0" w:firstColumn="0" w:lastColumn="0" w:noHBand="0" w:noVBand="0"/>
      </w:tblPr>
      <w:tblGrid>
        <w:gridCol w:w="5954"/>
        <w:gridCol w:w="1701"/>
        <w:gridCol w:w="1701"/>
      </w:tblGrid>
      <w:tr w:rsidR="00C012B5" w:rsidRPr="009B67FA" w:rsidTr="00C012B5">
        <w:tc>
          <w:tcPr>
            <w:tcW w:w="5954" w:type="dxa"/>
            <w:tcBorders>
              <w:bottom w:val="single" w:sz="4" w:space="0" w:color="auto"/>
            </w:tcBorders>
            <w:vAlign w:val="bottom"/>
          </w:tcPr>
          <w:p w:rsidR="00C012B5" w:rsidRPr="009B67FA" w:rsidRDefault="00C012B5" w:rsidP="00C012B5">
            <w:pPr>
              <w:pStyle w:val="RRthousands"/>
              <w:rPr>
                <w:rFonts w:ascii="AcadNusx" w:hAnsi="AcadNusx"/>
                <w:b/>
                <w:szCs w:val="16"/>
              </w:rPr>
            </w:pPr>
            <w:r w:rsidRPr="009B67FA">
              <w:rPr>
                <w:rFonts w:ascii="AcadNusx" w:hAnsi="AcadNusx"/>
                <w:iCs/>
                <w:color w:val="000000"/>
                <w:szCs w:val="16"/>
              </w:rPr>
              <w:t>aTas larSi</w:t>
            </w:r>
          </w:p>
        </w:tc>
        <w:tc>
          <w:tcPr>
            <w:tcW w:w="1701" w:type="dxa"/>
            <w:tcBorders>
              <w:bottom w:val="single" w:sz="4" w:space="0" w:color="auto"/>
            </w:tcBorders>
          </w:tcPr>
          <w:p w:rsidR="00C012B5" w:rsidRPr="009B67FA" w:rsidRDefault="00C012B5" w:rsidP="00C012B5">
            <w:pPr>
              <w:pStyle w:val="Columnheader"/>
              <w:spacing w:line="226" w:lineRule="auto"/>
              <w:ind w:right="0"/>
              <w:jc w:val="right"/>
              <w:rPr>
                <w:rFonts w:ascii="AcadNusx" w:hAnsi="AcadNusx" w:cs="Arial"/>
                <w:sz w:val="16"/>
                <w:szCs w:val="16"/>
              </w:rPr>
            </w:pPr>
            <w:r w:rsidRPr="009B67FA">
              <w:rPr>
                <w:rFonts w:ascii="AcadNusx" w:hAnsi="AcadNusx" w:cs="Arial"/>
                <w:sz w:val="16"/>
                <w:szCs w:val="16"/>
              </w:rPr>
              <w:t>2017</w:t>
            </w:r>
          </w:p>
        </w:tc>
        <w:tc>
          <w:tcPr>
            <w:tcW w:w="1701" w:type="dxa"/>
            <w:tcBorders>
              <w:bottom w:val="single" w:sz="4" w:space="0" w:color="auto"/>
            </w:tcBorders>
          </w:tcPr>
          <w:p w:rsidR="00C012B5" w:rsidRPr="009B67FA" w:rsidRDefault="00C012B5" w:rsidP="00C012B5">
            <w:pPr>
              <w:pStyle w:val="Columnheader"/>
              <w:spacing w:line="226" w:lineRule="auto"/>
              <w:ind w:right="0"/>
              <w:jc w:val="right"/>
              <w:rPr>
                <w:rFonts w:ascii="AcadNusx" w:hAnsi="AcadNusx" w:cs="Arial"/>
                <w:sz w:val="16"/>
                <w:szCs w:val="16"/>
              </w:rPr>
            </w:pPr>
            <w:r w:rsidRPr="009B67FA">
              <w:rPr>
                <w:rFonts w:ascii="AcadNusx" w:hAnsi="AcadNusx" w:cs="Arial"/>
                <w:sz w:val="16"/>
                <w:szCs w:val="16"/>
              </w:rPr>
              <w:t>2016</w:t>
            </w:r>
          </w:p>
        </w:tc>
      </w:tr>
      <w:tr w:rsidR="00C012B5" w:rsidRPr="009B67FA" w:rsidTr="00C012B5">
        <w:tc>
          <w:tcPr>
            <w:tcW w:w="5954" w:type="dxa"/>
          </w:tcPr>
          <w:p w:rsidR="00C012B5" w:rsidRPr="009B67FA" w:rsidRDefault="00C012B5" w:rsidP="00C012B5">
            <w:pPr>
              <w:keepNext/>
              <w:keepLines/>
              <w:spacing w:line="226" w:lineRule="auto"/>
              <w:ind w:left="228" w:hanging="228"/>
              <w:rPr>
                <w:rFonts w:ascii="AcadNusx" w:hAnsi="AcadNusx" w:cs="Arial"/>
                <w:sz w:val="16"/>
                <w:szCs w:val="16"/>
              </w:rPr>
            </w:pPr>
          </w:p>
        </w:tc>
        <w:tc>
          <w:tcPr>
            <w:tcW w:w="1701" w:type="dxa"/>
            <w:vAlign w:val="bottom"/>
          </w:tcPr>
          <w:p w:rsidR="00C012B5" w:rsidRPr="009B67FA" w:rsidRDefault="00C012B5" w:rsidP="00C012B5">
            <w:pPr>
              <w:pStyle w:val="Tablenumbers1"/>
              <w:spacing w:line="226" w:lineRule="auto"/>
              <w:rPr>
                <w:rFonts w:ascii="AcadNusx" w:hAnsi="AcadNusx" w:cs="Arial"/>
                <w:sz w:val="16"/>
                <w:szCs w:val="16"/>
              </w:rPr>
            </w:pPr>
          </w:p>
        </w:tc>
        <w:tc>
          <w:tcPr>
            <w:tcW w:w="1701" w:type="dxa"/>
            <w:vAlign w:val="bottom"/>
          </w:tcPr>
          <w:p w:rsidR="00C012B5" w:rsidRPr="009B67FA" w:rsidRDefault="00C012B5" w:rsidP="00C012B5">
            <w:pPr>
              <w:pStyle w:val="Tablenumbers1"/>
              <w:spacing w:line="226" w:lineRule="auto"/>
              <w:rPr>
                <w:rFonts w:ascii="AcadNusx" w:hAnsi="AcadNusx" w:cs="Arial"/>
                <w:sz w:val="16"/>
                <w:szCs w:val="16"/>
              </w:rPr>
            </w:pPr>
          </w:p>
        </w:tc>
      </w:tr>
      <w:tr w:rsidR="00C012B5" w:rsidRPr="009B67FA" w:rsidTr="00C012B5">
        <w:tc>
          <w:tcPr>
            <w:tcW w:w="5954" w:type="dxa"/>
          </w:tcPr>
          <w:p w:rsidR="00C012B5" w:rsidRPr="009B67FA" w:rsidRDefault="002553C2" w:rsidP="002553C2">
            <w:pPr>
              <w:pStyle w:val="Tabletext"/>
              <w:spacing w:line="226" w:lineRule="auto"/>
              <w:rPr>
                <w:rFonts w:ascii="AcadNusx" w:hAnsi="AcadNusx" w:cs="Arial"/>
                <w:b/>
                <w:bCs/>
                <w:sz w:val="16"/>
                <w:szCs w:val="16"/>
              </w:rPr>
            </w:pPr>
            <w:r w:rsidRPr="009B67FA">
              <w:rPr>
                <w:rFonts w:ascii="AcadNusx" w:hAnsi="AcadNusx" w:cs="Arial"/>
                <w:color w:val="000000"/>
                <w:sz w:val="16"/>
                <w:szCs w:val="16"/>
              </w:rPr>
              <w:t xml:space="preserve">naRdi </w:t>
            </w:r>
            <w:r w:rsidR="00C012B5" w:rsidRPr="009B67FA">
              <w:rPr>
                <w:rFonts w:ascii="AcadNusx" w:hAnsi="AcadNusx" w:cs="Arial"/>
                <w:color w:val="000000"/>
                <w:sz w:val="16"/>
                <w:szCs w:val="16"/>
              </w:rPr>
              <w:t>fuli</w:t>
            </w:r>
            <w:r w:rsidR="00C012B5" w:rsidRPr="009B67FA">
              <w:rPr>
                <w:rFonts w:ascii="AcadNusx" w:hAnsi="AcadNusx" w:cs="Arial"/>
                <w:sz w:val="16"/>
                <w:szCs w:val="16"/>
              </w:rPr>
              <w:t xml:space="preserve"> </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30,341</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23,498 </w:t>
            </w:r>
          </w:p>
        </w:tc>
      </w:tr>
      <w:tr w:rsidR="00C012B5" w:rsidRPr="009B67FA" w:rsidTr="00C012B5">
        <w:tc>
          <w:tcPr>
            <w:tcW w:w="5954" w:type="dxa"/>
          </w:tcPr>
          <w:p w:rsidR="00C012B5" w:rsidRPr="009B67FA" w:rsidRDefault="00C012B5" w:rsidP="00C012B5">
            <w:pPr>
              <w:pStyle w:val="Tabletext"/>
              <w:spacing w:line="226" w:lineRule="auto"/>
              <w:rPr>
                <w:rFonts w:ascii="AcadNusx" w:hAnsi="AcadNusx" w:cs="Arial"/>
                <w:color w:val="000000"/>
                <w:sz w:val="16"/>
                <w:szCs w:val="16"/>
              </w:rPr>
            </w:pPr>
            <w:r w:rsidRPr="009B67FA">
              <w:rPr>
                <w:rFonts w:ascii="AcadNusx" w:hAnsi="AcadNusx" w:cs="Arial"/>
                <w:color w:val="000000"/>
                <w:sz w:val="16"/>
                <w:szCs w:val="16"/>
              </w:rPr>
              <w:t>seb-Si ganTavsebuli fuli</w:t>
            </w:r>
            <w:r w:rsidRPr="009B67FA">
              <w:rPr>
                <w:rFonts w:ascii="AcadNusx" w:hAnsi="AcadNusx" w:cs="Arial"/>
                <w:sz w:val="16"/>
                <w:szCs w:val="16"/>
              </w:rPr>
              <w:t xml:space="preserve"> (garda savaldebulo rezervebisa)</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27,903</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9,142</w:t>
            </w:r>
          </w:p>
        </w:tc>
      </w:tr>
      <w:tr w:rsidR="00C012B5" w:rsidRPr="009B67FA" w:rsidTr="00C012B5">
        <w:tc>
          <w:tcPr>
            <w:tcW w:w="5954" w:type="dxa"/>
          </w:tcPr>
          <w:p w:rsidR="00C012B5" w:rsidRPr="009B67FA" w:rsidRDefault="00C012B5" w:rsidP="00C012B5">
            <w:pPr>
              <w:pStyle w:val="Tabletext"/>
              <w:spacing w:line="226" w:lineRule="auto"/>
              <w:rPr>
                <w:rFonts w:ascii="AcadNusx" w:hAnsi="AcadNusx" w:cs="Arial"/>
                <w:sz w:val="16"/>
                <w:szCs w:val="16"/>
                <w:lang w:val="de-AT"/>
              </w:rPr>
            </w:pPr>
            <w:r w:rsidRPr="009B67FA">
              <w:rPr>
                <w:rFonts w:ascii="AcadNusx" w:hAnsi="AcadNusx" w:cs="Arial"/>
                <w:color w:val="000000"/>
                <w:sz w:val="16"/>
                <w:szCs w:val="16"/>
                <w:lang w:val="de-AT"/>
              </w:rPr>
              <w:t>sakorespodento angariSebi da erTdRiani depozitebi sxva bankebSi</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81,333</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38,546</w:t>
            </w:r>
          </w:p>
        </w:tc>
      </w:tr>
      <w:tr w:rsidR="00C012B5" w:rsidRPr="009B67FA" w:rsidTr="00C012B5">
        <w:tc>
          <w:tcPr>
            <w:tcW w:w="5954" w:type="dxa"/>
          </w:tcPr>
          <w:p w:rsidR="00C012B5" w:rsidRPr="009B67FA" w:rsidRDefault="00C012B5" w:rsidP="00C012B5">
            <w:pPr>
              <w:pStyle w:val="Tabletext"/>
              <w:spacing w:line="226" w:lineRule="auto"/>
              <w:rPr>
                <w:rFonts w:ascii="AcadNusx" w:hAnsi="AcadNusx" w:cs="Arial"/>
                <w:b/>
                <w:bCs/>
                <w:sz w:val="16"/>
                <w:szCs w:val="16"/>
              </w:rPr>
            </w:pPr>
            <w:r w:rsidRPr="009B67FA">
              <w:rPr>
                <w:rFonts w:ascii="AcadNusx" w:hAnsi="AcadNusx" w:cs="Arial"/>
                <w:color w:val="000000"/>
                <w:sz w:val="16"/>
                <w:szCs w:val="16"/>
              </w:rPr>
              <w:t>sxva bankebSi</w:t>
            </w:r>
            <w:r w:rsidRPr="009B67FA">
              <w:rPr>
                <w:rFonts w:ascii="AcadNusx" w:hAnsi="AcadNusx" w:cs="Arial"/>
                <w:sz w:val="16"/>
                <w:szCs w:val="16"/>
              </w:rPr>
              <w:t xml:space="preserve"> ganTavsebuli depozitebi sam Tveze naklebi sawyisi dafarvis vadiT</w:t>
            </w:r>
          </w:p>
        </w:tc>
        <w:tc>
          <w:tcPr>
            <w:tcW w:w="1701" w:type="dxa"/>
            <w:vAlign w:val="bottom"/>
          </w:tcPr>
          <w:p w:rsidR="00C012B5" w:rsidRPr="009B67FA" w:rsidRDefault="00C012B5" w:rsidP="00C012B5">
            <w:pPr>
              <w:jc w:val="right"/>
              <w:rPr>
                <w:rFonts w:ascii="AcadNusx" w:hAnsi="AcadNusx" w:cs="Arial"/>
                <w:sz w:val="16"/>
                <w:szCs w:val="16"/>
              </w:rPr>
            </w:pP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2,500 </w:t>
            </w:r>
          </w:p>
        </w:tc>
      </w:tr>
      <w:tr w:rsidR="00C012B5" w:rsidRPr="009B67FA" w:rsidTr="00C012B5">
        <w:tc>
          <w:tcPr>
            <w:tcW w:w="5954" w:type="dxa"/>
          </w:tcPr>
          <w:p w:rsidR="00C012B5" w:rsidRPr="009B67FA" w:rsidRDefault="00C012B5" w:rsidP="00C012B5">
            <w:pPr>
              <w:pStyle w:val="Tabletext"/>
              <w:spacing w:line="226" w:lineRule="auto"/>
              <w:rPr>
                <w:rFonts w:ascii="AcadNusx" w:hAnsi="AcadNusx" w:cs="Arial"/>
                <w:sz w:val="16"/>
                <w:szCs w:val="16"/>
              </w:rPr>
            </w:pP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p>
        </w:tc>
      </w:tr>
      <w:tr w:rsidR="00C012B5" w:rsidRPr="009B67FA" w:rsidTr="00C012B5">
        <w:tc>
          <w:tcPr>
            <w:tcW w:w="5954" w:type="dxa"/>
            <w:tcBorders>
              <w:bottom w:val="single" w:sz="4" w:space="0" w:color="auto"/>
            </w:tcBorders>
          </w:tcPr>
          <w:p w:rsidR="00C012B5" w:rsidRPr="009B67FA" w:rsidRDefault="00C012B5" w:rsidP="00C012B5">
            <w:pPr>
              <w:pStyle w:val="Tabletext"/>
              <w:spacing w:line="226" w:lineRule="auto"/>
              <w:rPr>
                <w:rFonts w:ascii="AcadNusx" w:hAnsi="AcadNusx" w:cs="Arial"/>
                <w:sz w:val="16"/>
                <w:szCs w:val="16"/>
              </w:rPr>
            </w:pPr>
          </w:p>
        </w:tc>
        <w:tc>
          <w:tcPr>
            <w:tcW w:w="1701" w:type="dxa"/>
            <w:tcBorders>
              <w:bottom w:val="single" w:sz="4" w:space="0" w:color="auto"/>
            </w:tcBorders>
            <w:vAlign w:val="bottom"/>
          </w:tcPr>
          <w:p w:rsidR="00C012B5" w:rsidRPr="009B67FA" w:rsidRDefault="00C012B5" w:rsidP="00C012B5">
            <w:pPr>
              <w:pStyle w:val="Tablenumbers1"/>
              <w:spacing w:line="226" w:lineRule="auto"/>
              <w:rPr>
                <w:rFonts w:ascii="AcadNusx" w:hAnsi="AcadNusx" w:cs="Arial"/>
                <w:sz w:val="16"/>
                <w:szCs w:val="16"/>
              </w:rPr>
            </w:pPr>
          </w:p>
        </w:tc>
        <w:tc>
          <w:tcPr>
            <w:tcW w:w="1701" w:type="dxa"/>
            <w:tcBorders>
              <w:bottom w:val="single" w:sz="4" w:space="0" w:color="auto"/>
            </w:tcBorders>
            <w:vAlign w:val="bottom"/>
          </w:tcPr>
          <w:p w:rsidR="00C012B5" w:rsidRPr="009B67FA" w:rsidRDefault="00C012B5" w:rsidP="00C012B5">
            <w:pPr>
              <w:pStyle w:val="Tablenumbers1"/>
              <w:spacing w:line="226" w:lineRule="auto"/>
              <w:rPr>
                <w:rFonts w:ascii="AcadNusx" w:hAnsi="AcadNusx" w:cs="Arial"/>
                <w:sz w:val="16"/>
                <w:szCs w:val="16"/>
              </w:rPr>
            </w:pPr>
          </w:p>
        </w:tc>
      </w:tr>
      <w:tr w:rsidR="00C012B5" w:rsidRPr="009B67FA" w:rsidTr="00C012B5">
        <w:tc>
          <w:tcPr>
            <w:tcW w:w="5954" w:type="dxa"/>
          </w:tcPr>
          <w:p w:rsidR="00C012B5" w:rsidRPr="009B67FA" w:rsidRDefault="00C012B5" w:rsidP="00C012B5">
            <w:pPr>
              <w:pStyle w:val="Tabletext"/>
              <w:spacing w:line="226" w:lineRule="auto"/>
              <w:rPr>
                <w:rFonts w:ascii="AcadNusx" w:hAnsi="AcadNusx" w:cs="Arial"/>
                <w:sz w:val="16"/>
                <w:szCs w:val="16"/>
              </w:rPr>
            </w:pPr>
          </w:p>
        </w:tc>
        <w:tc>
          <w:tcPr>
            <w:tcW w:w="1701" w:type="dxa"/>
            <w:vAlign w:val="bottom"/>
          </w:tcPr>
          <w:p w:rsidR="00C012B5" w:rsidRPr="009B67FA" w:rsidRDefault="00C012B5" w:rsidP="00C012B5">
            <w:pPr>
              <w:keepNext/>
              <w:keepLines/>
              <w:tabs>
                <w:tab w:val="decimal" w:pos="1503"/>
              </w:tabs>
              <w:spacing w:line="226" w:lineRule="auto"/>
              <w:rPr>
                <w:rFonts w:ascii="AcadNusx" w:hAnsi="AcadNusx" w:cs="Arial"/>
                <w:b/>
                <w:bCs/>
                <w:sz w:val="16"/>
                <w:szCs w:val="16"/>
              </w:rPr>
            </w:pPr>
          </w:p>
        </w:tc>
        <w:tc>
          <w:tcPr>
            <w:tcW w:w="1701" w:type="dxa"/>
            <w:vAlign w:val="bottom"/>
          </w:tcPr>
          <w:p w:rsidR="00C012B5" w:rsidRPr="009B67FA" w:rsidRDefault="00C012B5" w:rsidP="00C012B5">
            <w:pPr>
              <w:keepNext/>
              <w:keepLines/>
              <w:tabs>
                <w:tab w:val="decimal" w:pos="1503"/>
              </w:tabs>
              <w:spacing w:line="226" w:lineRule="auto"/>
              <w:rPr>
                <w:rFonts w:ascii="AcadNusx" w:hAnsi="AcadNusx" w:cs="Arial"/>
                <w:b/>
                <w:bCs/>
                <w:sz w:val="16"/>
                <w:szCs w:val="16"/>
              </w:rPr>
            </w:pPr>
          </w:p>
        </w:tc>
      </w:tr>
      <w:tr w:rsidR="00C012B5" w:rsidRPr="009B67FA" w:rsidTr="00C012B5">
        <w:tc>
          <w:tcPr>
            <w:tcW w:w="5954" w:type="dxa"/>
          </w:tcPr>
          <w:p w:rsidR="00C012B5" w:rsidRPr="009B67FA" w:rsidRDefault="00C012B5" w:rsidP="00C012B5">
            <w:pPr>
              <w:pStyle w:val="Rowheader"/>
              <w:spacing w:line="226" w:lineRule="auto"/>
              <w:rPr>
                <w:rFonts w:ascii="AcadNusx" w:hAnsi="AcadNusx" w:cs="Arial"/>
                <w:sz w:val="16"/>
                <w:szCs w:val="16"/>
              </w:rPr>
            </w:pPr>
            <w:r w:rsidRPr="009B67FA">
              <w:rPr>
                <w:rFonts w:ascii="AcadNusx" w:hAnsi="AcadNusx" w:cs="Arial"/>
                <w:sz w:val="16"/>
                <w:szCs w:val="16"/>
              </w:rPr>
              <w:t xml:space="preserve">sul </w:t>
            </w:r>
            <w:r w:rsidRPr="009B67FA">
              <w:rPr>
                <w:rFonts w:ascii="AcadNusx" w:hAnsi="AcadNusx"/>
                <w:sz w:val="16"/>
                <w:szCs w:val="16"/>
              </w:rPr>
              <w:t>fuli da fuladi ekvivalentebi</w:t>
            </w:r>
          </w:p>
        </w:tc>
        <w:tc>
          <w:tcPr>
            <w:tcW w:w="1701" w:type="dxa"/>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139,577</w:t>
            </w:r>
          </w:p>
        </w:tc>
        <w:tc>
          <w:tcPr>
            <w:tcW w:w="1701" w:type="dxa"/>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73,686</w:t>
            </w:r>
          </w:p>
        </w:tc>
      </w:tr>
      <w:tr w:rsidR="00C012B5" w:rsidRPr="009B67FA" w:rsidTr="00C012B5">
        <w:tc>
          <w:tcPr>
            <w:tcW w:w="5954" w:type="dxa"/>
            <w:tcBorders>
              <w:bottom w:val="single" w:sz="12" w:space="0" w:color="auto"/>
            </w:tcBorders>
          </w:tcPr>
          <w:p w:rsidR="00C012B5" w:rsidRPr="009B67FA" w:rsidRDefault="00C012B5" w:rsidP="00C012B5">
            <w:pPr>
              <w:pStyle w:val="Tabletext"/>
              <w:spacing w:line="226" w:lineRule="auto"/>
              <w:rPr>
                <w:rFonts w:ascii="AcadNusx" w:hAnsi="AcadNusx" w:cs="Arial"/>
                <w:sz w:val="16"/>
                <w:szCs w:val="16"/>
              </w:rPr>
            </w:pPr>
          </w:p>
        </w:tc>
        <w:tc>
          <w:tcPr>
            <w:tcW w:w="1701" w:type="dxa"/>
            <w:tcBorders>
              <w:bottom w:val="single" w:sz="12" w:space="0" w:color="auto"/>
            </w:tcBorders>
            <w:vAlign w:val="bottom"/>
          </w:tcPr>
          <w:p w:rsidR="00C012B5" w:rsidRPr="009B67FA" w:rsidRDefault="00C012B5" w:rsidP="00C012B5">
            <w:pPr>
              <w:keepNext/>
              <w:keepLines/>
              <w:tabs>
                <w:tab w:val="decimal" w:pos="1503"/>
              </w:tabs>
              <w:spacing w:line="226" w:lineRule="auto"/>
              <w:rPr>
                <w:rFonts w:ascii="AcadNusx" w:hAnsi="AcadNusx" w:cs="Arial"/>
                <w:b/>
                <w:bCs/>
                <w:sz w:val="16"/>
                <w:szCs w:val="16"/>
              </w:rPr>
            </w:pPr>
          </w:p>
        </w:tc>
        <w:tc>
          <w:tcPr>
            <w:tcW w:w="1701" w:type="dxa"/>
            <w:tcBorders>
              <w:bottom w:val="single" w:sz="12" w:space="0" w:color="auto"/>
            </w:tcBorders>
            <w:vAlign w:val="bottom"/>
          </w:tcPr>
          <w:p w:rsidR="00C012B5" w:rsidRPr="009B67FA" w:rsidRDefault="00C012B5" w:rsidP="00C012B5">
            <w:pPr>
              <w:keepNext/>
              <w:keepLines/>
              <w:tabs>
                <w:tab w:val="decimal" w:pos="1503"/>
              </w:tabs>
              <w:spacing w:line="226" w:lineRule="auto"/>
              <w:rPr>
                <w:rFonts w:ascii="AcadNusx" w:hAnsi="AcadNusx" w:cs="Arial"/>
                <w:b/>
                <w:bCs/>
                <w:sz w:val="16"/>
                <w:szCs w:val="16"/>
              </w:rPr>
            </w:pPr>
          </w:p>
        </w:tc>
      </w:tr>
    </w:tbl>
    <w:p w:rsidR="00C012B5" w:rsidRPr="009B67FA" w:rsidRDefault="00C012B5" w:rsidP="00C012B5">
      <w:pPr>
        <w:pStyle w:val="ABC-paragrahinNotes"/>
        <w:rPr>
          <w:rFonts w:ascii="AcadNusx" w:hAnsi="AcadNusx"/>
          <w:sz w:val="17"/>
          <w:szCs w:val="17"/>
        </w:rPr>
      </w:pPr>
    </w:p>
    <w:p w:rsidR="00C012B5" w:rsidRPr="009B67FA" w:rsidRDefault="00C012B5" w:rsidP="00C012B5">
      <w:pPr>
        <w:pStyle w:val="ABC-paragrahinNotes"/>
        <w:rPr>
          <w:rFonts w:ascii="AcadNusx" w:hAnsi="AcadNusx"/>
          <w:sz w:val="17"/>
          <w:szCs w:val="17"/>
        </w:rPr>
      </w:pPr>
      <w:r w:rsidRPr="009B67FA">
        <w:rPr>
          <w:rFonts w:ascii="AcadNusx" w:hAnsi="AcadNusx"/>
          <w:sz w:val="17"/>
          <w:szCs w:val="17"/>
        </w:rPr>
        <w:t>2017 wlis 31 dekembris mdgomareobiT fulisa da fuladi ekvivalentebis sakredito xarisxi</w:t>
      </w:r>
      <w:r w:rsidRPr="009B67FA">
        <w:rPr>
          <w:rFonts w:ascii="AcadNusx" w:hAnsi="AcadNusx"/>
          <w:sz w:val="16"/>
          <w:szCs w:val="16"/>
        </w:rPr>
        <w:t xml:space="preserve"> </w:t>
      </w:r>
      <w:r w:rsidRPr="009B67FA">
        <w:rPr>
          <w:rFonts w:ascii="AcadNusx" w:hAnsi="AcadNusx" w:cs="Arial"/>
          <w:sz w:val="16"/>
          <w:szCs w:val="16"/>
        </w:rPr>
        <w:t>F</w:t>
      </w:r>
      <w:r w:rsidR="00BC2C3B" w:rsidRPr="00BC2C3B">
        <w:rPr>
          <w:rFonts w:cs="Arial"/>
        </w:rPr>
        <w:t xml:space="preserve"> </w:t>
      </w:r>
      <w:r w:rsidR="00BC2C3B">
        <w:rPr>
          <w:rFonts w:cs="Arial"/>
        </w:rPr>
        <w:t>Fitch-</w:t>
      </w:r>
      <w:r w:rsidRPr="009B67FA">
        <w:rPr>
          <w:rFonts w:ascii="AcadNusx" w:hAnsi="AcadNusx"/>
          <w:sz w:val="17"/>
          <w:szCs w:val="17"/>
        </w:rPr>
        <w:t>is reitingis mixedviT SeiZleba Semdegi saxiT Sejamdes:</w:t>
      </w:r>
    </w:p>
    <w:tbl>
      <w:tblPr>
        <w:tblW w:w="5000" w:type="pct"/>
        <w:tblLayout w:type="fixed"/>
        <w:tblCellMar>
          <w:left w:w="56" w:type="dxa"/>
          <w:right w:w="56" w:type="dxa"/>
        </w:tblCellMar>
        <w:tblLook w:val="0000" w:firstRow="0" w:lastRow="0" w:firstColumn="0" w:lastColumn="0" w:noHBand="0" w:noVBand="0"/>
      </w:tblPr>
      <w:tblGrid>
        <w:gridCol w:w="2974"/>
        <w:gridCol w:w="2080"/>
        <w:gridCol w:w="2080"/>
        <w:gridCol w:w="1292"/>
        <w:gridCol w:w="934"/>
      </w:tblGrid>
      <w:tr w:rsidR="00C012B5" w:rsidRPr="009B67FA" w:rsidTr="00FE0964">
        <w:trPr>
          <w:tblHeader/>
        </w:trPr>
        <w:tc>
          <w:tcPr>
            <w:tcW w:w="1588" w:type="pct"/>
            <w:tcBorders>
              <w:bottom w:val="single" w:sz="4" w:space="0" w:color="auto"/>
            </w:tcBorders>
            <w:vAlign w:val="bottom"/>
          </w:tcPr>
          <w:p w:rsidR="00C012B5" w:rsidRPr="009B67FA" w:rsidRDefault="00C012B5" w:rsidP="00C012B5">
            <w:pPr>
              <w:pStyle w:val="RRthousands"/>
              <w:rPr>
                <w:rFonts w:ascii="AcadNusx" w:hAnsi="AcadNusx"/>
                <w:b/>
                <w:szCs w:val="16"/>
              </w:rPr>
            </w:pPr>
            <w:r w:rsidRPr="009B67FA">
              <w:rPr>
                <w:rFonts w:ascii="AcadNusx" w:hAnsi="AcadNusx"/>
                <w:iCs/>
                <w:color w:val="000000"/>
                <w:szCs w:val="16"/>
              </w:rPr>
              <w:t>aTas larSi</w:t>
            </w:r>
          </w:p>
        </w:tc>
        <w:tc>
          <w:tcPr>
            <w:tcW w:w="1111" w:type="pct"/>
            <w:tcBorders>
              <w:bottom w:val="single" w:sz="4" w:space="0" w:color="auto"/>
            </w:tcBorders>
          </w:tcPr>
          <w:p w:rsidR="00C012B5" w:rsidRPr="009B67FA" w:rsidRDefault="00C012B5" w:rsidP="00C012B5">
            <w:pPr>
              <w:pStyle w:val="Columnheader"/>
              <w:tabs>
                <w:tab w:val="clear" w:pos="1503"/>
              </w:tabs>
              <w:spacing w:line="226" w:lineRule="auto"/>
              <w:ind w:right="57"/>
              <w:rPr>
                <w:rFonts w:ascii="AcadNusx" w:hAnsi="AcadNusx" w:cs="Arial"/>
                <w:sz w:val="16"/>
                <w:szCs w:val="16"/>
              </w:rPr>
            </w:pPr>
            <w:r w:rsidRPr="009B67FA">
              <w:rPr>
                <w:rFonts w:ascii="AcadNusx" w:hAnsi="AcadNusx" w:cs="Arial"/>
                <w:color w:val="000000"/>
                <w:sz w:val="16"/>
                <w:szCs w:val="16"/>
              </w:rPr>
              <w:t>seb-Si ganTavsebuli fuli</w:t>
            </w:r>
            <w:r w:rsidRPr="009B67FA">
              <w:rPr>
                <w:rFonts w:ascii="AcadNusx" w:hAnsi="AcadNusx" w:cs="Arial"/>
                <w:sz w:val="16"/>
                <w:szCs w:val="16"/>
              </w:rPr>
              <w:t xml:space="preserve"> (garda savaldebulo rezervebisa)</w:t>
            </w:r>
          </w:p>
        </w:tc>
        <w:tc>
          <w:tcPr>
            <w:tcW w:w="1111" w:type="pct"/>
            <w:tcBorders>
              <w:bottom w:val="single" w:sz="4" w:space="0" w:color="auto"/>
            </w:tcBorders>
          </w:tcPr>
          <w:p w:rsidR="00C012B5" w:rsidRPr="009B67FA" w:rsidDel="00704AF9" w:rsidRDefault="00C012B5" w:rsidP="00C012B5">
            <w:pPr>
              <w:pStyle w:val="Columnheader"/>
              <w:tabs>
                <w:tab w:val="clear" w:pos="1503"/>
              </w:tabs>
              <w:spacing w:line="226" w:lineRule="auto"/>
              <w:ind w:right="57"/>
              <w:rPr>
                <w:rFonts w:ascii="AcadNusx" w:hAnsi="AcadNusx" w:cs="Arial"/>
                <w:sz w:val="16"/>
                <w:szCs w:val="16"/>
                <w:lang w:val="de-AT"/>
              </w:rPr>
            </w:pPr>
            <w:r w:rsidRPr="009B67FA">
              <w:rPr>
                <w:rFonts w:ascii="AcadNusx" w:hAnsi="AcadNusx" w:cs="Arial"/>
                <w:color w:val="000000"/>
                <w:sz w:val="16"/>
                <w:szCs w:val="16"/>
                <w:lang w:val="de-AT"/>
              </w:rPr>
              <w:t>sakorespodento angariSebi da erTdRiani depozitebi</w:t>
            </w:r>
            <w:r w:rsidRPr="009B67FA">
              <w:rPr>
                <w:rFonts w:ascii="AcadNusx" w:hAnsi="AcadNusx" w:cs="Arial"/>
                <w:sz w:val="16"/>
                <w:szCs w:val="16"/>
                <w:lang w:val="de-AT"/>
              </w:rPr>
              <w:t xml:space="preserve"> </w:t>
            </w:r>
          </w:p>
        </w:tc>
        <w:tc>
          <w:tcPr>
            <w:tcW w:w="690" w:type="pct"/>
            <w:tcBorders>
              <w:bottom w:val="single" w:sz="4" w:space="0" w:color="auto"/>
            </w:tcBorders>
          </w:tcPr>
          <w:p w:rsidR="00C012B5" w:rsidRPr="009B67FA" w:rsidDel="00704AF9" w:rsidRDefault="00C012B5" w:rsidP="00C012B5">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color w:val="000000"/>
                <w:sz w:val="16"/>
                <w:szCs w:val="16"/>
              </w:rPr>
              <w:t>sxva bankebSi</w:t>
            </w:r>
            <w:r w:rsidRPr="009B67FA">
              <w:rPr>
                <w:rFonts w:ascii="AcadNusx" w:hAnsi="AcadNusx" w:cs="Arial"/>
                <w:sz w:val="16"/>
                <w:szCs w:val="16"/>
              </w:rPr>
              <w:t xml:space="preserve"> ganTavsebuli depozitebi </w:t>
            </w:r>
          </w:p>
        </w:tc>
        <w:tc>
          <w:tcPr>
            <w:tcW w:w="499"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 w:val="16"/>
                <w:szCs w:val="16"/>
              </w:rPr>
            </w:pPr>
            <w:r w:rsidRPr="009B67FA">
              <w:rPr>
                <w:rFonts w:ascii="AcadNusx" w:hAnsi="AcadNusx" w:cs="Arial"/>
                <w:sz w:val="16"/>
                <w:szCs w:val="16"/>
              </w:rPr>
              <w:t xml:space="preserve">sul </w:t>
            </w:r>
          </w:p>
        </w:tc>
      </w:tr>
      <w:tr w:rsidR="00C012B5" w:rsidRPr="009B67FA" w:rsidTr="00FE0964">
        <w:trPr>
          <w:tblHeader/>
        </w:trPr>
        <w:tc>
          <w:tcPr>
            <w:tcW w:w="1588" w:type="pct"/>
          </w:tcPr>
          <w:p w:rsidR="00C012B5" w:rsidRPr="009B67FA" w:rsidRDefault="00C012B5" w:rsidP="00C012B5">
            <w:pPr>
              <w:keepNext/>
              <w:keepLines/>
              <w:ind w:left="228" w:hanging="228"/>
              <w:rPr>
                <w:rFonts w:ascii="AcadNusx" w:hAnsi="AcadNusx" w:cs="Arial"/>
                <w:sz w:val="16"/>
                <w:szCs w:val="16"/>
              </w:rPr>
            </w:pPr>
          </w:p>
        </w:tc>
        <w:tc>
          <w:tcPr>
            <w:tcW w:w="1111" w:type="pct"/>
          </w:tcPr>
          <w:p w:rsidR="00C012B5" w:rsidRPr="009B67FA" w:rsidRDefault="00C012B5" w:rsidP="00C012B5">
            <w:pPr>
              <w:pStyle w:val="Tablenumbers1"/>
              <w:ind w:right="57"/>
              <w:rPr>
                <w:rFonts w:ascii="AcadNusx" w:hAnsi="AcadNusx" w:cs="Arial"/>
                <w:sz w:val="16"/>
                <w:szCs w:val="16"/>
              </w:rPr>
            </w:pPr>
          </w:p>
        </w:tc>
        <w:tc>
          <w:tcPr>
            <w:tcW w:w="1111" w:type="pct"/>
          </w:tcPr>
          <w:p w:rsidR="00C012B5" w:rsidRPr="009B67FA" w:rsidRDefault="00C012B5" w:rsidP="00C012B5">
            <w:pPr>
              <w:pStyle w:val="Tablenumbers1"/>
              <w:ind w:right="57"/>
              <w:rPr>
                <w:rFonts w:ascii="AcadNusx" w:hAnsi="AcadNusx" w:cs="Arial"/>
                <w:sz w:val="16"/>
                <w:szCs w:val="16"/>
              </w:rPr>
            </w:pPr>
          </w:p>
        </w:tc>
        <w:tc>
          <w:tcPr>
            <w:tcW w:w="690" w:type="pct"/>
          </w:tcPr>
          <w:p w:rsidR="00C012B5" w:rsidRPr="009B67FA" w:rsidRDefault="00C012B5" w:rsidP="00C012B5">
            <w:pPr>
              <w:pStyle w:val="Tablenumbers1"/>
              <w:ind w:right="57"/>
              <w:rPr>
                <w:rFonts w:ascii="AcadNusx" w:hAnsi="AcadNusx" w:cs="Arial"/>
                <w:sz w:val="16"/>
                <w:szCs w:val="16"/>
              </w:rPr>
            </w:pPr>
          </w:p>
        </w:tc>
        <w:tc>
          <w:tcPr>
            <w:tcW w:w="499" w:type="pct"/>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FE0964">
        <w:tc>
          <w:tcPr>
            <w:tcW w:w="1588" w:type="pct"/>
          </w:tcPr>
          <w:p w:rsidR="00C012B5" w:rsidRPr="009B67FA" w:rsidRDefault="00C012B5" w:rsidP="00C012B5">
            <w:pPr>
              <w:pStyle w:val="Rowheader"/>
              <w:rPr>
                <w:rFonts w:ascii="AcadNusx" w:hAnsi="AcadNusx" w:cs="Arial"/>
                <w:b w:val="0"/>
                <w:i/>
                <w:sz w:val="16"/>
                <w:szCs w:val="16"/>
              </w:rPr>
            </w:pPr>
            <w:r w:rsidRPr="009B67FA">
              <w:rPr>
                <w:rFonts w:ascii="AcadNusx" w:hAnsi="AcadNusx"/>
                <w:b w:val="0"/>
                <w:noProof/>
                <w:sz w:val="16"/>
                <w:szCs w:val="16"/>
              </w:rPr>
              <w:t>arc vadagadacilebulia da arc gaufasurebuli</w:t>
            </w:r>
          </w:p>
        </w:tc>
        <w:tc>
          <w:tcPr>
            <w:tcW w:w="1111" w:type="pct"/>
          </w:tcPr>
          <w:p w:rsidR="00C012B5" w:rsidRPr="009B67FA" w:rsidRDefault="00C012B5" w:rsidP="00C012B5">
            <w:pPr>
              <w:pStyle w:val="Tablenumbers1"/>
              <w:ind w:right="57"/>
              <w:rPr>
                <w:rFonts w:ascii="AcadNusx" w:hAnsi="AcadNusx" w:cs="Arial"/>
                <w:bCs/>
                <w:i/>
                <w:sz w:val="16"/>
                <w:szCs w:val="16"/>
              </w:rPr>
            </w:pPr>
          </w:p>
        </w:tc>
        <w:tc>
          <w:tcPr>
            <w:tcW w:w="1111" w:type="pct"/>
          </w:tcPr>
          <w:p w:rsidR="00C012B5" w:rsidRPr="009B67FA" w:rsidRDefault="00C012B5" w:rsidP="00C012B5">
            <w:pPr>
              <w:pStyle w:val="Tablenumbers1"/>
              <w:ind w:right="57"/>
              <w:rPr>
                <w:rFonts w:ascii="AcadNusx" w:hAnsi="AcadNusx" w:cs="Arial"/>
                <w:bCs/>
                <w:i/>
                <w:sz w:val="16"/>
                <w:szCs w:val="16"/>
              </w:rPr>
            </w:pPr>
          </w:p>
        </w:tc>
        <w:tc>
          <w:tcPr>
            <w:tcW w:w="690" w:type="pct"/>
          </w:tcPr>
          <w:p w:rsidR="00C012B5" w:rsidRPr="009B67FA" w:rsidRDefault="00C012B5" w:rsidP="00C012B5">
            <w:pPr>
              <w:pStyle w:val="Tablenumbers1"/>
              <w:ind w:right="57"/>
              <w:rPr>
                <w:rFonts w:ascii="AcadNusx" w:hAnsi="AcadNusx" w:cs="Arial"/>
                <w:bCs/>
                <w:i/>
                <w:sz w:val="16"/>
                <w:szCs w:val="16"/>
              </w:rPr>
            </w:pPr>
          </w:p>
        </w:tc>
        <w:tc>
          <w:tcPr>
            <w:tcW w:w="499" w:type="pct"/>
            <w:vAlign w:val="bottom"/>
          </w:tcPr>
          <w:p w:rsidR="00C012B5" w:rsidRPr="009B67FA" w:rsidRDefault="00C012B5" w:rsidP="00C012B5">
            <w:pPr>
              <w:pStyle w:val="Tablenumbers1"/>
              <w:ind w:right="57"/>
              <w:rPr>
                <w:rFonts w:ascii="AcadNusx" w:hAnsi="AcadNusx" w:cs="Arial"/>
                <w:bCs/>
                <w:i/>
                <w:sz w:val="16"/>
                <w:szCs w:val="16"/>
              </w:rPr>
            </w:pPr>
          </w:p>
        </w:tc>
      </w:tr>
      <w:tr w:rsidR="00C012B5" w:rsidRPr="009B67FA" w:rsidTr="00FE0964">
        <w:tc>
          <w:tcPr>
            <w:tcW w:w="1588" w:type="pct"/>
          </w:tcPr>
          <w:p w:rsidR="00C012B5" w:rsidRPr="009B67FA" w:rsidRDefault="00C012B5" w:rsidP="00C012B5">
            <w:pPr>
              <w:pStyle w:val="Rowheader"/>
              <w:rPr>
                <w:rFonts w:ascii="AcadNusx" w:hAnsi="AcadNusx" w:cs="Arial"/>
                <w:b w:val="0"/>
                <w:sz w:val="16"/>
                <w:szCs w:val="16"/>
              </w:rPr>
            </w:pPr>
            <w:r w:rsidRPr="009B67FA">
              <w:rPr>
                <w:rFonts w:ascii="AcadNusx" w:hAnsi="AcadNusx" w:cs="Arial"/>
                <w:b w:val="0"/>
                <w:sz w:val="16"/>
                <w:szCs w:val="16"/>
              </w:rPr>
              <w:t>- saqarTvelos erovnuli banki</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sz w:val="16"/>
                <w:szCs w:val="16"/>
              </w:rPr>
              <w:t xml:space="preserve">27,903 </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cs="Arial"/>
                <w:sz w:val="16"/>
                <w:szCs w:val="16"/>
              </w:rPr>
              <w:t>-</w:t>
            </w:r>
          </w:p>
        </w:tc>
        <w:tc>
          <w:tcPr>
            <w:tcW w:w="690" w:type="pct"/>
          </w:tcPr>
          <w:p w:rsidR="00C012B5" w:rsidRPr="009B67FA" w:rsidRDefault="00C012B5" w:rsidP="00C012B5">
            <w:pPr>
              <w:pStyle w:val="Tablenumbers1"/>
              <w:ind w:right="57"/>
              <w:rPr>
                <w:rFonts w:ascii="AcadNusx" w:hAnsi="AcadNusx" w:cs="Arial"/>
                <w:sz w:val="16"/>
                <w:szCs w:val="16"/>
              </w:rPr>
            </w:pPr>
            <w:r w:rsidRPr="009B67FA">
              <w:rPr>
                <w:rFonts w:ascii="AcadNusx" w:hAnsi="AcadNusx" w:cs="Arial"/>
                <w:sz w:val="16"/>
                <w:szCs w:val="16"/>
              </w:rPr>
              <w:t>-</w:t>
            </w:r>
          </w:p>
        </w:tc>
        <w:tc>
          <w:tcPr>
            <w:tcW w:w="499" w:type="pct"/>
            <w:vAlign w:val="bottom"/>
          </w:tcPr>
          <w:p w:rsidR="00C012B5" w:rsidRPr="009B67FA" w:rsidRDefault="00C012B5" w:rsidP="00C012B5">
            <w:pPr>
              <w:jc w:val="right"/>
              <w:rPr>
                <w:rFonts w:ascii="AcadNusx" w:hAnsi="AcadNusx" w:cs="Arial"/>
                <w:sz w:val="16"/>
                <w:szCs w:val="16"/>
              </w:rPr>
            </w:pPr>
            <w:r w:rsidRPr="009B67FA">
              <w:rPr>
                <w:rFonts w:ascii="AcadNusx" w:hAnsi="AcadNusx"/>
                <w:sz w:val="16"/>
                <w:szCs w:val="16"/>
              </w:rPr>
              <w:t>27,903</w:t>
            </w:r>
          </w:p>
        </w:tc>
      </w:tr>
      <w:tr w:rsidR="00C012B5" w:rsidRPr="009B67FA" w:rsidTr="00FE0964">
        <w:tc>
          <w:tcPr>
            <w:tcW w:w="1588" w:type="pct"/>
          </w:tcPr>
          <w:p w:rsidR="00C012B5" w:rsidRPr="009B67FA" w:rsidRDefault="00C012B5" w:rsidP="00FE0964">
            <w:pPr>
              <w:pStyle w:val="Rowheader"/>
              <w:rPr>
                <w:rFonts w:ascii="AcadNusx" w:hAnsi="AcadNusx"/>
                <w:b w:val="0"/>
                <w:sz w:val="16"/>
                <w:szCs w:val="16"/>
              </w:rPr>
            </w:pPr>
            <w:r w:rsidRPr="009B67FA">
              <w:rPr>
                <w:rFonts w:ascii="AcadNusx" w:hAnsi="AcadNusx"/>
                <w:b w:val="0"/>
                <w:sz w:val="16"/>
                <w:szCs w:val="16"/>
              </w:rPr>
              <w:t xml:space="preserve">- </w:t>
            </w:r>
            <w:r w:rsidR="00FE0964" w:rsidRPr="00BD3774">
              <w:rPr>
                <w:b w:val="0"/>
              </w:rPr>
              <w:t>A-</w:t>
            </w:r>
            <w:r w:rsidRPr="009B67FA">
              <w:rPr>
                <w:rFonts w:ascii="AcadNusx" w:hAnsi="AcadNusx"/>
                <w:b w:val="0"/>
                <w:sz w:val="16"/>
                <w:szCs w:val="16"/>
              </w:rPr>
              <w:t>A--dan A</w:t>
            </w:r>
            <w:r w:rsidR="00FE0964" w:rsidRPr="00BD3774">
              <w:rPr>
                <w:b w:val="0"/>
              </w:rPr>
              <w:t xml:space="preserve"> A+</w:t>
            </w:r>
            <w:r w:rsidRPr="009B67FA">
              <w:rPr>
                <w:rFonts w:ascii="AcadNusx" w:hAnsi="AcadNusx"/>
                <w:b w:val="0"/>
                <w:sz w:val="16"/>
                <w:szCs w:val="16"/>
              </w:rPr>
              <w:t>-mde reitingis</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sz w:val="16"/>
                <w:szCs w:val="16"/>
              </w:rPr>
              <w:t xml:space="preserve">-   </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sz w:val="16"/>
                <w:szCs w:val="16"/>
              </w:rPr>
              <w:t xml:space="preserve">60,200 </w:t>
            </w:r>
          </w:p>
        </w:tc>
        <w:tc>
          <w:tcPr>
            <w:tcW w:w="690" w:type="pct"/>
          </w:tcPr>
          <w:p w:rsidR="00C012B5" w:rsidRPr="009B67FA" w:rsidRDefault="00C012B5" w:rsidP="00C012B5">
            <w:pPr>
              <w:pStyle w:val="Tablenumbers1"/>
              <w:ind w:right="57"/>
              <w:rPr>
                <w:rFonts w:ascii="AcadNusx" w:hAnsi="AcadNusx" w:cs="Arial"/>
                <w:sz w:val="16"/>
                <w:szCs w:val="16"/>
              </w:rPr>
            </w:pPr>
            <w:r w:rsidRPr="009B67FA">
              <w:rPr>
                <w:rFonts w:ascii="AcadNusx" w:hAnsi="AcadNusx" w:cs="Arial"/>
                <w:sz w:val="16"/>
                <w:szCs w:val="16"/>
              </w:rPr>
              <w:t>-</w:t>
            </w:r>
          </w:p>
        </w:tc>
        <w:tc>
          <w:tcPr>
            <w:tcW w:w="499"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60,200</w:t>
            </w:r>
          </w:p>
        </w:tc>
      </w:tr>
      <w:tr w:rsidR="00C012B5" w:rsidRPr="009B67FA" w:rsidTr="00FE0964">
        <w:tc>
          <w:tcPr>
            <w:tcW w:w="1588" w:type="pct"/>
          </w:tcPr>
          <w:p w:rsidR="00C012B5" w:rsidRPr="009B67FA" w:rsidRDefault="00FE0964" w:rsidP="00FE0964">
            <w:pPr>
              <w:pStyle w:val="Rowheader"/>
              <w:rPr>
                <w:rFonts w:ascii="AcadNusx" w:hAnsi="AcadNusx"/>
                <w:b w:val="0"/>
                <w:sz w:val="16"/>
                <w:szCs w:val="16"/>
              </w:rPr>
            </w:pPr>
            <w:r>
              <w:rPr>
                <w:rFonts w:ascii="AcadNusx" w:hAnsi="AcadNusx"/>
                <w:b w:val="0"/>
                <w:sz w:val="16"/>
                <w:szCs w:val="16"/>
              </w:rPr>
              <w:t xml:space="preserve">- </w:t>
            </w:r>
            <w:r w:rsidRPr="00BD3774">
              <w:rPr>
                <w:b w:val="0"/>
              </w:rPr>
              <w:t>A-</w:t>
            </w:r>
            <w:r>
              <w:rPr>
                <w:b w:val="0"/>
              </w:rPr>
              <w:t xml:space="preserve"> </w:t>
            </w:r>
            <w:r w:rsidR="00C012B5" w:rsidRPr="009B67FA">
              <w:rPr>
                <w:rFonts w:ascii="AcadNusx" w:hAnsi="AcadNusx"/>
                <w:b w:val="0"/>
                <w:sz w:val="16"/>
                <w:szCs w:val="16"/>
              </w:rPr>
              <w:t xml:space="preserve">ze dabali reitingis </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sz w:val="16"/>
                <w:szCs w:val="16"/>
              </w:rPr>
              <w:t xml:space="preserve"> -   </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sz w:val="16"/>
                <w:szCs w:val="16"/>
              </w:rPr>
              <w:t>20,975</w:t>
            </w:r>
          </w:p>
        </w:tc>
        <w:tc>
          <w:tcPr>
            <w:tcW w:w="690" w:type="pct"/>
            <w:vAlign w:val="bottom"/>
          </w:tcPr>
          <w:p w:rsidR="00C012B5" w:rsidRPr="009B67FA" w:rsidRDefault="00FE0964" w:rsidP="00FE0964">
            <w:pPr>
              <w:jc w:val="right"/>
              <w:rPr>
                <w:rFonts w:ascii="AcadNusx" w:hAnsi="AcadNusx" w:cs="Arial"/>
                <w:sz w:val="16"/>
                <w:szCs w:val="16"/>
              </w:rPr>
            </w:pPr>
            <w:r>
              <w:rPr>
                <w:rFonts w:ascii="AcadNusx" w:hAnsi="AcadNusx" w:cs="Arial"/>
                <w:sz w:val="16"/>
                <w:szCs w:val="16"/>
              </w:rPr>
              <w:t>-</w:t>
            </w:r>
          </w:p>
        </w:tc>
        <w:tc>
          <w:tcPr>
            <w:tcW w:w="499"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20,975</w:t>
            </w:r>
          </w:p>
        </w:tc>
      </w:tr>
      <w:tr w:rsidR="00C012B5" w:rsidRPr="009B67FA" w:rsidTr="00FE0964">
        <w:tc>
          <w:tcPr>
            <w:tcW w:w="1588" w:type="pct"/>
          </w:tcPr>
          <w:p w:rsidR="00C012B5" w:rsidRPr="009B67FA" w:rsidRDefault="00C012B5" w:rsidP="00C012B5">
            <w:pPr>
              <w:pStyle w:val="Rowheader"/>
              <w:rPr>
                <w:rFonts w:ascii="AcadNusx" w:hAnsi="AcadNusx"/>
                <w:b w:val="0"/>
                <w:sz w:val="16"/>
                <w:szCs w:val="16"/>
              </w:rPr>
            </w:pPr>
            <w:r w:rsidRPr="009B67FA">
              <w:rPr>
                <w:rFonts w:ascii="AcadNusx" w:hAnsi="AcadNusx"/>
                <w:b w:val="0"/>
                <w:sz w:val="16"/>
                <w:szCs w:val="16"/>
              </w:rPr>
              <w:t>- reitingis armqone</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sz w:val="16"/>
                <w:szCs w:val="16"/>
              </w:rPr>
              <w:t xml:space="preserve">-   </w:t>
            </w:r>
          </w:p>
        </w:tc>
        <w:tc>
          <w:tcPr>
            <w:tcW w:w="1111" w:type="pct"/>
          </w:tcPr>
          <w:p w:rsidR="00C012B5" w:rsidRPr="009B67FA" w:rsidRDefault="00C012B5" w:rsidP="00C012B5">
            <w:pPr>
              <w:jc w:val="center"/>
              <w:rPr>
                <w:rFonts w:ascii="AcadNusx" w:hAnsi="AcadNusx" w:cs="Arial"/>
                <w:sz w:val="16"/>
                <w:szCs w:val="16"/>
              </w:rPr>
            </w:pPr>
            <w:r w:rsidRPr="009B67FA">
              <w:rPr>
                <w:rFonts w:ascii="AcadNusx" w:hAnsi="AcadNusx"/>
                <w:sz w:val="16"/>
                <w:szCs w:val="16"/>
              </w:rPr>
              <w:t xml:space="preserve">158 </w:t>
            </w:r>
          </w:p>
        </w:tc>
        <w:tc>
          <w:tcPr>
            <w:tcW w:w="690" w:type="pct"/>
            <w:vAlign w:val="bottom"/>
          </w:tcPr>
          <w:p w:rsidR="00C012B5" w:rsidRPr="009B67FA" w:rsidRDefault="00C012B5" w:rsidP="00FE0964">
            <w:pPr>
              <w:jc w:val="right"/>
              <w:rPr>
                <w:rFonts w:ascii="AcadNusx" w:hAnsi="AcadNusx" w:cs="Arial"/>
                <w:sz w:val="16"/>
                <w:szCs w:val="16"/>
              </w:rPr>
            </w:pPr>
            <w:r w:rsidRPr="009B67FA">
              <w:rPr>
                <w:rFonts w:ascii="AcadNusx" w:hAnsi="AcadNusx"/>
                <w:sz w:val="16"/>
                <w:szCs w:val="16"/>
              </w:rPr>
              <w:t xml:space="preserve">               - </w:t>
            </w:r>
          </w:p>
        </w:tc>
        <w:tc>
          <w:tcPr>
            <w:tcW w:w="499"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158</w:t>
            </w:r>
          </w:p>
        </w:tc>
      </w:tr>
      <w:tr w:rsidR="00C012B5" w:rsidRPr="009B67FA" w:rsidTr="00FE0964">
        <w:tc>
          <w:tcPr>
            <w:tcW w:w="1588" w:type="pct"/>
            <w:tcBorders>
              <w:bottom w:val="single" w:sz="12"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1111"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1111"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690"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499"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FE0964">
        <w:tc>
          <w:tcPr>
            <w:tcW w:w="1588" w:type="pct"/>
            <w:tcBorders>
              <w:top w:val="single" w:sz="12"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1111" w:type="pct"/>
            <w:tcBorders>
              <w:top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1111" w:type="pct"/>
            <w:tcBorders>
              <w:top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690" w:type="pct"/>
            <w:tcBorders>
              <w:top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499" w:type="pct"/>
            <w:tcBorders>
              <w:top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FE0964">
        <w:tc>
          <w:tcPr>
            <w:tcW w:w="1588" w:type="pct"/>
            <w:shd w:val="clear" w:color="auto" w:fill="auto"/>
          </w:tcPr>
          <w:p w:rsidR="00C012B5" w:rsidRPr="009B67FA" w:rsidRDefault="00C012B5" w:rsidP="002553C2">
            <w:pPr>
              <w:pStyle w:val="Tabletext"/>
              <w:jc w:val="center"/>
              <w:rPr>
                <w:rFonts w:ascii="AcadNusx" w:hAnsi="AcadNusx" w:cs="Arial"/>
                <w:b/>
                <w:sz w:val="16"/>
                <w:szCs w:val="16"/>
                <w:lang w:val="de-AT"/>
              </w:rPr>
            </w:pPr>
            <w:r w:rsidRPr="009B67FA">
              <w:rPr>
                <w:rFonts w:ascii="AcadNusx" w:hAnsi="AcadNusx" w:cs="Arial"/>
                <w:b/>
                <w:sz w:val="16"/>
                <w:szCs w:val="16"/>
                <w:lang w:val="de-AT"/>
              </w:rPr>
              <w:t xml:space="preserve">sul </w:t>
            </w:r>
            <w:r w:rsidRPr="009B67FA">
              <w:rPr>
                <w:rFonts w:ascii="AcadNusx" w:hAnsi="AcadNusx"/>
                <w:b/>
                <w:sz w:val="16"/>
                <w:szCs w:val="16"/>
                <w:lang w:val="de-AT"/>
              </w:rPr>
              <w:t>fuli da fuladi ekvivalentebi</w:t>
            </w:r>
            <w:r w:rsidRPr="009B67FA">
              <w:rPr>
                <w:rFonts w:ascii="AcadNusx" w:hAnsi="AcadNusx" w:cs="Arial"/>
                <w:b/>
                <w:sz w:val="16"/>
                <w:szCs w:val="16"/>
                <w:lang w:val="de-AT"/>
              </w:rPr>
              <w:t xml:space="preserve"> garda </w:t>
            </w:r>
            <w:r w:rsidR="002553C2" w:rsidRPr="009B67FA">
              <w:rPr>
                <w:rFonts w:ascii="AcadNusx" w:hAnsi="AcadNusx" w:cs="Arial"/>
                <w:b/>
                <w:sz w:val="16"/>
                <w:szCs w:val="16"/>
                <w:lang w:val="de-AT"/>
              </w:rPr>
              <w:t>naRdi</w:t>
            </w:r>
            <w:r w:rsidRPr="009B67FA">
              <w:rPr>
                <w:rFonts w:ascii="AcadNusx" w:hAnsi="AcadNusx" w:cs="Arial"/>
                <w:b/>
                <w:sz w:val="16"/>
                <w:szCs w:val="16"/>
                <w:lang w:val="de-AT"/>
              </w:rPr>
              <w:t xml:space="preserve"> da satranzito fulisa</w:t>
            </w:r>
          </w:p>
        </w:tc>
        <w:tc>
          <w:tcPr>
            <w:tcW w:w="1111" w:type="pct"/>
            <w:shd w:val="clear" w:color="auto" w:fill="auto"/>
          </w:tcPr>
          <w:p w:rsidR="00C012B5" w:rsidRPr="009B67FA" w:rsidRDefault="00C012B5" w:rsidP="00C012B5">
            <w:pPr>
              <w:jc w:val="center"/>
              <w:rPr>
                <w:rFonts w:ascii="AcadNusx" w:hAnsi="AcadNusx" w:cs="Arial"/>
                <w:b/>
                <w:sz w:val="16"/>
                <w:szCs w:val="16"/>
              </w:rPr>
            </w:pPr>
            <w:r w:rsidRPr="009B67FA">
              <w:rPr>
                <w:rFonts w:ascii="AcadNusx" w:hAnsi="AcadNusx"/>
                <w:b/>
                <w:sz w:val="16"/>
                <w:szCs w:val="16"/>
              </w:rPr>
              <w:t xml:space="preserve">27,903 </w:t>
            </w:r>
          </w:p>
        </w:tc>
        <w:tc>
          <w:tcPr>
            <w:tcW w:w="1111" w:type="pct"/>
            <w:shd w:val="clear" w:color="auto" w:fill="auto"/>
          </w:tcPr>
          <w:p w:rsidR="00C012B5" w:rsidRPr="009B67FA" w:rsidRDefault="00C012B5" w:rsidP="00C012B5">
            <w:pPr>
              <w:jc w:val="center"/>
              <w:rPr>
                <w:rFonts w:ascii="AcadNusx" w:hAnsi="AcadNusx" w:cs="Arial"/>
                <w:b/>
                <w:sz w:val="16"/>
                <w:szCs w:val="16"/>
              </w:rPr>
            </w:pPr>
            <w:r w:rsidRPr="009B67FA">
              <w:rPr>
                <w:rFonts w:ascii="AcadNusx" w:hAnsi="AcadNusx"/>
                <w:b/>
                <w:sz w:val="16"/>
                <w:szCs w:val="16"/>
              </w:rPr>
              <w:t>81,333</w:t>
            </w:r>
          </w:p>
        </w:tc>
        <w:tc>
          <w:tcPr>
            <w:tcW w:w="690" w:type="pct"/>
            <w:shd w:val="clear" w:color="auto" w:fill="auto"/>
          </w:tcPr>
          <w:p w:rsidR="00C012B5" w:rsidRPr="009B67FA" w:rsidRDefault="00C012B5" w:rsidP="00C012B5">
            <w:pPr>
              <w:jc w:val="center"/>
              <w:rPr>
                <w:rFonts w:ascii="AcadNusx" w:hAnsi="AcadNusx" w:cs="Arial"/>
                <w:b/>
                <w:sz w:val="16"/>
                <w:szCs w:val="16"/>
              </w:rPr>
            </w:pPr>
            <w:r w:rsidRPr="009B67FA">
              <w:rPr>
                <w:rFonts w:ascii="AcadNusx" w:hAnsi="AcadNusx"/>
                <w:b/>
                <w:sz w:val="16"/>
                <w:szCs w:val="16"/>
              </w:rPr>
              <w:t xml:space="preserve">                          - </w:t>
            </w:r>
          </w:p>
        </w:tc>
        <w:tc>
          <w:tcPr>
            <w:tcW w:w="499"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b/>
                <w:sz w:val="16"/>
                <w:szCs w:val="16"/>
              </w:rPr>
              <w:t>109,236</w:t>
            </w:r>
          </w:p>
        </w:tc>
      </w:tr>
      <w:tr w:rsidR="00C012B5" w:rsidRPr="009B67FA" w:rsidTr="00FE0964">
        <w:tc>
          <w:tcPr>
            <w:tcW w:w="1588" w:type="pct"/>
            <w:tcBorders>
              <w:bottom w:val="single" w:sz="12"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1111"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1111"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690"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499"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bl>
    <w:p w:rsidR="00C012B5" w:rsidRPr="009B67FA" w:rsidRDefault="00C012B5" w:rsidP="00C012B5">
      <w:pPr>
        <w:autoSpaceDE w:val="0"/>
        <w:autoSpaceDN w:val="0"/>
        <w:adjustRightInd w:val="0"/>
        <w:jc w:val="both"/>
        <w:rPr>
          <w:rFonts w:ascii="AcadNusx" w:hAnsi="AcadNusx"/>
          <w:sz w:val="17"/>
          <w:szCs w:val="17"/>
        </w:rPr>
      </w:pPr>
    </w:p>
    <w:p w:rsidR="00C012B5" w:rsidRPr="009B67FA" w:rsidRDefault="00C012B5" w:rsidP="00C012B5">
      <w:pPr>
        <w:pStyle w:val="ABC-paragrahinNotes"/>
        <w:rPr>
          <w:rFonts w:ascii="AcadNusx" w:hAnsi="AcadNusx"/>
          <w:sz w:val="17"/>
          <w:szCs w:val="17"/>
          <w:lang w:val="en-US"/>
        </w:rPr>
      </w:pPr>
      <w:r w:rsidRPr="00A467B9">
        <w:rPr>
          <w:rFonts w:ascii="AcadNusx" w:hAnsi="AcadNusx"/>
          <w:sz w:val="18"/>
          <w:szCs w:val="18"/>
        </w:rPr>
        <w:t>2017 wlis 31 dekembris mdgomareobiT iyo erTi ganTavseba arareitingul qarTul bankebSi saerTo odenobiT 98 aTasi lari.</w:t>
      </w:r>
      <w:r w:rsidRPr="00A467B9">
        <w:rPr>
          <w:rFonts w:ascii="AcadNusx" w:eastAsiaTheme="minorHAnsi" w:hAnsi="AcadNusx" w:cs="Arial"/>
          <w:sz w:val="18"/>
          <w:szCs w:val="18"/>
          <w:lang w:val="en-US"/>
        </w:rPr>
        <w:t xml:space="preserve">, erTi arareitingul </w:t>
      </w:r>
      <w:r w:rsidR="002553C2" w:rsidRPr="009B67FA">
        <w:t>OECD</w:t>
      </w:r>
      <w:r w:rsidR="002553C2" w:rsidRPr="009B67FA">
        <w:rPr>
          <w:rFonts w:ascii="AcadNusx" w:hAnsi="AcadNusx"/>
          <w:sz w:val="17"/>
          <w:szCs w:val="17"/>
          <w:lang w:val="en-US"/>
        </w:rPr>
        <w:t xml:space="preserve"> </w:t>
      </w:r>
      <w:r w:rsidRPr="00A467B9">
        <w:rPr>
          <w:rFonts w:ascii="AcadNusx" w:hAnsi="AcadNusx"/>
          <w:sz w:val="18"/>
          <w:szCs w:val="18"/>
          <w:lang w:val="en-US"/>
        </w:rPr>
        <w:t>bankSi saerTo odenobiT 59 aTasi lari (2016: 3 ganTavseba</w:t>
      </w:r>
      <w:r w:rsidRPr="00A467B9">
        <w:rPr>
          <w:rFonts w:ascii="AcadNusx" w:hAnsi="AcadNusx"/>
          <w:sz w:val="18"/>
          <w:szCs w:val="18"/>
        </w:rPr>
        <w:t xml:space="preserve"> arareitingul </w:t>
      </w:r>
      <w:r w:rsidRPr="00A467B9">
        <w:rPr>
          <w:rFonts w:ascii="AcadNusx" w:hAnsi="AcadNusx"/>
          <w:sz w:val="18"/>
          <w:szCs w:val="18"/>
          <w:lang w:val="en-US"/>
        </w:rPr>
        <w:t xml:space="preserve">qarTul bankSi saerTo RirebulebiT 15,888 aTasi lari, erTi arareitinguli  </w:t>
      </w:r>
      <w:r w:rsidRPr="00A467B9">
        <w:rPr>
          <w:rFonts w:ascii="AcadNusx" w:hAnsi="AcadNusx" w:cs="Arial"/>
          <w:sz w:val="18"/>
          <w:szCs w:val="18"/>
        </w:rPr>
        <w:t>O</w:t>
      </w:r>
      <w:r w:rsidR="002553C2" w:rsidRPr="009B67FA">
        <w:t xml:space="preserve"> OECD</w:t>
      </w:r>
      <w:r w:rsidR="002553C2" w:rsidRPr="009B67FA">
        <w:rPr>
          <w:rFonts w:ascii="AcadNusx" w:hAnsi="AcadNusx"/>
          <w:sz w:val="17"/>
          <w:szCs w:val="17"/>
          <w:lang w:val="en-US"/>
        </w:rPr>
        <w:t xml:space="preserve"> </w:t>
      </w:r>
      <w:r w:rsidRPr="00A467B9">
        <w:rPr>
          <w:rFonts w:ascii="AcadNusx" w:hAnsi="AcadNusx"/>
          <w:sz w:val="18"/>
          <w:szCs w:val="18"/>
          <w:lang w:val="en-US"/>
        </w:rPr>
        <w:t>bankSi saerTo odenobiT 294 aTasi lari da erTi,</w:t>
      </w:r>
      <w:r w:rsidRPr="009B67FA">
        <w:rPr>
          <w:rFonts w:ascii="AcadNusx" w:hAnsi="AcadNusx"/>
          <w:sz w:val="17"/>
          <w:szCs w:val="17"/>
          <w:lang w:val="en-US"/>
        </w:rPr>
        <w:t xml:space="preserve"> </w:t>
      </w:r>
      <w:r w:rsidR="002553C2" w:rsidRPr="009B67FA">
        <w:t xml:space="preserve">Non-OECD </w:t>
      </w:r>
      <w:r w:rsidRPr="00A467B9">
        <w:rPr>
          <w:rFonts w:ascii="AcadNusx" w:hAnsi="AcadNusx"/>
          <w:sz w:val="18"/>
          <w:szCs w:val="18"/>
          <w:lang w:val="en-US"/>
        </w:rPr>
        <w:t>bankSi saerTo odenobiT</w:t>
      </w:r>
      <w:r w:rsidRPr="00A467B9">
        <w:rPr>
          <w:rFonts w:ascii="AcadNusx" w:hAnsi="AcadNusx" w:cs="Arial"/>
          <w:sz w:val="18"/>
          <w:szCs w:val="18"/>
        </w:rPr>
        <w:t xml:space="preserve"> </w:t>
      </w:r>
      <w:r w:rsidRPr="00A467B9">
        <w:rPr>
          <w:rFonts w:ascii="AcadNusx" w:hAnsi="AcadNusx"/>
          <w:sz w:val="18"/>
          <w:szCs w:val="18"/>
          <w:lang w:val="en-US"/>
        </w:rPr>
        <w:t>12</w:t>
      </w:r>
      <w:r w:rsidRPr="00A467B9">
        <w:rPr>
          <w:rFonts w:ascii="AcadNusx" w:hAnsi="AcadNusx" w:cs="Arial"/>
          <w:sz w:val="18"/>
          <w:szCs w:val="18"/>
        </w:rPr>
        <w:t xml:space="preserve"> </w:t>
      </w:r>
      <w:r w:rsidRPr="00A467B9">
        <w:rPr>
          <w:rFonts w:ascii="AcadNusx" w:hAnsi="AcadNusx"/>
          <w:sz w:val="18"/>
          <w:szCs w:val="18"/>
          <w:lang w:val="en-US"/>
        </w:rPr>
        <w:t xml:space="preserve">aTasi lari). 2016 wlis 31 dekembris mdgomareobiT fulisa da fuladi ekvivalentebis sakredito xarisxi </w:t>
      </w:r>
      <w:r w:rsidRPr="00A467B9">
        <w:rPr>
          <w:rFonts w:ascii="AcadNusx" w:hAnsi="AcadNusx" w:cs="Arial"/>
          <w:sz w:val="18"/>
          <w:szCs w:val="18"/>
        </w:rPr>
        <w:t>F</w:t>
      </w:r>
      <w:r w:rsidR="002553C2" w:rsidRPr="009B67FA">
        <w:rPr>
          <w:rFonts w:cs="Arial"/>
        </w:rPr>
        <w:t xml:space="preserve"> Fitch</w:t>
      </w:r>
      <w:r w:rsidRPr="00A467B9">
        <w:rPr>
          <w:rFonts w:ascii="AcadNusx" w:hAnsi="AcadNusx"/>
          <w:sz w:val="18"/>
          <w:szCs w:val="18"/>
          <w:lang w:val="en-US"/>
        </w:rPr>
        <w:t>-is</w:t>
      </w:r>
      <w:r w:rsidRPr="009B67FA">
        <w:rPr>
          <w:rFonts w:ascii="AcadNusx" w:hAnsi="AcadNusx"/>
          <w:sz w:val="17"/>
          <w:szCs w:val="17"/>
          <w:lang w:val="en-US"/>
        </w:rPr>
        <w:t xml:space="preserve"> </w:t>
      </w:r>
      <w:r w:rsidRPr="00A467B9">
        <w:rPr>
          <w:rFonts w:ascii="AcadNusx" w:hAnsi="AcadNusx"/>
          <w:sz w:val="18"/>
          <w:szCs w:val="18"/>
          <w:lang w:val="en-US"/>
        </w:rPr>
        <w:t>reitingis mixedviT Semdegia</w:t>
      </w:r>
      <w:r w:rsidRPr="009B67FA">
        <w:rPr>
          <w:rFonts w:ascii="AcadNusx" w:hAnsi="AcadNusx"/>
          <w:sz w:val="17"/>
          <w:szCs w:val="17"/>
          <w:lang w:val="en-US"/>
        </w:rPr>
        <w:t>:</w:t>
      </w:r>
    </w:p>
    <w:tbl>
      <w:tblPr>
        <w:tblW w:w="5000" w:type="pct"/>
        <w:tblCellMar>
          <w:left w:w="56" w:type="dxa"/>
          <w:right w:w="56" w:type="dxa"/>
        </w:tblCellMar>
        <w:tblLook w:val="0000" w:firstRow="0" w:lastRow="0" w:firstColumn="0" w:lastColumn="0" w:noHBand="0" w:noVBand="0"/>
      </w:tblPr>
      <w:tblGrid>
        <w:gridCol w:w="2550"/>
        <w:gridCol w:w="2088"/>
        <w:gridCol w:w="1644"/>
        <w:gridCol w:w="1406"/>
        <w:gridCol w:w="1672"/>
      </w:tblGrid>
      <w:tr w:rsidR="00C012B5" w:rsidRPr="009B67FA" w:rsidTr="00C012B5">
        <w:trPr>
          <w:tblHeader/>
        </w:trPr>
        <w:tc>
          <w:tcPr>
            <w:tcW w:w="1365" w:type="pct"/>
            <w:tcBorders>
              <w:bottom w:val="single" w:sz="4" w:space="0" w:color="auto"/>
            </w:tcBorders>
            <w:vAlign w:val="bottom"/>
          </w:tcPr>
          <w:p w:rsidR="00C012B5" w:rsidRPr="009B67FA" w:rsidRDefault="00C012B5" w:rsidP="00C012B5">
            <w:pPr>
              <w:pStyle w:val="RRthousands"/>
              <w:rPr>
                <w:rFonts w:ascii="AcadNusx" w:hAnsi="AcadNusx"/>
                <w:b/>
                <w:szCs w:val="16"/>
              </w:rPr>
            </w:pPr>
            <w:r w:rsidRPr="009B67FA">
              <w:rPr>
                <w:rFonts w:ascii="AcadNusx" w:hAnsi="AcadNusx"/>
                <w:iCs/>
                <w:color w:val="000000"/>
                <w:szCs w:val="16"/>
              </w:rPr>
              <w:t>aTas larSi</w:t>
            </w:r>
          </w:p>
        </w:tc>
        <w:tc>
          <w:tcPr>
            <w:tcW w:w="1118" w:type="pct"/>
            <w:tcBorders>
              <w:bottom w:val="single" w:sz="4" w:space="0" w:color="auto"/>
            </w:tcBorders>
          </w:tcPr>
          <w:p w:rsidR="00C012B5" w:rsidRPr="009B67FA" w:rsidRDefault="00C012B5" w:rsidP="00C012B5">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color w:val="000000"/>
                <w:sz w:val="16"/>
                <w:szCs w:val="16"/>
              </w:rPr>
              <w:t>seb-Si ganTavsebuli fuli</w:t>
            </w:r>
            <w:r w:rsidRPr="009B67FA">
              <w:rPr>
                <w:rFonts w:ascii="AcadNusx" w:hAnsi="AcadNusx" w:cs="Arial"/>
                <w:sz w:val="16"/>
                <w:szCs w:val="16"/>
              </w:rPr>
              <w:t xml:space="preserve"> (garda savaldebulo rezervebisa)</w:t>
            </w:r>
          </w:p>
        </w:tc>
        <w:tc>
          <w:tcPr>
            <w:tcW w:w="881" w:type="pct"/>
            <w:tcBorders>
              <w:bottom w:val="single" w:sz="4" w:space="0" w:color="auto"/>
            </w:tcBorders>
          </w:tcPr>
          <w:p w:rsidR="00C012B5" w:rsidRPr="009B67FA" w:rsidDel="00704AF9" w:rsidRDefault="00C012B5" w:rsidP="00C012B5">
            <w:pPr>
              <w:pStyle w:val="Columnheader"/>
              <w:spacing w:line="226" w:lineRule="auto"/>
              <w:ind w:right="57"/>
              <w:jc w:val="right"/>
              <w:rPr>
                <w:rFonts w:ascii="AcadNusx" w:hAnsi="AcadNusx" w:cs="Arial"/>
                <w:sz w:val="16"/>
                <w:szCs w:val="16"/>
                <w:lang w:val="de-AT"/>
              </w:rPr>
            </w:pPr>
            <w:r w:rsidRPr="009B67FA">
              <w:rPr>
                <w:rFonts w:ascii="AcadNusx" w:hAnsi="AcadNusx" w:cs="Arial"/>
                <w:color w:val="000000"/>
                <w:sz w:val="16"/>
                <w:szCs w:val="16"/>
                <w:lang w:val="de-AT"/>
              </w:rPr>
              <w:t>sakorespodento angariSebi da erTdRiani depozitebi</w:t>
            </w:r>
            <w:r w:rsidRPr="009B67FA">
              <w:rPr>
                <w:rFonts w:ascii="AcadNusx" w:hAnsi="AcadNusx" w:cs="Arial"/>
                <w:sz w:val="16"/>
                <w:szCs w:val="16"/>
                <w:lang w:val="de-AT"/>
              </w:rPr>
              <w:t xml:space="preserve"> </w:t>
            </w:r>
          </w:p>
        </w:tc>
        <w:tc>
          <w:tcPr>
            <w:tcW w:w="753" w:type="pct"/>
            <w:tcBorders>
              <w:bottom w:val="single" w:sz="4" w:space="0" w:color="auto"/>
            </w:tcBorders>
          </w:tcPr>
          <w:p w:rsidR="00C012B5" w:rsidRPr="009B67FA" w:rsidDel="00704AF9" w:rsidRDefault="00C012B5" w:rsidP="00C012B5">
            <w:pPr>
              <w:pStyle w:val="Columnheader"/>
              <w:spacing w:line="226" w:lineRule="auto"/>
              <w:ind w:right="57"/>
              <w:jc w:val="right"/>
              <w:rPr>
                <w:rFonts w:ascii="AcadNusx" w:hAnsi="AcadNusx" w:cs="Arial"/>
                <w:sz w:val="16"/>
                <w:szCs w:val="16"/>
              </w:rPr>
            </w:pPr>
            <w:r w:rsidRPr="009B67FA">
              <w:rPr>
                <w:rFonts w:ascii="AcadNusx" w:hAnsi="AcadNusx" w:cs="Arial"/>
                <w:color w:val="000000"/>
                <w:sz w:val="16"/>
                <w:szCs w:val="16"/>
              </w:rPr>
              <w:t>sxva bankebSi</w:t>
            </w:r>
            <w:r w:rsidRPr="009B67FA">
              <w:rPr>
                <w:rFonts w:ascii="AcadNusx" w:hAnsi="AcadNusx" w:cs="Arial"/>
                <w:sz w:val="16"/>
                <w:szCs w:val="16"/>
              </w:rPr>
              <w:t xml:space="preserve"> ganTavsebuli depozitebi </w:t>
            </w:r>
          </w:p>
        </w:tc>
        <w:tc>
          <w:tcPr>
            <w:tcW w:w="883"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 w:val="16"/>
                <w:szCs w:val="16"/>
              </w:rPr>
            </w:pPr>
            <w:r w:rsidRPr="009B67FA">
              <w:rPr>
                <w:rFonts w:ascii="AcadNusx" w:hAnsi="AcadNusx" w:cs="Arial"/>
                <w:sz w:val="16"/>
                <w:szCs w:val="16"/>
              </w:rPr>
              <w:t>sul</w:t>
            </w:r>
          </w:p>
        </w:tc>
      </w:tr>
      <w:tr w:rsidR="00C012B5" w:rsidRPr="009B67FA" w:rsidTr="00C012B5">
        <w:trPr>
          <w:tblHeader/>
        </w:trPr>
        <w:tc>
          <w:tcPr>
            <w:tcW w:w="1365" w:type="pct"/>
          </w:tcPr>
          <w:p w:rsidR="00C012B5" w:rsidRPr="009B67FA" w:rsidRDefault="00C012B5" w:rsidP="00C012B5">
            <w:pPr>
              <w:keepNext/>
              <w:keepLines/>
              <w:ind w:left="228" w:hanging="228"/>
              <w:rPr>
                <w:rFonts w:ascii="AcadNusx" w:hAnsi="AcadNusx" w:cs="Arial"/>
                <w:sz w:val="16"/>
                <w:szCs w:val="16"/>
              </w:rPr>
            </w:pPr>
          </w:p>
        </w:tc>
        <w:tc>
          <w:tcPr>
            <w:tcW w:w="1118" w:type="pct"/>
          </w:tcPr>
          <w:p w:rsidR="00C012B5" w:rsidRPr="009B67FA" w:rsidRDefault="00C012B5" w:rsidP="00C012B5">
            <w:pPr>
              <w:pStyle w:val="Tablenumbers1"/>
              <w:ind w:right="57"/>
              <w:rPr>
                <w:rFonts w:ascii="AcadNusx" w:hAnsi="AcadNusx" w:cs="Arial"/>
                <w:sz w:val="16"/>
                <w:szCs w:val="16"/>
              </w:rPr>
            </w:pPr>
          </w:p>
        </w:tc>
        <w:tc>
          <w:tcPr>
            <w:tcW w:w="881" w:type="pct"/>
          </w:tcPr>
          <w:p w:rsidR="00C012B5" w:rsidRPr="009B67FA" w:rsidRDefault="00C012B5" w:rsidP="00C012B5">
            <w:pPr>
              <w:pStyle w:val="Tablenumbers1"/>
              <w:ind w:right="57"/>
              <w:rPr>
                <w:rFonts w:ascii="AcadNusx" w:hAnsi="AcadNusx" w:cs="Arial"/>
                <w:sz w:val="16"/>
                <w:szCs w:val="16"/>
              </w:rPr>
            </w:pPr>
          </w:p>
        </w:tc>
        <w:tc>
          <w:tcPr>
            <w:tcW w:w="753" w:type="pct"/>
          </w:tcPr>
          <w:p w:rsidR="00C012B5" w:rsidRPr="009B67FA" w:rsidRDefault="00C012B5" w:rsidP="00C012B5">
            <w:pPr>
              <w:pStyle w:val="Tablenumbers1"/>
              <w:ind w:right="57"/>
              <w:rPr>
                <w:rFonts w:ascii="AcadNusx" w:hAnsi="AcadNusx" w:cs="Arial"/>
                <w:sz w:val="16"/>
                <w:szCs w:val="16"/>
              </w:rPr>
            </w:pPr>
          </w:p>
        </w:tc>
        <w:tc>
          <w:tcPr>
            <w:tcW w:w="883" w:type="pct"/>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C012B5">
        <w:tc>
          <w:tcPr>
            <w:tcW w:w="1365" w:type="pct"/>
          </w:tcPr>
          <w:p w:rsidR="00C012B5" w:rsidRPr="009B67FA" w:rsidRDefault="00C012B5" w:rsidP="00C012B5">
            <w:pPr>
              <w:pStyle w:val="Rowheader"/>
              <w:rPr>
                <w:rFonts w:ascii="AcadNusx" w:hAnsi="AcadNusx" w:cs="Arial"/>
                <w:b w:val="0"/>
                <w:bCs/>
                <w:i/>
                <w:sz w:val="16"/>
                <w:szCs w:val="16"/>
              </w:rPr>
            </w:pPr>
            <w:r w:rsidRPr="009B67FA">
              <w:rPr>
                <w:rFonts w:ascii="AcadNusx" w:hAnsi="AcadNusx"/>
                <w:b w:val="0"/>
                <w:noProof/>
                <w:sz w:val="16"/>
                <w:szCs w:val="16"/>
              </w:rPr>
              <w:t>arc vadagadacilebulia da arc gaufasurebuli</w:t>
            </w:r>
          </w:p>
        </w:tc>
        <w:tc>
          <w:tcPr>
            <w:tcW w:w="1118" w:type="pct"/>
          </w:tcPr>
          <w:p w:rsidR="00C012B5" w:rsidRPr="009B67FA" w:rsidRDefault="00C012B5" w:rsidP="00C012B5">
            <w:pPr>
              <w:pStyle w:val="Tablenumbers1"/>
              <w:ind w:right="57"/>
              <w:rPr>
                <w:rFonts w:ascii="AcadNusx" w:hAnsi="AcadNusx" w:cs="Arial"/>
                <w:bCs/>
                <w:i/>
                <w:sz w:val="16"/>
                <w:szCs w:val="16"/>
              </w:rPr>
            </w:pPr>
          </w:p>
        </w:tc>
        <w:tc>
          <w:tcPr>
            <w:tcW w:w="881" w:type="pct"/>
          </w:tcPr>
          <w:p w:rsidR="00C012B5" w:rsidRPr="009B67FA" w:rsidRDefault="00C012B5" w:rsidP="00C012B5">
            <w:pPr>
              <w:pStyle w:val="Tablenumbers1"/>
              <w:ind w:right="57"/>
              <w:rPr>
                <w:rFonts w:ascii="AcadNusx" w:hAnsi="AcadNusx" w:cs="Arial"/>
                <w:bCs/>
                <w:i/>
                <w:sz w:val="16"/>
                <w:szCs w:val="16"/>
              </w:rPr>
            </w:pPr>
          </w:p>
        </w:tc>
        <w:tc>
          <w:tcPr>
            <w:tcW w:w="753" w:type="pct"/>
          </w:tcPr>
          <w:p w:rsidR="00C012B5" w:rsidRPr="009B67FA" w:rsidRDefault="00C012B5" w:rsidP="00C012B5">
            <w:pPr>
              <w:pStyle w:val="Tablenumbers1"/>
              <w:ind w:right="57"/>
              <w:rPr>
                <w:rFonts w:ascii="AcadNusx" w:hAnsi="AcadNusx" w:cs="Arial"/>
                <w:bCs/>
                <w:i/>
                <w:sz w:val="16"/>
                <w:szCs w:val="16"/>
              </w:rPr>
            </w:pPr>
          </w:p>
        </w:tc>
        <w:tc>
          <w:tcPr>
            <w:tcW w:w="883" w:type="pct"/>
            <w:vAlign w:val="bottom"/>
          </w:tcPr>
          <w:p w:rsidR="00C012B5" w:rsidRPr="009B67FA" w:rsidRDefault="00C012B5" w:rsidP="00C012B5">
            <w:pPr>
              <w:pStyle w:val="Tablenumbers1"/>
              <w:ind w:right="57"/>
              <w:rPr>
                <w:rFonts w:ascii="AcadNusx" w:hAnsi="AcadNusx" w:cs="Arial"/>
                <w:bCs/>
                <w:i/>
                <w:sz w:val="16"/>
                <w:szCs w:val="16"/>
              </w:rPr>
            </w:pPr>
          </w:p>
        </w:tc>
      </w:tr>
      <w:tr w:rsidR="00C012B5" w:rsidRPr="009B67FA" w:rsidTr="00C012B5">
        <w:tc>
          <w:tcPr>
            <w:tcW w:w="1365" w:type="pct"/>
          </w:tcPr>
          <w:p w:rsidR="00C012B5" w:rsidRPr="009B67FA" w:rsidRDefault="00C012B5" w:rsidP="00C012B5">
            <w:pPr>
              <w:pStyle w:val="Rowheader"/>
              <w:rPr>
                <w:rFonts w:ascii="AcadNusx" w:hAnsi="AcadNusx" w:cs="Arial"/>
                <w:b w:val="0"/>
                <w:bCs/>
                <w:sz w:val="16"/>
                <w:szCs w:val="16"/>
              </w:rPr>
            </w:pPr>
            <w:r w:rsidRPr="009B67FA">
              <w:rPr>
                <w:rFonts w:ascii="AcadNusx" w:hAnsi="AcadNusx" w:cs="Arial"/>
                <w:b w:val="0"/>
                <w:sz w:val="16"/>
                <w:szCs w:val="16"/>
              </w:rPr>
              <w:t>- saqarTvelos erovnuli banki</w:t>
            </w:r>
          </w:p>
        </w:tc>
        <w:tc>
          <w:tcPr>
            <w:tcW w:w="1118"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9,142 </w:t>
            </w:r>
          </w:p>
        </w:tc>
        <w:tc>
          <w:tcPr>
            <w:tcW w:w="881"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 </w:t>
            </w:r>
          </w:p>
        </w:tc>
        <w:tc>
          <w:tcPr>
            <w:tcW w:w="753" w:type="pct"/>
          </w:tcPr>
          <w:p w:rsidR="00C012B5" w:rsidRPr="009B67FA" w:rsidRDefault="00C012B5" w:rsidP="00C012B5">
            <w:pPr>
              <w:pStyle w:val="Tablenumbers1"/>
              <w:ind w:right="57"/>
              <w:jc w:val="center"/>
              <w:rPr>
                <w:rFonts w:ascii="AcadNusx" w:hAnsi="AcadNusx" w:cs="Arial"/>
                <w:sz w:val="16"/>
                <w:szCs w:val="16"/>
              </w:rPr>
            </w:pPr>
            <w:r w:rsidRPr="009B67FA">
              <w:rPr>
                <w:rFonts w:ascii="AcadNusx" w:hAnsi="AcadNusx"/>
                <w:sz w:val="16"/>
                <w:szCs w:val="16"/>
              </w:rPr>
              <w:t xml:space="preserve"> -   </w:t>
            </w:r>
          </w:p>
        </w:tc>
        <w:tc>
          <w:tcPr>
            <w:tcW w:w="883" w:type="pct"/>
          </w:tcPr>
          <w:p w:rsidR="00C012B5" w:rsidRPr="009B67FA" w:rsidRDefault="00C012B5" w:rsidP="00C012B5">
            <w:pPr>
              <w:pStyle w:val="Tablenumbers1"/>
              <w:ind w:right="57"/>
              <w:jc w:val="center"/>
              <w:rPr>
                <w:rFonts w:ascii="AcadNusx" w:hAnsi="AcadNusx" w:cs="Arial"/>
                <w:sz w:val="16"/>
                <w:szCs w:val="16"/>
              </w:rPr>
            </w:pPr>
            <w:r w:rsidRPr="009B67FA">
              <w:rPr>
                <w:rFonts w:ascii="AcadNusx" w:hAnsi="AcadNusx"/>
                <w:sz w:val="16"/>
                <w:szCs w:val="16"/>
              </w:rPr>
              <w:t xml:space="preserve"> 9,142</w:t>
            </w:r>
          </w:p>
        </w:tc>
      </w:tr>
      <w:tr w:rsidR="00C012B5" w:rsidRPr="009B67FA" w:rsidTr="00C012B5">
        <w:tc>
          <w:tcPr>
            <w:tcW w:w="1365" w:type="pct"/>
          </w:tcPr>
          <w:p w:rsidR="00C012B5" w:rsidRPr="009B67FA" w:rsidRDefault="00C012B5" w:rsidP="00C012B5">
            <w:pPr>
              <w:pStyle w:val="Rowheader"/>
              <w:rPr>
                <w:rFonts w:ascii="AcadNusx" w:hAnsi="AcadNusx"/>
                <w:b w:val="0"/>
                <w:sz w:val="16"/>
                <w:szCs w:val="16"/>
              </w:rPr>
            </w:pPr>
            <w:r w:rsidRPr="009B67FA">
              <w:rPr>
                <w:rFonts w:ascii="AcadNusx" w:hAnsi="AcadNusx"/>
                <w:b w:val="0"/>
                <w:sz w:val="16"/>
                <w:szCs w:val="16"/>
              </w:rPr>
              <w:t>- A--dan A+-mde reitingis</w:t>
            </w:r>
          </w:p>
        </w:tc>
        <w:tc>
          <w:tcPr>
            <w:tcW w:w="1118"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   </w:t>
            </w:r>
          </w:p>
        </w:tc>
        <w:tc>
          <w:tcPr>
            <w:tcW w:w="881"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10,045 </w:t>
            </w:r>
          </w:p>
        </w:tc>
        <w:tc>
          <w:tcPr>
            <w:tcW w:w="753"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 </w:t>
            </w:r>
          </w:p>
        </w:tc>
        <w:tc>
          <w:tcPr>
            <w:tcW w:w="883"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10,045</w:t>
            </w:r>
          </w:p>
        </w:tc>
      </w:tr>
      <w:tr w:rsidR="00C012B5" w:rsidRPr="009B67FA" w:rsidTr="00C012B5">
        <w:tc>
          <w:tcPr>
            <w:tcW w:w="1365" w:type="pct"/>
          </w:tcPr>
          <w:p w:rsidR="00C012B5" w:rsidRPr="009B67FA" w:rsidRDefault="00C012B5" w:rsidP="00C012B5">
            <w:pPr>
              <w:pStyle w:val="Rowheader"/>
              <w:rPr>
                <w:rFonts w:ascii="AcadNusx" w:hAnsi="AcadNusx"/>
                <w:b w:val="0"/>
                <w:sz w:val="16"/>
                <w:szCs w:val="16"/>
              </w:rPr>
            </w:pPr>
            <w:r w:rsidRPr="009B67FA">
              <w:rPr>
                <w:rFonts w:ascii="AcadNusx" w:hAnsi="AcadNusx"/>
                <w:b w:val="0"/>
                <w:sz w:val="16"/>
                <w:szCs w:val="16"/>
              </w:rPr>
              <w:t xml:space="preserve">- A--ze dabali reitingis </w:t>
            </w:r>
          </w:p>
        </w:tc>
        <w:tc>
          <w:tcPr>
            <w:tcW w:w="1118"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   </w:t>
            </w:r>
          </w:p>
        </w:tc>
        <w:tc>
          <w:tcPr>
            <w:tcW w:w="881"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14,807 </w:t>
            </w:r>
          </w:p>
        </w:tc>
        <w:tc>
          <w:tcPr>
            <w:tcW w:w="753"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 </w:t>
            </w:r>
          </w:p>
        </w:tc>
        <w:tc>
          <w:tcPr>
            <w:tcW w:w="883"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14,807</w:t>
            </w:r>
          </w:p>
        </w:tc>
      </w:tr>
      <w:tr w:rsidR="00C012B5" w:rsidRPr="009B67FA" w:rsidTr="00C012B5">
        <w:tc>
          <w:tcPr>
            <w:tcW w:w="1365" w:type="pct"/>
          </w:tcPr>
          <w:p w:rsidR="00C012B5" w:rsidRPr="009B67FA" w:rsidRDefault="00C012B5" w:rsidP="00C012B5">
            <w:pPr>
              <w:pStyle w:val="Rowheader"/>
              <w:rPr>
                <w:rFonts w:ascii="AcadNusx" w:hAnsi="AcadNusx"/>
                <w:b w:val="0"/>
                <w:sz w:val="16"/>
                <w:szCs w:val="16"/>
              </w:rPr>
            </w:pPr>
            <w:r w:rsidRPr="009B67FA">
              <w:rPr>
                <w:rFonts w:ascii="AcadNusx" w:hAnsi="AcadNusx"/>
                <w:b w:val="0"/>
                <w:sz w:val="16"/>
                <w:szCs w:val="16"/>
              </w:rPr>
              <w:t>- reitingis armqone</w:t>
            </w:r>
          </w:p>
        </w:tc>
        <w:tc>
          <w:tcPr>
            <w:tcW w:w="1118"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   </w:t>
            </w:r>
          </w:p>
        </w:tc>
        <w:tc>
          <w:tcPr>
            <w:tcW w:w="881"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 13,694 </w:t>
            </w:r>
          </w:p>
        </w:tc>
        <w:tc>
          <w:tcPr>
            <w:tcW w:w="753"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2,500 </w:t>
            </w:r>
          </w:p>
        </w:tc>
        <w:tc>
          <w:tcPr>
            <w:tcW w:w="883" w:type="pct"/>
          </w:tcPr>
          <w:p w:rsidR="00C012B5" w:rsidRPr="009B67FA" w:rsidRDefault="00C012B5" w:rsidP="00C012B5">
            <w:pPr>
              <w:jc w:val="right"/>
              <w:rPr>
                <w:rFonts w:ascii="AcadNusx" w:hAnsi="AcadNusx" w:cs="Arial"/>
                <w:sz w:val="16"/>
                <w:szCs w:val="16"/>
              </w:rPr>
            </w:pPr>
            <w:r w:rsidRPr="009B67FA">
              <w:rPr>
                <w:rFonts w:ascii="AcadNusx" w:hAnsi="AcadNusx"/>
                <w:sz w:val="16"/>
                <w:szCs w:val="16"/>
              </w:rPr>
              <w:t xml:space="preserve">16,194 </w:t>
            </w:r>
          </w:p>
        </w:tc>
      </w:tr>
      <w:tr w:rsidR="00C012B5" w:rsidRPr="009B67FA" w:rsidTr="00C012B5">
        <w:tc>
          <w:tcPr>
            <w:tcW w:w="1365" w:type="pct"/>
            <w:tcBorders>
              <w:bottom w:val="single" w:sz="4"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1118"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881"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753"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883" w:type="pct"/>
            <w:tcBorders>
              <w:bottom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C012B5">
        <w:tc>
          <w:tcPr>
            <w:tcW w:w="1365" w:type="pct"/>
            <w:tcBorders>
              <w:top w:val="single" w:sz="4"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1118"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881"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753"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883" w:type="pct"/>
            <w:tcBorders>
              <w:top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C012B5">
        <w:tc>
          <w:tcPr>
            <w:tcW w:w="1365" w:type="pct"/>
            <w:shd w:val="clear" w:color="auto" w:fill="auto"/>
          </w:tcPr>
          <w:p w:rsidR="00C012B5" w:rsidRPr="009B67FA" w:rsidRDefault="00C012B5" w:rsidP="002553C2">
            <w:pPr>
              <w:pStyle w:val="Tabletext"/>
              <w:jc w:val="center"/>
              <w:rPr>
                <w:rFonts w:ascii="AcadNusx" w:hAnsi="AcadNusx" w:cs="Arial"/>
                <w:sz w:val="16"/>
                <w:szCs w:val="16"/>
              </w:rPr>
            </w:pPr>
            <w:r w:rsidRPr="009B67FA">
              <w:rPr>
                <w:rFonts w:ascii="AcadNusx" w:hAnsi="AcadNusx" w:cs="Arial"/>
                <w:b/>
                <w:sz w:val="16"/>
                <w:szCs w:val="16"/>
              </w:rPr>
              <w:t xml:space="preserve">sul </w:t>
            </w:r>
            <w:r w:rsidRPr="009B67FA">
              <w:rPr>
                <w:rFonts w:ascii="AcadNusx" w:hAnsi="AcadNusx"/>
                <w:b/>
                <w:sz w:val="16"/>
                <w:szCs w:val="16"/>
              </w:rPr>
              <w:t>fuli da fuladi ekvivalentebi</w:t>
            </w:r>
            <w:r w:rsidRPr="009B67FA">
              <w:rPr>
                <w:rFonts w:ascii="AcadNusx" w:hAnsi="AcadNusx" w:cs="Arial"/>
                <w:b/>
                <w:sz w:val="16"/>
                <w:szCs w:val="16"/>
              </w:rPr>
              <w:t xml:space="preserve"> garda </w:t>
            </w:r>
            <w:r w:rsidR="002553C2" w:rsidRPr="009B67FA">
              <w:rPr>
                <w:rFonts w:ascii="AcadNusx" w:hAnsi="AcadNusx" w:cs="Arial"/>
                <w:b/>
                <w:sz w:val="16"/>
                <w:szCs w:val="16"/>
              </w:rPr>
              <w:t>naRdi</w:t>
            </w:r>
            <w:r w:rsidRPr="009B67FA">
              <w:rPr>
                <w:rFonts w:ascii="AcadNusx" w:hAnsi="AcadNusx" w:cs="Arial"/>
                <w:b/>
                <w:sz w:val="16"/>
                <w:szCs w:val="16"/>
              </w:rPr>
              <w:t xml:space="preserve"> fulisa</w:t>
            </w:r>
          </w:p>
        </w:tc>
        <w:tc>
          <w:tcPr>
            <w:tcW w:w="1118"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b/>
                <w:sz w:val="16"/>
                <w:szCs w:val="16"/>
              </w:rPr>
              <w:t xml:space="preserve">9,142 </w:t>
            </w:r>
          </w:p>
        </w:tc>
        <w:tc>
          <w:tcPr>
            <w:tcW w:w="881"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b/>
                <w:sz w:val="16"/>
                <w:szCs w:val="16"/>
              </w:rPr>
              <w:t xml:space="preserve"> 38,546 </w:t>
            </w:r>
          </w:p>
        </w:tc>
        <w:tc>
          <w:tcPr>
            <w:tcW w:w="753"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b/>
                <w:sz w:val="16"/>
                <w:szCs w:val="16"/>
              </w:rPr>
              <w:t xml:space="preserve">2,500 </w:t>
            </w:r>
          </w:p>
        </w:tc>
        <w:tc>
          <w:tcPr>
            <w:tcW w:w="883"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b/>
                <w:sz w:val="16"/>
                <w:szCs w:val="16"/>
              </w:rPr>
              <w:t xml:space="preserve">50,188 </w:t>
            </w:r>
          </w:p>
        </w:tc>
      </w:tr>
      <w:tr w:rsidR="00C012B5" w:rsidRPr="009B67FA" w:rsidTr="00C012B5">
        <w:trPr>
          <w:trHeight w:val="74"/>
        </w:trPr>
        <w:tc>
          <w:tcPr>
            <w:tcW w:w="1365" w:type="pct"/>
            <w:tcBorders>
              <w:bottom w:val="single" w:sz="12"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1118"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881"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753"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883"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bl>
    <w:p w:rsidR="00C012B5" w:rsidRPr="00BC2C3B" w:rsidRDefault="002553C2" w:rsidP="00C012B5">
      <w:pPr>
        <w:pStyle w:val="ABC-paragrahinNotes"/>
        <w:spacing w:before="200" w:after="200" w:line="218" w:lineRule="auto"/>
        <w:rPr>
          <w:rFonts w:ascii="AcadNusx" w:hAnsi="AcadNusx"/>
          <w:sz w:val="18"/>
          <w:szCs w:val="18"/>
        </w:rPr>
      </w:pPr>
      <w:r w:rsidRPr="00BC2C3B">
        <w:rPr>
          <w:rFonts w:ascii="AcadNusx" w:hAnsi="AcadNusx"/>
          <w:sz w:val="18"/>
          <w:szCs w:val="18"/>
        </w:rPr>
        <w:t>2017</w:t>
      </w:r>
      <w:r w:rsidR="00C012B5" w:rsidRPr="00BC2C3B">
        <w:rPr>
          <w:rFonts w:ascii="AcadNusx" w:hAnsi="AcadNusx"/>
          <w:sz w:val="18"/>
          <w:szCs w:val="18"/>
        </w:rPr>
        <w:t xml:space="preserve"> wlis 31 dekembris mdgomareobiT, jgufs y</w:t>
      </w:r>
      <w:r w:rsidRPr="00BC2C3B">
        <w:rPr>
          <w:rFonts w:ascii="AcadNusx" w:hAnsi="AcadNusx"/>
          <w:sz w:val="18"/>
          <w:szCs w:val="18"/>
        </w:rPr>
        <w:t>avda erTi</w:t>
      </w:r>
      <w:r w:rsidR="00FD158F" w:rsidRPr="00BC2C3B">
        <w:rPr>
          <w:rFonts w:ascii="AcadNusx" w:hAnsi="AcadNusx"/>
          <w:sz w:val="18"/>
          <w:szCs w:val="18"/>
        </w:rPr>
        <w:t xml:space="preserve"> </w:t>
      </w:r>
      <w:r w:rsidR="00FD158F" w:rsidRPr="00BC2C3B">
        <w:rPr>
          <w:rFonts w:ascii="Sylfaen" w:hAnsi="Sylfaen"/>
          <w:sz w:val="18"/>
          <w:szCs w:val="18"/>
          <w:lang w:val="ru-RU"/>
        </w:rPr>
        <w:t>А</w:t>
      </w:r>
      <w:r w:rsidR="00FD158F" w:rsidRPr="00BC2C3B">
        <w:rPr>
          <w:rFonts w:ascii="Sylfaen" w:hAnsi="Sylfaen"/>
          <w:sz w:val="18"/>
          <w:szCs w:val="18"/>
        </w:rPr>
        <w:t xml:space="preserve"> </w:t>
      </w:r>
      <w:r w:rsidR="00FD158F" w:rsidRPr="00BC2C3B">
        <w:rPr>
          <w:rFonts w:ascii="AcadNusx" w:hAnsi="AcadNusx"/>
          <w:sz w:val="18"/>
          <w:szCs w:val="18"/>
        </w:rPr>
        <w:t>reitingis</w:t>
      </w:r>
      <w:r w:rsidR="00C012B5" w:rsidRPr="00BC2C3B">
        <w:rPr>
          <w:rFonts w:ascii="AcadNusx" w:hAnsi="AcadNusx"/>
          <w:sz w:val="18"/>
          <w:szCs w:val="18"/>
        </w:rPr>
        <w:t xml:space="preserve"> </w:t>
      </w:r>
      <w:r w:rsidR="00FD158F" w:rsidRPr="00BC2C3B">
        <w:rPr>
          <w:rFonts w:ascii="AcadNusx" w:hAnsi="AcadNusx"/>
          <w:sz w:val="18"/>
          <w:szCs w:val="18"/>
        </w:rPr>
        <w:t xml:space="preserve">mqone kontragenti bankebi </w:t>
      </w:r>
      <w:r w:rsidR="00C012B5" w:rsidRPr="00BC2C3B">
        <w:rPr>
          <w:rFonts w:ascii="AcadNusx" w:hAnsi="AcadNusx"/>
          <w:sz w:val="18"/>
          <w:szCs w:val="18"/>
        </w:rPr>
        <w:t>roml</w:t>
      </w:r>
      <w:r w:rsidR="00FD158F" w:rsidRPr="00BC2C3B">
        <w:rPr>
          <w:rFonts w:ascii="AcadNusx" w:hAnsi="AcadNusx"/>
          <w:sz w:val="18"/>
          <w:szCs w:val="18"/>
        </w:rPr>
        <w:t>is</w:t>
      </w:r>
      <w:r w:rsidR="00C012B5" w:rsidRPr="00BC2C3B">
        <w:rPr>
          <w:rFonts w:ascii="AcadNusx" w:hAnsi="AcadNusx"/>
          <w:sz w:val="18"/>
          <w:szCs w:val="18"/>
        </w:rPr>
        <w:t xml:space="preserve"> saerTo fuli da fuladi ekvivalentebis naSTebi mTliani kapitalis 10%-ze meti iqneboda. (2016:  00).</w:t>
      </w:r>
    </w:p>
    <w:p w:rsidR="00C012B5" w:rsidRPr="00BC2C3B" w:rsidRDefault="00C012B5" w:rsidP="00C012B5">
      <w:pPr>
        <w:pStyle w:val="ABC-paragrahinNotes"/>
        <w:spacing w:before="200" w:after="200" w:line="226" w:lineRule="auto"/>
        <w:rPr>
          <w:rFonts w:ascii="AcadNusx" w:hAnsi="AcadNusx"/>
          <w:sz w:val="18"/>
          <w:szCs w:val="18"/>
        </w:rPr>
      </w:pPr>
      <w:proofErr w:type="gramStart"/>
      <w:r w:rsidRPr="00BC2C3B">
        <w:rPr>
          <w:rFonts w:ascii="AcadNusx" w:hAnsi="AcadNusx"/>
          <w:sz w:val="18"/>
          <w:szCs w:val="18"/>
        </w:rPr>
        <w:t>fuli</w:t>
      </w:r>
      <w:proofErr w:type="gramEnd"/>
      <w:r w:rsidRPr="00BC2C3B">
        <w:rPr>
          <w:rFonts w:ascii="AcadNusx" w:hAnsi="AcadNusx"/>
          <w:sz w:val="18"/>
          <w:szCs w:val="18"/>
        </w:rPr>
        <w:t xml:space="preserve"> da fuladi ekvivalentebis saprocento ganakveTis analizi warmodgenilia 33-e ganmartebiT SeniSvnaSi. </w:t>
      </w:r>
      <w:proofErr w:type="gramStart"/>
      <w:r w:rsidRPr="00BC2C3B">
        <w:rPr>
          <w:rFonts w:ascii="AcadNusx" w:hAnsi="AcadNusx"/>
          <w:sz w:val="18"/>
          <w:szCs w:val="18"/>
        </w:rPr>
        <w:t>dakavSirebul</w:t>
      </w:r>
      <w:proofErr w:type="gramEnd"/>
      <w:r w:rsidRPr="00BC2C3B">
        <w:rPr>
          <w:rFonts w:ascii="AcadNusx" w:hAnsi="AcadNusx"/>
          <w:sz w:val="18"/>
          <w:szCs w:val="18"/>
        </w:rPr>
        <w:t xml:space="preserve"> mxareebTan arsebuli balansebis Sesaxeb informacia warmodgenilia 39-e ganmartebiT SeniSvnaSi.</w:t>
      </w:r>
    </w:p>
    <w:p w:rsidR="00D915B8" w:rsidRPr="00BC2C3B" w:rsidRDefault="00C012B5" w:rsidP="00C012B5">
      <w:pPr>
        <w:pStyle w:val="BodyText"/>
        <w:tabs>
          <w:tab w:val="left" w:pos="8364"/>
        </w:tabs>
        <w:rPr>
          <w:rFonts w:ascii="AcadNusx" w:hAnsi="AcadNusx"/>
          <w:b/>
          <w:szCs w:val="18"/>
        </w:rPr>
      </w:pPr>
      <w:proofErr w:type="gramStart"/>
      <w:r w:rsidRPr="00BC2C3B">
        <w:rPr>
          <w:rFonts w:ascii="AcadNusx" w:hAnsi="AcadNusx"/>
          <w:szCs w:val="18"/>
        </w:rPr>
        <w:t>seb-Si</w:t>
      </w:r>
      <w:proofErr w:type="gramEnd"/>
      <w:r w:rsidRPr="00BC2C3B">
        <w:rPr>
          <w:rFonts w:ascii="AcadNusx" w:hAnsi="AcadNusx"/>
          <w:szCs w:val="18"/>
        </w:rPr>
        <w:t xml:space="preserve"> ganTavsebuli fulis (garda savaldebulo rezervebisa) balansebi warmoadgens seb-Si ganTavsebuli fulis im balansebs, romlebic dakavSirebulia angariSsworebis saqmianobasTan da xelmisawvdomi iyo wlis bolos.</w:t>
      </w:r>
      <w:bookmarkStart w:id="39" w:name="_Toc382360163"/>
      <w:bookmarkStart w:id="40" w:name="_Toc382360164"/>
      <w:bookmarkStart w:id="41" w:name="_Toc384031122"/>
      <w:bookmarkEnd w:id="39"/>
      <w:bookmarkEnd w:id="40"/>
    </w:p>
    <w:p w:rsidR="00C012B5" w:rsidRPr="009B67FA" w:rsidRDefault="00C012B5" w:rsidP="00D915B8">
      <w:pPr>
        <w:pStyle w:val="Heading1"/>
        <w:rPr>
          <w:rFonts w:ascii="AcadNusx" w:hAnsi="AcadNusx"/>
          <w:kern w:val="0"/>
        </w:rPr>
      </w:pPr>
      <w:r w:rsidRPr="009B67FA">
        <w:t xml:space="preserve"> </w:t>
      </w:r>
      <w:bookmarkStart w:id="42" w:name="_Toc513210359"/>
      <w:proofErr w:type="gramStart"/>
      <w:r w:rsidRPr="009B67FA">
        <w:rPr>
          <w:rFonts w:ascii="AcadNusx" w:hAnsi="AcadNusx"/>
          <w:kern w:val="0"/>
        </w:rPr>
        <w:t>saqarTvelos</w:t>
      </w:r>
      <w:proofErr w:type="gramEnd"/>
      <w:r w:rsidRPr="009B67FA">
        <w:rPr>
          <w:rFonts w:ascii="AcadNusx" w:hAnsi="AcadNusx"/>
          <w:kern w:val="0"/>
        </w:rPr>
        <w:t xml:space="preserve"> erovnul bankSi ganTavsebuli savaldebulo fulis balansebi</w:t>
      </w:r>
      <w:bookmarkEnd w:id="41"/>
      <w:bookmarkEnd w:id="42"/>
    </w:p>
    <w:p w:rsidR="00D915B8" w:rsidRPr="00BC2C3B" w:rsidRDefault="00C012B5" w:rsidP="00D915B8">
      <w:pPr>
        <w:pStyle w:val="ABC-paragrahinNotes"/>
        <w:spacing w:before="200" w:after="200" w:line="226" w:lineRule="auto"/>
        <w:rPr>
          <w:rFonts w:ascii="AcadNusx" w:hAnsi="AcadNusx"/>
          <w:sz w:val="18"/>
          <w:szCs w:val="18"/>
        </w:rPr>
      </w:pPr>
      <w:proofErr w:type="gramStart"/>
      <w:r w:rsidRPr="00BC2C3B">
        <w:rPr>
          <w:rFonts w:ascii="AcadNusx" w:hAnsi="AcadNusx"/>
          <w:sz w:val="18"/>
          <w:szCs w:val="18"/>
        </w:rPr>
        <w:t>saqarTvelos</w:t>
      </w:r>
      <w:proofErr w:type="gramEnd"/>
      <w:r w:rsidRPr="00BC2C3B">
        <w:rPr>
          <w:rFonts w:ascii="AcadNusx" w:hAnsi="AcadNusx"/>
          <w:sz w:val="18"/>
          <w:szCs w:val="18"/>
        </w:rPr>
        <w:t xml:space="preserve"> erovnul bankSi ganTavsebuli savaldebulo fulis balansebi warmoadgens seb-Si ganTavsebul Tanxebs. </w:t>
      </w:r>
      <w:proofErr w:type="gramStart"/>
      <w:r w:rsidRPr="00BC2C3B">
        <w:rPr>
          <w:rFonts w:ascii="Sylfaen" w:hAnsi="Sylfaen" w:cs="Sylfaen"/>
          <w:sz w:val="18"/>
          <w:szCs w:val="18"/>
        </w:rPr>
        <w:t>რ</w:t>
      </w:r>
      <w:r w:rsidRPr="00BC2C3B">
        <w:rPr>
          <w:rFonts w:ascii="AcadNusx" w:hAnsi="AcadNusx"/>
          <w:sz w:val="18"/>
          <w:szCs w:val="18"/>
        </w:rPr>
        <w:t>e</w:t>
      </w:r>
      <w:r w:rsidRPr="00BC2C3B">
        <w:rPr>
          <w:rFonts w:ascii="Sylfaen" w:hAnsi="Sylfaen" w:cs="Sylfaen"/>
          <w:sz w:val="18"/>
          <w:szCs w:val="18"/>
        </w:rPr>
        <w:t>ზ</w:t>
      </w:r>
      <w:r w:rsidRPr="00BC2C3B">
        <w:rPr>
          <w:rFonts w:ascii="AcadNusx" w:hAnsi="AcadNusx"/>
          <w:sz w:val="18"/>
          <w:szCs w:val="18"/>
        </w:rPr>
        <w:t>ident</w:t>
      </w:r>
      <w:proofErr w:type="gramEnd"/>
      <w:r w:rsidRPr="00BC2C3B">
        <w:rPr>
          <w:rFonts w:ascii="AcadNusx" w:hAnsi="AcadNusx"/>
          <w:sz w:val="18"/>
          <w:szCs w:val="18"/>
        </w:rPr>
        <w:t xml:space="preserve"> finansur institutebs moeTxoveba seb-Si procentiani savaldebulo rezervis ganTavseba, romlis xelmisawvdomobac SezRudulia da romlis odenobac damokidebulia finansuri institutebis mier </w:t>
      </w:r>
      <w:r w:rsidR="00D915B8" w:rsidRPr="00BC2C3B">
        <w:rPr>
          <w:rFonts w:ascii="AcadNusx" w:hAnsi="AcadNusx"/>
          <w:sz w:val="18"/>
          <w:szCs w:val="18"/>
        </w:rPr>
        <w:t xml:space="preserve">moziduli saxsrebis moculobaze. </w:t>
      </w:r>
    </w:p>
    <w:p w:rsidR="00DE0D67" w:rsidRPr="00BC2C3B" w:rsidRDefault="00C012B5" w:rsidP="00C012B5">
      <w:pPr>
        <w:rPr>
          <w:rFonts w:ascii="AcadNusx" w:hAnsi="AcadNusx"/>
          <w:szCs w:val="18"/>
        </w:rPr>
      </w:pPr>
      <w:r w:rsidRPr="00BC2C3B">
        <w:rPr>
          <w:rFonts w:ascii="AcadNusx" w:hAnsi="AcadNusx"/>
          <w:szCs w:val="18"/>
        </w:rPr>
        <w:t xml:space="preserve">2017 wels </w:t>
      </w:r>
      <w:r w:rsidR="00FD158F" w:rsidRPr="00BC2C3B">
        <w:rPr>
          <w:rFonts w:cs="Arial"/>
          <w:szCs w:val="18"/>
        </w:rPr>
        <w:t>Fitch</w:t>
      </w:r>
      <w:r w:rsidRPr="00BC2C3B">
        <w:rPr>
          <w:rFonts w:ascii="AcadNusx" w:hAnsi="AcadNusx"/>
          <w:szCs w:val="18"/>
        </w:rPr>
        <w:t>-is</w:t>
      </w:r>
      <w:r w:rsidRPr="00BC2C3B">
        <w:rPr>
          <w:rFonts w:ascii="AcadNusx" w:hAnsi="AcadNusx"/>
          <w:szCs w:val="18"/>
          <w:lang w:val="ka-GE"/>
        </w:rPr>
        <w:t xml:space="preserve"> </w:t>
      </w:r>
      <w:r w:rsidRPr="00BC2C3B">
        <w:rPr>
          <w:rFonts w:ascii="AcadNusx" w:hAnsi="AcadNusx"/>
          <w:szCs w:val="18"/>
        </w:rPr>
        <w:t>reitingma daadastura, rom saqarTvelos mTavrobis moklevadiani suverenuli sakredito reitingi iyo “</w:t>
      </w:r>
      <w:r w:rsidR="00FD158F" w:rsidRPr="00BC2C3B">
        <w:rPr>
          <w:rFonts w:cs="Arial"/>
          <w:szCs w:val="18"/>
        </w:rPr>
        <w:t>B</w:t>
      </w:r>
      <w:r w:rsidRPr="00BC2C3B">
        <w:rPr>
          <w:rFonts w:ascii="AcadNusx" w:hAnsi="AcadNusx"/>
          <w:szCs w:val="18"/>
        </w:rPr>
        <w:t xml:space="preserve">”, xolo grZelvadiani sakredito </w:t>
      </w:r>
      <w:proofErr w:type="gramStart"/>
      <w:r w:rsidRPr="00BC2C3B">
        <w:rPr>
          <w:rFonts w:ascii="AcadNusx" w:hAnsi="AcadNusx"/>
          <w:szCs w:val="18"/>
        </w:rPr>
        <w:t>reitingi  “</w:t>
      </w:r>
      <w:proofErr w:type="gramEnd"/>
      <w:r w:rsidR="00FD158F" w:rsidRPr="00BC2C3B">
        <w:rPr>
          <w:rFonts w:cs="Arial"/>
          <w:szCs w:val="18"/>
        </w:rPr>
        <w:t>BB</w:t>
      </w:r>
      <w:r w:rsidRPr="00BC2C3B">
        <w:rPr>
          <w:rFonts w:ascii="AcadNusx" w:hAnsi="AcadNusx"/>
          <w:szCs w:val="18"/>
        </w:rPr>
        <w:t xml:space="preserve">-“.  </w:t>
      </w:r>
    </w:p>
    <w:p w:rsidR="00DE0D67" w:rsidRDefault="00DE0D67" w:rsidP="00C012B5">
      <w:pPr>
        <w:rPr>
          <w:rFonts w:ascii="AcadNusx" w:hAnsi="AcadNusx"/>
        </w:rPr>
      </w:pPr>
    </w:p>
    <w:p w:rsidR="00C012B5" w:rsidRPr="00DE0D67" w:rsidRDefault="00B47B5A" w:rsidP="00DE0D67">
      <w:pPr>
        <w:pStyle w:val="Heading1"/>
        <w:rPr>
          <w:rFonts w:ascii="AcadNusx" w:hAnsi="AcadNusx"/>
          <w:kern w:val="0"/>
        </w:rPr>
      </w:pPr>
      <w:bookmarkStart w:id="43" w:name="_Toc513210360"/>
      <w:r>
        <w:rPr>
          <w:rFonts w:ascii="AcadNusx" w:hAnsi="AcadNusx"/>
          <w:kern w:val="0"/>
        </w:rPr>
        <w:t>Fuladi saxsrebi sxva bankebSi</w:t>
      </w:r>
      <w:bookmarkEnd w:id="43"/>
    </w:p>
    <w:p w:rsidR="00C012B5" w:rsidRPr="009B67FA" w:rsidRDefault="00C012B5" w:rsidP="00C012B5">
      <w:pPr>
        <w:rPr>
          <w:rFonts w:ascii="AcadNusx" w:hAnsi="AcadNusx"/>
        </w:rPr>
      </w:pPr>
    </w:p>
    <w:tbl>
      <w:tblPr>
        <w:tblW w:w="5000" w:type="pct"/>
        <w:tblLayout w:type="fixed"/>
        <w:tblCellMar>
          <w:left w:w="56" w:type="dxa"/>
          <w:right w:w="56" w:type="dxa"/>
        </w:tblCellMar>
        <w:tblLook w:val="0000" w:firstRow="0" w:lastRow="0" w:firstColumn="0" w:lastColumn="0" w:noHBand="0" w:noVBand="0"/>
      </w:tblPr>
      <w:tblGrid>
        <w:gridCol w:w="5850"/>
        <w:gridCol w:w="1625"/>
        <w:gridCol w:w="1885"/>
      </w:tblGrid>
      <w:tr w:rsidR="00C012B5" w:rsidRPr="009B67FA" w:rsidTr="003703CE">
        <w:trPr>
          <w:tblHeader/>
        </w:trPr>
        <w:tc>
          <w:tcPr>
            <w:tcW w:w="3125" w:type="pct"/>
            <w:tcBorders>
              <w:bottom w:val="single" w:sz="4" w:space="0" w:color="auto"/>
            </w:tcBorders>
            <w:vAlign w:val="bottom"/>
          </w:tcPr>
          <w:p w:rsidR="00C012B5" w:rsidRPr="009B67FA" w:rsidRDefault="00C012B5" w:rsidP="00C012B5">
            <w:pPr>
              <w:pStyle w:val="RRthousands"/>
              <w:rPr>
                <w:rFonts w:ascii="AcadNusx" w:hAnsi="AcadNusx"/>
                <w:b/>
                <w:szCs w:val="16"/>
              </w:rPr>
            </w:pPr>
            <w:r w:rsidRPr="009B67FA">
              <w:rPr>
                <w:rFonts w:ascii="AcadNusx" w:hAnsi="AcadNusx"/>
                <w:iCs/>
                <w:color w:val="000000"/>
                <w:szCs w:val="16"/>
              </w:rPr>
              <w:t>aTas larSi</w:t>
            </w:r>
          </w:p>
        </w:tc>
        <w:tc>
          <w:tcPr>
            <w:tcW w:w="868" w:type="pct"/>
            <w:tcBorders>
              <w:bottom w:val="single" w:sz="4" w:space="0" w:color="auto"/>
            </w:tcBorders>
          </w:tcPr>
          <w:p w:rsidR="00C012B5" w:rsidRPr="009B67FA" w:rsidDel="00704AF9" w:rsidRDefault="00C012B5" w:rsidP="00C012B5">
            <w:pPr>
              <w:pStyle w:val="Columnheader"/>
              <w:spacing w:line="226" w:lineRule="auto"/>
              <w:ind w:right="57"/>
              <w:jc w:val="right"/>
              <w:rPr>
                <w:rFonts w:ascii="AcadNusx" w:hAnsi="AcadNusx" w:cs="Arial"/>
                <w:sz w:val="16"/>
                <w:szCs w:val="16"/>
              </w:rPr>
            </w:pPr>
            <w:r w:rsidRPr="009B67FA">
              <w:rPr>
                <w:rFonts w:ascii="AcadNusx" w:hAnsi="AcadNusx" w:cs="Arial"/>
                <w:color w:val="000000"/>
                <w:sz w:val="16"/>
                <w:szCs w:val="16"/>
              </w:rPr>
              <w:t>2017</w:t>
            </w:r>
            <w:r w:rsidRPr="009B67FA">
              <w:rPr>
                <w:rFonts w:ascii="AcadNusx" w:hAnsi="AcadNusx" w:cs="Arial"/>
                <w:sz w:val="16"/>
                <w:szCs w:val="16"/>
              </w:rPr>
              <w:t xml:space="preserve"> </w:t>
            </w:r>
          </w:p>
        </w:tc>
        <w:tc>
          <w:tcPr>
            <w:tcW w:w="1007"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 w:val="16"/>
                <w:szCs w:val="16"/>
              </w:rPr>
            </w:pPr>
            <w:r w:rsidRPr="009B67FA">
              <w:rPr>
                <w:rFonts w:ascii="AcadNusx" w:hAnsi="AcadNusx" w:cs="Arial"/>
                <w:sz w:val="16"/>
                <w:szCs w:val="16"/>
              </w:rPr>
              <w:t>2016</w:t>
            </w:r>
          </w:p>
        </w:tc>
      </w:tr>
      <w:tr w:rsidR="00C012B5" w:rsidRPr="009B67FA" w:rsidTr="003703CE">
        <w:tc>
          <w:tcPr>
            <w:tcW w:w="3125" w:type="pct"/>
          </w:tcPr>
          <w:p w:rsidR="00C012B5" w:rsidRPr="009B67FA" w:rsidRDefault="00C012B5" w:rsidP="00C012B5">
            <w:pPr>
              <w:pStyle w:val="Rowheader"/>
              <w:rPr>
                <w:rFonts w:ascii="AcadNusx" w:hAnsi="AcadNusx" w:cs="Arial"/>
                <w:b w:val="0"/>
                <w:bCs/>
                <w:i/>
                <w:sz w:val="16"/>
                <w:szCs w:val="16"/>
              </w:rPr>
            </w:pPr>
            <w:r w:rsidRPr="009B67FA">
              <w:rPr>
                <w:rFonts w:ascii="AcadNusx" w:hAnsi="AcadNusx"/>
                <w:b w:val="0"/>
                <w:noProof/>
                <w:sz w:val="16"/>
                <w:szCs w:val="16"/>
              </w:rPr>
              <w:t>ganTavseba sxva bankebSi sam Tveze meti Tavdapirveli vadiT</w:t>
            </w:r>
          </w:p>
        </w:tc>
        <w:tc>
          <w:tcPr>
            <w:tcW w:w="868" w:type="pct"/>
          </w:tcPr>
          <w:p w:rsidR="00C012B5" w:rsidRPr="009B67FA" w:rsidRDefault="003703CE" w:rsidP="00C012B5">
            <w:pPr>
              <w:pStyle w:val="Tablenumbers1"/>
              <w:ind w:right="57"/>
              <w:rPr>
                <w:rFonts w:ascii="AcadNusx" w:hAnsi="AcadNusx" w:cs="Arial"/>
                <w:bCs/>
                <w:sz w:val="16"/>
                <w:szCs w:val="16"/>
              </w:rPr>
            </w:pPr>
            <w:r w:rsidRPr="009B67FA">
              <w:rPr>
                <w:rFonts w:ascii="AcadNusx" w:hAnsi="AcadNusx" w:cs="Arial"/>
                <w:bCs/>
                <w:sz w:val="16"/>
                <w:szCs w:val="16"/>
              </w:rPr>
              <w:t xml:space="preserve">         </w:t>
            </w:r>
            <w:r w:rsidR="00C012B5" w:rsidRPr="009B67FA">
              <w:rPr>
                <w:rFonts w:ascii="AcadNusx" w:hAnsi="AcadNusx" w:cs="Arial"/>
                <w:bCs/>
                <w:sz w:val="16"/>
                <w:szCs w:val="16"/>
              </w:rPr>
              <w:t>15,094</w:t>
            </w:r>
          </w:p>
        </w:tc>
        <w:tc>
          <w:tcPr>
            <w:tcW w:w="1007" w:type="pct"/>
            <w:vAlign w:val="bottom"/>
          </w:tcPr>
          <w:p w:rsidR="00C012B5" w:rsidRPr="009B67FA" w:rsidRDefault="00C012B5" w:rsidP="00C012B5">
            <w:pPr>
              <w:pStyle w:val="Tablenumbers1"/>
              <w:ind w:right="57"/>
              <w:rPr>
                <w:rFonts w:ascii="AcadNusx" w:hAnsi="AcadNusx" w:cs="Arial"/>
                <w:bCs/>
                <w:sz w:val="16"/>
                <w:szCs w:val="16"/>
              </w:rPr>
            </w:pPr>
            <w:r w:rsidRPr="009B67FA">
              <w:rPr>
                <w:rFonts w:ascii="AcadNusx" w:hAnsi="AcadNusx" w:cs="Arial"/>
                <w:bCs/>
                <w:sz w:val="16"/>
                <w:szCs w:val="16"/>
              </w:rPr>
              <w:t>-</w:t>
            </w:r>
          </w:p>
        </w:tc>
      </w:tr>
      <w:tr w:rsidR="00C012B5" w:rsidRPr="009B67FA" w:rsidTr="003703CE">
        <w:tc>
          <w:tcPr>
            <w:tcW w:w="3125" w:type="pct"/>
            <w:tcBorders>
              <w:bottom w:val="single" w:sz="4"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868"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1007" w:type="pct"/>
            <w:tcBorders>
              <w:bottom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3703CE">
        <w:tc>
          <w:tcPr>
            <w:tcW w:w="3125" w:type="pct"/>
            <w:tcBorders>
              <w:top w:val="single" w:sz="4"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868"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1007" w:type="pct"/>
            <w:tcBorders>
              <w:top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r w:rsidR="00C012B5" w:rsidRPr="009B67FA" w:rsidTr="003703CE">
        <w:tc>
          <w:tcPr>
            <w:tcW w:w="3125" w:type="pct"/>
            <w:shd w:val="clear" w:color="auto" w:fill="auto"/>
          </w:tcPr>
          <w:p w:rsidR="00C012B5" w:rsidRPr="009B67FA" w:rsidRDefault="00C012B5" w:rsidP="00C012B5">
            <w:pPr>
              <w:pStyle w:val="Tabletext"/>
              <w:rPr>
                <w:rFonts w:ascii="AcadNusx" w:hAnsi="AcadNusx" w:cs="Arial"/>
                <w:sz w:val="16"/>
                <w:szCs w:val="16"/>
              </w:rPr>
            </w:pPr>
            <w:r w:rsidRPr="009B67FA">
              <w:rPr>
                <w:rFonts w:ascii="AcadNusx" w:hAnsi="AcadNusx" w:cs="Arial"/>
                <w:b/>
                <w:sz w:val="16"/>
                <w:szCs w:val="16"/>
              </w:rPr>
              <w:t xml:space="preserve">sul </w:t>
            </w:r>
            <w:r w:rsidRPr="009B67FA">
              <w:rPr>
                <w:rFonts w:ascii="AcadNusx" w:hAnsi="AcadNusx"/>
                <w:b/>
                <w:sz w:val="16"/>
                <w:szCs w:val="16"/>
              </w:rPr>
              <w:t>misaRebi sxva bankebisgan</w:t>
            </w:r>
          </w:p>
        </w:tc>
        <w:tc>
          <w:tcPr>
            <w:tcW w:w="868"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b/>
                <w:sz w:val="16"/>
                <w:szCs w:val="16"/>
              </w:rPr>
              <w:t xml:space="preserve">15,094 </w:t>
            </w:r>
          </w:p>
        </w:tc>
        <w:tc>
          <w:tcPr>
            <w:tcW w:w="1007"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b/>
                <w:sz w:val="16"/>
                <w:szCs w:val="16"/>
              </w:rPr>
              <w:t xml:space="preserve">- </w:t>
            </w:r>
          </w:p>
        </w:tc>
      </w:tr>
      <w:tr w:rsidR="00C012B5" w:rsidRPr="009B67FA" w:rsidTr="003703CE">
        <w:trPr>
          <w:trHeight w:val="74"/>
        </w:trPr>
        <w:tc>
          <w:tcPr>
            <w:tcW w:w="3125" w:type="pct"/>
            <w:tcBorders>
              <w:bottom w:val="single" w:sz="12"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868"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1007"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r>
    </w:tbl>
    <w:p w:rsidR="00510F59" w:rsidRDefault="00510F59" w:rsidP="00510F59">
      <w:pPr>
        <w:pStyle w:val="NoSpacing"/>
        <w:rPr>
          <w:rFonts w:ascii="AcadNusx" w:eastAsia="Times New Roman" w:hAnsi="AcadNusx" w:cs="Times New Roman"/>
          <w:sz w:val="17"/>
          <w:szCs w:val="17"/>
          <w:lang w:val="en-GB" w:bidi="ar-SA"/>
        </w:rPr>
      </w:pPr>
    </w:p>
    <w:p w:rsidR="00FE0964" w:rsidRPr="00BC2C3B" w:rsidRDefault="00A6580E" w:rsidP="00510F59">
      <w:pPr>
        <w:pStyle w:val="NoSpacing"/>
        <w:rPr>
          <w:rFonts w:ascii="AcadNusx" w:eastAsia="Times New Roman" w:hAnsi="AcadNusx" w:cs="Times New Roman"/>
          <w:sz w:val="18"/>
          <w:szCs w:val="18"/>
          <w:lang w:val="en-GB" w:bidi="ar-SA"/>
        </w:rPr>
      </w:pPr>
      <w:r w:rsidRPr="00BC2C3B">
        <w:rPr>
          <w:rFonts w:ascii="AcadNusx" w:eastAsia="Times New Roman" w:hAnsi="AcadNusx" w:cs="Times New Roman"/>
          <w:sz w:val="18"/>
          <w:szCs w:val="18"/>
          <w:lang w:val="en-GB" w:bidi="ar-SA"/>
        </w:rPr>
        <w:t>2</w:t>
      </w:r>
      <w:r w:rsidR="00C012B5" w:rsidRPr="00BC2C3B">
        <w:rPr>
          <w:rFonts w:ascii="AcadNusx" w:eastAsia="Times New Roman" w:hAnsi="AcadNusx" w:cs="Times New Roman"/>
          <w:sz w:val="18"/>
          <w:szCs w:val="18"/>
          <w:lang w:val="en-GB" w:bidi="ar-SA"/>
        </w:rPr>
        <w:t>01</w:t>
      </w:r>
      <w:r w:rsidR="008A22D6" w:rsidRPr="00BC2C3B">
        <w:rPr>
          <w:rFonts w:ascii="AcadNusx" w:eastAsia="Times New Roman" w:hAnsi="AcadNusx" w:cs="Times New Roman"/>
          <w:sz w:val="18"/>
          <w:szCs w:val="18"/>
          <w:lang w:val="en-GB" w:bidi="ar-SA"/>
        </w:rPr>
        <w:t>7</w:t>
      </w:r>
      <w:r w:rsidR="00C012B5" w:rsidRPr="00BC2C3B">
        <w:rPr>
          <w:rFonts w:ascii="AcadNusx" w:eastAsia="Times New Roman" w:hAnsi="AcadNusx" w:cs="Times New Roman"/>
          <w:sz w:val="18"/>
          <w:szCs w:val="18"/>
          <w:lang w:val="en-GB" w:bidi="ar-SA"/>
        </w:rPr>
        <w:t xml:space="preserve"> wlis 31 dekembris mdgomareobiT jgufs gaaCnia naSTebi kontragent bankebTan-banki kredo, saqarTvelo (2016: 00), gavlena ar gauaresebula.ixileT SeniSvna 37 sxva bankebSi ganTavsebuli </w:t>
      </w:r>
      <w:r w:rsidR="00C012B5" w:rsidRPr="00BC2C3B">
        <w:rPr>
          <w:rFonts w:ascii="AcadNusx" w:eastAsia="Times New Roman" w:hAnsi="AcadNusx" w:cs="Times New Roman"/>
          <w:sz w:val="18"/>
          <w:szCs w:val="18"/>
          <w:lang w:val="en-GB" w:bidi="ar-SA"/>
        </w:rPr>
        <w:lastRenderedPageBreak/>
        <w:t xml:space="preserve">TiToeuli klasis samarTliani Rirebulebis SefasebisaTvis, sxva bankebisgan misaRebi saprocento ganakveTebis analizi mocemulia SeniSvna 33-Si. </w:t>
      </w:r>
      <w:proofErr w:type="gramStart"/>
      <w:r w:rsidR="00C012B5" w:rsidRPr="00BC2C3B">
        <w:rPr>
          <w:rFonts w:ascii="AcadNusx" w:eastAsia="Times New Roman" w:hAnsi="AcadNusx" w:cs="Times New Roman"/>
          <w:sz w:val="18"/>
          <w:szCs w:val="18"/>
          <w:lang w:val="en-GB" w:bidi="ar-SA"/>
        </w:rPr>
        <w:t>informacia</w:t>
      </w:r>
      <w:proofErr w:type="gramEnd"/>
      <w:r w:rsidR="00C012B5" w:rsidRPr="00BC2C3B">
        <w:rPr>
          <w:rFonts w:ascii="AcadNusx" w:eastAsia="Times New Roman" w:hAnsi="AcadNusx" w:cs="Times New Roman"/>
          <w:sz w:val="18"/>
          <w:szCs w:val="18"/>
          <w:lang w:val="en-GB" w:bidi="ar-SA"/>
        </w:rPr>
        <w:t xml:space="preserve"> dakavSirebuli mxareebis balansebze mocemulia SeniSvna 39-Si.</w:t>
      </w:r>
      <w:bookmarkStart w:id="44" w:name="_Toc382246847"/>
      <w:bookmarkStart w:id="45" w:name="_Toc382334144"/>
      <w:bookmarkStart w:id="46" w:name="_Toc382360166"/>
      <w:bookmarkStart w:id="47" w:name="_Toc382360168"/>
      <w:bookmarkStart w:id="48" w:name="_Toc382360169"/>
      <w:bookmarkStart w:id="49" w:name="_Toc382360170"/>
      <w:bookmarkStart w:id="50" w:name="_Toc414363602"/>
      <w:bookmarkStart w:id="51" w:name="_Toc442612638"/>
      <w:bookmarkStart w:id="52" w:name="_Toc445697437"/>
      <w:bookmarkStart w:id="53" w:name="_Ref113247546"/>
      <w:bookmarkStart w:id="54" w:name="_Ref113248083"/>
      <w:bookmarkStart w:id="55" w:name="_Ref113248417"/>
      <w:bookmarkStart w:id="56" w:name="_Ref113267012"/>
      <w:bookmarkStart w:id="57" w:name="_Ref169437356"/>
      <w:bookmarkStart w:id="58" w:name="_Ref169437357"/>
      <w:bookmarkStart w:id="59" w:name="_Ref169526441"/>
      <w:bookmarkStart w:id="60" w:name="_Ref169680979"/>
      <w:bookmarkStart w:id="61" w:name="_Ref219379566"/>
      <w:bookmarkStart w:id="62" w:name="_Ref219379686"/>
      <w:bookmarkStart w:id="63" w:name="_Ref219446746"/>
      <w:bookmarkStart w:id="64" w:name="_Ref219446983"/>
      <w:bookmarkStart w:id="65" w:name="_Ref241849578"/>
      <w:bookmarkStart w:id="66" w:name="_Ref309821485"/>
      <w:bookmarkStart w:id="67" w:name="_Ref309821721"/>
      <w:bookmarkStart w:id="68" w:name="_Ref309821871"/>
      <w:bookmarkStart w:id="69" w:name="_Toc384031124"/>
      <w:bookmarkEnd w:id="44"/>
      <w:bookmarkEnd w:id="45"/>
      <w:bookmarkEnd w:id="46"/>
      <w:bookmarkEnd w:id="47"/>
      <w:bookmarkEnd w:id="48"/>
      <w:bookmarkEnd w:id="49"/>
    </w:p>
    <w:p w:rsidR="00FE0964" w:rsidRDefault="00FE0964" w:rsidP="00510F59">
      <w:pPr>
        <w:pStyle w:val="NoSpacing"/>
        <w:rPr>
          <w:rFonts w:ascii="AcadNusx" w:eastAsia="Times New Roman" w:hAnsi="AcadNusx" w:cs="Times New Roman"/>
          <w:sz w:val="17"/>
          <w:szCs w:val="17"/>
          <w:lang w:val="en-GB" w:bidi="ar-SA"/>
        </w:rPr>
      </w:pPr>
    </w:p>
    <w:p w:rsidR="00C012B5" w:rsidRPr="00FE0964" w:rsidRDefault="00C012B5" w:rsidP="00FE0964">
      <w:pPr>
        <w:pStyle w:val="Heading1"/>
        <w:rPr>
          <w:rFonts w:ascii="AcadNusx" w:hAnsi="AcadNusx"/>
          <w:kern w:val="0"/>
        </w:rPr>
      </w:pPr>
      <w:bookmarkStart w:id="70" w:name="_Toc513210361"/>
      <w:proofErr w:type="gramStart"/>
      <w:r w:rsidRPr="00FE0964">
        <w:rPr>
          <w:rFonts w:ascii="AcadNusx" w:hAnsi="AcadNusx"/>
          <w:kern w:val="0"/>
        </w:rPr>
        <w:t>klientebze</w:t>
      </w:r>
      <w:proofErr w:type="gramEnd"/>
      <w:r w:rsidRPr="00FE0964">
        <w:rPr>
          <w:rFonts w:ascii="AcadNusx" w:hAnsi="AcadNusx"/>
          <w:kern w:val="0"/>
        </w:rPr>
        <w:t xml:space="preserve"> gacemuli sesxebi da avansebi</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510F59" w:rsidRPr="00510F59" w:rsidRDefault="00510F59" w:rsidP="00510F59">
      <w:pPr>
        <w:pStyle w:val="NoSpacing"/>
        <w:rPr>
          <w:rFonts w:ascii="AcadNusx" w:eastAsia="Times New Roman" w:hAnsi="AcadNusx" w:cs="Times New Roman"/>
          <w:sz w:val="17"/>
          <w:szCs w:val="17"/>
          <w:lang w:val="en-GB" w:bidi="ar-SA"/>
        </w:rPr>
      </w:pPr>
    </w:p>
    <w:tbl>
      <w:tblPr>
        <w:tblW w:w="9356" w:type="dxa"/>
        <w:tblInd w:w="56" w:type="dxa"/>
        <w:tblLayout w:type="fixed"/>
        <w:tblCellMar>
          <w:left w:w="56" w:type="dxa"/>
          <w:right w:w="56" w:type="dxa"/>
        </w:tblCellMar>
        <w:tblLook w:val="0000" w:firstRow="0" w:lastRow="0" w:firstColumn="0" w:lastColumn="0" w:noHBand="0" w:noVBand="0"/>
      </w:tblPr>
      <w:tblGrid>
        <w:gridCol w:w="5954"/>
        <w:gridCol w:w="1701"/>
        <w:gridCol w:w="1701"/>
      </w:tblGrid>
      <w:tr w:rsidR="00C012B5" w:rsidRPr="009B67FA" w:rsidTr="00C012B5">
        <w:trPr>
          <w:trHeight w:val="195"/>
        </w:trPr>
        <w:tc>
          <w:tcPr>
            <w:tcW w:w="5954" w:type="dxa"/>
            <w:tcBorders>
              <w:bottom w:val="single" w:sz="4" w:space="0" w:color="auto"/>
            </w:tcBorders>
            <w:vAlign w:val="bottom"/>
          </w:tcPr>
          <w:p w:rsidR="00C012B5" w:rsidRPr="009B67FA" w:rsidRDefault="00C012B5" w:rsidP="00C012B5">
            <w:pPr>
              <w:pStyle w:val="RRthousands"/>
              <w:rPr>
                <w:rFonts w:ascii="AcadNusx" w:hAnsi="AcadNusx"/>
                <w:b/>
                <w:szCs w:val="16"/>
              </w:rPr>
            </w:pPr>
            <w:r w:rsidRPr="009B67FA">
              <w:rPr>
                <w:rFonts w:ascii="AcadNusx" w:hAnsi="AcadNusx"/>
                <w:iCs/>
                <w:color w:val="000000"/>
                <w:szCs w:val="16"/>
              </w:rPr>
              <w:t>aTas larSi</w:t>
            </w:r>
          </w:p>
        </w:tc>
        <w:tc>
          <w:tcPr>
            <w:tcW w:w="1701" w:type="dxa"/>
            <w:tcBorders>
              <w:bottom w:val="single" w:sz="4" w:space="0" w:color="auto"/>
            </w:tcBorders>
          </w:tcPr>
          <w:p w:rsidR="00C012B5" w:rsidRPr="009B67FA" w:rsidRDefault="00C012B5" w:rsidP="00C012B5">
            <w:pPr>
              <w:pStyle w:val="Columnheader"/>
              <w:spacing w:line="226" w:lineRule="auto"/>
              <w:rPr>
                <w:rFonts w:ascii="AcadNusx" w:hAnsi="AcadNusx" w:cs="Arial"/>
                <w:sz w:val="16"/>
                <w:szCs w:val="16"/>
              </w:rPr>
            </w:pPr>
            <w:r w:rsidRPr="009B67FA">
              <w:rPr>
                <w:rFonts w:ascii="AcadNusx" w:hAnsi="AcadNusx" w:cs="Arial"/>
                <w:sz w:val="16"/>
                <w:szCs w:val="16"/>
              </w:rPr>
              <w:t>2017</w:t>
            </w:r>
          </w:p>
        </w:tc>
        <w:tc>
          <w:tcPr>
            <w:tcW w:w="1701" w:type="dxa"/>
            <w:tcBorders>
              <w:bottom w:val="single" w:sz="4" w:space="0" w:color="auto"/>
            </w:tcBorders>
          </w:tcPr>
          <w:p w:rsidR="00C012B5" w:rsidRPr="009B67FA" w:rsidRDefault="00C012B5" w:rsidP="00C012B5">
            <w:pPr>
              <w:pStyle w:val="Columnheader"/>
              <w:spacing w:line="226" w:lineRule="auto"/>
              <w:rPr>
                <w:rFonts w:ascii="AcadNusx" w:hAnsi="AcadNusx" w:cs="Arial"/>
                <w:sz w:val="16"/>
                <w:szCs w:val="16"/>
              </w:rPr>
            </w:pPr>
            <w:r w:rsidRPr="009B67FA">
              <w:rPr>
                <w:rFonts w:ascii="AcadNusx" w:hAnsi="AcadNusx" w:cs="Arial"/>
                <w:sz w:val="16"/>
                <w:szCs w:val="16"/>
              </w:rPr>
              <w:t>2016</w:t>
            </w:r>
          </w:p>
        </w:tc>
      </w:tr>
      <w:tr w:rsidR="00C012B5" w:rsidRPr="009B67FA" w:rsidTr="00C012B5">
        <w:trPr>
          <w:trHeight w:val="195"/>
        </w:trPr>
        <w:tc>
          <w:tcPr>
            <w:tcW w:w="5954" w:type="dxa"/>
          </w:tcPr>
          <w:p w:rsidR="00C012B5" w:rsidRPr="009B67FA" w:rsidRDefault="00C012B5" w:rsidP="00C012B5">
            <w:pPr>
              <w:pStyle w:val="Tabletext"/>
              <w:rPr>
                <w:rFonts w:ascii="AcadNusx" w:hAnsi="AcadNusx" w:cs="Arial"/>
                <w:sz w:val="16"/>
                <w:szCs w:val="16"/>
              </w:rPr>
            </w:pPr>
          </w:p>
        </w:tc>
        <w:tc>
          <w:tcPr>
            <w:tcW w:w="1701" w:type="dxa"/>
            <w:vAlign w:val="bottom"/>
          </w:tcPr>
          <w:p w:rsidR="00C012B5" w:rsidRPr="009B67FA" w:rsidRDefault="00C012B5" w:rsidP="00C012B5">
            <w:pPr>
              <w:keepNext/>
              <w:keepLines/>
              <w:tabs>
                <w:tab w:val="decimal" w:pos="1503"/>
              </w:tabs>
              <w:rPr>
                <w:rFonts w:ascii="AcadNusx" w:hAnsi="AcadNusx" w:cs="Arial"/>
                <w:sz w:val="16"/>
                <w:szCs w:val="16"/>
              </w:rPr>
            </w:pPr>
          </w:p>
        </w:tc>
        <w:tc>
          <w:tcPr>
            <w:tcW w:w="1701" w:type="dxa"/>
            <w:vAlign w:val="bottom"/>
          </w:tcPr>
          <w:p w:rsidR="00C012B5" w:rsidRPr="009B67FA" w:rsidRDefault="00C012B5" w:rsidP="00C012B5">
            <w:pPr>
              <w:keepNext/>
              <w:keepLines/>
              <w:tabs>
                <w:tab w:val="decimal" w:pos="1503"/>
              </w:tabs>
              <w:rPr>
                <w:rFonts w:ascii="AcadNusx" w:hAnsi="AcadNusx" w:cs="Arial"/>
                <w:sz w:val="16"/>
                <w:szCs w:val="16"/>
              </w:rPr>
            </w:pPr>
          </w:p>
        </w:tc>
      </w:tr>
      <w:tr w:rsidR="00C012B5" w:rsidRPr="009B67FA" w:rsidTr="00C012B5">
        <w:trPr>
          <w:trHeight w:val="195"/>
        </w:trPr>
        <w:tc>
          <w:tcPr>
            <w:tcW w:w="5954" w:type="dxa"/>
          </w:tcPr>
          <w:p w:rsidR="00C012B5" w:rsidRPr="009B67FA" w:rsidRDefault="00C012B5" w:rsidP="00C012B5">
            <w:pPr>
              <w:pStyle w:val="Tabletext"/>
              <w:rPr>
                <w:rFonts w:ascii="AcadNusx" w:hAnsi="AcadNusx" w:cs="Arial"/>
                <w:b/>
                <w:bCs/>
                <w:sz w:val="16"/>
                <w:szCs w:val="16"/>
              </w:rPr>
            </w:pPr>
            <w:r w:rsidRPr="009B67FA">
              <w:rPr>
                <w:rFonts w:ascii="AcadNusx" w:hAnsi="AcadNusx"/>
                <w:sz w:val="16"/>
                <w:szCs w:val="16"/>
                <w:lang w:eastAsia="ru-RU"/>
              </w:rPr>
              <w:t>iuridiul pirebze gacemuli sesxebi</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617,486</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476,634 </w:t>
            </w:r>
          </w:p>
        </w:tc>
      </w:tr>
      <w:tr w:rsidR="00C012B5" w:rsidRPr="009B67FA" w:rsidTr="00C012B5">
        <w:trPr>
          <w:trHeight w:val="195"/>
        </w:trPr>
        <w:tc>
          <w:tcPr>
            <w:tcW w:w="5954"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samomxmareblo sesxebi</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50,212</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36,330 </w:t>
            </w:r>
          </w:p>
        </w:tc>
      </w:tr>
      <w:tr w:rsidR="00C012B5" w:rsidRPr="009B67FA" w:rsidTr="00C012B5">
        <w:trPr>
          <w:trHeight w:val="195"/>
        </w:trPr>
        <w:tc>
          <w:tcPr>
            <w:tcW w:w="5954"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ipoTekuri sesxebi</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101,473</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91,375 </w:t>
            </w:r>
          </w:p>
        </w:tc>
      </w:tr>
      <w:tr w:rsidR="00C012B5" w:rsidRPr="009B67FA" w:rsidTr="00C012B5">
        <w:trPr>
          <w:trHeight w:val="195"/>
        </w:trPr>
        <w:tc>
          <w:tcPr>
            <w:tcW w:w="5954"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sakredito baraTebi</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5,080</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4,772 </w:t>
            </w:r>
          </w:p>
        </w:tc>
      </w:tr>
      <w:tr w:rsidR="00C012B5" w:rsidRPr="009B67FA" w:rsidTr="00C012B5">
        <w:trPr>
          <w:trHeight w:val="195"/>
        </w:trPr>
        <w:tc>
          <w:tcPr>
            <w:tcW w:w="5954" w:type="dxa"/>
          </w:tcPr>
          <w:p w:rsidR="00C012B5" w:rsidRPr="009B67FA" w:rsidRDefault="00C012B5" w:rsidP="00C012B5">
            <w:pPr>
              <w:pStyle w:val="Tabletext"/>
              <w:rPr>
                <w:rFonts w:ascii="AcadNusx" w:hAnsi="AcadNusx" w:cs="Arial"/>
                <w:sz w:val="16"/>
                <w:szCs w:val="16"/>
              </w:rPr>
            </w:pPr>
          </w:p>
        </w:tc>
        <w:tc>
          <w:tcPr>
            <w:tcW w:w="1701" w:type="dxa"/>
            <w:vAlign w:val="bottom"/>
          </w:tcPr>
          <w:p w:rsidR="00C012B5" w:rsidRPr="009B67FA" w:rsidRDefault="00C012B5" w:rsidP="00C012B5">
            <w:pPr>
              <w:pStyle w:val="Tablenumbers1"/>
              <w:jc w:val="right"/>
              <w:rPr>
                <w:rFonts w:ascii="AcadNusx" w:hAnsi="AcadNusx" w:cs="Arial"/>
                <w:sz w:val="16"/>
                <w:szCs w:val="16"/>
              </w:rPr>
            </w:pPr>
          </w:p>
        </w:tc>
        <w:tc>
          <w:tcPr>
            <w:tcW w:w="1701" w:type="dxa"/>
            <w:vAlign w:val="bottom"/>
          </w:tcPr>
          <w:p w:rsidR="00C012B5" w:rsidRPr="009B67FA" w:rsidRDefault="00C012B5" w:rsidP="00C012B5">
            <w:pPr>
              <w:pStyle w:val="Tablenumbers1"/>
              <w:jc w:val="right"/>
              <w:rPr>
                <w:rFonts w:ascii="AcadNusx" w:hAnsi="AcadNusx" w:cs="Arial"/>
                <w:sz w:val="16"/>
                <w:szCs w:val="16"/>
              </w:rPr>
            </w:pPr>
          </w:p>
        </w:tc>
      </w:tr>
      <w:tr w:rsidR="00C012B5" w:rsidRPr="009B67FA" w:rsidTr="00C012B5">
        <w:trPr>
          <w:trHeight w:val="257"/>
        </w:trPr>
        <w:tc>
          <w:tcPr>
            <w:tcW w:w="5954"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minus: sesxis gaufasurebis rezervi</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(16,377)</w:t>
            </w:r>
          </w:p>
        </w:tc>
        <w:tc>
          <w:tcPr>
            <w:tcW w:w="170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(14,822)</w:t>
            </w:r>
          </w:p>
        </w:tc>
      </w:tr>
      <w:tr w:rsidR="00C012B5" w:rsidRPr="009B67FA" w:rsidTr="00C012B5">
        <w:trPr>
          <w:trHeight w:val="195"/>
        </w:trPr>
        <w:tc>
          <w:tcPr>
            <w:tcW w:w="5954" w:type="dxa"/>
            <w:tcBorders>
              <w:bottom w:val="single" w:sz="4" w:space="0" w:color="auto"/>
            </w:tcBorders>
          </w:tcPr>
          <w:p w:rsidR="00C012B5" w:rsidRPr="009B67FA" w:rsidRDefault="00C012B5" w:rsidP="00C012B5">
            <w:pPr>
              <w:pStyle w:val="Tabletext"/>
              <w:rPr>
                <w:rFonts w:ascii="AcadNusx" w:hAnsi="AcadNusx" w:cs="Arial"/>
                <w:sz w:val="16"/>
                <w:szCs w:val="16"/>
              </w:rPr>
            </w:pPr>
          </w:p>
        </w:tc>
        <w:tc>
          <w:tcPr>
            <w:tcW w:w="1701" w:type="dxa"/>
            <w:tcBorders>
              <w:bottom w:val="single" w:sz="4" w:space="0" w:color="auto"/>
            </w:tcBorders>
            <w:vAlign w:val="bottom"/>
          </w:tcPr>
          <w:p w:rsidR="00C012B5" w:rsidRPr="009B67FA" w:rsidRDefault="00C012B5" w:rsidP="00C012B5">
            <w:pPr>
              <w:keepNext/>
              <w:keepLines/>
              <w:tabs>
                <w:tab w:val="decimal" w:pos="1503"/>
              </w:tabs>
              <w:jc w:val="right"/>
              <w:rPr>
                <w:rFonts w:ascii="AcadNusx" w:hAnsi="AcadNusx" w:cs="Arial"/>
                <w:sz w:val="16"/>
                <w:szCs w:val="16"/>
              </w:rPr>
            </w:pPr>
          </w:p>
        </w:tc>
        <w:tc>
          <w:tcPr>
            <w:tcW w:w="1701" w:type="dxa"/>
            <w:tcBorders>
              <w:bottom w:val="single" w:sz="4" w:space="0" w:color="auto"/>
            </w:tcBorders>
            <w:vAlign w:val="bottom"/>
          </w:tcPr>
          <w:p w:rsidR="00C012B5" w:rsidRPr="009B67FA" w:rsidRDefault="00C012B5" w:rsidP="00C012B5">
            <w:pPr>
              <w:keepNext/>
              <w:keepLines/>
              <w:tabs>
                <w:tab w:val="decimal" w:pos="1503"/>
              </w:tabs>
              <w:jc w:val="right"/>
              <w:rPr>
                <w:rFonts w:ascii="AcadNusx" w:hAnsi="AcadNusx" w:cs="Arial"/>
                <w:sz w:val="16"/>
                <w:szCs w:val="16"/>
              </w:rPr>
            </w:pPr>
          </w:p>
        </w:tc>
      </w:tr>
      <w:tr w:rsidR="00C012B5" w:rsidRPr="009B67FA" w:rsidTr="00C012B5">
        <w:trPr>
          <w:trHeight w:val="195"/>
        </w:trPr>
        <w:tc>
          <w:tcPr>
            <w:tcW w:w="5954" w:type="dxa"/>
          </w:tcPr>
          <w:p w:rsidR="00C012B5" w:rsidRPr="009B67FA" w:rsidRDefault="00C012B5" w:rsidP="00C012B5">
            <w:pPr>
              <w:keepNext/>
              <w:keepLines/>
              <w:ind w:left="228" w:hanging="228"/>
              <w:rPr>
                <w:rFonts w:ascii="AcadNusx" w:hAnsi="AcadNusx" w:cs="Arial"/>
                <w:sz w:val="16"/>
                <w:szCs w:val="16"/>
              </w:rPr>
            </w:pPr>
          </w:p>
        </w:tc>
        <w:tc>
          <w:tcPr>
            <w:tcW w:w="1701" w:type="dxa"/>
            <w:vAlign w:val="bottom"/>
          </w:tcPr>
          <w:p w:rsidR="00C012B5" w:rsidRPr="009B67FA" w:rsidRDefault="00C012B5" w:rsidP="00C012B5">
            <w:pPr>
              <w:keepNext/>
              <w:keepLines/>
              <w:tabs>
                <w:tab w:val="decimal" w:pos="1503"/>
              </w:tabs>
              <w:jc w:val="right"/>
              <w:rPr>
                <w:rFonts w:ascii="AcadNusx" w:hAnsi="AcadNusx" w:cs="Arial"/>
                <w:b/>
                <w:bCs/>
                <w:sz w:val="16"/>
                <w:szCs w:val="16"/>
              </w:rPr>
            </w:pPr>
          </w:p>
        </w:tc>
        <w:tc>
          <w:tcPr>
            <w:tcW w:w="1701" w:type="dxa"/>
            <w:vAlign w:val="bottom"/>
          </w:tcPr>
          <w:p w:rsidR="00C012B5" w:rsidRPr="009B67FA" w:rsidRDefault="00C012B5" w:rsidP="00C012B5">
            <w:pPr>
              <w:keepNext/>
              <w:keepLines/>
              <w:tabs>
                <w:tab w:val="decimal" w:pos="1503"/>
              </w:tabs>
              <w:jc w:val="right"/>
              <w:rPr>
                <w:rFonts w:ascii="AcadNusx" w:hAnsi="AcadNusx" w:cs="Arial"/>
                <w:b/>
                <w:bCs/>
                <w:sz w:val="16"/>
                <w:szCs w:val="16"/>
              </w:rPr>
            </w:pPr>
          </w:p>
        </w:tc>
      </w:tr>
      <w:tr w:rsidR="00C012B5" w:rsidRPr="009B67FA" w:rsidTr="00C012B5">
        <w:trPr>
          <w:trHeight w:val="195"/>
        </w:trPr>
        <w:tc>
          <w:tcPr>
            <w:tcW w:w="5954" w:type="dxa"/>
          </w:tcPr>
          <w:p w:rsidR="00C012B5" w:rsidRPr="009B67FA" w:rsidRDefault="00C012B5" w:rsidP="00C012B5">
            <w:pPr>
              <w:pStyle w:val="Rowheader"/>
              <w:rPr>
                <w:rFonts w:ascii="AcadNusx" w:hAnsi="AcadNusx" w:cs="Arial"/>
                <w:sz w:val="16"/>
                <w:szCs w:val="16"/>
                <w:lang w:val="de-AT"/>
              </w:rPr>
            </w:pPr>
            <w:r w:rsidRPr="009B67FA">
              <w:rPr>
                <w:rFonts w:ascii="AcadNusx" w:hAnsi="AcadNusx"/>
                <w:sz w:val="16"/>
                <w:szCs w:val="16"/>
                <w:lang w:val="de-AT"/>
              </w:rPr>
              <w:t>sul klientebze gacemuli sesxebi da avansebi</w:t>
            </w:r>
          </w:p>
        </w:tc>
        <w:tc>
          <w:tcPr>
            <w:tcW w:w="1701" w:type="dxa"/>
            <w:vAlign w:val="bottom"/>
          </w:tcPr>
          <w:p w:rsidR="00C012B5" w:rsidRPr="009B67FA" w:rsidRDefault="00C012B5" w:rsidP="00C012B5">
            <w:pPr>
              <w:jc w:val="right"/>
              <w:rPr>
                <w:rFonts w:ascii="AcadNusx" w:hAnsi="AcadNusx" w:cs="Arial"/>
                <w:b/>
                <w:bCs/>
                <w:sz w:val="16"/>
                <w:szCs w:val="16"/>
              </w:rPr>
            </w:pPr>
            <w:r w:rsidRPr="009B67FA">
              <w:rPr>
                <w:rFonts w:ascii="AcadNusx" w:hAnsi="AcadNusx" w:cs="Arial"/>
                <w:b/>
                <w:bCs/>
                <w:sz w:val="16"/>
                <w:szCs w:val="16"/>
              </w:rPr>
              <w:t>757,874</w:t>
            </w:r>
          </w:p>
        </w:tc>
        <w:tc>
          <w:tcPr>
            <w:tcW w:w="1701" w:type="dxa"/>
            <w:vAlign w:val="bottom"/>
          </w:tcPr>
          <w:p w:rsidR="00C012B5" w:rsidRPr="009B67FA" w:rsidRDefault="00C012B5" w:rsidP="00C012B5">
            <w:pPr>
              <w:jc w:val="right"/>
              <w:rPr>
                <w:rFonts w:ascii="AcadNusx" w:hAnsi="AcadNusx" w:cs="Arial"/>
                <w:b/>
                <w:bCs/>
                <w:sz w:val="16"/>
                <w:szCs w:val="16"/>
              </w:rPr>
            </w:pPr>
            <w:r w:rsidRPr="009B67FA">
              <w:rPr>
                <w:rFonts w:ascii="AcadNusx" w:hAnsi="AcadNusx" w:cs="Arial"/>
                <w:b/>
                <w:bCs/>
                <w:sz w:val="16"/>
                <w:szCs w:val="16"/>
                <w:lang w:val="de-AT"/>
              </w:rPr>
              <w:t xml:space="preserve">              </w:t>
            </w:r>
            <w:r w:rsidRPr="009B67FA">
              <w:rPr>
                <w:rFonts w:ascii="AcadNusx" w:hAnsi="AcadNusx" w:cs="Arial"/>
                <w:b/>
                <w:bCs/>
                <w:sz w:val="16"/>
                <w:szCs w:val="16"/>
              </w:rPr>
              <w:t xml:space="preserve">594,289 </w:t>
            </w:r>
          </w:p>
        </w:tc>
      </w:tr>
      <w:tr w:rsidR="00C012B5" w:rsidRPr="009B67FA" w:rsidTr="00C012B5">
        <w:trPr>
          <w:trHeight w:val="195"/>
        </w:trPr>
        <w:tc>
          <w:tcPr>
            <w:tcW w:w="5954" w:type="dxa"/>
            <w:tcBorders>
              <w:bottom w:val="single" w:sz="12" w:space="0" w:color="auto"/>
            </w:tcBorders>
          </w:tcPr>
          <w:p w:rsidR="00C012B5" w:rsidRPr="009B67FA" w:rsidRDefault="00C012B5" w:rsidP="00C012B5">
            <w:pPr>
              <w:keepNext/>
              <w:keepLines/>
              <w:ind w:left="228" w:hanging="228"/>
              <w:rPr>
                <w:rFonts w:ascii="AcadNusx" w:hAnsi="AcadNusx" w:cs="Arial"/>
                <w:sz w:val="16"/>
                <w:szCs w:val="16"/>
              </w:rPr>
            </w:pPr>
          </w:p>
        </w:tc>
        <w:tc>
          <w:tcPr>
            <w:tcW w:w="1701" w:type="dxa"/>
            <w:tcBorders>
              <w:bottom w:val="single" w:sz="12" w:space="0" w:color="auto"/>
            </w:tcBorders>
            <w:vAlign w:val="bottom"/>
          </w:tcPr>
          <w:p w:rsidR="00C012B5" w:rsidRPr="009B67FA" w:rsidRDefault="00C012B5" w:rsidP="00C012B5">
            <w:pPr>
              <w:keepNext/>
              <w:keepLines/>
              <w:tabs>
                <w:tab w:val="decimal" w:pos="1503"/>
              </w:tabs>
              <w:jc w:val="right"/>
              <w:rPr>
                <w:rFonts w:ascii="AcadNusx" w:hAnsi="AcadNusx" w:cs="Arial"/>
                <w:b/>
                <w:bCs/>
                <w:sz w:val="16"/>
                <w:szCs w:val="16"/>
              </w:rPr>
            </w:pPr>
          </w:p>
        </w:tc>
        <w:tc>
          <w:tcPr>
            <w:tcW w:w="1701" w:type="dxa"/>
            <w:tcBorders>
              <w:bottom w:val="single" w:sz="12" w:space="0" w:color="auto"/>
            </w:tcBorders>
            <w:vAlign w:val="bottom"/>
          </w:tcPr>
          <w:p w:rsidR="00C012B5" w:rsidRPr="009B67FA" w:rsidRDefault="00C012B5" w:rsidP="00C012B5">
            <w:pPr>
              <w:keepNext/>
              <w:keepLines/>
              <w:tabs>
                <w:tab w:val="decimal" w:pos="1503"/>
              </w:tabs>
              <w:jc w:val="right"/>
              <w:rPr>
                <w:rFonts w:ascii="AcadNusx" w:hAnsi="AcadNusx" w:cs="Arial"/>
                <w:b/>
                <w:bCs/>
                <w:sz w:val="16"/>
                <w:szCs w:val="16"/>
              </w:rPr>
            </w:pPr>
          </w:p>
        </w:tc>
      </w:tr>
    </w:tbl>
    <w:p w:rsidR="00C012B5" w:rsidRPr="009B67FA" w:rsidRDefault="00C012B5" w:rsidP="00C012B5">
      <w:pPr>
        <w:pStyle w:val="ABC-paragrahinNotes"/>
        <w:spacing w:after="0" w:line="226" w:lineRule="auto"/>
        <w:rPr>
          <w:rFonts w:ascii="AcadNusx" w:hAnsi="AcadNusx"/>
          <w:sz w:val="17"/>
          <w:szCs w:val="17"/>
        </w:rPr>
      </w:pPr>
      <w:r w:rsidRPr="009B67FA">
        <w:rPr>
          <w:rFonts w:ascii="AcadNusx" w:hAnsi="AcadNusx"/>
          <w:sz w:val="17"/>
          <w:szCs w:val="17"/>
        </w:rPr>
        <w:t>2017 wlis ganmavlobaSi sesxis gaufasurebis rezervSi momxdari cvlilebebi Semdegia:</w:t>
      </w:r>
    </w:p>
    <w:p w:rsidR="00C012B5" w:rsidRPr="009B67FA" w:rsidRDefault="00C012B5" w:rsidP="00C012B5">
      <w:pPr>
        <w:rPr>
          <w:rFonts w:ascii="AcadNusx" w:hAnsi="AcadNusx"/>
          <w:sz w:val="16"/>
          <w:szCs w:val="16"/>
        </w:rPr>
      </w:pPr>
    </w:p>
    <w:tbl>
      <w:tblPr>
        <w:tblW w:w="5000" w:type="pct"/>
        <w:tblCellMar>
          <w:left w:w="56" w:type="dxa"/>
          <w:right w:w="56" w:type="dxa"/>
        </w:tblCellMar>
        <w:tblLook w:val="0000" w:firstRow="0" w:lastRow="0" w:firstColumn="0" w:lastColumn="0" w:noHBand="0" w:noVBand="0"/>
      </w:tblPr>
      <w:tblGrid>
        <w:gridCol w:w="3330"/>
        <w:gridCol w:w="1174"/>
        <w:gridCol w:w="1340"/>
        <w:gridCol w:w="1174"/>
        <w:gridCol w:w="1175"/>
        <w:gridCol w:w="1167"/>
      </w:tblGrid>
      <w:tr w:rsidR="00C012B5" w:rsidRPr="009B67FA" w:rsidTr="00C012B5">
        <w:tc>
          <w:tcPr>
            <w:tcW w:w="1794" w:type="pct"/>
            <w:tcBorders>
              <w:bottom w:val="single" w:sz="4" w:space="0" w:color="auto"/>
            </w:tcBorders>
            <w:shd w:val="clear" w:color="auto" w:fill="auto"/>
            <w:vAlign w:val="bottom"/>
          </w:tcPr>
          <w:p w:rsidR="00C012B5" w:rsidRPr="009B67FA" w:rsidRDefault="00C012B5" w:rsidP="00C012B5">
            <w:pPr>
              <w:pStyle w:val="RRthousands"/>
              <w:rPr>
                <w:rFonts w:ascii="AcadNusx" w:hAnsi="AcadNusx"/>
                <w:szCs w:val="16"/>
              </w:rPr>
            </w:pPr>
            <w:r w:rsidRPr="009B67FA">
              <w:rPr>
                <w:rFonts w:ascii="AcadNusx" w:hAnsi="AcadNusx"/>
                <w:iCs/>
                <w:color w:val="000000"/>
                <w:szCs w:val="16"/>
              </w:rPr>
              <w:t>aTas larSi</w:t>
            </w:r>
          </w:p>
        </w:tc>
        <w:tc>
          <w:tcPr>
            <w:tcW w:w="642"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 w:val="16"/>
                <w:szCs w:val="16"/>
              </w:rPr>
            </w:pPr>
            <w:r w:rsidRPr="009B67FA">
              <w:rPr>
                <w:rFonts w:ascii="AcadNusx" w:hAnsi="AcadNusx"/>
                <w:sz w:val="16"/>
                <w:szCs w:val="16"/>
                <w:lang w:eastAsia="ru-RU"/>
              </w:rPr>
              <w:t>iuridiul pirebze gacemuli sesxebi</w:t>
            </w:r>
          </w:p>
        </w:tc>
        <w:tc>
          <w:tcPr>
            <w:tcW w:w="642"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 w:val="16"/>
                <w:szCs w:val="16"/>
              </w:rPr>
            </w:pPr>
            <w:r w:rsidRPr="009B67FA">
              <w:rPr>
                <w:rFonts w:ascii="AcadNusx" w:hAnsi="AcadNusx" w:cs="Arial"/>
                <w:sz w:val="16"/>
                <w:szCs w:val="16"/>
              </w:rPr>
              <w:t>samomxmareblo sesxebi</w:t>
            </w:r>
          </w:p>
        </w:tc>
        <w:tc>
          <w:tcPr>
            <w:tcW w:w="642"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 w:val="16"/>
                <w:szCs w:val="16"/>
              </w:rPr>
            </w:pPr>
            <w:r w:rsidRPr="009B67FA">
              <w:rPr>
                <w:rFonts w:ascii="AcadNusx" w:hAnsi="AcadNusx" w:cs="Arial"/>
                <w:sz w:val="16"/>
                <w:szCs w:val="16"/>
              </w:rPr>
              <w:t>ipoTekuri sesxebi</w:t>
            </w:r>
          </w:p>
        </w:tc>
        <w:tc>
          <w:tcPr>
            <w:tcW w:w="642"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 w:val="16"/>
                <w:szCs w:val="16"/>
              </w:rPr>
            </w:pPr>
            <w:r w:rsidRPr="009B67FA">
              <w:rPr>
                <w:rFonts w:ascii="AcadNusx" w:hAnsi="AcadNusx" w:cs="Arial"/>
                <w:sz w:val="16"/>
                <w:szCs w:val="16"/>
              </w:rPr>
              <w:t>sakredito baraTebi</w:t>
            </w:r>
          </w:p>
        </w:tc>
        <w:tc>
          <w:tcPr>
            <w:tcW w:w="638"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 w:val="16"/>
                <w:szCs w:val="16"/>
              </w:rPr>
            </w:pPr>
            <w:r w:rsidRPr="009B67FA">
              <w:rPr>
                <w:rFonts w:ascii="AcadNusx" w:hAnsi="AcadNusx" w:cs="Arial"/>
                <w:sz w:val="16"/>
                <w:szCs w:val="16"/>
              </w:rPr>
              <w:t>sul</w:t>
            </w:r>
          </w:p>
        </w:tc>
      </w:tr>
      <w:tr w:rsidR="00C012B5" w:rsidRPr="009B67FA" w:rsidTr="00C012B5">
        <w:tc>
          <w:tcPr>
            <w:tcW w:w="1794" w:type="pct"/>
            <w:tcBorders>
              <w:top w:val="single" w:sz="4" w:space="0" w:color="auto"/>
            </w:tcBorders>
          </w:tcPr>
          <w:p w:rsidR="00C012B5" w:rsidRPr="009B67FA" w:rsidRDefault="00C012B5" w:rsidP="00C012B5">
            <w:pPr>
              <w:pStyle w:val="Rowheader"/>
              <w:rPr>
                <w:rFonts w:ascii="AcadNusx" w:hAnsi="AcadNusx" w:cs="Arial"/>
                <w:sz w:val="16"/>
                <w:szCs w:val="16"/>
              </w:rPr>
            </w:pPr>
          </w:p>
        </w:tc>
        <w:tc>
          <w:tcPr>
            <w:tcW w:w="642"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 w:val="16"/>
                <w:szCs w:val="16"/>
              </w:rPr>
            </w:pPr>
          </w:p>
        </w:tc>
        <w:tc>
          <w:tcPr>
            <w:tcW w:w="642"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 w:val="16"/>
                <w:szCs w:val="16"/>
              </w:rPr>
            </w:pPr>
          </w:p>
        </w:tc>
        <w:tc>
          <w:tcPr>
            <w:tcW w:w="642"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 w:val="16"/>
                <w:szCs w:val="16"/>
              </w:rPr>
            </w:pPr>
          </w:p>
        </w:tc>
        <w:tc>
          <w:tcPr>
            <w:tcW w:w="642"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 w:val="16"/>
                <w:szCs w:val="16"/>
              </w:rPr>
            </w:pPr>
          </w:p>
        </w:tc>
        <w:tc>
          <w:tcPr>
            <w:tcW w:w="638" w:type="pct"/>
            <w:tcBorders>
              <w:top w:val="single" w:sz="4" w:space="0" w:color="auto"/>
            </w:tcBorders>
            <w:vAlign w:val="bottom"/>
          </w:tcPr>
          <w:p w:rsidR="00C012B5" w:rsidRPr="009B67FA" w:rsidRDefault="00C012B5" w:rsidP="00C012B5">
            <w:pPr>
              <w:pStyle w:val="Tablenumbers1"/>
              <w:tabs>
                <w:tab w:val="clear" w:pos="1503"/>
              </w:tabs>
              <w:rPr>
                <w:rFonts w:ascii="AcadNusx" w:hAnsi="AcadNusx" w:cs="Arial"/>
                <w:b/>
                <w:bCs/>
                <w:sz w:val="16"/>
                <w:szCs w:val="16"/>
              </w:rPr>
            </w:pPr>
          </w:p>
        </w:tc>
      </w:tr>
      <w:tr w:rsidR="00C012B5" w:rsidRPr="009B67FA" w:rsidTr="00C012B5">
        <w:tc>
          <w:tcPr>
            <w:tcW w:w="1794" w:type="pct"/>
          </w:tcPr>
          <w:p w:rsidR="00C012B5" w:rsidRPr="009B67FA" w:rsidRDefault="00C012B5" w:rsidP="00C012B5">
            <w:pPr>
              <w:pStyle w:val="Rowheader"/>
              <w:rPr>
                <w:rFonts w:ascii="AcadNusx" w:hAnsi="AcadNusx" w:cs="Arial"/>
                <w:sz w:val="16"/>
                <w:szCs w:val="16"/>
              </w:rPr>
            </w:pPr>
          </w:p>
        </w:tc>
        <w:tc>
          <w:tcPr>
            <w:tcW w:w="642" w:type="pct"/>
          </w:tcPr>
          <w:p w:rsidR="00C012B5" w:rsidRPr="009B67FA" w:rsidRDefault="00C012B5" w:rsidP="00C012B5">
            <w:pPr>
              <w:pStyle w:val="Tablenumbers1"/>
              <w:tabs>
                <w:tab w:val="clear" w:pos="1503"/>
              </w:tabs>
              <w:ind w:right="57"/>
              <w:rPr>
                <w:rFonts w:ascii="AcadNusx" w:hAnsi="AcadNusx" w:cs="Arial"/>
                <w:b/>
                <w:bCs/>
                <w:sz w:val="16"/>
                <w:szCs w:val="16"/>
              </w:rPr>
            </w:pPr>
          </w:p>
        </w:tc>
        <w:tc>
          <w:tcPr>
            <w:tcW w:w="642" w:type="pct"/>
          </w:tcPr>
          <w:p w:rsidR="00C012B5" w:rsidRPr="009B67FA" w:rsidRDefault="00C012B5" w:rsidP="00C012B5">
            <w:pPr>
              <w:pStyle w:val="Tablenumbers1"/>
              <w:tabs>
                <w:tab w:val="clear" w:pos="1503"/>
              </w:tabs>
              <w:ind w:right="57"/>
              <w:rPr>
                <w:rFonts w:ascii="AcadNusx" w:hAnsi="AcadNusx" w:cs="Arial"/>
                <w:b/>
                <w:bCs/>
                <w:sz w:val="16"/>
                <w:szCs w:val="16"/>
              </w:rPr>
            </w:pPr>
          </w:p>
        </w:tc>
        <w:tc>
          <w:tcPr>
            <w:tcW w:w="642" w:type="pct"/>
          </w:tcPr>
          <w:p w:rsidR="00C012B5" w:rsidRPr="009B67FA" w:rsidRDefault="00C012B5" w:rsidP="00C012B5">
            <w:pPr>
              <w:pStyle w:val="Tablenumbers1"/>
              <w:tabs>
                <w:tab w:val="clear" w:pos="1503"/>
              </w:tabs>
              <w:ind w:right="57"/>
              <w:rPr>
                <w:rFonts w:ascii="AcadNusx" w:hAnsi="AcadNusx" w:cs="Arial"/>
                <w:b/>
                <w:bCs/>
                <w:sz w:val="16"/>
                <w:szCs w:val="16"/>
              </w:rPr>
            </w:pPr>
          </w:p>
        </w:tc>
        <w:tc>
          <w:tcPr>
            <w:tcW w:w="642" w:type="pct"/>
          </w:tcPr>
          <w:p w:rsidR="00C012B5" w:rsidRPr="009B67FA" w:rsidRDefault="00C012B5" w:rsidP="00C012B5">
            <w:pPr>
              <w:pStyle w:val="Tablenumbers1"/>
              <w:tabs>
                <w:tab w:val="clear" w:pos="1503"/>
              </w:tabs>
              <w:ind w:right="57"/>
              <w:rPr>
                <w:rFonts w:ascii="AcadNusx" w:hAnsi="AcadNusx" w:cs="Arial"/>
                <w:b/>
                <w:bCs/>
                <w:sz w:val="16"/>
                <w:szCs w:val="16"/>
              </w:rPr>
            </w:pPr>
          </w:p>
        </w:tc>
        <w:tc>
          <w:tcPr>
            <w:tcW w:w="638" w:type="pct"/>
            <w:vAlign w:val="bottom"/>
          </w:tcPr>
          <w:p w:rsidR="00C012B5" w:rsidRPr="009B67FA" w:rsidRDefault="00C012B5" w:rsidP="00C012B5">
            <w:pPr>
              <w:pStyle w:val="Tablenumbers1"/>
              <w:tabs>
                <w:tab w:val="clear" w:pos="1503"/>
              </w:tabs>
              <w:ind w:right="57"/>
              <w:rPr>
                <w:rFonts w:ascii="AcadNusx" w:hAnsi="AcadNusx" w:cs="Arial"/>
                <w:b/>
                <w:bCs/>
                <w:sz w:val="16"/>
                <w:szCs w:val="16"/>
              </w:rPr>
            </w:pPr>
          </w:p>
        </w:tc>
      </w:tr>
      <w:tr w:rsidR="00C012B5" w:rsidRPr="009B67FA" w:rsidTr="00C012B5">
        <w:tc>
          <w:tcPr>
            <w:tcW w:w="1794" w:type="pct"/>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sesxis gaufasurebis rezervi 2017 wlis 1-li ianvris mdgomareobiT</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10,170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975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3,470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207 </w:t>
            </w:r>
          </w:p>
        </w:tc>
        <w:tc>
          <w:tcPr>
            <w:tcW w:w="638"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14,822 </w:t>
            </w:r>
          </w:p>
        </w:tc>
      </w:tr>
      <w:tr w:rsidR="00C012B5" w:rsidRPr="009B67FA" w:rsidTr="00C012B5">
        <w:tc>
          <w:tcPr>
            <w:tcW w:w="1794" w:type="pct"/>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wlis ganmavlobaSi Camowerili uimedo Tanxebi</w:t>
            </w:r>
            <w:r w:rsidRPr="009B67FA">
              <w:rPr>
                <w:rFonts w:ascii="AcadNusx" w:hAnsi="AcadNusx" w:cs="Arial"/>
                <w:sz w:val="16"/>
                <w:szCs w:val="16"/>
              </w:rPr>
              <w:t xml:space="preserve">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(168)</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(390)</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(377)</w:t>
            </w:r>
          </w:p>
        </w:tc>
        <w:tc>
          <w:tcPr>
            <w:tcW w:w="638"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(935)</w:t>
            </w:r>
          </w:p>
        </w:tc>
      </w:tr>
      <w:tr w:rsidR="00C012B5" w:rsidRPr="009B67FA" w:rsidTr="00C012B5">
        <w:tc>
          <w:tcPr>
            <w:tcW w:w="1794" w:type="pct"/>
          </w:tcPr>
          <w:p w:rsidR="00C012B5" w:rsidRPr="009B67FA" w:rsidRDefault="00C012B5" w:rsidP="00C012B5">
            <w:pPr>
              <w:pStyle w:val="Tabletext"/>
              <w:rPr>
                <w:rFonts w:ascii="AcadNusx" w:hAnsi="AcadNusx" w:cs="Arial"/>
                <w:sz w:val="16"/>
                <w:szCs w:val="16"/>
              </w:rPr>
            </w:pPr>
            <w:r w:rsidRPr="009B67FA">
              <w:rPr>
                <w:rFonts w:ascii="AcadNusx" w:hAnsi="AcadNusx"/>
                <w:sz w:val="16"/>
                <w:szCs w:val="16"/>
              </w:rPr>
              <w:t>sesxis gaufasurebis rezervi wlis ganmavlobaSi</w:t>
            </w:r>
            <w:r w:rsidRPr="009B67FA" w:rsidDel="00684C9F">
              <w:rPr>
                <w:rFonts w:ascii="AcadNusx" w:hAnsi="AcadNusx" w:cs="Arial"/>
                <w:sz w:val="16"/>
                <w:szCs w:val="16"/>
              </w:rPr>
              <w:t xml:space="preserve"> </w:t>
            </w:r>
            <w:r w:rsidRPr="009B67FA">
              <w:rPr>
                <w:rFonts w:ascii="AcadNusx" w:hAnsi="AcadNusx" w:cs="Arial"/>
                <w:sz w:val="16"/>
                <w:szCs w:val="16"/>
              </w:rPr>
              <w:t xml:space="preserve">*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w:t>
            </w: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2,853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422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lang w:val="ka-GE"/>
              </w:rPr>
              <w:br/>
            </w:r>
            <w:r w:rsidRPr="009B67FA">
              <w:rPr>
                <w:rFonts w:ascii="AcadNusx" w:hAnsi="AcadNusx" w:cs="Arial"/>
                <w:sz w:val="16"/>
                <w:szCs w:val="16"/>
              </w:rPr>
              <w:t xml:space="preserve">(1,045) </w:t>
            </w:r>
          </w:p>
        </w:tc>
        <w:tc>
          <w:tcPr>
            <w:tcW w:w="642"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260 </w:t>
            </w:r>
          </w:p>
        </w:tc>
        <w:tc>
          <w:tcPr>
            <w:tcW w:w="638" w:type="pct"/>
            <w:vAlign w:val="center"/>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 xml:space="preserve">                    2,490 </w:t>
            </w:r>
          </w:p>
        </w:tc>
      </w:tr>
      <w:tr w:rsidR="00C012B5" w:rsidRPr="009B67FA" w:rsidTr="00C012B5">
        <w:tc>
          <w:tcPr>
            <w:tcW w:w="1794" w:type="pct"/>
            <w:tcBorders>
              <w:bottom w:val="single" w:sz="4" w:space="0" w:color="auto"/>
            </w:tcBorders>
          </w:tcPr>
          <w:p w:rsidR="00C012B5" w:rsidRPr="009B67FA" w:rsidRDefault="00C012B5" w:rsidP="00C012B5">
            <w:pPr>
              <w:pStyle w:val="Tabletext"/>
              <w:rPr>
                <w:rFonts w:ascii="AcadNusx" w:hAnsi="AcadNusx" w:cs="Arial"/>
                <w:sz w:val="16"/>
                <w:szCs w:val="16"/>
              </w:rPr>
            </w:pPr>
          </w:p>
        </w:tc>
        <w:tc>
          <w:tcPr>
            <w:tcW w:w="642" w:type="pct"/>
            <w:tcBorders>
              <w:bottom w:val="single" w:sz="4" w:space="0" w:color="auto"/>
            </w:tcBorders>
          </w:tcPr>
          <w:p w:rsidR="00C012B5" w:rsidRPr="009B67FA" w:rsidRDefault="00C012B5" w:rsidP="00C012B5">
            <w:pPr>
              <w:pStyle w:val="Tablenumbers1"/>
              <w:tabs>
                <w:tab w:val="clear" w:pos="1503"/>
              </w:tabs>
              <w:ind w:right="57"/>
              <w:jc w:val="right"/>
              <w:rPr>
                <w:rFonts w:ascii="AcadNusx" w:hAnsi="AcadNusx" w:cs="Arial"/>
                <w:sz w:val="16"/>
                <w:szCs w:val="16"/>
              </w:rPr>
            </w:pPr>
          </w:p>
        </w:tc>
        <w:tc>
          <w:tcPr>
            <w:tcW w:w="642" w:type="pct"/>
            <w:tcBorders>
              <w:bottom w:val="single" w:sz="4" w:space="0" w:color="auto"/>
            </w:tcBorders>
          </w:tcPr>
          <w:p w:rsidR="00C012B5" w:rsidRPr="009B67FA" w:rsidRDefault="00C012B5" w:rsidP="00C012B5">
            <w:pPr>
              <w:pStyle w:val="Tablenumbers1"/>
              <w:tabs>
                <w:tab w:val="clear" w:pos="1503"/>
              </w:tabs>
              <w:ind w:right="57"/>
              <w:jc w:val="right"/>
              <w:rPr>
                <w:rFonts w:ascii="AcadNusx" w:hAnsi="AcadNusx" w:cs="Arial"/>
                <w:sz w:val="16"/>
                <w:szCs w:val="16"/>
              </w:rPr>
            </w:pPr>
          </w:p>
        </w:tc>
        <w:tc>
          <w:tcPr>
            <w:tcW w:w="642" w:type="pct"/>
            <w:tcBorders>
              <w:bottom w:val="single" w:sz="4" w:space="0" w:color="auto"/>
            </w:tcBorders>
          </w:tcPr>
          <w:p w:rsidR="00C012B5" w:rsidRPr="009B67FA" w:rsidRDefault="00C012B5" w:rsidP="00C012B5">
            <w:pPr>
              <w:pStyle w:val="Tablenumbers1"/>
              <w:tabs>
                <w:tab w:val="clear" w:pos="1503"/>
              </w:tabs>
              <w:ind w:right="57"/>
              <w:jc w:val="right"/>
              <w:rPr>
                <w:rFonts w:ascii="AcadNusx" w:hAnsi="AcadNusx" w:cs="Arial"/>
                <w:sz w:val="16"/>
                <w:szCs w:val="16"/>
              </w:rPr>
            </w:pPr>
          </w:p>
        </w:tc>
        <w:tc>
          <w:tcPr>
            <w:tcW w:w="642" w:type="pct"/>
            <w:tcBorders>
              <w:bottom w:val="single" w:sz="4" w:space="0" w:color="auto"/>
            </w:tcBorders>
          </w:tcPr>
          <w:p w:rsidR="00C012B5" w:rsidRPr="009B67FA" w:rsidRDefault="00C012B5" w:rsidP="00C012B5">
            <w:pPr>
              <w:pStyle w:val="Tablenumbers1"/>
              <w:tabs>
                <w:tab w:val="clear" w:pos="1503"/>
              </w:tabs>
              <w:ind w:right="57"/>
              <w:jc w:val="right"/>
              <w:rPr>
                <w:rFonts w:ascii="AcadNusx" w:hAnsi="AcadNusx" w:cs="Arial"/>
                <w:sz w:val="16"/>
                <w:szCs w:val="16"/>
              </w:rPr>
            </w:pPr>
          </w:p>
        </w:tc>
        <w:tc>
          <w:tcPr>
            <w:tcW w:w="638" w:type="pct"/>
            <w:tcBorders>
              <w:bottom w:val="single" w:sz="4" w:space="0" w:color="auto"/>
            </w:tcBorders>
            <w:vAlign w:val="bottom"/>
          </w:tcPr>
          <w:p w:rsidR="00C012B5" w:rsidRPr="009B67FA" w:rsidRDefault="00C012B5" w:rsidP="00C012B5">
            <w:pPr>
              <w:pStyle w:val="Tablenumbers1"/>
              <w:tabs>
                <w:tab w:val="clear" w:pos="1503"/>
              </w:tabs>
              <w:ind w:right="57"/>
              <w:jc w:val="right"/>
              <w:rPr>
                <w:rFonts w:ascii="AcadNusx" w:hAnsi="AcadNusx" w:cs="Arial"/>
                <w:sz w:val="16"/>
                <w:szCs w:val="16"/>
              </w:rPr>
            </w:pPr>
          </w:p>
        </w:tc>
      </w:tr>
      <w:tr w:rsidR="00C012B5" w:rsidRPr="009B67FA" w:rsidTr="00C012B5">
        <w:tc>
          <w:tcPr>
            <w:tcW w:w="1794" w:type="pct"/>
          </w:tcPr>
          <w:p w:rsidR="00C012B5" w:rsidRPr="009B67FA" w:rsidRDefault="00C012B5" w:rsidP="00C012B5">
            <w:pPr>
              <w:pStyle w:val="Tabletext"/>
              <w:rPr>
                <w:rFonts w:ascii="AcadNusx" w:hAnsi="AcadNusx" w:cs="Arial"/>
                <w:sz w:val="16"/>
                <w:szCs w:val="16"/>
              </w:rPr>
            </w:pPr>
          </w:p>
        </w:tc>
        <w:tc>
          <w:tcPr>
            <w:tcW w:w="642" w:type="pct"/>
          </w:tcPr>
          <w:p w:rsidR="00C012B5" w:rsidRPr="009B67FA" w:rsidRDefault="00C012B5" w:rsidP="00C012B5">
            <w:pPr>
              <w:pStyle w:val="Tablenumbers1"/>
              <w:tabs>
                <w:tab w:val="clear" w:pos="1503"/>
              </w:tabs>
              <w:ind w:right="57"/>
              <w:jc w:val="right"/>
              <w:rPr>
                <w:rFonts w:ascii="AcadNusx" w:hAnsi="AcadNusx" w:cs="Arial"/>
                <w:b/>
                <w:bCs/>
                <w:sz w:val="16"/>
                <w:szCs w:val="16"/>
              </w:rPr>
            </w:pPr>
          </w:p>
        </w:tc>
        <w:tc>
          <w:tcPr>
            <w:tcW w:w="642" w:type="pct"/>
          </w:tcPr>
          <w:p w:rsidR="00C012B5" w:rsidRPr="009B67FA" w:rsidRDefault="00C012B5" w:rsidP="00C012B5">
            <w:pPr>
              <w:pStyle w:val="Tablenumbers1"/>
              <w:tabs>
                <w:tab w:val="clear" w:pos="1503"/>
              </w:tabs>
              <w:ind w:right="57"/>
              <w:jc w:val="right"/>
              <w:rPr>
                <w:rFonts w:ascii="AcadNusx" w:hAnsi="AcadNusx" w:cs="Arial"/>
                <w:b/>
                <w:bCs/>
                <w:sz w:val="16"/>
                <w:szCs w:val="16"/>
              </w:rPr>
            </w:pPr>
          </w:p>
        </w:tc>
        <w:tc>
          <w:tcPr>
            <w:tcW w:w="642" w:type="pct"/>
          </w:tcPr>
          <w:p w:rsidR="00C012B5" w:rsidRPr="009B67FA" w:rsidRDefault="00C012B5" w:rsidP="00C012B5">
            <w:pPr>
              <w:pStyle w:val="Tablenumbers1"/>
              <w:tabs>
                <w:tab w:val="clear" w:pos="1503"/>
              </w:tabs>
              <w:ind w:right="57"/>
              <w:jc w:val="right"/>
              <w:rPr>
                <w:rFonts w:ascii="AcadNusx" w:hAnsi="AcadNusx" w:cs="Arial"/>
                <w:b/>
                <w:bCs/>
                <w:sz w:val="16"/>
                <w:szCs w:val="16"/>
              </w:rPr>
            </w:pPr>
          </w:p>
        </w:tc>
        <w:tc>
          <w:tcPr>
            <w:tcW w:w="642" w:type="pct"/>
          </w:tcPr>
          <w:p w:rsidR="00C012B5" w:rsidRPr="009B67FA" w:rsidRDefault="00C012B5" w:rsidP="00C012B5">
            <w:pPr>
              <w:pStyle w:val="Tablenumbers1"/>
              <w:tabs>
                <w:tab w:val="clear" w:pos="1503"/>
              </w:tabs>
              <w:ind w:right="57"/>
              <w:jc w:val="right"/>
              <w:rPr>
                <w:rFonts w:ascii="AcadNusx" w:hAnsi="AcadNusx" w:cs="Arial"/>
                <w:b/>
                <w:bCs/>
                <w:sz w:val="16"/>
                <w:szCs w:val="16"/>
              </w:rPr>
            </w:pPr>
          </w:p>
        </w:tc>
        <w:tc>
          <w:tcPr>
            <w:tcW w:w="638" w:type="pct"/>
            <w:vAlign w:val="bottom"/>
          </w:tcPr>
          <w:p w:rsidR="00C012B5" w:rsidRPr="009B67FA" w:rsidRDefault="00C012B5" w:rsidP="00C012B5">
            <w:pPr>
              <w:pStyle w:val="Tablenumbers1"/>
              <w:tabs>
                <w:tab w:val="clear" w:pos="1503"/>
              </w:tabs>
              <w:ind w:right="57"/>
              <w:jc w:val="right"/>
              <w:rPr>
                <w:rFonts w:ascii="AcadNusx" w:hAnsi="AcadNusx" w:cs="Arial"/>
                <w:b/>
                <w:bCs/>
                <w:sz w:val="16"/>
                <w:szCs w:val="16"/>
              </w:rPr>
            </w:pPr>
          </w:p>
        </w:tc>
      </w:tr>
      <w:tr w:rsidR="00C012B5" w:rsidRPr="009B67FA" w:rsidTr="00C012B5">
        <w:tc>
          <w:tcPr>
            <w:tcW w:w="1794" w:type="pct"/>
          </w:tcPr>
          <w:p w:rsidR="00C012B5" w:rsidRPr="009B67FA" w:rsidRDefault="00C012B5" w:rsidP="00C012B5">
            <w:pPr>
              <w:pStyle w:val="Rowheader"/>
              <w:rPr>
                <w:rFonts w:ascii="AcadNusx" w:hAnsi="AcadNusx" w:cs="Arial"/>
                <w:sz w:val="16"/>
                <w:szCs w:val="16"/>
              </w:rPr>
            </w:pPr>
            <w:r w:rsidRPr="009B67FA">
              <w:rPr>
                <w:rFonts w:ascii="AcadNusx" w:hAnsi="AcadNusx" w:cs="Arial"/>
                <w:sz w:val="16"/>
                <w:szCs w:val="16"/>
              </w:rPr>
              <w:t>sesxis gaufasurebis rezervi 2017 wlis 31 dekembris mdgomareobiT</w:t>
            </w:r>
          </w:p>
        </w:tc>
        <w:tc>
          <w:tcPr>
            <w:tcW w:w="642" w:type="pct"/>
          </w:tcPr>
          <w:p w:rsidR="00C012B5" w:rsidRPr="009B67FA" w:rsidRDefault="00C012B5" w:rsidP="00C012B5">
            <w:pPr>
              <w:ind w:firstLineChars="100" w:firstLine="161"/>
              <w:jc w:val="right"/>
              <w:rPr>
                <w:rFonts w:ascii="AcadNusx" w:hAnsi="AcadNusx" w:cs="Arial"/>
                <w:b/>
                <w:bCs/>
                <w:sz w:val="16"/>
                <w:szCs w:val="16"/>
              </w:rPr>
            </w:pPr>
            <w:r w:rsidRPr="009B67FA">
              <w:rPr>
                <w:rFonts w:ascii="AcadNusx" w:hAnsi="AcadNusx" w:cs="Arial"/>
                <w:b/>
                <w:bCs/>
                <w:sz w:val="16"/>
                <w:szCs w:val="16"/>
              </w:rPr>
              <w:t xml:space="preserve">              12,855 </w:t>
            </w:r>
          </w:p>
        </w:tc>
        <w:tc>
          <w:tcPr>
            <w:tcW w:w="642" w:type="pct"/>
          </w:tcPr>
          <w:p w:rsidR="00C012B5" w:rsidRPr="009B67FA" w:rsidRDefault="00C012B5" w:rsidP="00C012B5">
            <w:pPr>
              <w:ind w:firstLineChars="100" w:firstLine="161"/>
              <w:jc w:val="right"/>
              <w:rPr>
                <w:rFonts w:ascii="AcadNusx" w:hAnsi="AcadNusx" w:cs="Arial"/>
                <w:b/>
                <w:bCs/>
                <w:sz w:val="16"/>
                <w:szCs w:val="16"/>
              </w:rPr>
            </w:pPr>
            <w:r w:rsidRPr="009B67FA">
              <w:rPr>
                <w:rFonts w:ascii="AcadNusx" w:hAnsi="AcadNusx" w:cs="Arial"/>
                <w:b/>
                <w:bCs/>
                <w:sz w:val="16"/>
                <w:szCs w:val="16"/>
              </w:rPr>
              <w:t xml:space="preserve">                  1,007 </w:t>
            </w:r>
          </w:p>
        </w:tc>
        <w:tc>
          <w:tcPr>
            <w:tcW w:w="642" w:type="pct"/>
          </w:tcPr>
          <w:p w:rsidR="00C012B5" w:rsidRPr="009B67FA" w:rsidRDefault="00C012B5" w:rsidP="00C012B5">
            <w:pPr>
              <w:ind w:firstLineChars="100" w:firstLine="161"/>
              <w:jc w:val="right"/>
              <w:rPr>
                <w:rFonts w:ascii="AcadNusx" w:hAnsi="AcadNusx" w:cs="Arial"/>
                <w:b/>
                <w:bCs/>
                <w:sz w:val="16"/>
                <w:szCs w:val="16"/>
              </w:rPr>
            </w:pPr>
            <w:r w:rsidRPr="009B67FA">
              <w:rPr>
                <w:rFonts w:ascii="AcadNusx" w:hAnsi="AcadNusx" w:cs="Arial"/>
                <w:b/>
                <w:bCs/>
                <w:sz w:val="16"/>
                <w:szCs w:val="16"/>
              </w:rPr>
              <w:t xml:space="preserve">               2,425</w:t>
            </w:r>
          </w:p>
        </w:tc>
        <w:tc>
          <w:tcPr>
            <w:tcW w:w="642" w:type="pct"/>
          </w:tcPr>
          <w:p w:rsidR="00C012B5" w:rsidRPr="009B67FA" w:rsidRDefault="00C012B5" w:rsidP="00C012B5">
            <w:pPr>
              <w:ind w:firstLineChars="100" w:firstLine="161"/>
              <w:jc w:val="right"/>
              <w:rPr>
                <w:rFonts w:ascii="AcadNusx" w:hAnsi="AcadNusx" w:cs="Arial"/>
                <w:b/>
                <w:bCs/>
                <w:sz w:val="16"/>
                <w:szCs w:val="16"/>
              </w:rPr>
            </w:pPr>
            <w:r w:rsidRPr="009B67FA">
              <w:rPr>
                <w:rFonts w:ascii="AcadNusx" w:hAnsi="AcadNusx" w:cs="Arial"/>
                <w:b/>
                <w:bCs/>
                <w:sz w:val="16"/>
                <w:szCs w:val="16"/>
              </w:rPr>
              <w:t xml:space="preserve">                  90 </w:t>
            </w:r>
          </w:p>
        </w:tc>
        <w:tc>
          <w:tcPr>
            <w:tcW w:w="638" w:type="pct"/>
          </w:tcPr>
          <w:p w:rsidR="00C012B5" w:rsidRPr="009B67FA" w:rsidRDefault="00C012B5" w:rsidP="00C012B5">
            <w:pPr>
              <w:ind w:firstLineChars="100" w:firstLine="161"/>
              <w:jc w:val="right"/>
              <w:rPr>
                <w:rFonts w:ascii="AcadNusx" w:hAnsi="AcadNusx" w:cs="Arial"/>
                <w:b/>
                <w:bCs/>
                <w:sz w:val="16"/>
                <w:szCs w:val="16"/>
              </w:rPr>
            </w:pPr>
            <w:r w:rsidRPr="009B67FA">
              <w:rPr>
                <w:rFonts w:ascii="AcadNusx" w:hAnsi="AcadNusx" w:cs="Arial"/>
                <w:b/>
                <w:bCs/>
                <w:sz w:val="16"/>
                <w:szCs w:val="16"/>
              </w:rPr>
              <w:t xml:space="preserve">                16,377 </w:t>
            </w:r>
          </w:p>
        </w:tc>
      </w:tr>
      <w:tr w:rsidR="00C012B5" w:rsidRPr="009B67FA" w:rsidTr="00C012B5">
        <w:tc>
          <w:tcPr>
            <w:tcW w:w="1794" w:type="pct"/>
            <w:tcBorders>
              <w:bottom w:val="single" w:sz="12" w:space="0" w:color="auto"/>
            </w:tcBorders>
          </w:tcPr>
          <w:p w:rsidR="00C012B5" w:rsidRPr="009B67FA" w:rsidRDefault="00C012B5" w:rsidP="00C012B5">
            <w:pPr>
              <w:keepNext/>
              <w:keepLines/>
              <w:ind w:left="228" w:hanging="228"/>
              <w:rPr>
                <w:rFonts w:ascii="AcadNusx" w:hAnsi="AcadNusx" w:cs="Arial"/>
                <w:sz w:val="16"/>
                <w:szCs w:val="16"/>
              </w:rPr>
            </w:pPr>
          </w:p>
        </w:tc>
        <w:tc>
          <w:tcPr>
            <w:tcW w:w="642"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 w:val="16"/>
                <w:szCs w:val="16"/>
              </w:rPr>
            </w:pPr>
          </w:p>
        </w:tc>
        <w:tc>
          <w:tcPr>
            <w:tcW w:w="642"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 w:val="16"/>
                <w:szCs w:val="16"/>
              </w:rPr>
            </w:pPr>
          </w:p>
        </w:tc>
        <w:tc>
          <w:tcPr>
            <w:tcW w:w="642"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 w:val="16"/>
                <w:szCs w:val="16"/>
              </w:rPr>
            </w:pPr>
          </w:p>
        </w:tc>
        <w:tc>
          <w:tcPr>
            <w:tcW w:w="642"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 w:val="16"/>
                <w:szCs w:val="16"/>
              </w:rPr>
            </w:pPr>
          </w:p>
        </w:tc>
        <w:tc>
          <w:tcPr>
            <w:tcW w:w="638" w:type="pct"/>
            <w:tcBorders>
              <w:bottom w:val="single" w:sz="12" w:space="0" w:color="auto"/>
            </w:tcBorders>
            <w:vAlign w:val="bottom"/>
          </w:tcPr>
          <w:p w:rsidR="00C012B5" w:rsidRPr="009B67FA" w:rsidRDefault="00C012B5" w:rsidP="00C012B5">
            <w:pPr>
              <w:pStyle w:val="Tablenumbers1"/>
              <w:tabs>
                <w:tab w:val="clear" w:pos="1503"/>
              </w:tabs>
              <w:ind w:right="57"/>
              <w:rPr>
                <w:rFonts w:ascii="AcadNusx" w:hAnsi="AcadNusx" w:cs="Arial"/>
                <w:b/>
                <w:bCs/>
                <w:sz w:val="16"/>
                <w:szCs w:val="16"/>
              </w:rPr>
            </w:pPr>
          </w:p>
        </w:tc>
      </w:tr>
    </w:tbl>
    <w:p w:rsidR="00C012B5" w:rsidRPr="00BC2C3B" w:rsidRDefault="00C012B5" w:rsidP="00C012B5">
      <w:pPr>
        <w:pStyle w:val="ABC-paragrahinNotes"/>
        <w:spacing w:before="240" w:after="0" w:line="226" w:lineRule="auto"/>
        <w:rPr>
          <w:rFonts w:ascii="AcadNusx" w:hAnsi="AcadNusx"/>
          <w:b/>
          <w:lang w:val="en-US"/>
        </w:rPr>
      </w:pPr>
      <w:r w:rsidRPr="00BC2C3B">
        <w:rPr>
          <w:rFonts w:ascii="AcadNusx" w:hAnsi="AcadNusx"/>
          <w:sz w:val="18"/>
          <w:szCs w:val="18"/>
        </w:rPr>
        <w:t xml:space="preserve">*2017 wlis ganmavlobaSi sesxis gaufasurebis rezervi gansxvavdeba amave wlis mogeba-zaralis angariSSi deklarirebuli Tanxisgan manamde uimedo sesxis saxiT Camowerili 514 aTasi laris amoRebis gamo. </w:t>
      </w:r>
      <w:proofErr w:type="gramStart"/>
      <w:r w:rsidRPr="00BC2C3B">
        <w:rPr>
          <w:rFonts w:ascii="AcadNusx" w:hAnsi="AcadNusx"/>
          <w:sz w:val="18"/>
          <w:szCs w:val="18"/>
        </w:rPr>
        <w:t>amoRebuli</w:t>
      </w:r>
      <w:proofErr w:type="gramEnd"/>
      <w:r w:rsidRPr="00BC2C3B">
        <w:rPr>
          <w:rFonts w:ascii="AcadNusx" w:hAnsi="AcadNusx"/>
          <w:sz w:val="18"/>
          <w:szCs w:val="18"/>
        </w:rPr>
        <w:t xml:space="preserve"> Tanxa daemata uSualod amave wlis mogeba-zaralis angariSis rezervebis punqts.</w:t>
      </w:r>
      <w:r w:rsidRPr="00BC2C3B">
        <w:rPr>
          <w:rFonts w:ascii="AcadNusx" w:hAnsi="AcadNusx"/>
          <w:b/>
          <w:lang w:val="en-US"/>
        </w:rPr>
        <w:br w:type="page"/>
      </w:r>
    </w:p>
    <w:p w:rsidR="00C012B5" w:rsidRPr="009B67FA" w:rsidRDefault="00C012B5" w:rsidP="00C012B5">
      <w:pPr>
        <w:pStyle w:val="Continued"/>
        <w:tabs>
          <w:tab w:val="num" w:pos="360"/>
          <w:tab w:val="left" w:pos="5340"/>
        </w:tabs>
        <w:ind w:left="0" w:firstLine="0"/>
        <w:rPr>
          <w:rFonts w:ascii="AcadNusx" w:hAnsi="AcadNusx" w:cs="Arial"/>
          <w:lang w:val="en-GB"/>
        </w:rPr>
      </w:pPr>
      <w:r w:rsidRPr="009B67FA">
        <w:rPr>
          <w:rFonts w:ascii="AcadNusx" w:hAnsi="AcadNusx"/>
        </w:rPr>
        <w:lastRenderedPageBreak/>
        <w:t>10</w:t>
      </w:r>
      <w:r w:rsidRPr="009B67FA">
        <w:rPr>
          <w:rFonts w:ascii="AcadNusx" w:hAnsi="AcadNusx"/>
        </w:rPr>
        <w:tab/>
      </w:r>
      <w:r w:rsidRPr="009B67FA">
        <w:rPr>
          <w:rFonts w:ascii="AcadNusx" w:hAnsi="AcadNusx"/>
          <w:lang w:val="ka-GE"/>
        </w:rPr>
        <w:t xml:space="preserve"> </w:t>
      </w:r>
      <w:r w:rsidRPr="009B67FA">
        <w:rPr>
          <w:rFonts w:ascii="AcadNusx" w:hAnsi="AcadNusx"/>
        </w:rPr>
        <w:t>klientebze gacemuli sesxebi da avansebi (gagrZeleba)</w:t>
      </w:r>
      <w:r w:rsidRPr="009B67FA">
        <w:rPr>
          <w:rFonts w:ascii="AcadNusx" w:hAnsi="AcadNusx"/>
        </w:rPr>
        <w:tab/>
      </w:r>
    </w:p>
    <w:p w:rsidR="00C012B5" w:rsidRPr="00BC2C3B" w:rsidRDefault="00C012B5" w:rsidP="00C012B5">
      <w:pPr>
        <w:pStyle w:val="ABC-paragrahinNotes"/>
        <w:spacing w:before="240" w:after="0" w:line="226" w:lineRule="auto"/>
        <w:rPr>
          <w:rFonts w:ascii="AcadNusx" w:hAnsi="AcadNusx"/>
          <w:sz w:val="18"/>
          <w:szCs w:val="18"/>
        </w:rPr>
      </w:pPr>
      <w:r w:rsidRPr="00BC2C3B">
        <w:rPr>
          <w:rFonts w:ascii="AcadNusx" w:hAnsi="AcadNusx"/>
          <w:sz w:val="18"/>
          <w:szCs w:val="18"/>
        </w:rPr>
        <w:t>2016 wlis ganmavlobaSi sesxis gaufasurebis rezervSi momxdari cvlilebebi Semdegia:</w:t>
      </w:r>
    </w:p>
    <w:p w:rsidR="00C012B5" w:rsidRPr="009B67FA" w:rsidRDefault="00C012B5" w:rsidP="00C012B5">
      <w:pPr>
        <w:pStyle w:val="ABC-paragrahinNotes"/>
        <w:spacing w:after="0" w:line="226" w:lineRule="auto"/>
        <w:rPr>
          <w:rFonts w:ascii="AcadNusx" w:hAnsi="AcadNusx" w:cs="Arial"/>
          <w:color w:val="0000FF"/>
        </w:rPr>
      </w:pPr>
    </w:p>
    <w:tbl>
      <w:tblPr>
        <w:tblW w:w="5000" w:type="pct"/>
        <w:tblCellMar>
          <w:left w:w="56" w:type="dxa"/>
          <w:right w:w="56" w:type="dxa"/>
        </w:tblCellMar>
        <w:tblLook w:val="0000" w:firstRow="0" w:lastRow="0" w:firstColumn="0" w:lastColumn="0" w:noHBand="0" w:noVBand="0"/>
      </w:tblPr>
      <w:tblGrid>
        <w:gridCol w:w="2536"/>
        <w:gridCol w:w="1540"/>
        <w:gridCol w:w="1571"/>
        <w:gridCol w:w="1492"/>
        <w:gridCol w:w="1337"/>
        <w:gridCol w:w="884"/>
      </w:tblGrid>
      <w:tr w:rsidR="00C012B5" w:rsidRPr="009B67FA" w:rsidTr="00C012B5">
        <w:tc>
          <w:tcPr>
            <w:tcW w:w="1355" w:type="pct"/>
            <w:tcBorders>
              <w:bottom w:val="single" w:sz="4" w:space="0" w:color="auto"/>
            </w:tcBorders>
            <w:shd w:val="clear" w:color="auto" w:fill="auto"/>
            <w:vAlign w:val="bottom"/>
          </w:tcPr>
          <w:p w:rsidR="00C012B5" w:rsidRPr="009B67FA" w:rsidRDefault="00C012B5" w:rsidP="00C012B5">
            <w:pPr>
              <w:pStyle w:val="RRthousands"/>
              <w:rPr>
                <w:rFonts w:ascii="AcadNusx" w:hAnsi="AcadNusx"/>
                <w:sz w:val="18"/>
                <w:szCs w:val="18"/>
              </w:rPr>
            </w:pPr>
            <w:r w:rsidRPr="009B67FA">
              <w:rPr>
                <w:rFonts w:ascii="AcadNusx" w:hAnsi="AcadNusx"/>
                <w:iCs/>
                <w:color w:val="000000"/>
                <w:szCs w:val="16"/>
              </w:rPr>
              <w:t>aTas larSi</w:t>
            </w:r>
          </w:p>
        </w:tc>
        <w:tc>
          <w:tcPr>
            <w:tcW w:w="823"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Cs w:val="18"/>
              </w:rPr>
            </w:pPr>
            <w:r w:rsidRPr="009B67FA">
              <w:rPr>
                <w:rFonts w:ascii="AcadNusx" w:hAnsi="AcadNusx"/>
                <w:sz w:val="16"/>
                <w:szCs w:val="16"/>
                <w:lang w:eastAsia="ru-RU"/>
              </w:rPr>
              <w:t>iuridiul pirebze gacemuli sesxebi</w:t>
            </w:r>
          </w:p>
        </w:tc>
        <w:tc>
          <w:tcPr>
            <w:tcW w:w="839"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Cs w:val="18"/>
              </w:rPr>
            </w:pPr>
            <w:r w:rsidRPr="009B67FA">
              <w:rPr>
                <w:rFonts w:ascii="AcadNusx" w:hAnsi="AcadNusx" w:cs="Arial"/>
                <w:sz w:val="16"/>
                <w:szCs w:val="16"/>
              </w:rPr>
              <w:t>samomxmareblo sesxebi</w:t>
            </w:r>
          </w:p>
        </w:tc>
        <w:tc>
          <w:tcPr>
            <w:tcW w:w="797"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Cs w:val="18"/>
              </w:rPr>
            </w:pPr>
            <w:r w:rsidRPr="009B67FA">
              <w:rPr>
                <w:rFonts w:ascii="AcadNusx" w:hAnsi="AcadNusx" w:cs="Arial"/>
                <w:sz w:val="16"/>
                <w:szCs w:val="16"/>
              </w:rPr>
              <w:t>ipoTekuri sesxebi</w:t>
            </w:r>
          </w:p>
        </w:tc>
        <w:tc>
          <w:tcPr>
            <w:tcW w:w="714"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Cs w:val="18"/>
              </w:rPr>
            </w:pPr>
            <w:r w:rsidRPr="009B67FA">
              <w:rPr>
                <w:rFonts w:ascii="AcadNusx" w:hAnsi="AcadNusx" w:cs="Arial"/>
                <w:sz w:val="16"/>
                <w:szCs w:val="16"/>
              </w:rPr>
              <w:t>sakredito baraTebi</w:t>
            </w:r>
          </w:p>
        </w:tc>
        <w:tc>
          <w:tcPr>
            <w:tcW w:w="472" w:type="pct"/>
            <w:tcBorders>
              <w:bottom w:val="single" w:sz="4" w:space="0" w:color="auto"/>
            </w:tcBorders>
            <w:shd w:val="clear" w:color="auto" w:fill="auto"/>
          </w:tcPr>
          <w:p w:rsidR="00C012B5" w:rsidRPr="009B67FA" w:rsidRDefault="00C012B5" w:rsidP="00C012B5">
            <w:pPr>
              <w:pStyle w:val="Columnheader"/>
              <w:tabs>
                <w:tab w:val="clear" w:pos="1503"/>
              </w:tabs>
              <w:spacing w:line="226" w:lineRule="auto"/>
              <w:ind w:right="0"/>
              <w:jc w:val="right"/>
              <w:rPr>
                <w:rFonts w:ascii="AcadNusx" w:hAnsi="AcadNusx" w:cs="Arial"/>
                <w:szCs w:val="18"/>
              </w:rPr>
            </w:pPr>
            <w:r w:rsidRPr="009B67FA">
              <w:rPr>
                <w:rFonts w:ascii="AcadNusx" w:hAnsi="AcadNusx" w:cs="Arial"/>
                <w:sz w:val="16"/>
                <w:szCs w:val="16"/>
              </w:rPr>
              <w:t>sul</w:t>
            </w:r>
          </w:p>
        </w:tc>
      </w:tr>
      <w:tr w:rsidR="00C012B5" w:rsidRPr="009B67FA" w:rsidTr="00C012B5">
        <w:tc>
          <w:tcPr>
            <w:tcW w:w="1355" w:type="pct"/>
            <w:tcBorders>
              <w:top w:val="single" w:sz="4" w:space="0" w:color="auto"/>
            </w:tcBorders>
          </w:tcPr>
          <w:p w:rsidR="00C012B5" w:rsidRPr="009B67FA" w:rsidRDefault="00C012B5" w:rsidP="00C012B5">
            <w:pPr>
              <w:pStyle w:val="Rowheader"/>
              <w:rPr>
                <w:rFonts w:ascii="AcadNusx" w:hAnsi="AcadNusx" w:cs="Arial"/>
                <w:szCs w:val="18"/>
              </w:rPr>
            </w:pPr>
          </w:p>
        </w:tc>
        <w:tc>
          <w:tcPr>
            <w:tcW w:w="823"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Cs w:val="18"/>
              </w:rPr>
            </w:pPr>
          </w:p>
        </w:tc>
        <w:tc>
          <w:tcPr>
            <w:tcW w:w="839"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Cs w:val="18"/>
              </w:rPr>
            </w:pPr>
          </w:p>
        </w:tc>
        <w:tc>
          <w:tcPr>
            <w:tcW w:w="797"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Cs w:val="18"/>
              </w:rPr>
            </w:pPr>
          </w:p>
        </w:tc>
        <w:tc>
          <w:tcPr>
            <w:tcW w:w="714" w:type="pct"/>
            <w:tcBorders>
              <w:top w:val="single" w:sz="4" w:space="0" w:color="auto"/>
            </w:tcBorders>
          </w:tcPr>
          <w:p w:rsidR="00C012B5" w:rsidRPr="009B67FA" w:rsidRDefault="00C012B5" w:rsidP="00C012B5">
            <w:pPr>
              <w:pStyle w:val="Tablenumbers1"/>
              <w:tabs>
                <w:tab w:val="clear" w:pos="1503"/>
              </w:tabs>
              <w:rPr>
                <w:rFonts w:ascii="AcadNusx" w:hAnsi="AcadNusx" w:cs="Arial"/>
                <w:b/>
                <w:bCs/>
                <w:szCs w:val="18"/>
              </w:rPr>
            </w:pPr>
          </w:p>
        </w:tc>
        <w:tc>
          <w:tcPr>
            <w:tcW w:w="472" w:type="pct"/>
            <w:tcBorders>
              <w:top w:val="single" w:sz="4" w:space="0" w:color="auto"/>
            </w:tcBorders>
            <w:vAlign w:val="bottom"/>
          </w:tcPr>
          <w:p w:rsidR="00C012B5" w:rsidRPr="009B67FA" w:rsidRDefault="00C012B5" w:rsidP="00C012B5">
            <w:pPr>
              <w:pStyle w:val="Tablenumbers1"/>
              <w:tabs>
                <w:tab w:val="clear" w:pos="1503"/>
              </w:tabs>
              <w:rPr>
                <w:rFonts w:ascii="AcadNusx" w:hAnsi="AcadNusx" w:cs="Arial"/>
                <w:b/>
                <w:bCs/>
                <w:szCs w:val="18"/>
              </w:rPr>
            </w:pPr>
          </w:p>
        </w:tc>
      </w:tr>
      <w:tr w:rsidR="00C012B5" w:rsidRPr="009B67FA" w:rsidTr="00C012B5">
        <w:tc>
          <w:tcPr>
            <w:tcW w:w="1355" w:type="pct"/>
          </w:tcPr>
          <w:p w:rsidR="00C012B5" w:rsidRPr="009B67FA" w:rsidRDefault="00C012B5" w:rsidP="00C012B5">
            <w:pPr>
              <w:pStyle w:val="Rowheader"/>
              <w:rPr>
                <w:rFonts w:ascii="AcadNusx" w:hAnsi="AcadNusx" w:cs="Arial"/>
                <w:szCs w:val="18"/>
              </w:rPr>
            </w:pPr>
          </w:p>
        </w:tc>
        <w:tc>
          <w:tcPr>
            <w:tcW w:w="823" w:type="pct"/>
          </w:tcPr>
          <w:p w:rsidR="00C012B5" w:rsidRPr="009B67FA" w:rsidRDefault="00C012B5" w:rsidP="00C012B5">
            <w:pPr>
              <w:pStyle w:val="Tablenumbers1"/>
              <w:tabs>
                <w:tab w:val="clear" w:pos="1503"/>
              </w:tabs>
              <w:ind w:right="57"/>
              <w:rPr>
                <w:rFonts w:ascii="AcadNusx" w:hAnsi="AcadNusx" w:cs="Arial"/>
                <w:b/>
                <w:bCs/>
                <w:szCs w:val="18"/>
              </w:rPr>
            </w:pPr>
          </w:p>
        </w:tc>
        <w:tc>
          <w:tcPr>
            <w:tcW w:w="839" w:type="pct"/>
          </w:tcPr>
          <w:p w:rsidR="00C012B5" w:rsidRPr="009B67FA" w:rsidRDefault="00C012B5" w:rsidP="00C012B5">
            <w:pPr>
              <w:pStyle w:val="Tablenumbers1"/>
              <w:tabs>
                <w:tab w:val="clear" w:pos="1503"/>
              </w:tabs>
              <w:ind w:right="57"/>
              <w:rPr>
                <w:rFonts w:ascii="AcadNusx" w:hAnsi="AcadNusx" w:cs="Arial"/>
                <w:b/>
                <w:bCs/>
                <w:szCs w:val="18"/>
              </w:rPr>
            </w:pPr>
          </w:p>
        </w:tc>
        <w:tc>
          <w:tcPr>
            <w:tcW w:w="797" w:type="pct"/>
          </w:tcPr>
          <w:p w:rsidR="00C012B5" w:rsidRPr="009B67FA" w:rsidRDefault="00C012B5" w:rsidP="00C012B5">
            <w:pPr>
              <w:pStyle w:val="Tablenumbers1"/>
              <w:tabs>
                <w:tab w:val="clear" w:pos="1503"/>
              </w:tabs>
              <w:ind w:right="57"/>
              <w:rPr>
                <w:rFonts w:ascii="AcadNusx" w:hAnsi="AcadNusx" w:cs="Arial"/>
                <w:b/>
                <w:bCs/>
                <w:szCs w:val="18"/>
              </w:rPr>
            </w:pPr>
          </w:p>
        </w:tc>
        <w:tc>
          <w:tcPr>
            <w:tcW w:w="714" w:type="pct"/>
          </w:tcPr>
          <w:p w:rsidR="00C012B5" w:rsidRPr="009B67FA" w:rsidRDefault="00C012B5" w:rsidP="00C012B5">
            <w:pPr>
              <w:pStyle w:val="Tablenumbers1"/>
              <w:tabs>
                <w:tab w:val="clear" w:pos="1503"/>
              </w:tabs>
              <w:ind w:right="57"/>
              <w:rPr>
                <w:rFonts w:ascii="AcadNusx" w:hAnsi="AcadNusx" w:cs="Arial"/>
                <w:b/>
                <w:bCs/>
                <w:szCs w:val="18"/>
              </w:rPr>
            </w:pPr>
          </w:p>
        </w:tc>
        <w:tc>
          <w:tcPr>
            <w:tcW w:w="472" w:type="pct"/>
            <w:vAlign w:val="bottom"/>
          </w:tcPr>
          <w:p w:rsidR="00C012B5" w:rsidRPr="009B67FA" w:rsidRDefault="00C012B5" w:rsidP="00C012B5">
            <w:pPr>
              <w:pStyle w:val="Tablenumbers1"/>
              <w:tabs>
                <w:tab w:val="clear" w:pos="1503"/>
              </w:tabs>
              <w:ind w:right="57"/>
              <w:rPr>
                <w:rFonts w:ascii="AcadNusx" w:hAnsi="AcadNusx" w:cs="Arial"/>
                <w:b/>
                <w:bCs/>
                <w:szCs w:val="18"/>
              </w:rPr>
            </w:pPr>
          </w:p>
        </w:tc>
      </w:tr>
      <w:tr w:rsidR="00C012B5" w:rsidRPr="009B67FA" w:rsidTr="00C012B5">
        <w:tc>
          <w:tcPr>
            <w:tcW w:w="1355" w:type="pct"/>
          </w:tcPr>
          <w:p w:rsidR="00C012B5" w:rsidRPr="009B67FA" w:rsidRDefault="00C012B5" w:rsidP="00C012B5">
            <w:pPr>
              <w:pStyle w:val="Rowheader"/>
              <w:rPr>
                <w:rFonts w:ascii="AcadNusx" w:hAnsi="AcadNusx" w:cs="Arial"/>
                <w:b w:val="0"/>
                <w:bCs/>
                <w:szCs w:val="18"/>
              </w:rPr>
            </w:pPr>
            <w:r w:rsidRPr="009B67FA">
              <w:rPr>
                <w:rFonts w:ascii="AcadNusx" w:hAnsi="AcadNusx" w:cs="Arial"/>
                <w:sz w:val="16"/>
                <w:szCs w:val="16"/>
              </w:rPr>
              <w:t>sesxis gaufasurebis rezervi 2016 wlis 1-li ianvris mdgomareobiT</w:t>
            </w:r>
          </w:p>
        </w:tc>
        <w:tc>
          <w:tcPr>
            <w:tcW w:w="823"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6,952 </w:t>
            </w:r>
          </w:p>
        </w:tc>
        <w:tc>
          <w:tcPr>
            <w:tcW w:w="839"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704 </w:t>
            </w:r>
          </w:p>
        </w:tc>
        <w:tc>
          <w:tcPr>
            <w:tcW w:w="797"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3,165 </w:t>
            </w:r>
          </w:p>
        </w:tc>
        <w:tc>
          <w:tcPr>
            <w:tcW w:w="714"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186 </w:t>
            </w:r>
          </w:p>
        </w:tc>
        <w:tc>
          <w:tcPr>
            <w:tcW w:w="472"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11,007 </w:t>
            </w:r>
          </w:p>
        </w:tc>
      </w:tr>
      <w:tr w:rsidR="00C012B5" w:rsidRPr="009B67FA" w:rsidTr="00C012B5">
        <w:tc>
          <w:tcPr>
            <w:tcW w:w="1355" w:type="pct"/>
          </w:tcPr>
          <w:p w:rsidR="00C012B5" w:rsidRPr="009B67FA" w:rsidRDefault="00C012B5" w:rsidP="00C012B5">
            <w:pPr>
              <w:pStyle w:val="Tabletext"/>
              <w:rPr>
                <w:rFonts w:ascii="AcadNusx" w:hAnsi="AcadNusx" w:cs="Arial"/>
                <w:szCs w:val="18"/>
              </w:rPr>
            </w:pPr>
            <w:r w:rsidRPr="009B67FA">
              <w:rPr>
                <w:rFonts w:ascii="AcadNusx" w:hAnsi="AcadNusx" w:cs="Arial"/>
                <w:color w:val="000000"/>
                <w:sz w:val="16"/>
                <w:szCs w:val="16"/>
              </w:rPr>
              <w:t>wlis ganmavlobaSi Camowerili uimedo Tanxebi</w:t>
            </w:r>
            <w:r w:rsidRPr="009B67FA">
              <w:rPr>
                <w:rFonts w:ascii="AcadNusx" w:hAnsi="AcadNusx" w:cs="Arial"/>
                <w:sz w:val="16"/>
                <w:szCs w:val="16"/>
              </w:rPr>
              <w:t xml:space="preserve"> </w:t>
            </w:r>
          </w:p>
        </w:tc>
        <w:tc>
          <w:tcPr>
            <w:tcW w:w="823"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(536)</w:t>
            </w:r>
          </w:p>
        </w:tc>
        <w:tc>
          <w:tcPr>
            <w:tcW w:w="839"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(334)</w:t>
            </w:r>
          </w:p>
        </w:tc>
        <w:tc>
          <w:tcPr>
            <w:tcW w:w="797"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(3)</w:t>
            </w:r>
          </w:p>
        </w:tc>
        <w:tc>
          <w:tcPr>
            <w:tcW w:w="714"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(388)</w:t>
            </w:r>
          </w:p>
        </w:tc>
        <w:tc>
          <w:tcPr>
            <w:tcW w:w="472"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(1,261)</w:t>
            </w:r>
          </w:p>
        </w:tc>
      </w:tr>
      <w:tr w:rsidR="00C012B5" w:rsidRPr="009B67FA" w:rsidTr="00C012B5">
        <w:tc>
          <w:tcPr>
            <w:tcW w:w="1355" w:type="pct"/>
          </w:tcPr>
          <w:p w:rsidR="00C012B5" w:rsidRPr="009B67FA" w:rsidRDefault="00C012B5" w:rsidP="00C012B5">
            <w:pPr>
              <w:pStyle w:val="Tabletext"/>
              <w:rPr>
                <w:rFonts w:ascii="AcadNusx" w:hAnsi="AcadNusx" w:cs="Arial"/>
                <w:szCs w:val="18"/>
              </w:rPr>
            </w:pPr>
            <w:r w:rsidRPr="009B67FA">
              <w:rPr>
                <w:rFonts w:ascii="AcadNusx" w:hAnsi="AcadNusx"/>
                <w:sz w:val="16"/>
                <w:szCs w:val="16"/>
              </w:rPr>
              <w:t>sesxis gaufasurebis rezervi</w:t>
            </w:r>
            <w:r w:rsidRPr="009B67FA">
              <w:rPr>
                <w:rFonts w:ascii="AcadNusx" w:hAnsi="AcadNusx"/>
                <w:sz w:val="16"/>
                <w:szCs w:val="16"/>
                <w:lang w:val="ka-GE"/>
              </w:rPr>
              <w:t xml:space="preserve"> </w:t>
            </w:r>
            <w:r w:rsidRPr="009B67FA">
              <w:rPr>
                <w:rFonts w:ascii="AcadNusx" w:hAnsi="AcadNusx"/>
                <w:sz w:val="16"/>
                <w:szCs w:val="16"/>
              </w:rPr>
              <w:t>wlis ganmavlobaSi</w:t>
            </w:r>
            <w:r w:rsidRPr="009B67FA" w:rsidDel="00684C9F">
              <w:rPr>
                <w:rFonts w:ascii="AcadNusx" w:hAnsi="AcadNusx" w:cs="Arial"/>
                <w:sz w:val="16"/>
                <w:szCs w:val="16"/>
              </w:rPr>
              <w:t xml:space="preserve"> </w:t>
            </w:r>
            <w:r w:rsidRPr="009B67FA">
              <w:rPr>
                <w:rFonts w:ascii="AcadNusx" w:hAnsi="AcadNusx" w:cs="Arial"/>
                <w:sz w:val="16"/>
                <w:szCs w:val="16"/>
              </w:rPr>
              <w:t xml:space="preserve">* </w:t>
            </w:r>
          </w:p>
        </w:tc>
        <w:tc>
          <w:tcPr>
            <w:tcW w:w="823"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3,754</w:t>
            </w:r>
          </w:p>
        </w:tc>
        <w:tc>
          <w:tcPr>
            <w:tcW w:w="839"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605 </w:t>
            </w:r>
          </w:p>
        </w:tc>
        <w:tc>
          <w:tcPr>
            <w:tcW w:w="797"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308 </w:t>
            </w:r>
          </w:p>
        </w:tc>
        <w:tc>
          <w:tcPr>
            <w:tcW w:w="714"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409</w:t>
            </w:r>
          </w:p>
        </w:tc>
        <w:tc>
          <w:tcPr>
            <w:tcW w:w="472" w:type="pct"/>
            <w:vAlign w:val="bottom"/>
          </w:tcPr>
          <w:p w:rsidR="00C012B5" w:rsidRPr="009B67FA" w:rsidRDefault="00C012B5" w:rsidP="00C012B5">
            <w:pPr>
              <w:jc w:val="right"/>
              <w:rPr>
                <w:rFonts w:ascii="AcadNusx" w:hAnsi="AcadNusx" w:cs="Arial"/>
                <w:szCs w:val="18"/>
              </w:rPr>
            </w:pPr>
          </w:p>
          <w:p w:rsidR="00C012B5" w:rsidRPr="009B67FA" w:rsidRDefault="00C012B5" w:rsidP="00C012B5">
            <w:pPr>
              <w:jc w:val="right"/>
              <w:rPr>
                <w:rFonts w:ascii="AcadNusx" w:hAnsi="AcadNusx" w:cs="Arial"/>
                <w:szCs w:val="18"/>
              </w:rPr>
            </w:pPr>
            <w:r w:rsidRPr="009B67FA">
              <w:rPr>
                <w:rFonts w:ascii="AcadNusx" w:hAnsi="AcadNusx" w:cs="Arial"/>
                <w:szCs w:val="18"/>
              </w:rPr>
              <w:t xml:space="preserve">5,076 </w:t>
            </w:r>
          </w:p>
        </w:tc>
      </w:tr>
      <w:tr w:rsidR="00C012B5" w:rsidRPr="009B67FA" w:rsidTr="00C012B5">
        <w:tc>
          <w:tcPr>
            <w:tcW w:w="1355" w:type="pct"/>
            <w:tcBorders>
              <w:bottom w:val="single" w:sz="4" w:space="0" w:color="auto"/>
            </w:tcBorders>
          </w:tcPr>
          <w:p w:rsidR="00C012B5" w:rsidRPr="009B67FA" w:rsidRDefault="00C012B5" w:rsidP="00C012B5">
            <w:pPr>
              <w:pStyle w:val="Tabletext"/>
              <w:rPr>
                <w:rFonts w:ascii="AcadNusx" w:hAnsi="AcadNusx" w:cs="Arial"/>
                <w:szCs w:val="18"/>
              </w:rPr>
            </w:pPr>
          </w:p>
        </w:tc>
        <w:tc>
          <w:tcPr>
            <w:tcW w:w="823" w:type="pct"/>
            <w:tcBorders>
              <w:bottom w:val="single" w:sz="4" w:space="0" w:color="auto"/>
            </w:tcBorders>
          </w:tcPr>
          <w:p w:rsidR="00C012B5" w:rsidRPr="009B67FA" w:rsidRDefault="00C012B5" w:rsidP="00C012B5">
            <w:pPr>
              <w:pStyle w:val="Tablenumbers1"/>
              <w:tabs>
                <w:tab w:val="clear" w:pos="1503"/>
              </w:tabs>
              <w:ind w:right="57"/>
              <w:rPr>
                <w:rFonts w:ascii="AcadNusx" w:hAnsi="AcadNusx" w:cs="Arial"/>
                <w:szCs w:val="18"/>
              </w:rPr>
            </w:pPr>
          </w:p>
        </w:tc>
        <w:tc>
          <w:tcPr>
            <w:tcW w:w="839" w:type="pct"/>
            <w:tcBorders>
              <w:bottom w:val="single" w:sz="4" w:space="0" w:color="auto"/>
            </w:tcBorders>
          </w:tcPr>
          <w:p w:rsidR="00C012B5" w:rsidRPr="009B67FA" w:rsidRDefault="00C012B5" w:rsidP="00C012B5">
            <w:pPr>
              <w:pStyle w:val="Tablenumbers1"/>
              <w:tabs>
                <w:tab w:val="clear" w:pos="1503"/>
              </w:tabs>
              <w:ind w:right="57"/>
              <w:rPr>
                <w:rFonts w:ascii="AcadNusx" w:hAnsi="AcadNusx" w:cs="Arial"/>
                <w:szCs w:val="18"/>
              </w:rPr>
            </w:pPr>
          </w:p>
        </w:tc>
        <w:tc>
          <w:tcPr>
            <w:tcW w:w="797" w:type="pct"/>
            <w:tcBorders>
              <w:bottom w:val="single" w:sz="4" w:space="0" w:color="auto"/>
            </w:tcBorders>
          </w:tcPr>
          <w:p w:rsidR="00C012B5" w:rsidRPr="009B67FA" w:rsidRDefault="00C012B5" w:rsidP="00C012B5">
            <w:pPr>
              <w:pStyle w:val="Tablenumbers1"/>
              <w:tabs>
                <w:tab w:val="clear" w:pos="1503"/>
              </w:tabs>
              <w:ind w:right="57"/>
              <w:rPr>
                <w:rFonts w:ascii="AcadNusx" w:hAnsi="AcadNusx" w:cs="Arial"/>
                <w:szCs w:val="18"/>
              </w:rPr>
            </w:pPr>
          </w:p>
        </w:tc>
        <w:tc>
          <w:tcPr>
            <w:tcW w:w="714" w:type="pct"/>
            <w:tcBorders>
              <w:bottom w:val="single" w:sz="4" w:space="0" w:color="auto"/>
            </w:tcBorders>
          </w:tcPr>
          <w:p w:rsidR="00C012B5" w:rsidRPr="009B67FA" w:rsidRDefault="00C012B5" w:rsidP="00C012B5">
            <w:pPr>
              <w:pStyle w:val="Tablenumbers1"/>
              <w:tabs>
                <w:tab w:val="clear" w:pos="1503"/>
              </w:tabs>
              <w:ind w:right="57"/>
              <w:rPr>
                <w:rFonts w:ascii="AcadNusx" w:hAnsi="AcadNusx" w:cs="Arial"/>
                <w:szCs w:val="18"/>
              </w:rPr>
            </w:pPr>
          </w:p>
        </w:tc>
        <w:tc>
          <w:tcPr>
            <w:tcW w:w="472" w:type="pct"/>
            <w:tcBorders>
              <w:bottom w:val="single" w:sz="4" w:space="0" w:color="auto"/>
            </w:tcBorders>
            <w:vAlign w:val="bottom"/>
          </w:tcPr>
          <w:p w:rsidR="00C012B5" w:rsidRPr="009B67FA" w:rsidRDefault="00C012B5" w:rsidP="00C012B5">
            <w:pPr>
              <w:pStyle w:val="Tablenumbers1"/>
              <w:tabs>
                <w:tab w:val="clear" w:pos="1503"/>
              </w:tabs>
              <w:ind w:right="57"/>
              <w:rPr>
                <w:rFonts w:ascii="AcadNusx" w:hAnsi="AcadNusx" w:cs="Arial"/>
                <w:szCs w:val="18"/>
              </w:rPr>
            </w:pPr>
          </w:p>
        </w:tc>
      </w:tr>
      <w:tr w:rsidR="00C012B5" w:rsidRPr="009B67FA" w:rsidTr="00C012B5">
        <w:tc>
          <w:tcPr>
            <w:tcW w:w="1355" w:type="pct"/>
          </w:tcPr>
          <w:p w:rsidR="00C012B5" w:rsidRPr="009B67FA" w:rsidRDefault="00C012B5" w:rsidP="00C012B5">
            <w:pPr>
              <w:pStyle w:val="Tabletext"/>
              <w:rPr>
                <w:rFonts w:ascii="AcadNusx" w:hAnsi="AcadNusx" w:cs="Arial"/>
                <w:szCs w:val="18"/>
              </w:rPr>
            </w:pPr>
          </w:p>
        </w:tc>
        <w:tc>
          <w:tcPr>
            <w:tcW w:w="823" w:type="pct"/>
          </w:tcPr>
          <w:p w:rsidR="00C012B5" w:rsidRPr="009B67FA" w:rsidRDefault="00C012B5" w:rsidP="00C012B5">
            <w:pPr>
              <w:pStyle w:val="Tablenumbers1"/>
              <w:tabs>
                <w:tab w:val="clear" w:pos="1503"/>
              </w:tabs>
              <w:ind w:right="57"/>
              <w:rPr>
                <w:rFonts w:ascii="AcadNusx" w:hAnsi="AcadNusx" w:cs="Arial"/>
                <w:b/>
                <w:bCs/>
                <w:szCs w:val="18"/>
              </w:rPr>
            </w:pPr>
          </w:p>
        </w:tc>
        <w:tc>
          <w:tcPr>
            <w:tcW w:w="839" w:type="pct"/>
          </w:tcPr>
          <w:p w:rsidR="00C012B5" w:rsidRPr="009B67FA" w:rsidRDefault="00C012B5" w:rsidP="00C012B5">
            <w:pPr>
              <w:pStyle w:val="Tablenumbers1"/>
              <w:tabs>
                <w:tab w:val="clear" w:pos="1503"/>
              </w:tabs>
              <w:ind w:right="57"/>
              <w:rPr>
                <w:rFonts w:ascii="AcadNusx" w:hAnsi="AcadNusx" w:cs="Arial"/>
                <w:b/>
                <w:bCs/>
                <w:szCs w:val="18"/>
              </w:rPr>
            </w:pPr>
          </w:p>
        </w:tc>
        <w:tc>
          <w:tcPr>
            <w:tcW w:w="797" w:type="pct"/>
          </w:tcPr>
          <w:p w:rsidR="00C012B5" w:rsidRPr="009B67FA" w:rsidRDefault="00C012B5" w:rsidP="00C012B5">
            <w:pPr>
              <w:pStyle w:val="Tablenumbers1"/>
              <w:tabs>
                <w:tab w:val="clear" w:pos="1503"/>
              </w:tabs>
              <w:ind w:right="57"/>
              <w:rPr>
                <w:rFonts w:ascii="AcadNusx" w:hAnsi="AcadNusx" w:cs="Arial"/>
                <w:b/>
                <w:bCs/>
                <w:szCs w:val="18"/>
              </w:rPr>
            </w:pPr>
          </w:p>
        </w:tc>
        <w:tc>
          <w:tcPr>
            <w:tcW w:w="714" w:type="pct"/>
          </w:tcPr>
          <w:p w:rsidR="00C012B5" w:rsidRPr="009B67FA" w:rsidRDefault="00C012B5" w:rsidP="00C012B5">
            <w:pPr>
              <w:pStyle w:val="Tablenumbers1"/>
              <w:tabs>
                <w:tab w:val="clear" w:pos="1503"/>
              </w:tabs>
              <w:ind w:right="57"/>
              <w:rPr>
                <w:rFonts w:ascii="AcadNusx" w:hAnsi="AcadNusx" w:cs="Arial"/>
                <w:b/>
                <w:bCs/>
                <w:szCs w:val="18"/>
              </w:rPr>
            </w:pPr>
          </w:p>
        </w:tc>
        <w:tc>
          <w:tcPr>
            <w:tcW w:w="472" w:type="pct"/>
            <w:vAlign w:val="bottom"/>
          </w:tcPr>
          <w:p w:rsidR="00C012B5" w:rsidRPr="009B67FA" w:rsidRDefault="00C012B5" w:rsidP="00C012B5">
            <w:pPr>
              <w:pStyle w:val="Tablenumbers1"/>
              <w:tabs>
                <w:tab w:val="clear" w:pos="1503"/>
              </w:tabs>
              <w:ind w:right="57"/>
              <w:rPr>
                <w:rFonts w:ascii="AcadNusx" w:hAnsi="AcadNusx" w:cs="Arial"/>
                <w:b/>
                <w:bCs/>
                <w:szCs w:val="18"/>
              </w:rPr>
            </w:pPr>
          </w:p>
        </w:tc>
      </w:tr>
      <w:tr w:rsidR="00C012B5" w:rsidRPr="009B67FA" w:rsidTr="00C012B5">
        <w:tc>
          <w:tcPr>
            <w:tcW w:w="1355" w:type="pct"/>
          </w:tcPr>
          <w:p w:rsidR="00C012B5" w:rsidRPr="009B67FA" w:rsidRDefault="00C012B5" w:rsidP="00C012B5">
            <w:pPr>
              <w:pStyle w:val="Rowheader"/>
              <w:rPr>
                <w:rFonts w:ascii="AcadNusx" w:hAnsi="AcadNusx" w:cs="Arial"/>
                <w:b w:val="0"/>
                <w:bCs/>
                <w:szCs w:val="18"/>
              </w:rPr>
            </w:pPr>
            <w:r w:rsidRPr="009B67FA">
              <w:rPr>
                <w:rFonts w:ascii="AcadNusx" w:hAnsi="AcadNusx" w:cs="Arial"/>
                <w:sz w:val="16"/>
                <w:szCs w:val="16"/>
              </w:rPr>
              <w:t>sesxis gaufasurebis rezervi 2016 wlis 31 dekembris mdgomareobiT</w:t>
            </w:r>
          </w:p>
        </w:tc>
        <w:tc>
          <w:tcPr>
            <w:tcW w:w="823" w:type="pct"/>
          </w:tcPr>
          <w:p w:rsidR="00C012B5" w:rsidRPr="009B67FA" w:rsidRDefault="00C012B5" w:rsidP="003703CE">
            <w:pPr>
              <w:jc w:val="right"/>
              <w:rPr>
                <w:rFonts w:ascii="AcadNusx" w:hAnsi="AcadNusx" w:cs="Arial"/>
                <w:b/>
                <w:bCs/>
                <w:szCs w:val="18"/>
              </w:rPr>
            </w:pPr>
            <w:r w:rsidRPr="009B67FA">
              <w:rPr>
                <w:rFonts w:ascii="AcadNusx" w:hAnsi="AcadNusx" w:cs="Arial"/>
                <w:b/>
                <w:bCs/>
                <w:szCs w:val="18"/>
              </w:rPr>
              <w:t xml:space="preserve">                  10,170 </w:t>
            </w:r>
          </w:p>
        </w:tc>
        <w:tc>
          <w:tcPr>
            <w:tcW w:w="839" w:type="pct"/>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 xml:space="preserve">                      975 </w:t>
            </w:r>
          </w:p>
        </w:tc>
        <w:tc>
          <w:tcPr>
            <w:tcW w:w="797" w:type="pct"/>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 xml:space="preserve">                  3,470 </w:t>
            </w:r>
          </w:p>
        </w:tc>
        <w:tc>
          <w:tcPr>
            <w:tcW w:w="714" w:type="pct"/>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 xml:space="preserve">               207 </w:t>
            </w:r>
          </w:p>
        </w:tc>
        <w:tc>
          <w:tcPr>
            <w:tcW w:w="472" w:type="pct"/>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14,822</w:t>
            </w:r>
          </w:p>
        </w:tc>
      </w:tr>
      <w:tr w:rsidR="00C012B5" w:rsidRPr="009B67FA" w:rsidTr="00C012B5">
        <w:tc>
          <w:tcPr>
            <w:tcW w:w="1355" w:type="pct"/>
          </w:tcPr>
          <w:p w:rsidR="00C012B5" w:rsidRPr="009B67FA" w:rsidRDefault="00C012B5" w:rsidP="00C012B5">
            <w:pPr>
              <w:keepNext/>
              <w:keepLines/>
              <w:ind w:left="228" w:hanging="228"/>
              <w:rPr>
                <w:rFonts w:ascii="AcadNusx" w:hAnsi="AcadNusx" w:cs="Arial"/>
                <w:szCs w:val="18"/>
                <w:lang w:val="ka-GE"/>
              </w:rPr>
            </w:pPr>
          </w:p>
        </w:tc>
        <w:tc>
          <w:tcPr>
            <w:tcW w:w="823" w:type="pct"/>
          </w:tcPr>
          <w:p w:rsidR="00C012B5" w:rsidRPr="009B67FA" w:rsidRDefault="00C012B5" w:rsidP="00C012B5">
            <w:pPr>
              <w:pStyle w:val="Tablenumbers1"/>
              <w:tabs>
                <w:tab w:val="clear" w:pos="1503"/>
              </w:tabs>
              <w:ind w:right="57"/>
              <w:rPr>
                <w:rFonts w:ascii="AcadNusx" w:hAnsi="AcadNusx" w:cs="Arial"/>
                <w:b/>
                <w:bCs/>
                <w:szCs w:val="18"/>
              </w:rPr>
            </w:pPr>
          </w:p>
        </w:tc>
        <w:tc>
          <w:tcPr>
            <w:tcW w:w="839" w:type="pct"/>
          </w:tcPr>
          <w:p w:rsidR="00C012B5" w:rsidRPr="009B67FA" w:rsidRDefault="00C012B5" w:rsidP="00C012B5">
            <w:pPr>
              <w:pStyle w:val="Tablenumbers1"/>
              <w:tabs>
                <w:tab w:val="clear" w:pos="1503"/>
              </w:tabs>
              <w:ind w:right="57"/>
              <w:rPr>
                <w:rFonts w:ascii="AcadNusx" w:hAnsi="AcadNusx" w:cs="Arial"/>
                <w:b/>
                <w:bCs/>
                <w:szCs w:val="18"/>
              </w:rPr>
            </w:pPr>
          </w:p>
        </w:tc>
        <w:tc>
          <w:tcPr>
            <w:tcW w:w="797" w:type="pct"/>
          </w:tcPr>
          <w:p w:rsidR="00C012B5" w:rsidRPr="009B67FA" w:rsidRDefault="00C012B5" w:rsidP="00C012B5">
            <w:pPr>
              <w:pStyle w:val="Tablenumbers1"/>
              <w:tabs>
                <w:tab w:val="clear" w:pos="1503"/>
              </w:tabs>
              <w:ind w:right="57"/>
              <w:rPr>
                <w:rFonts w:ascii="AcadNusx" w:hAnsi="AcadNusx" w:cs="Arial"/>
                <w:b/>
                <w:bCs/>
                <w:szCs w:val="18"/>
              </w:rPr>
            </w:pPr>
          </w:p>
        </w:tc>
        <w:tc>
          <w:tcPr>
            <w:tcW w:w="714" w:type="pct"/>
          </w:tcPr>
          <w:p w:rsidR="00C012B5" w:rsidRPr="009B67FA" w:rsidRDefault="00C012B5" w:rsidP="00C012B5">
            <w:pPr>
              <w:pStyle w:val="Tablenumbers1"/>
              <w:tabs>
                <w:tab w:val="clear" w:pos="1503"/>
              </w:tabs>
              <w:ind w:right="57"/>
              <w:rPr>
                <w:rFonts w:ascii="AcadNusx" w:hAnsi="AcadNusx" w:cs="Arial"/>
                <w:b/>
                <w:bCs/>
                <w:szCs w:val="18"/>
              </w:rPr>
            </w:pPr>
          </w:p>
        </w:tc>
        <w:tc>
          <w:tcPr>
            <w:tcW w:w="472" w:type="pct"/>
            <w:vAlign w:val="bottom"/>
          </w:tcPr>
          <w:p w:rsidR="00C012B5" w:rsidRPr="009B67FA" w:rsidRDefault="00C012B5" w:rsidP="00C012B5">
            <w:pPr>
              <w:pStyle w:val="Tablenumbers1"/>
              <w:tabs>
                <w:tab w:val="clear" w:pos="1503"/>
              </w:tabs>
              <w:ind w:right="57"/>
              <w:rPr>
                <w:rFonts w:ascii="AcadNusx" w:hAnsi="AcadNusx" w:cs="Arial"/>
                <w:b/>
                <w:bCs/>
                <w:szCs w:val="18"/>
              </w:rPr>
            </w:pPr>
          </w:p>
        </w:tc>
      </w:tr>
      <w:tr w:rsidR="00C012B5" w:rsidRPr="009B67FA" w:rsidTr="00C012B5">
        <w:tc>
          <w:tcPr>
            <w:tcW w:w="1355" w:type="pct"/>
          </w:tcPr>
          <w:p w:rsidR="00C012B5" w:rsidRPr="009B67FA" w:rsidRDefault="00C012B5" w:rsidP="00C012B5">
            <w:pPr>
              <w:keepNext/>
              <w:keepLines/>
              <w:ind w:left="228" w:hanging="228"/>
              <w:rPr>
                <w:rFonts w:ascii="AcadNusx" w:hAnsi="AcadNusx" w:cs="Arial"/>
                <w:szCs w:val="18"/>
                <w:lang w:val="ka-GE"/>
              </w:rPr>
            </w:pPr>
          </w:p>
        </w:tc>
        <w:tc>
          <w:tcPr>
            <w:tcW w:w="823" w:type="pct"/>
          </w:tcPr>
          <w:p w:rsidR="00C012B5" w:rsidRPr="009B67FA" w:rsidRDefault="00C012B5" w:rsidP="00C012B5">
            <w:pPr>
              <w:pStyle w:val="Tablenumbers1"/>
              <w:tabs>
                <w:tab w:val="clear" w:pos="1503"/>
              </w:tabs>
              <w:ind w:right="57"/>
              <w:rPr>
                <w:rFonts w:ascii="AcadNusx" w:hAnsi="AcadNusx" w:cs="Arial"/>
                <w:b/>
                <w:bCs/>
                <w:szCs w:val="18"/>
              </w:rPr>
            </w:pPr>
          </w:p>
        </w:tc>
        <w:tc>
          <w:tcPr>
            <w:tcW w:w="839" w:type="pct"/>
          </w:tcPr>
          <w:p w:rsidR="00C012B5" w:rsidRPr="009B67FA" w:rsidRDefault="00C012B5" w:rsidP="00C012B5">
            <w:pPr>
              <w:pStyle w:val="Tablenumbers1"/>
              <w:tabs>
                <w:tab w:val="clear" w:pos="1503"/>
              </w:tabs>
              <w:ind w:right="57"/>
              <w:rPr>
                <w:rFonts w:ascii="AcadNusx" w:hAnsi="AcadNusx" w:cs="Arial"/>
                <w:b/>
                <w:bCs/>
                <w:szCs w:val="18"/>
              </w:rPr>
            </w:pPr>
          </w:p>
        </w:tc>
        <w:tc>
          <w:tcPr>
            <w:tcW w:w="797" w:type="pct"/>
          </w:tcPr>
          <w:p w:rsidR="00C012B5" w:rsidRPr="009B67FA" w:rsidRDefault="00C012B5" w:rsidP="00C012B5">
            <w:pPr>
              <w:pStyle w:val="Tablenumbers1"/>
              <w:tabs>
                <w:tab w:val="clear" w:pos="1503"/>
              </w:tabs>
              <w:ind w:right="57"/>
              <w:rPr>
                <w:rFonts w:ascii="AcadNusx" w:hAnsi="AcadNusx" w:cs="Arial"/>
                <w:b/>
                <w:bCs/>
                <w:szCs w:val="18"/>
              </w:rPr>
            </w:pPr>
          </w:p>
        </w:tc>
        <w:tc>
          <w:tcPr>
            <w:tcW w:w="714" w:type="pct"/>
          </w:tcPr>
          <w:p w:rsidR="00C012B5" w:rsidRPr="009B67FA" w:rsidRDefault="00C012B5" w:rsidP="00C012B5">
            <w:pPr>
              <w:pStyle w:val="Tablenumbers1"/>
              <w:tabs>
                <w:tab w:val="clear" w:pos="1503"/>
              </w:tabs>
              <w:ind w:right="57"/>
              <w:rPr>
                <w:rFonts w:ascii="AcadNusx" w:hAnsi="AcadNusx" w:cs="Arial"/>
                <w:b/>
                <w:bCs/>
                <w:szCs w:val="18"/>
              </w:rPr>
            </w:pPr>
          </w:p>
        </w:tc>
        <w:tc>
          <w:tcPr>
            <w:tcW w:w="472" w:type="pct"/>
            <w:vAlign w:val="bottom"/>
          </w:tcPr>
          <w:p w:rsidR="00C012B5" w:rsidRPr="009B67FA" w:rsidRDefault="00C012B5" w:rsidP="00C012B5">
            <w:pPr>
              <w:pStyle w:val="Tablenumbers1"/>
              <w:tabs>
                <w:tab w:val="clear" w:pos="1503"/>
              </w:tabs>
              <w:ind w:right="57"/>
              <w:rPr>
                <w:rFonts w:ascii="AcadNusx" w:hAnsi="AcadNusx" w:cs="Arial"/>
                <w:b/>
                <w:bCs/>
                <w:szCs w:val="18"/>
              </w:rPr>
            </w:pPr>
          </w:p>
        </w:tc>
      </w:tr>
      <w:tr w:rsidR="00C012B5" w:rsidRPr="009B67FA" w:rsidTr="00C012B5">
        <w:tc>
          <w:tcPr>
            <w:tcW w:w="1355" w:type="pct"/>
          </w:tcPr>
          <w:p w:rsidR="00C012B5" w:rsidRPr="009B67FA" w:rsidRDefault="00C012B5" w:rsidP="00C012B5">
            <w:pPr>
              <w:keepNext/>
              <w:keepLines/>
              <w:ind w:left="228" w:hanging="228"/>
              <w:rPr>
                <w:rFonts w:ascii="AcadNusx" w:hAnsi="AcadNusx" w:cs="Arial"/>
                <w:szCs w:val="18"/>
                <w:lang w:val="ka-GE"/>
              </w:rPr>
            </w:pPr>
          </w:p>
        </w:tc>
        <w:tc>
          <w:tcPr>
            <w:tcW w:w="823" w:type="pct"/>
          </w:tcPr>
          <w:p w:rsidR="00C012B5" w:rsidRPr="009B67FA" w:rsidRDefault="00C012B5" w:rsidP="00C012B5">
            <w:pPr>
              <w:pStyle w:val="Tablenumbers1"/>
              <w:tabs>
                <w:tab w:val="clear" w:pos="1503"/>
              </w:tabs>
              <w:ind w:right="57"/>
              <w:rPr>
                <w:rFonts w:ascii="AcadNusx" w:hAnsi="AcadNusx" w:cs="Arial"/>
                <w:b/>
                <w:bCs/>
                <w:szCs w:val="18"/>
              </w:rPr>
            </w:pPr>
          </w:p>
        </w:tc>
        <w:tc>
          <w:tcPr>
            <w:tcW w:w="839" w:type="pct"/>
          </w:tcPr>
          <w:p w:rsidR="00C012B5" w:rsidRPr="009B67FA" w:rsidRDefault="00C012B5" w:rsidP="00C012B5">
            <w:pPr>
              <w:pStyle w:val="Tablenumbers1"/>
              <w:tabs>
                <w:tab w:val="clear" w:pos="1503"/>
              </w:tabs>
              <w:ind w:right="57"/>
              <w:rPr>
                <w:rFonts w:ascii="AcadNusx" w:hAnsi="AcadNusx" w:cs="Arial"/>
                <w:b/>
                <w:bCs/>
                <w:szCs w:val="18"/>
              </w:rPr>
            </w:pPr>
          </w:p>
        </w:tc>
        <w:tc>
          <w:tcPr>
            <w:tcW w:w="797" w:type="pct"/>
          </w:tcPr>
          <w:p w:rsidR="00C012B5" w:rsidRPr="009B67FA" w:rsidRDefault="00C012B5" w:rsidP="00C012B5">
            <w:pPr>
              <w:pStyle w:val="Tablenumbers1"/>
              <w:tabs>
                <w:tab w:val="clear" w:pos="1503"/>
              </w:tabs>
              <w:ind w:right="57"/>
              <w:rPr>
                <w:rFonts w:ascii="AcadNusx" w:hAnsi="AcadNusx" w:cs="Arial"/>
                <w:b/>
                <w:bCs/>
                <w:szCs w:val="18"/>
              </w:rPr>
            </w:pPr>
          </w:p>
        </w:tc>
        <w:tc>
          <w:tcPr>
            <w:tcW w:w="714" w:type="pct"/>
          </w:tcPr>
          <w:p w:rsidR="00C012B5" w:rsidRPr="009B67FA" w:rsidRDefault="00C012B5" w:rsidP="00C012B5">
            <w:pPr>
              <w:pStyle w:val="Tablenumbers1"/>
              <w:tabs>
                <w:tab w:val="clear" w:pos="1503"/>
              </w:tabs>
              <w:ind w:right="57"/>
              <w:rPr>
                <w:rFonts w:ascii="AcadNusx" w:hAnsi="AcadNusx" w:cs="Arial"/>
                <w:b/>
                <w:bCs/>
                <w:szCs w:val="18"/>
              </w:rPr>
            </w:pPr>
          </w:p>
        </w:tc>
        <w:tc>
          <w:tcPr>
            <w:tcW w:w="472" w:type="pct"/>
            <w:vAlign w:val="bottom"/>
          </w:tcPr>
          <w:p w:rsidR="00C012B5" w:rsidRPr="009B67FA" w:rsidRDefault="00C012B5" w:rsidP="00C012B5">
            <w:pPr>
              <w:pStyle w:val="Tablenumbers1"/>
              <w:tabs>
                <w:tab w:val="clear" w:pos="1503"/>
              </w:tabs>
              <w:ind w:right="57"/>
              <w:rPr>
                <w:rFonts w:ascii="AcadNusx" w:hAnsi="AcadNusx" w:cs="Arial"/>
                <w:b/>
                <w:bCs/>
                <w:szCs w:val="18"/>
              </w:rPr>
            </w:pPr>
          </w:p>
        </w:tc>
      </w:tr>
      <w:tr w:rsidR="00C012B5" w:rsidRPr="009B67FA" w:rsidTr="00C012B5">
        <w:tc>
          <w:tcPr>
            <w:tcW w:w="1355" w:type="pct"/>
            <w:tcBorders>
              <w:bottom w:val="single" w:sz="12" w:space="0" w:color="auto"/>
            </w:tcBorders>
          </w:tcPr>
          <w:p w:rsidR="00C012B5" w:rsidRPr="009B67FA" w:rsidRDefault="00C012B5" w:rsidP="00C012B5">
            <w:pPr>
              <w:keepNext/>
              <w:keepLines/>
              <w:ind w:left="228" w:hanging="228"/>
              <w:rPr>
                <w:rFonts w:ascii="AcadNusx" w:hAnsi="AcadNusx" w:cs="Arial"/>
                <w:szCs w:val="18"/>
                <w:lang w:val="ka-GE"/>
              </w:rPr>
            </w:pPr>
          </w:p>
        </w:tc>
        <w:tc>
          <w:tcPr>
            <w:tcW w:w="823"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Cs w:val="18"/>
              </w:rPr>
            </w:pPr>
          </w:p>
        </w:tc>
        <w:tc>
          <w:tcPr>
            <w:tcW w:w="839"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Cs w:val="18"/>
              </w:rPr>
            </w:pPr>
          </w:p>
        </w:tc>
        <w:tc>
          <w:tcPr>
            <w:tcW w:w="797"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Cs w:val="18"/>
              </w:rPr>
            </w:pPr>
          </w:p>
        </w:tc>
        <w:tc>
          <w:tcPr>
            <w:tcW w:w="714" w:type="pct"/>
            <w:tcBorders>
              <w:bottom w:val="single" w:sz="12" w:space="0" w:color="auto"/>
            </w:tcBorders>
          </w:tcPr>
          <w:p w:rsidR="00C012B5" w:rsidRPr="009B67FA" w:rsidRDefault="00C012B5" w:rsidP="00C012B5">
            <w:pPr>
              <w:pStyle w:val="Tablenumbers1"/>
              <w:tabs>
                <w:tab w:val="clear" w:pos="1503"/>
              </w:tabs>
              <w:ind w:right="57"/>
              <w:rPr>
                <w:rFonts w:ascii="AcadNusx" w:hAnsi="AcadNusx" w:cs="Arial"/>
                <w:b/>
                <w:bCs/>
                <w:szCs w:val="18"/>
              </w:rPr>
            </w:pPr>
          </w:p>
        </w:tc>
        <w:tc>
          <w:tcPr>
            <w:tcW w:w="472" w:type="pct"/>
            <w:tcBorders>
              <w:bottom w:val="single" w:sz="12" w:space="0" w:color="auto"/>
            </w:tcBorders>
            <w:vAlign w:val="bottom"/>
          </w:tcPr>
          <w:p w:rsidR="00C012B5" w:rsidRPr="009B67FA" w:rsidRDefault="00C012B5" w:rsidP="00C012B5">
            <w:pPr>
              <w:pStyle w:val="Tablenumbers1"/>
              <w:tabs>
                <w:tab w:val="clear" w:pos="1503"/>
              </w:tabs>
              <w:ind w:right="57"/>
              <w:rPr>
                <w:rFonts w:ascii="AcadNusx" w:hAnsi="AcadNusx" w:cs="Arial"/>
                <w:b/>
                <w:bCs/>
                <w:szCs w:val="18"/>
              </w:rPr>
            </w:pPr>
          </w:p>
        </w:tc>
      </w:tr>
    </w:tbl>
    <w:p w:rsidR="00C012B5" w:rsidRPr="009B67FA" w:rsidRDefault="00C012B5" w:rsidP="00C012B5">
      <w:pPr>
        <w:rPr>
          <w:rFonts w:ascii="AcadNusx" w:hAnsi="AcadNusx" w:cs="Arial"/>
          <w:color w:val="0000FF"/>
          <w:sz w:val="20"/>
        </w:rPr>
      </w:pPr>
    </w:p>
    <w:p w:rsidR="00C012B5" w:rsidRPr="00BC2C3B" w:rsidRDefault="00C012B5" w:rsidP="00C012B5">
      <w:pPr>
        <w:pStyle w:val="ABC-paragrahinNotes"/>
        <w:spacing w:line="226" w:lineRule="auto"/>
        <w:rPr>
          <w:rFonts w:ascii="AcadNusx" w:hAnsi="AcadNusx"/>
          <w:sz w:val="17"/>
          <w:szCs w:val="17"/>
        </w:rPr>
      </w:pPr>
      <w:r w:rsidRPr="00BC2C3B">
        <w:rPr>
          <w:rFonts w:ascii="AcadNusx" w:hAnsi="AcadNusx"/>
          <w:sz w:val="18"/>
          <w:szCs w:val="18"/>
        </w:rPr>
        <w:t xml:space="preserve">*2016 wlis ganmavlobaSi sesxis gaufasurebis rezervi gansxvavdeba amave wlis mogeba-zaralis angariSSi deklarirebuli Tanxisgan, manamde uimedo sesxis saxiT Camowerili 324 aTasi laris amoRebis gamo. </w:t>
      </w:r>
      <w:proofErr w:type="gramStart"/>
      <w:r w:rsidRPr="00BC2C3B">
        <w:rPr>
          <w:rFonts w:ascii="AcadNusx" w:hAnsi="AcadNusx"/>
          <w:sz w:val="18"/>
          <w:szCs w:val="18"/>
        </w:rPr>
        <w:t>dabrunebis</w:t>
      </w:r>
      <w:proofErr w:type="gramEnd"/>
      <w:r w:rsidRPr="00BC2C3B">
        <w:rPr>
          <w:rFonts w:ascii="AcadNusx" w:hAnsi="AcadNusx"/>
          <w:sz w:val="18"/>
          <w:szCs w:val="18"/>
        </w:rPr>
        <w:t xml:space="preserve"> Tanxa iyo pirdapir Caricxuli sarezervo xazze wlis mogeba-zaralSi.ekonomikuri seqtoris mixedviT riskebis koncentraciebi samomxmareblo sesxis </w:t>
      </w:r>
      <w:r w:rsidRPr="00BC2C3B">
        <w:rPr>
          <w:rFonts w:ascii="Sylfaen" w:hAnsi="Sylfaen" w:cs="Sylfaen"/>
          <w:sz w:val="18"/>
          <w:szCs w:val="18"/>
        </w:rPr>
        <w:t>პ</w:t>
      </w:r>
      <w:r w:rsidRPr="00BC2C3B">
        <w:rPr>
          <w:rFonts w:ascii="AcadNusx" w:hAnsi="AcadNusx"/>
          <w:sz w:val="18"/>
          <w:szCs w:val="18"/>
        </w:rPr>
        <w:t>ortfelSi Semdegia</w:t>
      </w:r>
      <w:r w:rsidRPr="00BC2C3B">
        <w:rPr>
          <w:rFonts w:ascii="AcadNusx" w:hAnsi="AcadNusx"/>
          <w:sz w:val="17"/>
          <w:szCs w:val="17"/>
        </w:rPr>
        <w:t>:</w:t>
      </w:r>
    </w:p>
    <w:tbl>
      <w:tblPr>
        <w:tblW w:w="9435" w:type="dxa"/>
        <w:tblInd w:w="56" w:type="dxa"/>
        <w:tblLayout w:type="fixed"/>
        <w:tblCellMar>
          <w:left w:w="56" w:type="dxa"/>
          <w:right w:w="56" w:type="dxa"/>
        </w:tblCellMar>
        <w:tblLook w:val="0000" w:firstRow="0" w:lastRow="0" w:firstColumn="0" w:lastColumn="0" w:noHBand="0" w:noVBand="0"/>
      </w:tblPr>
      <w:tblGrid>
        <w:gridCol w:w="3232"/>
        <w:gridCol w:w="1531"/>
        <w:gridCol w:w="1391"/>
        <w:gridCol w:w="83"/>
        <w:gridCol w:w="132"/>
        <w:gridCol w:w="1405"/>
        <w:gridCol w:w="1531"/>
        <w:gridCol w:w="130"/>
      </w:tblGrid>
      <w:tr w:rsidR="00C012B5" w:rsidRPr="009B67FA" w:rsidTr="00C012B5">
        <w:trPr>
          <w:cantSplit/>
        </w:trPr>
        <w:tc>
          <w:tcPr>
            <w:tcW w:w="3232" w:type="dxa"/>
            <w:vMerge w:val="restart"/>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3005" w:type="dxa"/>
            <w:gridSpan w:val="3"/>
            <w:tcBorders>
              <w:bottom w:val="single" w:sz="4" w:space="0" w:color="auto"/>
            </w:tcBorders>
          </w:tcPr>
          <w:p w:rsidR="00C012B5" w:rsidRPr="009B67FA" w:rsidRDefault="00C012B5" w:rsidP="00C012B5">
            <w:pPr>
              <w:pStyle w:val="Columnheader"/>
              <w:spacing w:line="240" w:lineRule="auto"/>
              <w:rPr>
                <w:rFonts w:ascii="AcadNusx" w:hAnsi="AcadNusx" w:cs="Arial"/>
                <w:szCs w:val="18"/>
              </w:rPr>
            </w:pPr>
            <w:r w:rsidRPr="009B67FA">
              <w:rPr>
                <w:rFonts w:ascii="AcadNusx" w:hAnsi="AcadNusx" w:cs="Arial"/>
                <w:szCs w:val="18"/>
              </w:rPr>
              <w:t>2017</w:t>
            </w:r>
          </w:p>
        </w:tc>
        <w:tc>
          <w:tcPr>
            <w:tcW w:w="132" w:type="dxa"/>
          </w:tcPr>
          <w:p w:rsidR="00C012B5" w:rsidRPr="009B67FA" w:rsidRDefault="00C012B5" w:rsidP="00C012B5">
            <w:pPr>
              <w:pStyle w:val="Columnheader"/>
              <w:spacing w:line="240" w:lineRule="auto"/>
              <w:rPr>
                <w:rFonts w:ascii="AcadNusx" w:hAnsi="AcadNusx" w:cs="Arial"/>
                <w:szCs w:val="18"/>
              </w:rPr>
            </w:pPr>
          </w:p>
        </w:tc>
        <w:tc>
          <w:tcPr>
            <w:tcW w:w="3066" w:type="dxa"/>
            <w:gridSpan w:val="3"/>
            <w:tcBorders>
              <w:bottom w:val="single" w:sz="4" w:space="0" w:color="auto"/>
            </w:tcBorders>
          </w:tcPr>
          <w:p w:rsidR="00C012B5" w:rsidRPr="009B67FA" w:rsidRDefault="00C012B5" w:rsidP="00C012B5">
            <w:pPr>
              <w:pStyle w:val="Columnheader"/>
              <w:spacing w:line="240" w:lineRule="auto"/>
              <w:rPr>
                <w:rFonts w:ascii="AcadNusx" w:hAnsi="AcadNusx" w:cs="Arial"/>
                <w:szCs w:val="18"/>
              </w:rPr>
            </w:pPr>
            <w:r w:rsidRPr="009B67FA">
              <w:rPr>
                <w:rFonts w:ascii="AcadNusx" w:hAnsi="AcadNusx" w:cs="Arial"/>
                <w:szCs w:val="18"/>
              </w:rPr>
              <w:t>2016</w:t>
            </w:r>
          </w:p>
        </w:tc>
      </w:tr>
      <w:tr w:rsidR="00C012B5" w:rsidRPr="009B67FA" w:rsidTr="00C012B5">
        <w:trPr>
          <w:gridAfter w:val="1"/>
          <w:wAfter w:w="130" w:type="dxa"/>
          <w:cantSplit/>
        </w:trPr>
        <w:tc>
          <w:tcPr>
            <w:tcW w:w="3232" w:type="dxa"/>
            <w:vMerge/>
            <w:tcBorders>
              <w:bottom w:val="single" w:sz="4" w:space="0" w:color="auto"/>
            </w:tcBorders>
            <w:vAlign w:val="bottom"/>
          </w:tcPr>
          <w:p w:rsidR="00C012B5" w:rsidRPr="009B67FA" w:rsidRDefault="00C012B5" w:rsidP="00C012B5">
            <w:pPr>
              <w:pStyle w:val="RRthousands"/>
              <w:rPr>
                <w:rFonts w:ascii="AcadNusx" w:hAnsi="AcadNusx"/>
                <w:b/>
                <w:sz w:val="18"/>
                <w:szCs w:val="18"/>
              </w:rPr>
            </w:pPr>
          </w:p>
        </w:tc>
        <w:tc>
          <w:tcPr>
            <w:tcW w:w="1531" w:type="dxa"/>
            <w:tcBorders>
              <w:bottom w:val="single" w:sz="4" w:space="0" w:color="auto"/>
            </w:tcBorders>
            <w:vAlign w:val="bottom"/>
          </w:tcPr>
          <w:p w:rsidR="00C012B5" w:rsidRPr="009B67FA" w:rsidRDefault="00C012B5" w:rsidP="00C012B5">
            <w:pPr>
              <w:pStyle w:val="Columnheader"/>
              <w:tabs>
                <w:tab w:val="clear" w:pos="1503"/>
                <w:tab w:val="decimal" w:pos="1374"/>
              </w:tabs>
              <w:spacing w:line="240" w:lineRule="auto"/>
              <w:jc w:val="center"/>
              <w:rPr>
                <w:rFonts w:ascii="AcadNusx" w:hAnsi="AcadNusx" w:cs="Arial"/>
                <w:szCs w:val="18"/>
              </w:rPr>
            </w:pPr>
            <w:r w:rsidRPr="009B67FA">
              <w:rPr>
                <w:rFonts w:ascii="AcadNusx" w:hAnsi="AcadNusx" w:cs="Arial"/>
                <w:szCs w:val="18"/>
              </w:rPr>
              <w:t>Tanxa</w:t>
            </w:r>
          </w:p>
        </w:tc>
        <w:tc>
          <w:tcPr>
            <w:tcW w:w="1391" w:type="dxa"/>
            <w:tcBorders>
              <w:bottom w:val="single" w:sz="4" w:space="0" w:color="auto"/>
            </w:tcBorders>
            <w:vAlign w:val="bottom"/>
          </w:tcPr>
          <w:p w:rsidR="00C012B5" w:rsidRPr="009B67FA" w:rsidRDefault="00C012B5" w:rsidP="00C012B5">
            <w:pPr>
              <w:pStyle w:val="Columnheader"/>
              <w:tabs>
                <w:tab w:val="clear" w:pos="1503"/>
                <w:tab w:val="decimal" w:pos="1374"/>
              </w:tabs>
              <w:spacing w:line="240" w:lineRule="auto"/>
              <w:rPr>
                <w:rFonts w:ascii="AcadNusx" w:hAnsi="AcadNusx" w:cs="Arial"/>
                <w:szCs w:val="18"/>
              </w:rPr>
            </w:pPr>
            <w:r w:rsidRPr="009B67FA">
              <w:rPr>
                <w:rFonts w:ascii="AcadNusx" w:hAnsi="AcadNusx" w:cs="Arial"/>
                <w:szCs w:val="18"/>
              </w:rPr>
              <w:t>%</w:t>
            </w:r>
          </w:p>
        </w:tc>
        <w:tc>
          <w:tcPr>
            <w:tcW w:w="1620" w:type="dxa"/>
            <w:gridSpan w:val="3"/>
            <w:tcBorders>
              <w:bottom w:val="single" w:sz="4" w:space="0" w:color="auto"/>
            </w:tcBorders>
            <w:vAlign w:val="bottom"/>
          </w:tcPr>
          <w:p w:rsidR="00C012B5" w:rsidRPr="009B67FA" w:rsidRDefault="00C012B5" w:rsidP="00C012B5">
            <w:pPr>
              <w:pStyle w:val="Columnheader"/>
              <w:tabs>
                <w:tab w:val="clear" w:pos="1503"/>
                <w:tab w:val="decimal" w:pos="1363"/>
              </w:tabs>
              <w:spacing w:line="240" w:lineRule="auto"/>
              <w:rPr>
                <w:rFonts w:ascii="AcadNusx" w:hAnsi="AcadNusx" w:cs="Arial"/>
                <w:szCs w:val="18"/>
              </w:rPr>
            </w:pPr>
            <w:r w:rsidRPr="009B67FA">
              <w:rPr>
                <w:rFonts w:ascii="AcadNusx" w:hAnsi="AcadNusx" w:cs="Arial"/>
                <w:szCs w:val="18"/>
              </w:rPr>
              <w:t>Tanxa</w:t>
            </w:r>
          </w:p>
        </w:tc>
        <w:tc>
          <w:tcPr>
            <w:tcW w:w="1531" w:type="dxa"/>
            <w:tcBorders>
              <w:bottom w:val="single" w:sz="4" w:space="0" w:color="auto"/>
            </w:tcBorders>
            <w:vAlign w:val="bottom"/>
          </w:tcPr>
          <w:p w:rsidR="00C012B5" w:rsidRPr="009B67FA" w:rsidRDefault="00C012B5" w:rsidP="00C012B5">
            <w:pPr>
              <w:pStyle w:val="Columnheader"/>
              <w:tabs>
                <w:tab w:val="clear" w:pos="1503"/>
                <w:tab w:val="decimal" w:pos="1363"/>
              </w:tabs>
              <w:spacing w:line="240" w:lineRule="auto"/>
              <w:rPr>
                <w:rFonts w:ascii="AcadNusx" w:hAnsi="AcadNusx" w:cs="Arial"/>
                <w:szCs w:val="18"/>
              </w:rPr>
            </w:pPr>
            <w:r w:rsidRPr="009B67FA">
              <w:rPr>
                <w:rFonts w:ascii="AcadNusx" w:hAnsi="AcadNusx" w:cs="Arial"/>
                <w:szCs w:val="18"/>
              </w:rPr>
              <w:t>%</w:t>
            </w:r>
          </w:p>
        </w:tc>
      </w:tr>
      <w:tr w:rsidR="00C012B5" w:rsidRPr="009B67FA" w:rsidTr="00C012B5">
        <w:trPr>
          <w:gridAfter w:val="1"/>
          <w:wAfter w:w="130" w:type="dxa"/>
        </w:trPr>
        <w:tc>
          <w:tcPr>
            <w:tcW w:w="3232" w:type="dxa"/>
          </w:tcPr>
          <w:p w:rsidR="00C012B5" w:rsidRPr="009B67FA" w:rsidRDefault="00C012B5" w:rsidP="00C012B5">
            <w:pPr>
              <w:pStyle w:val="Tabletext"/>
              <w:rPr>
                <w:rFonts w:ascii="AcadNusx" w:hAnsi="AcadNusx" w:cs="Arial"/>
                <w:szCs w:val="18"/>
              </w:rPr>
            </w:pPr>
          </w:p>
        </w:tc>
        <w:tc>
          <w:tcPr>
            <w:tcW w:w="1531" w:type="dxa"/>
            <w:vAlign w:val="bottom"/>
          </w:tcPr>
          <w:p w:rsidR="00C012B5" w:rsidRPr="009B67FA" w:rsidRDefault="00C012B5" w:rsidP="00C012B5">
            <w:pPr>
              <w:pStyle w:val="Tablenumbers1"/>
              <w:tabs>
                <w:tab w:val="clear" w:pos="1503"/>
                <w:tab w:val="decimal" w:pos="1374"/>
              </w:tabs>
              <w:rPr>
                <w:rFonts w:ascii="AcadNusx" w:hAnsi="AcadNusx" w:cs="Arial"/>
                <w:szCs w:val="18"/>
              </w:rPr>
            </w:pPr>
          </w:p>
        </w:tc>
        <w:tc>
          <w:tcPr>
            <w:tcW w:w="1391" w:type="dxa"/>
            <w:vAlign w:val="bottom"/>
          </w:tcPr>
          <w:p w:rsidR="00C012B5" w:rsidRPr="009B67FA" w:rsidRDefault="00C012B5" w:rsidP="00C012B5">
            <w:pPr>
              <w:pStyle w:val="Tablenumbers1"/>
              <w:tabs>
                <w:tab w:val="clear" w:pos="1503"/>
                <w:tab w:val="decimal" w:pos="1374"/>
              </w:tabs>
              <w:rPr>
                <w:rFonts w:ascii="AcadNusx" w:hAnsi="AcadNusx" w:cs="Arial"/>
                <w:szCs w:val="18"/>
              </w:rPr>
            </w:pPr>
          </w:p>
        </w:tc>
        <w:tc>
          <w:tcPr>
            <w:tcW w:w="1620" w:type="dxa"/>
            <w:gridSpan w:val="3"/>
            <w:vAlign w:val="bottom"/>
          </w:tcPr>
          <w:p w:rsidR="00C012B5" w:rsidRPr="009B67FA" w:rsidRDefault="00C012B5" w:rsidP="00C012B5">
            <w:pPr>
              <w:pStyle w:val="Tablenumbers1"/>
              <w:tabs>
                <w:tab w:val="clear" w:pos="1503"/>
                <w:tab w:val="decimal" w:pos="1363"/>
              </w:tabs>
              <w:rPr>
                <w:rFonts w:ascii="AcadNusx" w:hAnsi="AcadNusx" w:cs="Arial"/>
                <w:szCs w:val="18"/>
              </w:rPr>
            </w:pPr>
          </w:p>
        </w:tc>
        <w:tc>
          <w:tcPr>
            <w:tcW w:w="1531" w:type="dxa"/>
            <w:vAlign w:val="bottom"/>
          </w:tcPr>
          <w:p w:rsidR="00C012B5" w:rsidRPr="009B67FA" w:rsidRDefault="00C012B5" w:rsidP="00C012B5">
            <w:pPr>
              <w:pStyle w:val="Tablenumbers1"/>
              <w:tabs>
                <w:tab w:val="clear" w:pos="1503"/>
                <w:tab w:val="decimal" w:pos="1363"/>
              </w:tabs>
              <w:rPr>
                <w:rFonts w:ascii="AcadNusx" w:hAnsi="AcadNusx" w:cs="Arial"/>
                <w:szCs w:val="18"/>
              </w:rPr>
            </w:pP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b/>
                <w:bCs/>
                <w:szCs w:val="18"/>
                <w:lang w:val="ka-GE"/>
              </w:rPr>
            </w:pPr>
            <w:r w:rsidRPr="009B67FA">
              <w:rPr>
                <w:rFonts w:ascii="AcadNusx" w:hAnsi="AcadNusx" w:cs="Arial"/>
                <w:szCs w:val="18"/>
                <w:lang w:val="en-US"/>
              </w:rPr>
              <w:t>fizikuri pirebi</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156,765</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20%</w:t>
            </w:r>
          </w:p>
        </w:tc>
        <w:tc>
          <w:tcPr>
            <w:tcW w:w="1620" w:type="dxa"/>
            <w:gridSpan w:val="3"/>
            <w:vAlign w:val="bottom"/>
          </w:tcPr>
          <w:p w:rsidR="00C012B5" w:rsidRPr="009B67FA" w:rsidRDefault="00C012B5" w:rsidP="008A22D6">
            <w:pPr>
              <w:jc w:val="right"/>
              <w:rPr>
                <w:rFonts w:ascii="AcadNusx" w:hAnsi="AcadNusx" w:cs="Arial"/>
                <w:szCs w:val="18"/>
              </w:rPr>
            </w:pPr>
            <w:r w:rsidRPr="009B67FA">
              <w:rPr>
                <w:rFonts w:ascii="AcadNusx" w:hAnsi="AcadNusx" w:cs="Arial"/>
                <w:szCs w:val="18"/>
              </w:rPr>
              <w:t xml:space="preserve">               132,477 </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22%</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szCs w:val="18"/>
                <w:lang w:val="en-US"/>
              </w:rPr>
            </w:pPr>
            <w:r w:rsidRPr="009B67FA">
              <w:rPr>
                <w:rFonts w:ascii="AcadNusx" w:hAnsi="AcadNusx" w:cs="Arial"/>
                <w:szCs w:val="18"/>
                <w:lang w:val="en-US"/>
              </w:rPr>
              <w:t>momsaxureba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75,993</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10%</w:t>
            </w:r>
          </w:p>
        </w:tc>
        <w:tc>
          <w:tcPr>
            <w:tcW w:w="1620" w:type="dxa"/>
            <w:gridSpan w:val="3"/>
            <w:vAlign w:val="bottom"/>
          </w:tcPr>
          <w:p w:rsidR="00C012B5" w:rsidRPr="009B67FA" w:rsidRDefault="00C012B5" w:rsidP="008A22D6">
            <w:pPr>
              <w:jc w:val="right"/>
              <w:rPr>
                <w:rFonts w:ascii="AcadNusx" w:hAnsi="AcadNusx" w:cs="Arial"/>
                <w:szCs w:val="18"/>
              </w:rPr>
            </w:pPr>
            <w:r w:rsidRPr="009B67FA">
              <w:rPr>
                <w:rFonts w:ascii="AcadNusx" w:hAnsi="AcadNusx" w:cs="Arial"/>
                <w:szCs w:val="18"/>
                <w:lang w:val="ka-GE"/>
              </w:rPr>
              <w:t xml:space="preserve">                  </w:t>
            </w:r>
            <w:r w:rsidRPr="009B67FA">
              <w:rPr>
                <w:rFonts w:ascii="AcadNusx" w:hAnsi="AcadNusx" w:cs="Arial"/>
                <w:szCs w:val="18"/>
              </w:rPr>
              <w:t>14,920</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b/>
                <w:bCs/>
                <w:szCs w:val="18"/>
                <w:lang w:val="en-US"/>
              </w:rPr>
            </w:pPr>
            <w:r w:rsidRPr="009B67FA">
              <w:rPr>
                <w:rFonts w:ascii="AcadNusx" w:hAnsi="AcadNusx" w:cs="Arial"/>
                <w:szCs w:val="18"/>
                <w:lang w:val="en-US"/>
              </w:rPr>
              <w:t>sastumroebi da restornebi</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73,456</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52,633 </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szCs w:val="18"/>
                <w:lang w:val="en-US"/>
              </w:rPr>
            </w:pPr>
            <w:r w:rsidRPr="009B67FA">
              <w:rPr>
                <w:rFonts w:ascii="AcadNusx" w:hAnsi="AcadNusx" w:cs="Arial"/>
                <w:szCs w:val="18"/>
                <w:lang w:val="en-US"/>
              </w:rPr>
              <w:t>uZravi qonebis marTva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63,889</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8%</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49,459</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8%</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szCs w:val="18"/>
                <w:lang w:val="en-US"/>
              </w:rPr>
            </w:pPr>
            <w:r w:rsidRPr="009B67FA">
              <w:rPr>
                <w:rFonts w:ascii="AcadNusx" w:hAnsi="AcadNusx" w:cs="Arial"/>
                <w:szCs w:val="18"/>
                <w:lang w:val="en-US"/>
              </w:rPr>
              <w:t>warmoeba da damzadeba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57,166</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43,066</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szCs w:val="18"/>
                <w:lang w:val="en-US"/>
              </w:rPr>
            </w:pPr>
            <w:r w:rsidRPr="009B67FA">
              <w:rPr>
                <w:rFonts w:ascii="AcadNusx" w:hAnsi="AcadNusx" w:cs="Arial"/>
                <w:szCs w:val="18"/>
                <w:lang w:val="en-US"/>
              </w:rPr>
              <w:t>jandacva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55,784</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lang w:val="de-AT"/>
              </w:rPr>
              <w:t xml:space="preserve">               56</w:t>
            </w:r>
            <w:r w:rsidRPr="009B67FA">
              <w:rPr>
                <w:rFonts w:ascii="AcadNusx" w:hAnsi="AcadNusx" w:cs="Arial"/>
                <w:szCs w:val="18"/>
              </w:rPr>
              <w:t xml:space="preserve">,695 </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b/>
                <w:bCs/>
                <w:szCs w:val="18"/>
                <w:lang w:val="en-US"/>
              </w:rPr>
            </w:pPr>
            <w:r w:rsidRPr="009B67FA">
              <w:rPr>
                <w:rFonts w:ascii="AcadNusx" w:hAnsi="AcadNusx" w:cs="Arial"/>
                <w:color w:val="000000"/>
                <w:szCs w:val="18"/>
              </w:rPr>
              <w:t>energetika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52,598</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28,333</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b/>
                <w:bCs/>
                <w:szCs w:val="18"/>
                <w:lang w:val="en-US"/>
              </w:rPr>
            </w:pPr>
            <w:r w:rsidRPr="009B67FA">
              <w:rPr>
                <w:rFonts w:ascii="AcadNusx" w:hAnsi="AcadNusx" w:cs="Arial"/>
                <w:szCs w:val="18"/>
                <w:lang w:val="en-US"/>
              </w:rPr>
              <w:t>komercia/vaWroba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50,658</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w:t>
            </w:r>
          </w:p>
        </w:tc>
        <w:tc>
          <w:tcPr>
            <w:tcW w:w="1620" w:type="dxa"/>
            <w:gridSpan w:val="3"/>
            <w:vAlign w:val="bottom"/>
          </w:tcPr>
          <w:p w:rsidR="00C012B5" w:rsidRPr="009B67FA" w:rsidRDefault="00C012B5" w:rsidP="008A22D6">
            <w:pPr>
              <w:jc w:val="right"/>
              <w:rPr>
                <w:rFonts w:ascii="AcadNusx" w:hAnsi="AcadNusx" w:cs="Arial"/>
                <w:szCs w:val="18"/>
              </w:rPr>
            </w:pPr>
            <w:r w:rsidRPr="009B67FA">
              <w:rPr>
                <w:rFonts w:ascii="AcadNusx" w:hAnsi="AcadNusx" w:cs="Arial"/>
                <w:szCs w:val="18"/>
              </w:rPr>
              <w:t xml:space="preserve">                53,956 </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w:t>
            </w:r>
          </w:p>
        </w:tc>
      </w:tr>
      <w:tr w:rsidR="00C012B5" w:rsidRPr="009B67FA" w:rsidTr="00C012B5">
        <w:trPr>
          <w:gridAfter w:val="1"/>
          <w:wAfter w:w="130" w:type="dxa"/>
        </w:trPr>
        <w:tc>
          <w:tcPr>
            <w:tcW w:w="3232" w:type="dxa"/>
          </w:tcPr>
          <w:p w:rsidR="00C012B5" w:rsidRPr="009B67FA" w:rsidRDefault="00C012B5" w:rsidP="00D3011A">
            <w:pPr>
              <w:rPr>
                <w:rFonts w:ascii="AcadNusx" w:hAnsi="AcadNusx" w:cs="Arial"/>
                <w:szCs w:val="18"/>
                <w:lang w:val="en-US"/>
              </w:rPr>
            </w:pPr>
            <w:r w:rsidRPr="009B67FA">
              <w:rPr>
                <w:rFonts w:ascii="AcadNusx" w:hAnsi="AcadNusx" w:cs="Arial"/>
                <w:szCs w:val="18"/>
                <w:lang w:val="en-US"/>
              </w:rPr>
              <w:t xml:space="preserve">uZravi qonebis </w:t>
            </w:r>
            <w:r w:rsidR="00D3011A" w:rsidRPr="009B67FA">
              <w:rPr>
                <w:rFonts w:ascii="AcadNusx" w:hAnsi="AcadNusx" w:cs="Arial"/>
                <w:szCs w:val="18"/>
                <w:lang w:val="en-US"/>
              </w:rPr>
              <w:t>developmenti</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48,960</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34,190</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b/>
                <w:bCs/>
                <w:szCs w:val="18"/>
                <w:lang w:val="en-US"/>
              </w:rPr>
            </w:pPr>
            <w:r w:rsidRPr="009B67FA">
              <w:rPr>
                <w:rFonts w:ascii="AcadNusx" w:hAnsi="AcadNusx" w:cs="Arial"/>
                <w:szCs w:val="18"/>
                <w:lang w:val="en-US"/>
              </w:rPr>
              <w:t>finansuri institutebi</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43,593</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 xml:space="preserve">                 56,654 </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szCs w:val="18"/>
                <w:lang w:val="en-US"/>
              </w:rPr>
            </w:pPr>
            <w:r w:rsidRPr="009B67FA">
              <w:rPr>
                <w:rFonts w:ascii="AcadNusx" w:hAnsi="AcadNusx" w:cs="Arial"/>
                <w:szCs w:val="18"/>
                <w:lang w:val="en-US"/>
              </w:rPr>
              <w:t>soflis meurneoba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38,468</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32,273</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szCs w:val="18"/>
                <w:lang w:val="en-US"/>
              </w:rPr>
            </w:pPr>
            <w:r w:rsidRPr="009B67FA">
              <w:rPr>
                <w:rFonts w:ascii="AcadNusx" w:hAnsi="AcadNusx" w:cs="Arial"/>
                <w:szCs w:val="18"/>
                <w:lang w:val="en-US"/>
              </w:rPr>
              <w:t>mSenebloba&amp;samSeneblo masalebis warmoeba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24,040</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19,014</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bCs/>
                <w:szCs w:val="18"/>
                <w:lang w:val="de-AT"/>
              </w:rPr>
            </w:pPr>
          </w:p>
          <w:p w:rsidR="00C012B5" w:rsidRPr="009B67FA" w:rsidRDefault="00C012B5" w:rsidP="00C012B5">
            <w:pPr>
              <w:rPr>
                <w:rFonts w:ascii="AcadNusx" w:hAnsi="AcadNusx" w:cs="Arial"/>
                <w:bCs/>
                <w:szCs w:val="18"/>
                <w:lang w:val="de-AT"/>
              </w:rPr>
            </w:pPr>
            <w:r w:rsidRPr="009B67FA">
              <w:rPr>
                <w:rFonts w:ascii="AcadNusx" w:hAnsi="AcadNusx" w:cs="Arial"/>
                <w:bCs/>
                <w:szCs w:val="18"/>
                <w:lang w:val="de-AT"/>
              </w:rPr>
              <w:t>meRvineoba</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18,128</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w:t>
            </w:r>
          </w:p>
        </w:tc>
        <w:tc>
          <w:tcPr>
            <w:tcW w:w="1620" w:type="dxa"/>
            <w:gridSpan w:val="3"/>
            <w:vAlign w:val="bottom"/>
          </w:tcPr>
          <w:p w:rsidR="00C012B5" w:rsidRPr="009B67FA" w:rsidRDefault="00C012B5" w:rsidP="00C012B5">
            <w:pPr>
              <w:jc w:val="right"/>
              <w:rPr>
                <w:rFonts w:ascii="AcadNusx" w:hAnsi="AcadNusx" w:cs="Arial"/>
                <w:szCs w:val="18"/>
              </w:rPr>
            </w:pPr>
            <w:r w:rsidRPr="009B67FA">
              <w:rPr>
                <w:rFonts w:ascii="AcadNusx" w:hAnsi="AcadNusx" w:cs="Arial"/>
                <w:szCs w:val="18"/>
                <w:lang w:val="de-AT"/>
              </w:rPr>
              <w:t xml:space="preserve">                 14</w:t>
            </w:r>
            <w:r w:rsidRPr="009B67FA">
              <w:rPr>
                <w:rFonts w:ascii="AcadNusx" w:hAnsi="AcadNusx" w:cs="Arial"/>
                <w:szCs w:val="18"/>
              </w:rPr>
              <w:t xml:space="preserve">,436 </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w:t>
            </w:r>
          </w:p>
        </w:tc>
      </w:tr>
      <w:tr w:rsidR="00C012B5" w:rsidRPr="009B67FA" w:rsidTr="00C012B5">
        <w:trPr>
          <w:gridAfter w:val="1"/>
          <w:wAfter w:w="130" w:type="dxa"/>
        </w:trPr>
        <w:tc>
          <w:tcPr>
            <w:tcW w:w="3232" w:type="dxa"/>
          </w:tcPr>
          <w:p w:rsidR="00C012B5" w:rsidRPr="009B67FA" w:rsidRDefault="00C012B5" w:rsidP="00C012B5">
            <w:pPr>
              <w:rPr>
                <w:rFonts w:ascii="AcadNusx" w:hAnsi="AcadNusx" w:cs="Arial"/>
                <w:szCs w:val="18"/>
                <w:lang w:val="en-US"/>
              </w:rPr>
            </w:pPr>
            <w:r w:rsidRPr="009B67FA">
              <w:rPr>
                <w:rFonts w:ascii="AcadNusx" w:hAnsi="AcadNusx" w:cs="Arial"/>
                <w:szCs w:val="18"/>
                <w:lang w:val="en-US"/>
              </w:rPr>
              <w:t>sxva</w:t>
            </w:r>
          </w:p>
        </w:tc>
        <w:tc>
          <w:tcPr>
            <w:tcW w:w="1531" w:type="dxa"/>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14,754</w:t>
            </w:r>
          </w:p>
        </w:tc>
        <w:tc>
          <w:tcPr>
            <w:tcW w:w="139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w:t>
            </w:r>
          </w:p>
        </w:tc>
        <w:tc>
          <w:tcPr>
            <w:tcW w:w="1620" w:type="dxa"/>
            <w:gridSpan w:val="3"/>
            <w:vAlign w:val="bottom"/>
          </w:tcPr>
          <w:p w:rsidR="00C012B5" w:rsidRPr="009B67FA" w:rsidRDefault="00C012B5" w:rsidP="00C012B5">
            <w:pPr>
              <w:jc w:val="right"/>
              <w:rPr>
                <w:rFonts w:ascii="AcadNusx" w:hAnsi="AcadNusx" w:cs="Arial"/>
                <w:szCs w:val="18"/>
                <w:lang w:val="en-US"/>
              </w:rPr>
            </w:pPr>
            <w:r w:rsidRPr="009B67FA">
              <w:rPr>
                <w:rFonts w:ascii="AcadNusx" w:hAnsi="AcadNusx" w:cs="Arial"/>
                <w:szCs w:val="18"/>
                <w:lang w:val="en-US"/>
              </w:rPr>
              <w:t xml:space="preserve">                  21,005</w:t>
            </w:r>
          </w:p>
        </w:tc>
        <w:tc>
          <w:tcPr>
            <w:tcW w:w="153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w:t>
            </w:r>
          </w:p>
        </w:tc>
      </w:tr>
      <w:tr w:rsidR="00C012B5" w:rsidRPr="009B67FA" w:rsidTr="00C012B5">
        <w:trPr>
          <w:gridAfter w:val="1"/>
          <w:wAfter w:w="130" w:type="dxa"/>
        </w:trPr>
        <w:tc>
          <w:tcPr>
            <w:tcW w:w="3232" w:type="dxa"/>
          </w:tcPr>
          <w:p w:rsidR="00C012B5" w:rsidRPr="009B67FA" w:rsidRDefault="00C012B5" w:rsidP="00C012B5">
            <w:pPr>
              <w:ind w:left="228" w:hanging="228"/>
              <w:rPr>
                <w:rFonts w:ascii="AcadNusx" w:hAnsi="AcadNusx" w:cs="Arial"/>
                <w:b/>
                <w:szCs w:val="18"/>
              </w:rPr>
            </w:pPr>
          </w:p>
        </w:tc>
        <w:tc>
          <w:tcPr>
            <w:tcW w:w="1531" w:type="dxa"/>
            <w:vAlign w:val="bottom"/>
          </w:tcPr>
          <w:p w:rsidR="00C012B5" w:rsidRPr="009B67FA" w:rsidRDefault="00C012B5" w:rsidP="00C012B5">
            <w:pPr>
              <w:pStyle w:val="Tablenumbers1"/>
              <w:tabs>
                <w:tab w:val="clear" w:pos="1503"/>
                <w:tab w:val="decimal" w:pos="1374"/>
              </w:tabs>
              <w:jc w:val="right"/>
              <w:rPr>
                <w:rFonts w:ascii="AcadNusx" w:hAnsi="AcadNusx" w:cs="Arial"/>
                <w:b/>
                <w:szCs w:val="18"/>
              </w:rPr>
            </w:pPr>
          </w:p>
        </w:tc>
        <w:tc>
          <w:tcPr>
            <w:tcW w:w="1391" w:type="dxa"/>
            <w:vAlign w:val="bottom"/>
          </w:tcPr>
          <w:p w:rsidR="00C012B5" w:rsidRPr="009B67FA" w:rsidRDefault="00C012B5" w:rsidP="00C012B5">
            <w:pPr>
              <w:pStyle w:val="Tablenumbers1"/>
              <w:tabs>
                <w:tab w:val="clear" w:pos="1503"/>
                <w:tab w:val="decimal" w:pos="1374"/>
              </w:tabs>
              <w:jc w:val="right"/>
              <w:rPr>
                <w:rFonts w:ascii="AcadNusx" w:hAnsi="AcadNusx" w:cs="Arial"/>
                <w:b/>
                <w:szCs w:val="18"/>
              </w:rPr>
            </w:pPr>
          </w:p>
        </w:tc>
        <w:tc>
          <w:tcPr>
            <w:tcW w:w="1620" w:type="dxa"/>
            <w:gridSpan w:val="3"/>
            <w:vAlign w:val="bottom"/>
          </w:tcPr>
          <w:p w:rsidR="00C012B5" w:rsidRPr="009B67FA" w:rsidRDefault="00C012B5" w:rsidP="00C012B5">
            <w:pPr>
              <w:pStyle w:val="Tablenumbers1"/>
              <w:tabs>
                <w:tab w:val="clear" w:pos="1503"/>
                <w:tab w:val="decimal" w:pos="1363"/>
              </w:tabs>
              <w:rPr>
                <w:rFonts w:ascii="AcadNusx" w:hAnsi="AcadNusx" w:cs="Arial"/>
                <w:b/>
                <w:szCs w:val="18"/>
              </w:rPr>
            </w:pPr>
          </w:p>
        </w:tc>
        <w:tc>
          <w:tcPr>
            <w:tcW w:w="1531" w:type="dxa"/>
            <w:vAlign w:val="bottom"/>
          </w:tcPr>
          <w:p w:rsidR="00C012B5" w:rsidRPr="009B67FA" w:rsidRDefault="00C012B5" w:rsidP="00C012B5">
            <w:pPr>
              <w:pStyle w:val="Tablenumbers1"/>
              <w:tabs>
                <w:tab w:val="clear" w:pos="1503"/>
                <w:tab w:val="decimal" w:pos="1363"/>
              </w:tabs>
              <w:rPr>
                <w:rFonts w:ascii="AcadNusx" w:hAnsi="AcadNusx" w:cs="Arial"/>
                <w:szCs w:val="18"/>
              </w:rPr>
            </w:pPr>
          </w:p>
        </w:tc>
      </w:tr>
      <w:tr w:rsidR="00C012B5" w:rsidRPr="009B67FA" w:rsidTr="00C012B5">
        <w:trPr>
          <w:gridAfter w:val="1"/>
          <w:wAfter w:w="130" w:type="dxa"/>
        </w:trPr>
        <w:tc>
          <w:tcPr>
            <w:tcW w:w="3232" w:type="dxa"/>
          </w:tcPr>
          <w:p w:rsidR="00C012B5" w:rsidRPr="009B67FA" w:rsidRDefault="00C012B5" w:rsidP="00C012B5">
            <w:pPr>
              <w:pStyle w:val="Rowheader"/>
              <w:rPr>
                <w:rFonts w:ascii="AcadNusx" w:hAnsi="AcadNusx" w:cs="Arial"/>
                <w:szCs w:val="18"/>
              </w:rPr>
            </w:pPr>
            <w:r w:rsidRPr="009B67FA">
              <w:rPr>
                <w:rFonts w:ascii="AcadNusx" w:hAnsi="AcadNusx"/>
                <w:szCs w:val="18"/>
              </w:rPr>
              <w:t>sul klientebze gacemuli sesxebi da avansebi</w:t>
            </w:r>
            <w:r w:rsidRPr="009B67FA">
              <w:rPr>
                <w:rFonts w:ascii="AcadNusx" w:hAnsi="AcadNusx" w:cs="Arial"/>
                <w:szCs w:val="18"/>
              </w:rPr>
              <w:t xml:space="preserve"> (gaufasurebamde) </w:t>
            </w:r>
          </w:p>
        </w:tc>
        <w:tc>
          <w:tcPr>
            <w:tcW w:w="1531" w:type="dxa"/>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774,252</w:t>
            </w:r>
          </w:p>
        </w:tc>
        <w:tc>
          <w:tcPr>
            <w:tcW w:w="1391" w:type="dxa"/>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100%</w:t>
            </w:r>
          </w:p>
        </w:tc>
        <w:tc>
          <w:tcPr>
            <w:tcW w:w="1620" w:type="dxa"/>
            <w:gridSpan w:val="3"/>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 xml:space="preserve">                 609,111 </w:t>
            </w:r>
          </w:p>
        </w:tc>
        <w:tc>
          <w:tcPr>
            <w:tcW w:w="1531" w:type="dxa"/>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100%</w:t>
            </w:r>
          </w:p>
        </w:tc>
      </w:tr>
      <w:tr w:rsidR="00C012B5" w:rsidRPr="009B67FA" w:rsidTr="00C012B5">
        <w:trPr>
          <w:gridAfter w:val="1"/>
          <w:wAfter w:w="130" w:type="dxa"/>
        </w:trPr>
        <w:tc>
          <w:tcPr>
            <w:tcW w:w="3232" w:type="dxa"/>
            <w:tcBorders>
              <w:bottom w:val="single" w:sz="12" w:space="0" w:color="auto"/>
            </w:tcBorders>
          </w:tcPr>
          <w:p w:rsidR="00C012B5" w:rsidRPr="009B67FA" w:rsidRDefault="00C012B5" w:rsidP="00C012B5">
            <w:pPr>
              <w:ind w:left="228" w:hanging="228"/>
              <w:rPr>
                <w:rFonts w:ascii="AcadNusx" w:hAnsi="AcadNusx" w:cs="Arial"/>
                <w:szCs w:val="18"/>
              </w:rPr>
            </w:pPr>
          </w:p>
        </w:tc>
        <w:tc>
          <w:tcPr>
            <w:tcW w:w="1531" w:type="dxa"/>
            <w:tcBorders>
              <w:bottom w:val="single" w:sz="12" w:space="0" w:color="auto"/>
            </w:tcBorders>
            <w:vAlign w:val="bottom"/>
          </w:tcPr>
          <w:p w:rsidR="00C012B5" w:rsidRPr="009B67FA" w:rsidRDefault="00C012B5" w:rsidP="00C012B5">
            <w:pPr>
              <w:pStyle w:val="Tablenumbers1"/>
              <w:tabs>
                <w:tab w:val="clear" w:pos="1503"/>
                <w:tab w:val="decimal" w:pos="1374"/>
              </w:tabs>
              <w:rPr>
                <w:rFonts w:ascii="AcadNusx" w:hAnsi="AcadNusx" w:cs="Arial"/>
                <w:szCs w:val="18"/>
              </w:rPr>
            </w:pPr>
          </w:p>
        </w:tc>
        <w:tc>
          <w:tcPr>
            <w:tcW w:w="1391" w:type="dxa"/>
            <w:tcBorders>
              <w:bottom w:val="single" w:sz="12" w:space="0" w:color="auto"/>
            </w:tcBorders>
            <w:vAlign w:val="bottom"/>
          </w:tcPr>
          <w:p w:rsidR="00C012B5" w:rsidRPr="009B67FA" w:rsidRDefault="00C012B5" w:rsidP="00C012B5">
            <w:pPr>
              <w:pStyle w:val="Tablenumbers1"/>
              <w:tabs>
                <w:tab w:val="clear" w:pos="1503"/>
                <w:tab w:val="decimal" w:pos="1374"/>
              </w:tabs>
              <w:rPr>
                <w:rFonts w:ascii="AcadNusx" w:hAnsi="AcadNusx" w:cs="Arial"/>
                <w:szCs w:val="18"/>
              </w:rPr>
            </w:pPr>
          </w:p>
        </w:tc>
        <w:tc>
          <w:tcPr>
            <w:tcW w:w="1620" w:type="dxa"/>
            <w:gridSpan w:val="3"/>
            <w:tcBorders>
              <w:bottom w:val="single" w:sz="12" w:space="0" w:color="auto"/>
            </w:tcBorders>
            <w:vAlign w:val="bottom"/>
          </w:tcPr>
          <w:p w:rsidR="00C012B5" w:rsidRPr="009B67FA" w:rsidRDefault="00C012B5" w:rsidP="00C012B5">
            <w:pPr>
              <w:pStyle w:val="Tablenumbers1"/>
              <w:tabs>
                <w:tab w:val="clear" w:pos="1503"/>
                <w:tab w:val="decimal" w:pos="1363"/>
              </w:tabs>
              <w:rPr>
                <w:rFonts w:ascii="AcadNusx" w:hAnsi="AcadNusx" w:cs="Arial"/>
                <w:szCs w:val="18"/>
              </w:rPr>
            </w:pPr>
          </w:p>
        </w:tc>
        <w:tc>
          <w:tcPr>
            <w:tcW w:w="1531" w:type="dxa"/>
            <w:tcBorders>
              <w:bottom w:val="single" w:sz="12" w:space="0" w:color="auto"/>
            </w:tcBorders>
            <w:vAlign w:val="bottom"/>
          </w:tcPr>
          <w:p w:rsidR="00C012B5" w:rsidRPr="009B67FA" w:rsidRDefault="00C012B5" w:rsidP="00C012B5">
            <w:pPr>
              <w:pStyle w:val="Tablenumbers1"/>
              <w:tabs>
                <w:tab w:val="clear" w:pos="1503"/>
                <w:tab w:val="decimal" w:pos="1363"/>
              </w:tabs>
              <w:rPr>
                <w:rFonts w:ascii="AcadNusx" w:hAnsi="AcadNusx" w:cs="Arial"/>
                <w:szCs w:val="18"/>
              </w:rPr>
            </w:pPr>
          </w:p>
        </w:tc>
      </w:tr>
    </w:tbl>
    <w:p w:rsidR="00C012B5" w:rsidRPr="009B67FA" w:rsidRDefault="00C012B5" w:rsidP="00C012B5">
      <w:pPr>
        <w:pStyle w:val="ABC-paragrahinNotes"/>
        <w:spacing w:after="0"/>
        <w:rPr>
          <w:rFonts w:ascii="AcadNusx" w:hAnsi="AcadNusx" w:cs="Arial"/>
          <w:szCs w:val="18"/>
        </w:rPr>
      </w:pPr>
    </w:p>
    <w:p w:rsidR="00C012B5" w:rsidRPr="00BC2C3B" w:rsidRDefault="00C012B5" w:rsidP="00C012B5">
      <w:pPr>
        <w:pStyle w:val="ABC-paragrahinNotes"/>
        <w:rPr>
          <w:rFonts w:ascii="AcadNusx" w:hAnsi="AcadNusx"/>
          <w:sz w:val="18"/>
          <w:szCs w:val="18"/>
          <w:lang w:val="ka-GE"/>
        </w:rPr>
      </w:pPr>
      <w:r w:rsidRPr="00BC2C3B">
        <w:rPr>
          <w:rFonts w:ascii="AcadNusx" w:hAnsi="AcadNusx"/>
          <w:sz w:val="18"/>
          <w:szCs w:val="18"/>
        </w:rPr>
        <w:lastRenderedPageBreak/>
        <w:t xml:space="preserve">2017 wlis 31 dekembris mdgomareobiT, jgufs hyavda 30 msesxebeli (2016: 22 msesxebeli), sesxis saerTo Tanxa aRemateboda 5,000 aTass lars. </w:t>
      </w:r>
      <w:proofErr w:type="gramStart"/>
      <w:r w:rsidRPr="00BC2C3B">
        <w:rPr>
          <w:rFonts w:ascii="AcadNusx" w:hAnsi="AcadNusx"/>
          <w:sz w:val="18"/>
          <w:szCs w:val="18"/>
        </w:rPr>
        <w:t>am</w:t>
      </w:r>
      <w:proofErr w:type="gramEnd"/>
      <w:r w:rsidRPr="00BC2C3B">
        <w:rPr>
          <w:rFonts w:ascii="AcadNusx" w:hAnsi="AcadNusx"/>
          <w:sz w:val="18"/>
          <w:szCs w:val="18"/>
        </w:rPr>
        <w:t xml:space="preserve"> sesxebis saerTo Tanxa Seadgenda 350,387 aTas lars (2016: 204,279 aTasi lari) an jamuri sakredito portfelis 45.3 %-s. (2016: 33.5%).</w:t>
      </w:r>
      <w:r w:rsidRPr="00BC2C3B">
        <w:rPr>
          <w:rFonts w:ascii="AcadNusx" w:hAnsi="AcadNusx"/>
          <w:sz w:val="18"/>
          <w:szCs w:val="18"/>
          <w:lang w:val="ka-GE"/>
        </w:rPr>
        <w:t xml:space="preserve"> </w:t>
      </w:r>
    </w:p>
    <w:p w:rsidR="00C012B5" w:rsidRPr="009B67FA" w:rsidRDefault="00C012B5" w:rsidP="00C012B5">
      <w:pPr>
        <w:pStyle w:val="Continued"/>
        <w:keepNext w:val="0"/>
        <w:tabs>
          <w:tab w:val="num" w:pos="360"/>
        </w:tabs>
        <w:rPr>
          <w:rFonts w:ascii="AcadNusx" w:hAnsi="AcadNusx" w:cs="Arial"/>
          <w:lang w:val="ka-GE"/>
        </w:rPr>
      </w:pPr>
      <w:r w:rsidRPr="009B67FA">
        <w:rPr>
          <w:rFonts w:ascii="AcadNusx" w:hAnsi="AcadNusx"/>
          <w:lang w:val="ka-GE"/>
        </w:rPr>
        <w:lastRenderedPageBreak/>
        <w:t>10</w:t>
      </w:r>
      <w:r w:rsidRPr="009B67FA">
        <w:rPr>
          <w:rFonts w:ascii="AcadNusx" w:hAnsi="AcadNusx" w:cs="Arial"/>
          <w:lang w:val="ka-GE"/>
        </w:rPr>
        <w:tab/>
      </w:r>
      <w:r w:rsidRPr="009B67FA">
        <w:rPr>
          <w:rFonts w:ascii="AcadNusx" w:hAnsi="AcadNusx"/>
          <w:lang w:val="ka-GE"/>
        </w:rPr>
        <w:t>klientebze gacemuli sesxebi da avansebi (gagrZeleba)</w:t>
      </w:r>
    </w:p>
    <w:p w:rsidR="00C012B5" w:rsidRPr="00BC2C3B" w:rsidRDefault="00C012B5" w:rsidP="00C012B5">
      <w:pPr>
        <w:pStyle w:val="ABC-paragrahinNotes"/>
        <w:rPr>
          <w:rFonts w:ascii="AcadNusx" w:hAnsi="AcadNusx"/>
          <w:sz w:val="18"/>
          <w:szCs w:val="18"/>
          <w:lang w:val="ka-GE"/>
        </w:rPr>
      </w:pPr>
      <w:bookmarkStart w:id="71" w:name="Info_Collateral"/>
      <w:r w:rsidRPr="00BC2C3B">
        <w:rPr>
          <w:rFonts w:ascii="AcadNusx" w:hAnsi="AcadNusx"/>
          <w:sz w:val="18"/>
          <w:szCs w:val="18"/>
          <w:lang w:val="ka-GE"/>
        </w:rPr>
        <w:t>2017 wlis 31 dekembris mdgomareobiT arsebuli uzrunvelyofis Sesaxeb informacia Semdegia:</w:t>
      </w:r>
      <w:bookmarkEnd w:id="71"/>
    </w:p>
    <w:tbl>
      <w:tblPr>
        <w:tblW w:w="5000" w:type="pct"/>
        <w:tblLayout w:type="fixed"/>
        <w:tblCellMar>
          <w:left w:w="56" w:type="dxa"/>
          <w:right w:w="56" w:type="dxa"/>
        </w:tblCellMar>
        <w:tblLook w:val="0000" w:firstRow="0" w:lastRow="0" w:firstColumn="0" w:lastColumn="0" w:noHBand="0" w:noVBand="0"/>
      </w:tblPr>
      <w:tblGrid>
        <w:gridCol w:w="3840"/>
        <w:gridCol w:w="1104"/>
        <w:gridCol w:w="1104"/>
        <w:gridCol w:w="1104"/>
        <w:gridCol w:w="1104"/>
        <w:gridCol w:w="1104"/>
      </w:tblGrid>
      <w:tr w:rsidR="00C012B5" w:rsidRPr="009B67FA" w:rsidTr="00C012B5">
        <w:trPr>
          <w:tblHeader/>
        </w:trPr>
        <w:tc>
          <w:tcPr>
            <w:tcW w:w="2051" w:type="pct"/>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589"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sz w:val="16"/>
                <w:szCs w:val="16"/>
                <w:lang w:eastAsia="ru-RU"/>
              </w:rPr>
              <w:t>iuridiul pirebze gacemuli sesxebi</w:t>
            </w:r>
          </w:p>
        </w:tc>
        <w:tc>
          <w:tcPr>
            <w:tcW w:w="590"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samomxmareblo sesxebi</w:t>
            </w:r>
          </w:p>
        </w:tc>
        <w:tc>
          <w:tcPr>
            <w:tcW w:w="590"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ipoTekuri sesxebi</w:t>
            </w:r>
          </w:p>
        </w:tc>
        <w:tc>
          <w:tcPr>
            <w:tcW w:w="590"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sakredito baraTebi</w:t>
            </w:r>
          </w:p>
        </w:tc>
        <w:tc>
          <w:tcPr>
            <w:tcW w:w="590"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sul</w:t>
            </w:r>
          </w:p>
        </w:tc>
      </w:tr>
      <w:tr w:rsidR="00C012B5" w:rsidRPr="009B67FA" w:rsidTr="00C012B5">
        <w:trPr>
          <w:tblHeader/>
        </w:trPr>
        <w:tc>
          <w:tcPr>
            <w:tcW w:w="2051" w:type="pct"/>
          </w:tcPr>
          <w:p w:rsidR="00C012B5" w:rsidRPr="009B67FA" w:rsidRDefault="00C012B5" w:rsidP="00C012B5">
            <w:pPr>
              <w:keepLines/>
              <w:ind w:left="228" w:hanging="228"/>
              <w:rPr>
                <w:rFonts w:ascii="AcadNusx" w:hAnsi="AcadNusx" w:cs="Arial"/>
                <w:szCs w:val="18"/>
              </w:rPr>
            </w:pPr>
          </w:p>
        </w:tc>
        <w:tc>
          <w:tcPr>
            <w:tcW w:w="589" w:type="pct"/>
          </w:tcPr>
          <w:p w:rsidR="00C012B5" w:rsidRPr="009B67FA" w:rsidRDefault="00C012B5" w:rsidP="00C012B5">
            <w:pPr>
              <w:pStyle w:val="Tablenumbers1"/>
              <w:ind w:right="57"/>
              <w:rPr>
                <w:rFonts w:ascii="AcadNusx" w:hAnsi="AcadNusx" w:cs="Arial"/>
                <w:szCs w:val="18"/>
              </w:rPr>
            </w:pPr>
          </w:p>
        </w:tc>
        <w:tc>
          <w:tcPr>
            <w:tcW w:w="590" w:type="pct"/>
          </w:tcPr>
          <w:p w:rsidR="00C012B5" w:rsidRPr="009B67FA" w:rsidRDefault="00C012B5" w:rsidP="00C012B5">
            <w:pPr>
              <w:pStyle w:val="Tablenumbers1"/>
              <w:ind w:right="57"/>
              <w:rPr>
                <w:rFonts w:ascii="AcadNusx" w:hAnsi="AcadNusx" w:cs="Arial"/>
                <w:szCs w:val="18"/>
              </w:rPr>
            </w:pPr>
          </w:p>
        </w:tc>
        <w:tc>
          <w:tcPr>
            <w:tcW w:w="590" w:type="pct"/>
          </w:tcPr>
          <w:p w:rsidR="00C012B5" w:rsidRPr="009B67FA" w:rsidRDefault="00C012B5" w:rsidP="00C012B5">
            <w:pPr>
              <w:pStyle w:val="Tablenumbers1"/>
              <w:ind w:right="57"/>
              <w:rPr>
                <w:rFonts w:ascii="AcadNusx" w:hAnsi="AcadNusx" w:cs="Arial"/>
                <w:szCs w:val="18"/>
              </w:rPr>
            </w:pPr>
          </w:p>
        </w:tc>
        <w:tc>
          <w:tcPr>
            <w:tcW w:w="590" w:type="pct"/>
            <w:vAlign w:val="bottom"/>
          </w:tcPr>
          <w:p w:rsidR="00C012B5" w:rsidRPr="009B67FA" w:rsidRDefault="00C012B5" w:rsidP="00C012B5">
            <w:pPr>
              <w:pStyle w:val="Tablenumbers1"/>
              <w:ind w:right="57"/>
              <w:rPr>
                <w:rFonts w:ascii="AcadNusx" w:hAnsi="AcadNusx" w:cs="Arial"/>
                <w:szCs w:val="18"/>
              </w:rPr>
            </w:pPr>
          </w:p>
        </w:tc>
        <w:tc>
          <w:tcPr>
            <w:tcW w:w="590" w:type="pct"/>
            <w:vAlign w:val="bottom"/>
          </w:tcPr>
          <w:p w:rsidR="00C012B5" w:rsidRPr="009B67FA" w:rsidRDefault="00C012B5" w:rsidP="00C012B5">
            <w:pPr>
              <w:pStyle w:val="Tablenumbers1"/>
              <w:ind w:right="57"/>
              <w:rPr>
                <w:rFonts w:ascii="AcadNusx" w:hAnsi="AcadNusx" w:cs="Arial"/>
                <w:szCs w:val="18"/>
              </w:rPr>
            </w:pPr>
          </w:p>
        </w:tc>
      </w:tr>
      <w:tr w:rsidR="00C012B5" w:rsidRPr="009B67FA" w:rsidTr="00C012B5">
        <w:tc>
          <w:tcPr>
            <w:tcW w:w="2051" w:type="pct"/>
          </w:tcPr>
          <w:p w:rsidR="00C012B5" w:rsidRPr="009B67FA" w:rsidRDefault="00C012B5" w:rsidP="00C012B5">
            <w:pPr>
              <w:pStyle w:val="Rowheader"/>
              <w:jc w:val="center"/>
              <w:rPr>
                <w:rFonts w:ascii="AcadNusx" w:hAnsi="AcadNusx" w:cs="Arial"/>
                <w:b w:val="0"/>
                <w:szCs w:val="18"/>
              </w:rPr>
            </w:pPr>
            <w:r w:rsidRPr="009B67FA">
              <w:rPr>
                <w:rFonts w:ascii="AcadNusx" w:hAnsi="AcadNusx" w:cs="Arial"/>
                <w:b w:val="0"/>
                <w:color w:val="000000"/>
                <w:szCs w:val="18"/>
              </w:rPr>
              <w:t>arauzrunvelyofili sesxebi</w:t>
            </w:r>
          </w:p>
        </w:tc>
        <w:tc>
          <w:tcPr>
            <w:tcW w:w="589" w:type="pct"/>
          </w:tcPr>
          <w:p w:rsidR="00C012B5" w:rsidRPr="009B67FA" w:rsidRDefault="00C012B5" w:rsidP="00C012B5">
            <w:pPr>
              <w:jc w:val="right"/>
              <w:rPr>
                <w:rFonts w:ascii="AcadNusx" w:hAnsi="AcadNusx" w:cs="Arial"/>
                <w:szCs w:val="18"/>
              </w:rPr>
            </w:pPr>
            <w:r w:rsidRPr="009B67FA">
              <w:rPr>
                <w:rFonts w:ascii="AcadNusx" w:hAnsi="AcadNusx" w:cs="Arial"/>
                <w:szCs w:val="18"/>
              </w:rPr>
              <w:t>32,581</w:t>
            </w:r>
          </w:p>
        </w:tc>
        <w:tc>
          <w:tcPr>
            <w:tcW w:w="590" w:type="pct"/>
          </w:tcPr>
          <w:p w:rsidR="00C012B5" w:rsidRPr="009B67FA" w:rsidRDefault="00C012B5" w:rsidP="00C012B5">
            <w:pPr>
              <w:jc w:val="right"/>
              <w:rPr>
                <w:rFonts w:ascii="AcadNusx" w:hAnsi="AcadNusx" w:cs="Arial"/>
                <w:szCs w:val="18"/>
              </w:rPr>
            </w:pPr>
            <w:r w:rsidRPr="009B67FA">
              <w:rPr>
                <w:rFonts w:ascii="AcadNusx" w:hAnsi="AcadNusx" w:cs="Arial"/>
                <w:szCs w:val="18"/>
              </w:rPr>
              <w:t>30,585</w:t>
            </w:r>
          </w:p>
        </w:tc>
        <w:tc>
          <w:tcPr>
            <w:tcW w:w="590" w:type="pct"/>
          </w:tcPr>
          <w:p w:rsidR="00C012B5" w:rsidRPr="009B67FA" w:rsidRDefault="00C012B5" w:rsidP="00C012B5">
            <w:pPr>
              <w:jc w:val="right"/>
              <w:rPr>
                <w:rFonts w:ascii="AcadNusx" w:hAnsi="AcadNusx" w:cs="Arial"/>
                <w:szCs w:val="18"/>
              </w:rPr>
            </w:pPr>
            <w:r w:rsidRPr="009B67FA">
              <w:rPr>
                <w:rFonts w:ascii="AcadNusx" w:hAnsi="AcadNusx" w:cs="Arial"/>
                <w:szCs w:val="18"/>
              </w:rPr>
              <w:t>1,500</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4, 904</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69,570</w:t>
            </w:r>
          </w:p>
        </w:tc>
      </w:tr>
      <w:tr w:rsidR="00C012B5" w:rsidRPr="009B67FA" w:rsidTr="00C012B5">
        <w:tc>
          <w:tcPr>
            <w:tcW w:w="2051" w:type="pct"/>
          </w:tcPr>
          <w:p w:rsidR="00C012B5" w:rsidRPr="009B67FA" w:rsidRDefault="00C012B5" w:rsidP="00C012B5">
            <w:pPr>
              <w:pStyle w:val="Tabletext"/>
              <w:rPr>
                <w:rFonts w:ascii="AcadNusx" w:hAnsi="AcadNusx" w:cs="Arial"/>
                <w:szCs w:val="18"/>
              </w:rPr>
            </w:pPr>
            <w:r w:rsidRPr="009B67FA">
              <w:rPr>
                <w:rFonts w:ascii="AcadNusx" w:hAnsi="AcadNusx" w:cs="Arial"/>
                <w:i/>
                <w:color w:val="000000"/>
                <w:szCs w:val="18"/>
              </w:rPr>
              <w:t xml:space="preserve">sesxebi, romlebic uzrunvelyofilia: </w:t>
            </w:r>
          </w:p>
        </w:tc>
        <w:tc>
          <w:tcPr>
            <w:tcW w:w="589" w:type="pct"/>
            <w:vAlign w:val="bottom"/>
          </w:tcPr>
          <w:p w:rsidR="00C012B5" w:rsidRPr="009B67FA" w:rsidRDefault="00C012B5" w:rsidP="00C012B5">
            <w:pPr>
              <w:jc w:val="right"/>
              <w:rPr>
                <w:rFonts w:ascii="AcadNusx" w:hAnsi="AcadNusx" w:cs="Arial"/>
                <w:sz w:val="20"/>
              </w:rPr>
            </w:pPr>
          </w:p>
        </w:tc>
        <w:tc>
          <w:tcPr>
            <w:tcW w:w="590" w:type="pct"/>
            <w:vAlign w:val="bottom"/>
          </w:tcPr>
          <w:p w:rsidR="00C012B5" w:rsidRPr="009B67FA" w:rsidRDefault="00C012B5" w:rsidP="00C012B5">
            <w:pPr>
              <w:jc w:val="right"/>
              <w:rPr>
                <w:rFonts w:ascii="AcadNusx" w:hAnsi="AcadNusx" w:cs="Arial"/>
                <w:sz w:val="20"/>
              </w:rPr>
            </w:pPr>
          </w:p>
        </w:tc>
        <w:tc>
          <w:tcPr>
            <w:tcW w:w="590" w:type="pct"/>
            <w:vAlign w:val="bottom"/>
          </w:tcPr>
          <w:p w:rsidR="00C012B5" w:rsidRPr="009B67FA" w:rsidRDefault="00C012B5" w:rsidP="00C012B5">
            <w:pPr>
              <w:jc w:val="right"/>
              <w:rPr>
                <w:rFonts w:ascii="AcadNusx" w:hAnsi="AcadNusx" w:cs="Arial"/>
                <w:sz w:val="20"/>
              </w:rPr>
            </w:pPr>
          </w:p>
        </w:tc>
        <w:tc>
          <w:tcPr>
            <w:tcW w:w="590" w:type="pct"/>
            <w:vAlign w:val="bottom"/>
          </w:tcPr>
          <w:p w:rsidR="00C012B5" w:rsidRPr="009B67FA" w:rsidRDefault="00C012B5" w:rsidP="00C012B5">
            <w:pPr>
              <w:jc w:val="right"/>
              <w:rPr>
                <w:rFonts w:ascii="AcadNusx" w:hAnsi="AcadNusx" w:cs="Arial"/>
                <w:sz w:val="20"/>
              </w:rPr>
            </w:pPr>
          </w:p>
        </w:tc>
        <w:tc>
          <w:tcPr>
            <w:tcW w:w="590" w:type="pct"/>
            <w:vAlign w:val="bottom"/>
          </w:tcPr>
          <w:p w:rsidR="00C012B5" w:rsidRPr="009B67FA" w:rsidRDefault="00C012B5" w:rsidP="00C012B5">
            <w:pPr>
              <w:jc w:val="right"/>
              <w:rPr>
                <w:rFonts w:ascii="AcadNusx" w:hAnsi="AcadNusx" w:cs="Arial"/>
                <w:sz w:val="20"/>
              </w:rPr>
            </w:pPr>
          </w:p>
        </w:tc>
      </w:tr>
      <w:tr w:rsidR="00C012B5" w:rsidRPr="009B67FA" w:rsidTr="00C012B5">
        <w:tc>
          <w:tcPr>
            <w:tcW w:w="2051" w:type="pct"/>
          </w:tcPr>
          <w:p w:rsidR="00C012B5" w:rsidRPr="009B67FA" w:rsidRDefault="00EE74C2" w:rsidP="00C012B5">
            <w:pPr>
              <w:pStyle w:val="Tabletext"/>
              <w:rPr>
                <w:rFonts w:ascii="AcadNusx" w:hAnsi="AcadNusx" w:cs="Arial"/>
                <w:szCs w:val="18"/>
              </w:rPr>
            </w:pPr>
            <w:r w:rsidRPr="009B67FA">
              <w:rPr>
                <w:rFonts w:ascii="AcadNusx" w:hAnsi="AcadNusx" w:cs="Arial"/>
                <w:szCs w:val="18"/>
              </w:rPr>
              <w:t xml:space="preserve">- </w:t>
            </w:r>
            <w:r w:rsidR="00C012B5" w:rsidRPr="009B67FA">
              <w:rPr>
                <w:rFonts w:ascii="AcadNusx" w:hAnsi="AcadNusx" w:cs="Arial"/>
                <w:szCs w:val="18"/>
              </w:rPr>
              <w:t>depozitebiT</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95,203</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1,229</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114</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96,546</w:t>
            </w:r>
          </w:p>
        </w:tc>
      </w:tr>
      <w:tr w:rsidR="00C012B5" w:rsidRPr="009B67FA" w:rsidTr="00C012B5">
        <w:tc>
          <w:tcPr>
            <w:tcW w:w="2051" w:type="pct"/>
          </w:tcPr>
          <w:p w:rsidR="00C012B5" w:rsidRPr="009B67FA" w:rsidRDefault="00C012B5" w:rsidP="00C012B5">
            <w:pPr>
              <w:pStyle w:val="Tabletext"/>
              <w:rPr>
                <w:rFonts w:ascii="AcadNusx" w:hAnsi="AcadNusx" w:cs="Arial"/>
                <w:color w:val="FF0000"/>
                <w:szCs w:val="18"/>
              </w:rPr>
            </w:pPr>
            <w:r w:rsidRPr="009B67FA">
              <w:rPr>
                <w:rFonts w:ascii="AcadNusx" w:hAnsi="AcadNusx" w:cs="Arial"/>
                <w:szCs w:val="18"/>
              </w:rPr>
              <w:t>- uZravi qonebiT</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454,532</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18,073</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98,765</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156</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571,526</w:t>
            </w:r>
          </w:p>
        </w:tc>
      </w:tr>
      <w:tr w:rsidR="00C012B5" w:rsidRPr="009B67FA" w:rsidTr="00C012B5">
        <w:tc>
          <w:tcPr>
            <w:tcW w:w="2051" w:type="pct"/>
          </w:tcPr>
          <w:p w:rsidR="00C012B5" w:rsidRPr="009B67FA" w:rsidRDefault="00C012B5" w:rsidP="00C012B5">
            <w:pPr>
              <w:pStyle w:val="Tabletext"/>
              <w:rPr>
                <w:rFonts w:ascii="AcadNusx" w:hAnsi="AcadNusx" w:cs="Arial"/>
                <w:szCs w:val="18"/>
              </w:rPr>
            </w:pPr>
            <w:r w:rsidRPr="009B67FA">
              <w:rPr>
                <w:rFonts w:ascii="AcadNusx" w:hAnsi="AcadNusx" w:cs="Arial"/>
                <w:szCs w:val="18"/>
              </w:rPr>
              <w:t>- transportiT da mowyobilobebiT</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8,528</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325</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8,853</w:t>
            </w:r>
          </w:p>
        </w:tc>
      </w:tr>
      <w:tr w:rsidR="00C012B5" w:rsidRPr="009B67FA" w:rsidTr="00C012B5">
        <w:tc>
          <w:tcPr>
            <w:tcW w:w="2051" w:type="pct"/>
          </w:tcPr>
          <w:p w:rsidR="00C012B5" w:rsidRPr="009B67FA" w:rsidRDefault="00C012B5" w:rsidP="00C012B5">
            <w:pPr>
              <w:pStyle w:val="Tabletext"/>
              <w:rPr>
                <w:rFonts w:ascii="AcadNusx" w:hAnsi="AcadNusx" w:cs="Arial"/>
                <w:szCs w:val="18"/>
              </w:rPr>
            </w:pPr>
            <w:r w:rsidRPr="009B67FA">
              <w:rPr>
                <w:rFonts w:ascii="AcadNusx" w:hAnsi="AcadNusx" w:cs="Arial"/>
                <w:szCs w:val="18"/>
              </w:rPr>
              <w:t>- sxva aqtivebiT</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26,642</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1,094</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20</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27,756</w:t>
            </w:r>
          </w:p>
        </w:tc>
      </w:tr>
      <w:tr w:rsidR="00C012B5" w:rsidRPr="009B67FA" w:rsidTr="00C012B5">
        <w:tc>
          <w:tcPr>
            <w:tcW w:w="2051" w:type="pct"/>
            <w:tcBorders>
              <w:bottom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89"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c>
          <w:tcPr>
            <w:tcW w:w="590" w:type="pct"/>
            <w:tcBorders>
              <w:bottom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r>
      <w:tr w:rsidR="00C012B5" w:rsidRPr="009B67FA" w:rsidTr="00C012B5">
        <w:tc>
          <w:tcPr>
            <w:tcW w:w="2051" w:type="pct"/>
            <w:tcBorders>
              <w:top w:val="single" w:sz="4" w:space="0" w:color="auto"/>
            </w:tcBorders>
          </w:tcPr>
          <w:p w:rsidR="00C012B5" w:rsidRPr="009B67FA" w:rsidRDefault="00C012B5" w:rsidP="00C012B5">
            <w:pPr>
              <w:pStyle w:val="Tabletext"/>
              <w:rPr>
                <w:rFonts w:ascii="AcadNusx" w:hAnsi="AcadNusx" w:cs="Arial"/>
                <w:b/>
                <w:szCs w:val="18"/>
              </w:rPr>
            </w:pPr>
          </w:p>
        </w:tc>
        <w:tc>
          <w:tcPr>
            <w:tcW w:w="589" w:type="pct"/>
            <w:tcBorders>
              <w:top w:val="single" w:sz="4" w:space="0" w:color="auto"/>
            </w:tcBorders>
          </w:tcPr>
          <w:p w:rsidR="00C012B5" w:rsidRPr="009B67FA" w:rsidRDefault="00C012B5" w:rsidP="00C012B5">
            <w:pPr>
              <w:pStyle w:val="Tablenumbers1"/>
              <w:ind w:right="57"/>
              <w:rPr>
                <w:rFonts w:ascii="AcadNusx" w:hAnsi="AcadNusx" w:cs="Arial"/>
                <w:b/>
                <w:szCs w:val="18"/>
              </w:rPr>
            </w:pPr>
          </w:p>
        </w:tc>
        <w:tc>
          <w:tcPr>
            <w:tcW w:w="590" w:type="pct"/>
            <w:tcBorders>
              <w:top w:val="single" w:sz="4" w:space="0" w:color="auto"/>
            </w:tcBorders>
          </w:tcPr>
          <w:p w:rsidR="00C012B5" w:rsidRPr="009B67FA" w:rsidRDefault="00C012B5" w:rsidP="00C012B5">
            <w:pPr>
              <w:pStyle w:val="Tablenumbers1"/>
              <w:ind w:right="57"/>
              <w:rPr>
                <w:rFonts w:ascii="AcadNusx" w:hAnsi="AcadNusx" w:cs="Arial"/>
                <w:b/>
                <w:szCs w:val="18"/>
              </w:rPr>
            </w:pPr>
          </w:p>
        </w:tc>
        <w:tc>
          <w:tcPr>
            <w:tcW w:w="590" w:type="pct"/>
            <w:tcBorders>
              <w:top w:val="single" w:sz="4" w:space="0" w:color="auto"/>
            </w:tcBorders>
          </w:tcPr>
          <w:p w:rsidR="00C012B5" w:rsidRPr="009B67FA" w:rsidRDefault="00C012B5" w:rsidP="00C012B5">
            <w:pPr>
              <w:pStyle w:val="Tablenumbers1"/>
              <w:ind w:right="57"/>
              <w:rPr>
                <w:rFonts w:ascii="AcadNusx" w:hAnsi="AcadNusx" w:cs="Arial"/>
                <w:b/>
                <w:szCs w:val="18"/>
              </w:rPr>
            </w:pPr>
          </w:p>
        </w:tc>
        <w:tc>
          <w:tcPr>
            <w:tcW w:w="590" w:type="pct"/>
            <w:tcBorders>
              <w:top w:val="single" w:sz="4" w:space="0" w:color="auto"/>
            </w:tcBorders>
            <w:vAlign w:val="bottom"/>
          </w:tcPr>
          <w:p w:rsidR="00C012B5" w:rsidRPr="009B67FA" w:rsidRDefault="00C012B5" w:rsidP="00C012B5">
            <w:pPr>
              <w:pStyle w:val="Tablenumbers1"/>
              <w:ind w:right="57"/>
              <w:rPr>
                <w:rFonts w:ascii="AcadNusx" w:hAnsi="AcadNusx" w:cs="Arial"/>
                <w:b/>
                <w:szCs w:val="18"/>
              </w:rPr>
            </w:pPr>
          </w:p>
        </w:tc>
        <w:tc>
          <w:tcPr>
            <w:tcW w:w="590" w:type="pct"/>
            <w:tcBorders>
              <w:top w:val="single" w:sz="4" w:space="0" w:color="auto"/>
            </w:tcBorders>
            <w:vAlign w:val="bottom"/>
          </w:tcPr>
          <w:p w:rsidR="00C012B5" w:rsidRPr="009B67FA" w:rsidRDefault="00C012B5" w:rsidP="00C012B5">
            <w:pPr>
              <w:pStyle w:val="Tablenumbers1"/>
              <w:ind w:right="57"/>
              <w:rPr>
                <w:rFonts w:ascii="AcadNusx" w:hAnsi="AcadNusx" w:cs="Arial"/>
                <w:b/>
                <w:szCs w:val="18"/>
              </w:rPr>
            </w:pPr>
          </w:p>
        </w:tc>
      </w:tr>
      <w:tr w:rsidR="00C012B5" w:rsidRPr="009B67FA" w:rsidTr="00C012B5">
        <w:tc>
          <w:tcPr>
            <w:tcW w:w="2051" w:type="pct"/>
          </w:tcPr>
          <w:p w:rsidR="00C012B5" w:rsidRPr="009B67FA" w:rsidRDefault="00C012B5" w:rsidP="00C012B5">
            <w:pPr>
              <w:pStyle w:val="Tabletext"/>
              <w:rPr>
                <w:rFonts w:ascii="AcadNusx" w:hAnsi="AcadNusx" w:cs="Arial"/>
                <w:b/>
                <w:szCs w:val="18"/>
                <w:lang w:val="de-AT"/>
              </w:rPr>
            </w:pPr>
            <w:r w:rsidRPr="009B67FA">
              <w:rPr>
                <w:rFonts w:ascii="AcadNusx" w:hAnsi="AcadNusx"/>
                <w:b/>
                <w:szCs w:val="18"/>
                <w:lang w:val="de-AT"/>
              </w:rPr>
              <w:t>sul klientebze gacemuli sesxebi da avansebi</w:t>
            </w:r>
          </w:p>
        </w:tc>
        <w:tc>
          <w:tcPr>
            <w:tcW w:w="589"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617,486</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50,212</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101,473</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5,080</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774,251</w:t>
            </w:r>
          </w:p>
        </w:tc>
      </w:tr>
      <w:tr w:rsidR="00C012B5" w:rsidRPr="009B67FA" w:rsidTr="00C012B5">
        <w:tc>
          <w:tcPr>
            <w:tcW w:w="2051" w:type="pct"/>
            <w:tcBorders>
              <w:bottom w:val="single" w:sz="12" w:space="0" w:color="auto"/>
            </w:tcBorders>
            <w:shd w:val="clear" w:color="auto" w:fill="auto"/>
          </w:tcPr>
          <w:p w:rsidR="00C012B5" w:rsidRPr="009B67FA" w:rsidRDefault="00C012B5" w:rsidP="00C012B5">
            <w:pPr>
              <w:pStyle w:val="Tabletext"/>
              <w:rPr>
                <w:rFonts w:ascii="AcadNusx" w:hAnsi="AcadNusx" w:cs="Arial"/>
                <w:szCs w:val="18"/>
              </w:rPr>
            </w:pPr>
          </w:p>
        </w:tc>
        <w:tc>
          <w:tcPr>
            <w:tcW w:w="589"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c>
          <w:tcPr>
            <w:tcW w:w="590"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r>
    </w:tbl>
    <w:p w:rsidR="00C012B5" w:rsidRPr="009B67FA" w:rsidRDefault="00C012B5" w:rsidP="00C012B5">
      <w:pPr>
        <w:pStyle w:val="ABC-paragrahinNotes"/>
        <w:rPr>
          <w:rFonts w:ascii="AcadNusx" w:hAnsi="AcadNusx" w:cs="Arial"/>
          <w:iCs/>
          <w:szCs w:val="18"/>
        </w:rPr>
      </w:pPr>
      <w:r w:rsidRPr="009B67FA">
        <w:rPr>
          <w:rFonts w:ascii="AcadNusx" w:hAnsi="AcadNusx"/>
          <w:sz w:val="17"/>
          <w:szCs w:val="17"/>
        </w:rPr>
        <w:t>2016 wlis 31 dekembris mdgomareobiT arsebuli uzrunvelyofis Sesaxeb informacia Semdegia:</w:t>
      </w:r>
    </w:p>
    <w:tbl>
      <w:tblPr>
        <w:tblW w:w="5000" w:type="pct"/>
        <w:tblLayout w:type="fixed"/>
        <w:tblCellMar>
          <w:left w:w="56" w:type="dxa"/>
          <w:right w:w="56" w:type="dxa"/>
        </w:tblCellMar>
        <w:tblLook w:val="0000" w:firstRow="0" w:lastRow="0" w:firstColumn="0" w:lastColumn="0" w:noHBand="0" w:noVBand="0"/>
      </w:tblPr>
      <w:tblGrid>
        <w:gridCol w:w="3840"/>
        <w:gridCol w:w="1105"/>
        <w:gridCol w:w="1104"/>
        <w:gridCol w:w="1103"/>
        <w:gridCol w:w="1104"/>
        <w:gridCol w:w="1104"/>
      </w:tblGrid>
      <w:tr w:rsidR="00C012B5" w:rsidRPr="009B67FA" w:rsidTr="00C012B5">
        <w:trPr>
          <w:tblHeader/>
        </w:trPr>
        <w:tc>
          <w:tcPr>
            <w:tcW w:w="2051" w:type="pct"/>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590"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sz w:val="16"/>
                <w:szCs w:val="16"/>
                <w:lang w:eastAsia="ru-RU"/>
              </w:rPr>
              <w:t>iuridiul pirebze gacemuli sesxebi</w:t>
            </w:r>
          </w:p>
        </w:tc>
        <w:tc>
          <w:tcPr>
            <w:tcW w:w="590"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samomxmareblo sesxebi</w:t>
            </w:r>
          </w:p>
        </w:tc>
        <w:tc>
          <w:tcPr>
            <w:tcW w:w="589"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ipoTekuri sesxebi</w:t>
            </w:r>
          </w:p>
        </w:tc>
        <w:tc>
          <w:tcPr>
            <w:tcW w:w="590"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sakredito baraTebi</w:t>
            </w:r>
          </w:p>
        </w:tc>
        <w:tc>
          <w:tcPr>
            <w:tcW w:w="590"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sul</w:t>
            </w:r>
          </w:p>
        </w:tc>
      </w:tr>
      <w:tr w:rsidR="00C012B5" w:rsidRPr="009B67FA" w:rsidTr="00C012B5">
        <w:trPr>
          <w:tblHeader/>
        </w:trPr>
        <w:tc>
          <w:tcPr>
            <w:tcW w:w="2051" w:type="pct"/>
          </w:tcPr>
          <w:p w:rsidR="00C012B5" w:rsidRPr="009B67FA" w:rsidRDefault="00C012B5" w:rsidP="00C012B5">
            <w:pPr>
              <w:keepLines/>
              <w:ind w:left="228" w:hanging="228"/>
              <w:rPr>
                <w:rFonts w:ascii="AcadNusx" w:hAnsi="AcadNusx" w:cs="Arial"/>
                <w:szCs w:val="18"/>
              </w:rPr>
            </w:pPr>
          </w:p>
        </w:tc>
        <w:tc>
          <w:tcPr>
            <w:tcW w:w="590" w:type="pct"/>
          </w:tcPr>
          <w:p w:rsidR="00C012B5" w:rsidRPr="009B67FA" w:rsidRDefault="00C012B5" w:rsidP="00C012B5">
            <w:pPr>
              <w:pStyle w:val="Tablenumbers1"/>
              <w:ind w:right="57"/>
              <w:rPr>
                <w:rFonts w:ascii="AcadNusx" w:hAnsi="AcadNusx" w:cs="Arial"/>
                <w:szCs w:val="18"/>
              </w:rPr>
            </w:pPr>
          </w:p>
        </w:tc>
        <w:tc>
          <w:tcPr>
            <w:tcW w:w="590" w:type="pct"/>
          </w:tcPr>
          <w:p w:rsidR="00C012B5" w:rsidRPr="009B67FA" w:rsidRDefault="00C012B5" w:rsidP="00C012B5">
            <w:pPr>
              <w:pStyle w:val="Tablenumbers1"/>
              <w:ind w:right="57"/>
              <w:rPr>
                <w:rFonts w:ascii="AcadNusx" w:hAnsi="AcadNusx" w:cs="Arial"/>
                <w:szCs w:val="18"/>
              </w:rPr>
            </w:pPr>
          </w:p>
        </w:tc>
        <w:tc>
          <w:tcPr>
            <w:tcW w:w="589" w:type="pct"/>
          </w:tcPr>
          <w:p w:rsidR="00C012B5" w:rsidRPr="009B67FA" w:rsidRDefault="00C012B5" w:rsidP="00C012B5">
            <w:pPr>
              <w:pStyle w:val="Tablenumbers1"/>
              <w:ind w:right="57"/>
              <w:rPr>
                <w:rFonts w:ascii="AcadNusx" w:hAnsi="AcadNusx" w:cs="Arial"/>
                <w:szCs w:val="18"/>
              </w:rPr>
            </w:pPr>
          </w:p>
        </w:tc>
        <w:tc>
          <w:tcPr>
            <w:tcW w:w="590" w:type="pct"/>
            <w:vAlign w:val="bottom"/>
          </w:tcPr>
          <w:p w:rsidR="00C012B5" w:rsidRPr="009B67FA" w:rsidRDefault="00C012B5" w:rsidP="00C012B5">
            <w:pPr>
              <w:pStyle w:val="Tablenumbers1"/>
              <w:ind w:right="57"/>
              <w:rPr>
                <w:rFonts w:ascii="AcadNusx" w:hAnsi="AcadNusx" w:cs="Arial"/>
                <w:szCs w:val="18"/>
              </w:rPr>
            </w:pPr>
          </w:p>
        </w:tc>
        <w:tc>
          <w:tcPr>
            <w:tcW w:w="590" w:type="pct"/>
            <w:vAlign w:val="bottom"/>
          </w:tcPr>
          <w:p w:rsidR="00C012B5" w:rsidRPr="009B67FA" w:rsidRDefault="00C012B5" w:rsidP="00C012B5">
            <w:pPr>
              <w:pStyle w:val="Tablenumbers1"/>
              <w:ind w:right="57"/>
              <w:rPr>
                <w:rFonts w:ascii="AcadNusx" w:hAnsi="AcadNusx" w:cs="Arial"/>
                <w:szCs w:val="18"/>
              </w:rPr>
            </w:pPr>
          </w:p>
        </w:tc>
      </w:tr>
      <w:tr w:rsidR="00C012B5" w:rsidRPr="009B67FA" w:rsidTr="00C012B5">
        <w:tc>
          <w:tcPr>
            <w:tcW w:w="2051" w:type="pct"/>
          </w:tcPr>
          <w:p w:rsidR="00C012B5" w:rsidRPr="009B67FA" w:rsidRDefault="00C012B5" w:rsidP="00C012B5">
            <w:pPr>
              <w:pStyle w:val="Rowheader"/>
              <w:rPr>
                <w:rFonts w:ascii="AcadNusx" w:hAnsi="AcadNusx" w:cs="Arial"/>
                <w:b w:val="0"/>
                <w:szCs w:val="18"/>
              </w:rPr>
            </w:pPr>
            <w:r w:rsidRPr="009B67FA">
              <w:rPr>
                <w:rFonts w:ascii="AcadNusx" w:hAnsi="AcadNusx" w:cs="Arial"/>
                <w:b w:val="0"/>
                <w:color w:val="000000"/>
                <w:szCs w:val="18"/>
              </w:rPr>
              <w:t>arauzrunvelyofili sesxebi</w:t>
            </w:r>
          </w:p>
        </w:tc>
        <w:tc>
          <w:tcPr>
            <w:tcW w:w="590" w:type="pct"/>
          </w:tcPr>
          <w:p w:rsidR="00C012B5" w:rsidRPr="009B67FA" w:rsidRDefault="00C012B5" w:rsidP="00C012B5">
            <w:pPr>
              <w:jc w:val="right"/>
              <w:rPr>
                <w:rFonts w:ascii="AcadNusx" w:hAnsi="AcadNusx" w:cs="Arial"/>
                <w:szCs w:val="18"/>
              </w:rPr>
            </w:pPr>
            <w:r w:rsidRPr="009B67FA">
              <w:rPr>
                <w:rFonts w:ascii="AcadNusx" w:hAnsi="AcadNusx" w:cs="Arial"/>
                <w:szCs w:val="18"/>
              </w:rPr>
              <w:t>18,504</w:t>
            </w:r>
          </w:p>
        </w:tc>
        <w:tc>
          <w:tcPr>
            <w:tcW w:w="590" w:type="pct"/>
          </w:tcPr>
          <w:p w:rsidR="00C012B5" w:rsidRPr="009B67FA" w:rsidRDefault="00C012B5" w:rsidP="00C012B5">
            <w:pPr>
              <w:jc w:val="right"/>
              <w:rPr>
                <w:rFonts w:ascii="AcadNusx" w:hAnsi="AcadNusx" w:cs="Arial"/>
                <w:szCs w:val="18"/>
              </w:rPr>
            </w:pPr>
            <w:r w:rsidRPr="009B67FA">
              <w:rPr>
                <w:rFonts w:ascii="AcadNusx" w:hAnsi="AcadNusx" w:cs="Arial"/>
                <w:szCs w:val="18"/>
              </w:rPr>
              <w:t>18,462</w:t>
            </w:r>
          </w:p>
        </w:tc>
        <w:tc>
          <w:tcPr>
            <w:tcW w:w="589" w:type="pct"/>
          </w:tcPr>
          <w:p w:rsidR="00C012B5" w:rsidRPr="009B67FA" w:rsidRDefault="00C012B5" w:rsidP="00C012B5">
            <w:pPr>
              <w:jc w:val="right"/>
              <w:rPr>
                <w:rFonts w:ascii="AcadNusx" w:hAnsi="AcadNusx" w:cs="Arial"/>
                <w:szCs w:val="18"/>
              </w:rPr>
            </w:pPr>
            <w:r w:rsidRPr="009B67FA">
              <w:rPr>
                <w:rFonts w:ascii="AcadNusx" w:hAnsi="AcadNusx" w:cs="Arial"/>
                <w:szCs w:val="18"/>
              </w:rPr>
              <w:t>217</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4, 737</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41,920</w:t>
            </w:r>
          </w:p>
        </w:tc>
      </w:tr>
      <w:tr w:rsidR="00C012B5" w:rsidRPr="009B67FA" w:rsidTr="00C012B5">
        <w:tc>
          <w:tcPr>
            <w:tcW w:w="2051" w:type="pct"/>
          </w:tcPr>
          <w:p w:rsidR="00C012B5" w:rsidRPr="009B67FA" w:rsidRDefault="00C012B5" w:rsidP="00C012B5">
            <w:pPr>
              <w:pStyle w:val="Tabletext"/>
              <w:rPr>
                <w:rFonts w:ascii="AcadNusx" w:hAnsi="AcadNusx" w:cs="Arial"/>
                <w:szCs w:val="18"/>
              </w:rPr>
            </w:pPr>
            <w:r w:rsidRPr="009B67FA">
              <w:rPr>
                <w:rFonts w:ascii="AcadNusx" w:hAnsi="AcadNusx" w:cs="Arial"/>
                <w:i/>
                <w:color w:val="000000"/>
                <w:szCs w:val="18"/>
              </w:rPr>
              <w:t xml:space="preserve">sesxebi, romlebic uzrunvelyofilia: </w:t>
            </w:r>
          </w:p>
        </w:tc>
        <w:tc>
          <w:tcPr>
            <w:tcW w:w="590" w:type="pct"/>
            <w:vAlign w:val="bottom"/>
          </w:tcPr>
          <w:p w:rsidR="00C012B5" w:rsidRPr="009B67FA" w:rsidRDefault="00C012B5" w:rsidP="00C012B5">
            <w:pPr>
              <w:jc w:val="right"/>
              <w:rPr>
                <w:rFonts w:ascii="AcadNusx" w:hAnsi="AcadNusx" w:cs="Arial"/>
                <w:sz w:val="20"/>
              </w:rPr>
            </w:pPr>
          </w:p>
        </w:tc>
        <w:tc>
          <w:tcPr>
            <w:tcW w:w="590" w:type="pct"/>
            <w:vAlign w:val="bottom"/>
          </w:tcPr>
          <w:p w:rsidR="00C012B5" w:rsidRPr="009B67FA" w:rsidRDefault="00C012B5" w:rsidP="00C012B5">
            <w:pPr>
              <w:jc w:val="right"/>
              <w:rPr>
                <w:rFonts w:ascii="AcadNusx" w:hAnsi="AcadNusx" w:cs="Arial"/>
                <w:sz w:val="20"/>
              </w:rPr>
            </w:pPr>
          </w:p>
        </w:tc>
        <w:tc>
          <w:tcPr>
            <w:tcW w:w="589" w:type="pct"/>
            <w:vAlign w:val="bottom"/>
          </w:tcPr>
          <w:p w:rsidR="00C012B5" w:rsidRPr="009B67FA" w:rsidRDefault="00C012B5" w:rsidP="00C012B5">
            <w:pPr>
              <w:jc w:val="right"/>
              <w:rPr>
                <w:rFonts w:ascii="AcadNusx" w:hAnsi="AcadNusx" w:cs="Arial"/>
                <w:sz w:val="20"/>
              </w:rPr>
            </w:pPr>
          </w:p>
        </w:tc>
        <w:tc>
          <w:tcPr>
            <w:tcW w:w="590" w:type="pct"/>
            <w:vAlign w:val="bottom"/>
          </w:tcPr>
          <w:p w:rsidR="00C012B5" w:rsidRPr="009B67FA" w:rsidRDefault="00C012B5" w:rsidP="00C012B5">
            <w:pPr>
              <w:jc w:val="right"/>
              <w:rPr>
                <w:rFonts w:ascii="AcadNusx" w:hAnsi="AcadNusx" w:cs="Arial"/>
                <w:sz w:val="20"/>
              </w:rPr>
            </w:pPr>
          </w:p>
        </w:tc>
        <w:tc>
          <w:tcPr>
            <w:tcW w:w="590" w:type="pct"/>
            <w:vAlign w:val="bottom"/>
          </w:tcPr>
          <w:p w:rsidR="00C012B5" w:rsidRPr="009B67FA" w:rsidRDefault="00C012B5" w:rsidP="00C012B5">
            <w:pPr>
              <w:jc w:val="right"/>
              <w:rPr>
                <w:rFonts w:ascii="AcadNusx" w:hAnsi="AcadNusx" w:cs="Arial"/>
                <w:sz w:val="20"/>
              </w:rPr>
            </w:pPr>
          </w:p>
        </w:tc>
      </w:tr>
      <w:tr w:rsidR="00C012B5" w:rsidRPr="009B67FA" w:rsidTr="00C012B5">
        <w:tc>
          <w:tcPr>
            <w:tcW w:w="2051" w:type="pct"/>
          </w:tcPr>
          <w:p w:rsidR="00C012B5" w:rsidRPr="009B67FA" w:rsidRDefault="00FF5536" w:rsidP="00C012B5">
            <w:pPr>
              <w:pStyle w:val="Tabletext"/>
              <w:rPr>
                <w:rFonts w:ascii="AcadNusx" w:hAnsi="AcadNusx" w:cs="Arial"/>
                <w:szCs w:val="18"/>
              </w:rPr>
            </w:pPr>
            <w:r w:rsidRPr="009B67FA">
              <w:rPr>
                <w:rFonts w:ascii="AcadNusx" w:hAnsi="AcadNusx" w:cs="Arial"/>
                <w:szCs w:val="18"/>
              </w:rPr>
              <w:t xml:space="preserve">- </w:t>
            </w:r>
            <w:r w:rsidR="00C012B5" w:rsidRPr="009B67FA">
              <w:rPr>
                <w:rFonts w:ascii="AcadNusx" w:hAnsi="AcadNusx" w:cs="Arial"/>
                <w:szCs w:val="18"/>
              </w:rPr>
              <w:t>depozitebiT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66,720</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661</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67,381</w:t>
            </w:r>
          </w:p>
        </w:tc>
      </w:tr>
      <w:tr w:rsidR="00C012B5" w:rsidRPr="009B67FA" w:rsidTr="00C012B5">
        <w:tc>
          <w:tcPr>
            <w:tcW w:w="2051" w:type="pct"/>
          </w:tcPr>
          <w:p w:rsidR="00C012B5" w:rsidRPr="009B67FA" w:rsidRDefault="00C012B5" w:rsidP="00C012B5">
            <w:pPr>
              <w:pStyle w:val="Tabletext"/>
              <w:rPr>
                <w:rFonts w:ascii="AcadNusx" w:hAnsi="AcadNusx" w:cs="Arial"/>
                <w:color w:val="FF0000"/>
                <w:szCs w:val="18"/>
              </w:rPr>
            </w:pPr>
            <w:r w:rsidRPr="009B67FA">
              <w:rPr>
                <w:rFonts w:ascii="AcadNusx" w:hAnsi="AcadNusx" w:cs="Arial"/>
                <w:szCs w:val="18"/>
              </w:rPr>
              <w:t>- uZravi qonebiT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318,291</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16,930</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76,426</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15</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411,662</w:t>
            </w:r>
          </w:p>
        </w:tc>
      </w:tr>
      <w:tr w:rsidR="00C012B5" w:rsidRPr="009B67FA" w:rsidTr="00C012B5">
        <w:tc>
          <w:tcPr>
            <w:tcW w:w="2051" w:type="pct"/>
          </w:tcPr>
          <w:p w:rsidR="00C012B5" w:rsidRPr="009B67FA" w:rsidRDefault="00C012B5" w:rsidP="00C012B5">
            <w:pPr>
              <w:pStyle w:val="Tabletext"/>
              <w:rPr>
                <w:rFonts w:ascii="AcadNusx" w:hAnsi="AcadNusx" w:cs="Arial"/>
                <w:szCs w:val="18"/>
              </w:rPr>
            </w:pPr>
            <w:r w:rsidRPr="009B67FA">
              <w:rPr>
                <w:rFonts w:ascii="AcadNusx" w:hAnsi="AcadNusx" w:cs="Arial"/>
                <w:szCs w:val="18"/>
              </w:rPr>
              <w:t>- transportiT da mowyobilobebiT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23,492</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274</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590" w:type="pct"/>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23,766</w:t>
            </w:r>
          </w:p>
        </w:tc>
      </w:tr>
      <w:tr w:rsidR="00C012B5" w:rsidRPr="009B67FA" w:rsidTr="00C012B5">
        <w:tc>
          <w:tcPr>
            <w:tcW w:w="2051" w:type="pct"/>
          </w:tcPr>
          <w:p w:rsidR="00C012B5" w:rsidRPr="009B67FA" w:rsidRDefault="00C012B5" w:rsidP="00C012B5">
            <w:pPr>
              <w:pStyle w:val="Tabletext"/>
              <w:rPr>
                <w:rFonts w:ascii="AcadNusx" w:hAnsi="AcadNusx" w:cs="Arial"/>
                <w:szCs w:val="18"/>
              </w:rPr>
            </w:pPr>
            <w:r w:rsidRPr="009B67FA">
              <w:rPr>
                <w:rFonts w:ascii="AcadNusx" w:hAnsi="AcadNusx" w:cs="Arial"/>
                <w:szCs w:val="18"/>
              </w:rPr>
              <w:t>- sxva aqtivebiT</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49,627</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3</w:t>
            </w:r>
          </w:p>
        </w:tc>
        <w:tc>
          <w:tcPr>
            <w:tcW w:w="589"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14,732</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20</w:t>
            </w:r>
          </w:p>
        </w:tc>
        <w:tc>
          <w:tcPr>
            <w:tcW w:w="590" w:type="pct"/>
            <w:vAlign w:val="center"/>
          </w:tcPr>
          <w:p w:rsidR="00C012B5" w:rsidRPr="009B67FA" w:rsidRDefault="00C012B5" w:rsidP="00C012B5">
            <w:pPr>
              <w:jc w:val="right"/>
              <w:rPr>
                <w:rFonts w:ascii="AcadNusx" w:hAnsi="AcadNusx" w:cs="Arial"/>
                <w:szCs w:val="18"/>
              </w:rPr>
            </w:pPr>
            <w:r w:rsidRPr="009B67FA">
              <w:rPr>
                <w:rFonts w:ascii="AcadNusx" w:hAnsi="AcadNusx" w:cs="Arial"/>
                <w:szCs w:val="18"/>
              </w:rPr>
              <w:t>64,382</w:t>
            </w:r>
          </w:p>
        </w:tc>
      </w:tr>
      <w:tr w:rsidR="00C012B5" w:rsidRPr="009B67FA" w:rsidTr="00C012B5">
        <w:tc>
          <w:tcPr>
            <w:tcW w:w="2051" w:type="pct"/>
            <w:tcBorders>
              <w:bottom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90"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89" w:type="pct"/>
            <w:tcBorders>
              <w:bottom w:val="single" w:sz="4"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c>
          <w:tcPr>
            <w:tcW w:w="590" w:type="pct"/>
            <w:tcBorders>
              <w:bottom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r>
      <w:tr w:rsidR="00C012B5" w:rsidRPr="009B67FA" w:rsidTr="00C012B5">
        <w:tc>
          <w:tcPr>
            <w:tcW w:w="2051" w:type="pct"/>
            <w:tcBorders>
              <w:top w:val="single" w:sz="4" w:space="0" w:color="auto"/>
            </w:tcBorders>
          </w:tcPr>
          <w:p w:rsidR="00C012B5" w:rsidRPr="009B67FA" w:rsidRDefault="00C012B5" w:rsidP="00C012B5">
            <w:pPr>
              <w:pStyle w:val="Tabletext"/>
              <w:rPr>
                <w:rFonts w:ascii="AcadNusx" w:hAnsi="AcadNusx" w:cs="Arial"/>
                <w:b/>
                <w:szCs w:val="18"/>
              </w:rPr>
            </w:pPr>
          </w:p>
        </w:tc>
        <w:tc>
          <w:tcPr>
            <w:tcW w:w="590" w:type="pct"/>
            <w:tcBorders>
              <w:top w:val="single" w:sz="4" w:space="0" w:color="auto"/>
            </w:tcBorders>
          </w:tcPr>
          <w:p w:rsidR="00C012B5" w:rsidRPr="009B67FA" w:rsidRDefault="00C012B5" w:rsidP="00C012B5">
            <w:pPr>
              <w:pStyle w:val="Tablenumbers1"/>
              <w:ind w:right="57"/>
              <w:rPr>
                <w:rFonts w:ascii="AcadNusx" w:hAnsi="AcadNusx" w:cs="Arial"/>
                <w:b/>
                <w:szCs w:val="18"/>
              </w:rPr>
            </w:pPr>
          </w:p>
        </w:tc>
        <w:tc>
          <w:tcPr>
            <w:tcW w:w="590" w:type="pct"/>
            <w:tcBorders>
              <w:top w:val="single" w:sz="4" w:space="0" w:color="auto"/>
            </w:tcBorders>
          </w:tcPr>
          <w:p w:rsidR="00C012B5" w:rsidRPr="009B67FA" w:rsidRDefault="00C012B5" w:rsidP="00C012B5">
            <w:pPr>
              <w:pStyle w:val="Tablenumbers1"/>
              <w:ind w:right="57"/>
              <w:rPr>
                <w:rFonts w:ascii="AcadNusx" w:hAnsi="AcadNusx" w:cs="Arial"/>
                <w:b/>
                <w:szCs w:val="18"/>
              </w:rPr>
            </w:pPr>
          </w:p>
        </w:tc>
        <w:tc>
          <w:tcPr>
            <w:tcW w:w="589" w:type="pct"/>
            <w:tcBorders>
              <w:top w:val="single" w:sz="4" w:space="0" w:color="auto"/>
            </w:tcBorders>
          </w:tcPr>
          <w:p w:rsidR="00C012B5" w:rsidRPr="009B67FA" w:rsidRDefault="00C012B5" w:rsidP="00C012B5">
            <w:pPr>
              <w:pStyle w:val="Tablenumbers1"/>
              <w:ind w:right="57"/>
              <w:rPr>
                <w:rFonts w:ascii="AcadNusx" w:hAnsi="AcadNusx" w:cs="Arial"/>
                <w:b/>
                <w:szCs w:val="18"/>
              </w:rPr>
            </w:pPr>
          </w:p>
        </w:tc>
        <w:tc>
          <w:tcPr>
            <w:tcW w:w="590" w:type="pct"/>
            <w:tcBorders>
              <w:top w:val="single" w:sz="4" w:space="0" w:color="auto"/>
            </w:tcBorders>
            <w:vAlign w:val="bottom"/>
          </w:tcPr>
          <w:p w:rsidR="00C012B5" w:rsidRPr="009B67FA" w:rsidRDefault="00C012B5" w:rsidP="00C012B5">
            <w:pPr>
              <w:pStyle w:val="Tablenumbers1"/>
              <w:ind w:right="57"/>
              <w:rPr>
                <w:rFonts w:ascii="AcadNusx" w:hAnsi="AcadNusx" w:cs="Arial"/>
                <w:b/>
                <w:szCs w:val="18"/>
              </w:rPr>
            </w:pPr>
          </w:p>
        </w:tc>
        <w:tc>
          <w:tcPr>
            <w:tcW w:w="590" w:type="pct"/>
            <w:tcBorders>
              <w:top w:val="single" w:sz="4" w:space="0" w:color="auto"/>
            </w:tcBorders>
            <w:vAlign w:val="bottom"/>
          </w:tcPr>
          <w:p w:rsidR="00C012B5" w:rsidRPr="009B67FA" w:rsidRDefault="00C012B5" w:rsidP="00C012B5">
            <w:pPr>
              <w:pStyle w:val="Tablenumbers1"/>
              <w:ind w:right="57"/>
              <w:rPr>
                <w:rFonts w:ascii="AcadNusx" w:hAnsi="AcadNusx" w:cs="Arial"/>
                <w:b/>
                <w:szCs w:val="18"/>
              </w:rPr>
            </w:pPr>
          </w:p>
        </w:tc>
      </w:tr>
      <w:tr w:rsidR="00C012B5" w:rsidRPr="009B67FA" w:rsidTr="00C012B5">
        <w:tc>
          <w:tcPr>
            <w:tcW w:w="2051" w:type="pct"/>
          </w:tcPr>
          <w:p w:rsidR="00C012B5" w:rsidRPr="009B67FA" w:rsidRDefault="00C012B5" w:rsidP="00C012B5">
            <w:pPr>
              <w:pStyle w:val="Tabletext"/>
              <w:rPr>
                <w:rFonts w:ascii="AcadNusx" w:hAnsi="AcadNusx" w:cs="Arial"/>
                <w:b/>
                <w:szCs w:val="18"/>
                <w:lang w:val="de-AT"/>
              </w:rPr>
            </w:pPr>
            <w:r w:rsidRPr="009B67FA">
              <w:rPr>
                <w:rFonts w:ascii="AcadNusx" w:hAnsi="AcadNusx"/>
                <w:b/>
                <w:szCs w:val="18"/>
                <w:lang w:val="de-AT"/>
              </w:rPr>
              <w:t>sul klientebze gacemuli sesxebi da avansebi</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476,634</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36,330</w:t>
            </w:r>
          </w:p>
        </w:tc>
        <w:tc>
          <w:tcPr>
            <w:tcW w:w="589"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91,375</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4,772</w:t>
            </w:r>
          </w:p>
        </w:tc>
        <w:tc>
          <w:tcPr>
            <w:tcW w:w="590" w:type="pct"/>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609,111</w:t>
            </w:r>
          </w:p>
        </w:tc>
      </w:tr>
      <w:tr w:rsidR="00C012B5" w:rsidRPr="009B67FA" w:rsidTr="00C012B5">
        <w:tc>
          <w:tcPr>
            <w:tcW w:w="2051" w:type="pct"/>
            <w:tcBorders>
              <w:bottom w:val="single" w:sz="12" w:space="0" w:color="auto"/>
            </w:tcBorders>
            <w:shd w:val="clear" w:color="auto" w:fill="auto"/>
          </w:tcPr>
          <w:p w:rsidR="00C012B5" w:rsidRPr="009B67FA" w:rsidRDefault="00C012B5" w:rsidP="00C012B5">
            <w:pPr>
              <w:pStyle w:val="Tabletext"/>
              <w:rPr>
                <w:rFonts w:ascii="AcadNusx" w:hAnsi="AcadNusx" w:cs="Arial"/>
                <w:szCs w:val="18"/>
              </w:rPr>
            </w:pPr>
          </w:p>
        </w:tc>
        <w:tc>
          <w:tcPr>
            <w:tcW w:w="590"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89"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Cs w:val="18"/>
              </w:rPr>
            </w:pPr>
          </w:p>
        </w:tc>
        <w:tc>
          <w:tcPr>
            <w:tcW w:w="590"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c>
          <w:tcPr>
            <w:tcW w:w="590"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Cs w:val="18"/>
              </w:rPr>
            </w:pPr>
          </w:p>
        </w:tc>
      </w:tr>
    </w:tbl>
    <w:p w:rsidR="00C012B5" w:rsidRPr="00BC2C3B" w:rsidRDefault="00C012B5" w:rsidP="00C012B5">
      <w:pPr>
        <w:pStyle w:val="ABC-paragrahinNotes"/>
        <w:rPr>
          <w:rFonts w:ascii="AcadNusx" w:hAnsi="AcadNusx"/>
          <w:sz w:val="18"/>
          <w:szCs w:val="18"/>
        </w:rPr>
      </w:pPr>
      <w:proofErr w:type="gramStart"/>
      <w:r w:rsidRPr="00BC2C3B">
        <w:rPr>
          <w:rFonts w:ascii="AcadNusx" w:hAnsi="AcadNusx"/>
          <w:sz w:val="18"/>
          <w:szCs w:val="18"/>
        </w:rPr>
        <w:t>sesxebis</w:t>
      </w:r>
      <w:proofErr w:type="gramEnd"/>
      <w:r w:rsidRPr="00BC2C3B">
        <w:rPr>
          <w:rFonts w:ascii="AcadNusx" w:hAnsi="AcadNusx"/>
          <w:sz w:val="18"/>
          <w:szCs w:val="18"/>
        </w:rPr>
        <w:t xml:space="preserve"> sabalanso Rirebuleba ganawilda miRebuli uzrunvelyofis saxis safuZvelze Semdegi TanmimdevrobiT: fuladi depozitebi, uZravi qoneba, transporti da mowyobilobebi, sxva maragebi. </w:t>
      </w:r>
      <w:proofErr w:type="gramStart"/>
      <w:r w:rsidRPr="00BC2C3B">
        <w:rPr>
          <w:rFonts w:ascii="AcadNusx" w:hAnsi="AcadNusx"/>
          <w:sz w:val="18"/>
          <w:szCs w:val="18"/>
        </w:rPr>
        <w:t>sxva</w:t>
      </w:r>
      <w:proofErr w:type="gramEnd"/>
      <w:r w:rsidRPr="00BC2C3B">
        <w:rPr>
          <w:rFonts w:ascii="AcadNusx" w:hAnsi="AcadNusx"/>
          <w:sz w:val="18"/>
          <w:szCs w:val="18"/>
        </w:rPr>
        <w:t xml:space="preserve"> aqtivebSi SeiZleba Sediodes fasiani qaRaldebi da maragebi. </w:t>
      </w:r>
      <w:proofErr w:type="gramStart"/>
      <w:r w:rsidRPr="00BC2C3B">
        <w:rPr>
          <w:rFonts w:ascii="AcadNusx" w:hAnsi="AcadNusx"/>
          <w:sz w:val="18"/>
          <w:szCs w:val="18"/>
        </w:rPr>
        <w:t>ipoTekuri</w:t>
      </w:r>
      <w:proofErr w:type="gramEnd"/>
      <w:r w:rsidRPr="00BC2C3B">
        <w:rPr>
          <w:rFonts w:ascii="AcadNusx" w:hAnsi="AcadNusx"/>
          <w:sz w:val="18"/>
          <w:szCs w:val="18"/>
        </w:rPr>
        <w:t xml:space="preserve"> sesxebis nawili mSenebare statusiT uZravi qonebis gayidvisTvis ar aris uzrunvelyofili uZravi qonebiT oficialuri registraciis iuridiuli procdirebis dasrulebamde samSeneblo kompaniis mier. </w:t>
      </w:r>
      <w:proofErr w:type="gramStart"/>
      <w:r w:rsidR="00E81190">
        <w:rPr>
          <w:rFonts w:ascii="AcadNusx" w:hAnsi="AcadNusx"/>
          <w:sz w:val="18"/>
          <w:szCs w:val="18"/>
        </w:rPr>
        <w:t>m</w:t>
      </w:r>
      <w:r w:rsidRPr="00BC2C3B">
        <w:rPr>
          <w:rFonts w:ascii="AcadNusx" w:hAnsi="AcadNusx"/>
          <w:sz w:val="18"/>
          <w:szCs w:val="18"/>
        </w:rPr>
        <w:t>ocemuli</w:t>
      </w:r>
      <w:proofErr w:type="gramEnd"/>
      <w:r w:rsidRPr="00BC2C3B">
        <w:rPr>
          <w:rFonts w:ascii="AcadNusx" w:hAnsi="AcadNusx"/>
          <w:sz w:val="18"/>
          <w:szCs w:val="18"/>
        </w:rPr>
        <w:t xml:space="preserve"> iuridiuli procedurebis dasrulebamde sesxebi uzrunvelyofilia samSeneblo kompaniis garantiiT. Registraciis procedurebis dasrulebisTanave uzrunvelyofas Caanacvlebs uZravi qoneba.</w:t>
      </w:r>
    </w:p>
    <w:p w:rsidR="00C012B5" w:rsidRDefault="00C012B5" w:rsidP="00C012B5">
      <w:pPr>
        <w:pStyle w:val="ABC-paragrahinNotes"/>
        <w:rPr>
          <w:rFonts w:ascii="AcadNusx" w:hAnsi="AcadNusx"/>
          <w:sz w:val="18"/>
          <w:szCs w:val="18"/>
        </w:rPr>
      </w:pPr>
      <w:proofErr w:type="gramStart"/>
      <w:r w:rsidRPr="00BC2C3B">
        <w:rPr>
          <w:rFonts w:ascii="AcadNusx" w:hAnsi="AcadNusx"/>
          <w:sz w:val="18"/>
          <w:szCs w:val="18"/>
        </w:rPr>
        <w:t>mesame</w:t>
      </w:r>
      <w:proofErr w:type="gramEnd"/>
      <w:r w:rsidRPr="00BC2C3B">
        <w:rPr>
          <w:rFonts w:ascii="AcadNusx" w:hAnsi="AcadNusx"/>
          <w:sz w:val="18"/>
          <w:szCs w:val="18"/>
        </w:rPr>
        <w:t xml:space="preserve"> mxaris garantiebi, romlebic miRebulia 152,216 aTasi laris odenobiTY(2016: 22,216 aTasi lari), zemoT warmodgenil cxrilSi Setanili ar aris. </w:t>
      </w:r>
    </w:p>
    <w:p w:rsidR="00E81190" w:rsidRPr="00E81190" w:rsidRDefault="00E81190" w:rsidP="00E81190">
      <w:pPr>
        <w:pStyle w:val="ABC-paragrahinNotes"/>
        <w:rPr>
          <w:rFonts w:ascii="AcadNusx" w:hAnsi="AcadNusx"/>
          <w:sz w:val="18"/>
          <w:szCs w:val="18"/>
        </w:rPr>
      </w:pPr>
      <w:proofErr w:type="gramStart"/>
      <w:r w:rsidRPr="00E81190">
        <w:rPr>
          <w:rFonts w:ascii="AcadNusx" w:hAnsi="AcadNusx"/>
          <w:sz w:val="18"/>
          <w:szCs w:val="18"/>
        </w:rPr>
        <w:t>zemoT</w:t>
      </w:r>
      <w:proofErr w:type="gramEnd"/>
      <w:r w:rsidRPr="00E81190">
        <w:rPr>
          <w:rFonts w:ascii="AcadNusx" w:hAnsi="AcadNusx"/>
          <w:sz w:val="18"/>
          <w:szCs w:val="18"/>
        </w:rPr>
        <w:t xml:space="preserve"> warmodgenili monacemebi asaxavs aRebuli sesxis an uzrunvelyofis umcires sabalanso Rirebulebas. </w:t>
      </w:r>
      <w:proofErr w:type="gramStart"/>
      <w:r w:rsidRPr="00E81190">
        <w:rPr>
          <w:rFonts w:ascii="AcadNusx" w:hAnsi="AcadNusx"/>
          <w:sz w:val="18"/>
          <w:szCs w:val="18"/>
        </w:rPr>
        <w:t>danarCeni</w:t>
      </w:r>
      <w:proofErr w:type="gramEnd"/>
      <w:r w:rsidRPr="00E81190">
        <w:rPr>
          <w:rFonts w:ascii="AcadNusx" w:hAnsi="AcadNusx"/>
          <w:sz w:val="18"/>
          <w:szCs w:val="18"/>
        </w:rPr>
        <w:t xml:space="preserve"> nawili warmodgenilia arauzrunvelyofili riskebiT. </w:t>
      </w:r>
    </w:p>
    <w:p w:rsidR="00E81190" w:rsidRPr="00BC2C3B" w:rsidRDefault="00E81190" w:rsidP="00C012B5">
      <w:pPr>
        <w:pStyle w:val="ABC-paragrahinNotes"/>
        <w:rPr>
          <w:rFonts w:ascii="AcadNusx" w:hAnsi="AcadNusx"/>
          <w:sz w:val="18"/>
          <w:szCs w:val="18"/>
          <w:lang w:val="en-US"/>
        </w:rPr>
      </w:pPr>
    </w:p>
    <w:p w:rsidR="00C012B5" w:rsidRPr="009B67FA" w:rsidRDefault="00C012B5" w:rsidP="00C012B5">
      <w:pPr>
        <w:pStyle w:val="Continued"/>
        <w:keepNext w:val="0"/>
        <w:tabs>
          <w:tab w:val="num" w:pos="360"/>
        </w:tabs>
        <w:ind w:left="0" w:firstLine="0"/>
        <w:rPr>
          <w:rFonts w:ascii="AcadNusx" w:hAnsi="AcadNusx" w:cs="Arial"/>
          <w:lang w:val="en-GB"/>
        </w:rPr>
      </w:pPr>
      <w:r w:rsidRPr="009B67FA">
        <w:rPr>
          <w:rFonts w:ascii="AcadNusx" w:hAnsi="AcadNusx"/>
        </w:rPr>
        <w:lastRenderedPageBreak/>
        <w:t>10</w:t>
      </w:r>
      <w:r w:rsidRPr="009B67FA">
        <w:rPr>
          <w:rFonts w:ascii="AcadNusx" w:hAnsi="AcadNusx" w:cs="Arial"/>
          <w:lang w:val="en-GB"/>
        </w:rPr>
        <w:tab/>
      </w:r>
      <w:r w:rsidRPr="009B67FA">
        <w:rPr>
          <w:rFonts w:ascii="AcadNusx" w:hAnsi="AcadNusx"/>
        </w:rPr>
        <w:t>klientebze gacemuli sesxebi da avansebi (gagrZeleba)</w:t>
      </w:r>
    </w:p>
    <w:p w:rsidR="00C012B5" w:rsidRPr="000A448D" w:rsidRDefault="00C012B5" w:rsidP="00C012B5">
      <w:pPr>
        <w:pStyle w:val="ABC-paragrahinNotes"/>
        <w:rPr>
          <w:rFonts w:ascii="AcadNusx" w:hAnsi="AcadNusx"/>
          <w:sz w:val="18"/>
          <w:szCs w:val="18"/>
        </w:rPr>
      </w:pPr>
      <w:r w:rsidRPr="000A448D">
        <w:rPr>
          <w:rFonts w:ascii="AcadNusx" w:hAnsi="AcadNusx"/>
          <w:sz w:val="18"/>
          <w:szCs w:val="18"/>
        </w:rPr>
        <w:t>2017 wlis 31 dekembris mdgomareobiT dasafari sesxebis sakredito xarisxis analizi:</w:t>
      </w:r>
    </w:p>
    <w:tbl>
      <w:tblPr>
        <w:tblW w:w="4837" w:type="pct"/>
        <w:tblLayout w:type="fixed"/>
        <w:tblCellMar>
          <w:left w:w="56" w:type="dxa"/>
          <w:right w:w="56" w:type="dxa"/>
        </w:tblCellMar>
        <w:tblLook w:val="0000" w:firstRow="0" w:lastRow="0" w:firstColumn="0" w:lastColumn="0" w:noHBand="0" w:noVBand="0"/>
      </w:tblPr>
      <w:tblGrid>
        <w:gridCol w:w="3516"/>
        <w:gridCol w:w="989"/>
        <w:gridCol w:w="1335"/>
        <w:gridCol w:w="1183"/>
        <w:gridCol w:w="1061"/>
        <w:gridCol w:w="971"/>
      </w:tblGrid>
      <w:tr w:rsidR="00C012B5" w:rsidRPr="009B67FA" w:rsidTr="00C012B5">
        <w:trPr>
          <w:tblHeader/>
        </w:trPr>
        <w:tc>
          <w:tcPr>
            <w:tcW w:w="1942" w:type="pct"/>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546"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sz w:val="16"/>
                <w:szCs w:val="16"/>
                <w:lang w:eastAsia="ru-RU"/>
              </w:rPr>
              <w:t>iuridiul pirebze gacemuli sesxebi</w:t>
            </w:r>
          </w:p>
        </w:tc>
        <w:tc>
          <w:tcPr>
            <w:tcW w:w="737"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samomxmareblo sesxebi</w:t>
            </w:r>
          </w:p>
        </w:tc>
        <w:tc>
          <w:tcPr>
            <w:tcW w:w="653"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ipoTekuri sesxebi</w:t>
            </w:r>
          </w:p>
        </w:tc>
        <w:tc>
          <w:tcPr>
            <w:tcW w:w="586"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sakredito baraTebi</w:t>
            </w:r>
          </w:p>
        </w:tc>
        <w:tc>
          <w:tcPr>
            <w:tcW w:w="536"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sul</w:t>
            </w:r>
          </w:p>
        </w:tc>
      </w:tr>
      <w:tr w:rsidR="00C012B5" w:rsidRPr="009B67FA" w:rsidTr="00C012B5">
        <w:trPr>
          <w:tblHeader/>
        </w:trPr>
        <w:tc>
          <w:tcPr>
            <w:tcW w:w="1942" w:type="pct"/>
          </w:tcPr>
          <w:p w:rsidR="00C012B5" w:rsidRPr="009B67FA" w:rsidRDefault="00C012B5" w:rsidP="00C012B5">
            <w:pPr>
              <w:keepLines/>
              <w:rPr>
                <w:rFonts w:ascii="AcadNusx" w:hAnsi="AcadNusx" w:cs="Arial"/>
                <w:szCs w:val="18"/>
              </w:rPr>
            </w:pPr>
          </w:p>
        </w:tc>
        <w:tc>
          <w:tcPr>
            <w:tcW w:w="546" w:type="pct"/>
          </w:tcPr>
          <w:p w:rsidR="00C012B5" w:rsidRPr="009B67FA" w:rsidRDefault="00C012B5" w:rsidP="00C012B5">
            <w:pPr>
              <w:pStyle w:val="Tablenumbers1"/>
              <w:ind w:right="57"/>
              <w:rPr>
                <w:rFonts w:ascii="AcadNusx" w:hAnsi="AcadNusx" w:cs="Arial"/>
                <w:sz w:val="17"/>
                <w:szCs w:val="17"/>
              </w:rPr>
            </w:pPr>
          </w:p>
        </w:tc>
        <w:tc>
          <w:tcPr>
            <w:tcW w:w="737" w:type="pct"/>
          </w:tcPr>
          <w:p w:rsidR="00C012B5" w:rsidRPr="009B67FA" w:rsidRDefault="00C012B5" w:rsidP="00C012B5">
            <w:pPr>
              <w:pStyle w:val="Tablenumbers1"/>
              <w:ind w:right="57"/>
              <w:rPr>
                <w:rFonts w:ascii="AcadNusx" w:hAnsi="AcadNusx" w:cs="Arial"/>
                <w:sz w:val="17"/>
                <w:szCs w:val="17"/>
              </w:rPr>
            </w:pPr>
          </w:p>
        </w:tc>
        <w:tc>
          <w:tcPr>
            <w:tcW w:w="653" w:type="pct"/>
          </w:tcPr>
          <w:p w:rsidR="00C012B5" w:rsidRPr="009B67FA" w:rsidRDefault="00C012B5" w:rsidP="00C012B5">
            <w:pPr>
              <w:pStyle w:val="Tablenumbers1"/>
              <w:ind w:right="57"/>
              <w:rPr>
                <w:rFonts w:ascii="AcadNusx" w:hAnsi="AcadNusx" w:cs="Arial"/>
                <w:sz w:val="17"/>
                <w:szCs w:val="17"/>
              </w:rPr>
            </w:pPr>
          </w:p>
        </w:tc>
        <w:tc>
          <w:tcPr>
            <w:tcW w:w="586" w:type="pct"/>
            <w:vAlign w:val="bottom"/>
          </w:tcPr>
          <w:p w:rsidR="00C012B5" w:rsidRPr="009B67FA" w:rsidRDefault="00C012B5" w:rsidP="00C012B5">
            <w:pPr>
              <w:pStyle w:val="Tablenumbers1"/>
              <w:ind w:right="57"/>
              <w:rPr>
                <w:rFonts w:ascii="AcadNusx" w:hAnsi="AcadNusx" w:cs="Arial"/>
                <w:sz w:val="17"/>
                <w:szCs w:val="17"/>
              </w:rPr>
            </w:pPr>
          </w:p>
        </w:tc>
        <w:tc>
          <w:tcPr>
            <w:tcW w:w="536" w:type="pct"/>
            <w:vAlign w:val="bottom"/>
          </w:tcPr>
          <w:p w:rsidR="00C012B5" w:rsidRPr="009B67FA" w:rsidRDefault="00C012B5" w:rsidP="00C012B5">
            <w:pPr>
              <w:pStyle w:val="Tablenumbers1"/>
              <w:ind w:right="57"/>
              <w:rPr>
                <w:rFonts w:ascii="AcadNusx" w:hAnsi="AcadNusx" w:cs="Arial"/>
                <w:b/>
                <w:sz w:val="17"/>
                <w:szCs w:val="17"/>
              </w:rPr>
            </w:pPr>
          </w:p>
        </w:tc>
      </w:tr>
      <w:tr w:rsidR="00C012B5" w:rsidRPr="009B67FA" w:rsidTr="00C012B5">
        <w:tc>
          <w:tcPr>
            <w:tcW w:w="1942" w:type="pct"/>
          </w:tcPr>
          <w:p w:rsidR="00C012B5" w:rsidRPr="009B67FA" w:rsidRDefault="00C012B5" w:rsidP="00C012B5">
            <w:pPr>
              <w:pStyle w:val="Rowheader"/>
              <w:rPr>
                <w:rFonts w:ascii="AcadNusx" w:hAnsi="AcadNusx" w:cs="Arial"/>
                <w:i/>
                <w:sz w:val="16"/>
                <w:szCs w:val="16"/>
              </w:rPr>
            </w:pPr>
            <w:r w:rsidRPr="009B67FA">
              <w:rPr>
                <w:rFonts w:ascii="AcadNusx" w:hAnsi="AcadNusx" w:cs="Arial"/>
                <w:i/>
                <w:iCs/>
                <w:color w:val="000000"/>
                <w:sz w:val="16"/>
                <w:szCs w:val="16"/>
              </w:rPr>
              <w:t>arc vadagadacilebuli, arc gaufasurebuli</w:t>
            </w:r>
            <w:r w:rsidRPr="009B67FA">
              <w:rPr>
                <w:rFonts w:ascii="AcadNusx" w:hAnsi="AcadNusx" w:cs="Arial"/>
                <w:i/>
                <w:sz w:val="16"/>
                <w:szCs w:val="16"/>
              </w:rPr>
              <w:t xml:space="preserve">  (bruto)</w:t>
            </w:r>
          </w:p>
        </w:tc>
        <w:tc>
          <w:tcPr>
            <w:tcW w:w="546" w:type="pct"/>
          </w:tcPr>
          <w:p w:rsidR="00C012B5" w:rsidRPr="009B67FA" w:rsidRDefault="00C012B5" w:rsidP="00C012B5">
            <w:pPr>
              <w:pStyle w:val="Tablenumbers1"/>
              <w:ind w:right="57"/>
              <w:rPr>
                <w:rFonts w:ascii="AcadNusx" w:hAnsi="AcadNusx" w:cs="Arial"/>
                <w:bCs/>
                <w:i/>
                <w:sz w:val="16"/>
                <w:szCs w:val="16"/>
              </w:rPr>
            </w:pPr>
          </w:p>
        </w:tc>
        <w:tc>
          <w:tcPr>
            <w:tcW w:w="737" w:type="pct"/>
          </w:tcPr>
          <w:p w:rsidR="00C012B5" w:rsidRPr="009B67FA" w:rsidRDefault="00C012B5" w:rsidP="00C012B5">
            <w:pPr>
              <w:pStyle w:val="Tablenumbers1"/>
              <w:ind w:right="57"/>
              <w:rPr>
                <w:rFonts w:ascii="AcadNusx" w:hAnsi="AcadNusx" w:cs="Arial"/>
                <w:bCs/>
                <w:i/>
                <w:sz w:val="16"/>
                <w:szCs w:val="16"/>
              </w:rPr>
            </w:pPr>
          </w:p>
        </w:tc>
        <w:tc>
          <w:tcPr>
            <w:tcW w:w="653" w:type="pct"/>
          </w:tcPr>
          <w:p w:rsidR="00C012B5" w:rsidRPr="009B67FA" w:rsidRDefault="00C012B5" w:rsidP="00C012B5">
            <w:pPr>
              <w:pStyle w:val="Tablenumbers1"/>
              <w:ind w:right="57"/>
              <w:rPr>
                <w:rFonts w:ascii="AcadNusx" w:hAnsi="AcadNusx" w:cs="Arial"/>
                <w:bCs/>
                <w:i/>
                <w:sz w:val="16"/>
                <w:szCs w:val="16"/>
              </w:rPr>
            </w:pPr>
          </w:p>
        </w:tc>
        <w:tc>
          <w:tcPr>
            <w:tcW w:w="586" w:type="pct"/>
            <w:vAlign w:val="bottom"/>
          </w:tcPr>
          <w:p w:rsidR="00C012B5" w:rsidRPr="009B67FA" w:rsidRDefault="00C012B5" w:rsidP="00C012B5">
            <w:pPr>
              <w:pStyle w:val="Tablenumbers1"/>
              <w:ind w:right="57"/>
              <w:rPr>
                <w:rFonts w:ascii="AcadNusx" w:hAnsi="AcadNusx" w:cs="Arial"/>
                <w:bCs/>
                <w:i/>
                <w:sz w:val="16"/>
                <w:szCs w:val="16"/>
              </w:rPr>
            </w:pPr>
          </w:p>
        </w:tc>
        <w:tc>
          <w:tcPr>
            <w:tcW w:w="536" w:type="pct"/>
            <w:vAlign w:val="bottom"/>
          </w:tcPr>
          <w:p w:rsidR="00C012B5" w:rsidRPr="009B67FA" w:rsidRDefault="00C012B5" w:rsidP="00C012B5">
            <w:pPr>
              <w:pStyle w:val="Tablenumbers1"/>
              <w:ind w:right="57"/>
              <w:rPr>
                <w:rFonts w:ascii="AcadNusx" w:hAnsi="AcadNusx" w:cs="Arial"/>
                <w:b/>
                <w:bCs/>
                <w:i/>
                <w:sz w:val="16"/>
                <w:szCs w:val="16"/>
              </w:rPr>
            </w:pPr>
          </w:p>
        </w:tc>
      </w:tr>
      <w:tr w:rsidR="00C012B5" w:rsidRPr="009B67FA" w:rsidTr="00C012B5">
        <w:tc>
          <w:tcPr>
            <w:tcW w:w="1942" w:type="pct"/>
          </w:tcPr>
          <w:p w:rsidR="00C012B5" w:rsidRPr="009B67FA" w:rsidRDefault="00C012B5" w:rsidP="00C012B5">
            <w:pPr>
              <w:pStyle w:val="Rowheader"/>
              <w:rPr>
                <w:rFonts w:ascii="AcadNusx" w:hAnsi="AcadNusx" w:cs="Arial"/>
                <w:b w:val="0"/>
                <w:bCs/>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msxvili msesxeblebi or welze meti sakredito istoriiT</w:t>
            </w:r>
            <w:r w:rsidRPr="009B67FA" w:rsidDel="001D61F0">
              <w:rPr>
                <w:rFonts w:ascii="AcadNusx" w:hAnsi="AcadNusx" w:cs="Arial"/>
                <w:b w:val="0"/>
                <w:sz w:val="16"/>
                <w:szCs w:val="16"/>
              </w:rPr>
              <w:t xml:space="preserve"> </w:t>
            </w:r>
          </w:p>
        </w:tc>
        <w:tc>
          <w:tcPr>
            <w:tcW w:w="54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175,002</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175,002</w:t>
            </w:r>
          </w:p>
        </w:tc>
      </w:tr>
      <w:tr w:rsidR="00C012B5" w:rsidRPr="009B67FA" w:rsidTr="00C012B5">
        <w:tc>
          <w:tcPr>
            <w:tcW w:w="1942" w:type="pct"/>
          </w:tcPr>
          <w:p w:rsidR="00C012B5" w:rsidRPr="009B67FA" w:rsidRDefault="00C012B5" w:rsidP="00C012B5">
            <w:pPr>
              <w:pStyle w:val="Rowheader"/>
              <w:ind w:right="-57"/>
              <w:rPr>
                <w:rFonts w:ascii="AcadNusx" w:hAnsi="AcadNusx" w:cs="Arial"/>
                <w:b w:val="0"/>
                <w:bCs/>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axali msxvili msesxeblebi</w:t>
            </w:r>
          </w:p>
        </w:tc>
        <w:tc>
          <w:tcPr>
            <w:tcW w:w="546"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269,112</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269, 112</w:t>
            </w:r>
          </w:p>
        </w:tc>
      </w:tr>
      <w:tr w:rsidR="00C012B5" w:rsidRPr="009B67FA" w:rsidTr="00C012B5">
        <w:tc>
          <w:tcPr>
            <w:tcW w:w="1942" w:type="pct"/>
          </w:tcPr>
          <w:p w:rsidR="00C012B5" w:rsidRPr="009B67FA" w:rsidRDefault="00C012B5" w:rsidP="00C012B5">
            <w:pPr>
              <w:pStyle w:val="Rowheader"/>
              <w:rPr>
                <w:rFonts w:ascii="AcadNusx" w:hAnsi="AcadNusx" w:cs="Arial"/>
                <w:b w:val="0"/>
                <w:sz w:val="16"/>
                <w:szCs w:val="16"/>
              </w:rPr>
            </w:pPr>
            <w:r w:rsidRPr="009B67FA">
              <w:rPr>
                <w:rFonts w:ascii="AcadNusx" w:hAnsi="AcadNusx" w:cs="Arial"/>
                <w:b w:val="0"/>
                <w:sz w:val="16"/>
                <w:szCs w:val="16"/>
              </w:rPr>
              <w:t>- saSualo zomis sawarmoebze gacemuli sesxebi</w:t>
            </w:r>
          </w:p>
        </w:tc>
        <w:tc>
          <w:tcPr>
            <w:tcW w:w="546"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59,836</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59,836</w:t>
            </w:r>
          </w:p>
        </w:tc>
      </w:tr>
      <w:tr w:rsidR="00C012B5" w:rsidRPr="009B67FA" w:rsidTr="00C012B5">
        <w:tc>
          <w:tcPr>
            <w:tcW w:w="1942" w:type="pct"/>
          </w:tcPr>
          <w:p w:rsidR="00C012B5" w:rsidRPr="009B67FA" w:rsidRDefault="00C012B5" w:rsidP="00C012B5">
            <w:pPr>
              <w:pStyle w:val="Rowheader"/>
              <w:rPr>
                <w:rFonts w:ascii="AcadNusx" w:hAnsi="AcadNusx" w:cs="Arial"/>
                <w:b w:val="0"/>
                <w:sz w:val="16"/>
                <w:szCs w:val="16"/>
              </w:rPr>
            </w:pPr>
            <w:r w:rsidRPr="009B67FA">
              <w:rPr>
                <w:rFonts w:ascii="AcadNusx" w:hAnsi="AcadNusx" w:cs="Arial"/>
                <w:b w:val="0"/>
                <w:sz w:val="16"/>
                <w:szCs w:val="16"/>
              </w:rPr>
              <w:t>- mcire zomis sawarmoebze gacemuli sesxebi</w:t>
            </w:r>
          </w:p>
        </w:tc>
        <w:tc>
          <w:tcPr>
            <w:tcW w:w="546"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866</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134</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1,007</w:t>
            </w:r>
          </w:p>
        </w:tc>
      </w:tr>
      <w:tr w:rsidR="00C012B5" w:rsidRPr="009B67FA" w:rsidTr="00C012B5">
        <w:tc>
          <w:tcPr>
            <w:tcW w:w="1942" w:type="pct"/>
          </w:tcPr>
          <w:p w:rsidR="00C012B5" w:rsidRPr="009B67FA" w:rsidRDefault="00C012B5" w:rsidP="00C012B5">
            <w:pPr>
              <w:pStyle w:val="Rowheader"/>
              <w:rPr>
                <w:rFonts w:ascii="AcadNusx" w:hAnsi="AcadNusx"/>
                <w:b w:val="0"/>
                <w:bCs/>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100 aTas larze zemoT f/p-ze gacemuli sesxebi</w:t>
            </w:r>
          </w:p>
        </w:tc>
        <w:tc>
          <w:tcPr>
            <w:tcW w:w="54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69,977</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3,499</w:t>
            </w:r>
          </w:p>
        </w:tc>
        <w:tc>
          <w:tcPr>
            <w:tcW w:w="653" w:type="pct"/>
            <w:vAlign w:val="bottom"/>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48,684</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361</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122,521</w:t>
            </w:r>
          </w:p>
        </w:tc>
      </w:tr>
      <w:tr w:rsidR="00C012B5" w:rsidRPr="009B67FA" w:rsidTr="00C012B5">
        <w:tc>
          <w:tcPr>
            <w:tcW w:w="1942" w:type="pct"/>
          </w:tcPr>
          <w:p w:rsidR="00C012B5" w:rsidRPr="009B67FA" w:rsidRDefault="00C012B5" w:rsidP="00C012B5">
            <w:pPr>
              <w:pStyle w:val="Rowheader"/>
              <w:rPr>
                <w:rFonts w:ascii="AcadNusx" w:hAnsi="AcadNusx" w:cs="Arial"/>
                <w:b w:val="0"/>
                <w:i/>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100 aTas laramde f/p-ze gacemuli sesxebi</w:t>
            </w:r>
          </w:p>
        </w:tc>
        <w:tc>
          <w:tcPr>
            <w:tcW w:w="54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11,630</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42,341</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44,248</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4,382</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102,601</w:t>
            </w:r>
          </w:p>
        </w:tc>
      </w:tr>
      <w:tr w:rsidR="00C012B5" w:rsidRPr="009B67FA" w:rsidTr="00C012B5">
        <w:tc>
          <w:tcPr>
            <w:tcW w:w="1942" w:type="pct"/>
          </w:tcPr>
          <w:p w:rsidR="00C012B5" w:rsidRPr="009B67FA" w:rsidRDefault="00C012B5" w:rsidP="00C012B5">
            <w:pPr>
              <w:pStyle w:val="Rowheader"/>
              <w:rPr>
                <w:rFonts w:ascii="AcadNusx" w:hAnsi="AcadNusx" w:cs="Arial"/>
                <w:b w:val="0"/>
                <w:szCs w:val="18"/>
              </w:rPr>
            </w:pPr>
          </w:p>
        </w:tc>
        <w:tc>
          <w:tcPr>
            <w:tcW w:w="546" w:type="pct"/>
          </w:tcPr>
          <w:p w:rsidR="00C012B5" w:rsidRPr="009B67FA" w:rsidDel="00562A6E" w:rsidRDefault="00C012B5" w:rsidP="00C012B5">
            <w:pPr>
              <w:jc w:val="right"/>
              <w:rPr>
                <w:rFonts w:ascii="AcadNusx" w:hAnsi="AcadNusx" w:cs="Arial"/>
                <w:sz w:val="16"/>
                <w:szCs w:val="16"/>
              </w:rPr>
            </w:pPr>
          </w:p>
        </w:tc>
        <w:tc>
          <w:tcPr>
            <w:tcW w:w="737" w:type="pct"/>
          </w:tcPr>
          <w:p w:rsidR="00C012B5" w:rsidRPr="009B67FA" w:rsidDel="00562A6E" w:rsidRDefault="00C012B5" w:rsidP="00C012B5">
            <w:pPr>
              <w:jc w:val="right"/>
              <w:rPr>
                <w:rFonts w:ascii="AcadNusx" w:hAnsi="AcadNusx" w:cs="Arial"/>
                <w:sz w:val="16"/>
                <w:szCs w:val="16"/>
              </w:rPr>
            </w:pPr>
          </w:p>
        </w:tc>
        <w:tc>
          <w:tcPr>
            <w:tcW w:w="653" w:type="pct"/>
          </w:tcPr>
          <w:p w:rsidR="00C012B5" w:rsidRPr="009B67FA" w:rsidDel="00562A6E" w:rsidRDefault="00C012B5" w:rsidP="00C012B5">
            <w:pPr>
              <w:jc w:val="right"/>
              <w:rPr>
                <w:rFonts w:ascii="AcadNusx" w:hAnsi="AcadNusx" w:cs="Arial"/>
                <w:sz w:val="16"/>
                <w:szCs w:val="16"/>
              </w:rPr>
            </w:pPr>
          </w:p>
        </w:tc>
        <w:tc>
          <w:tcPr>
            <w:tcW w:w="586" w:type="pct"/>
            <w:vAlign w:val="bottom"/>
          </w:tcPr>
          <w:p w:rsidR="00C012B5" w:rsidRPr="009B67FA" w:rsidDel="00562A6E" w:rsidRDefault="00C012B5" w:rsidP="00C012B5">
            <w:pPr>
              <w:jc w:val="right"/>
              <w:rPr>
                <w:rFonts w:ascii="AcadNusx" w:hAnsi="AcadNusx" w:cs="Arial"/>
                <w:sz w:val="16"/>
                <w:szCs w:val="16"/>
              </w:rPr>
            </w:pPr>
          </w:p>
        </w:tc>
        <w:tc>
          <w:tcPr>
            <w:tcW w:w="536" w:type="pct"/>
            <w:vAlign w:val="bottom"/>
          </w:tcPr>
          <w:p w:rsidR="00C012B5" w:rsidRPr="009B67FA" w:rsidDel="00562A6E" w:rsidRDefault="00C012B5" w:rsidP="00C012B5">
            <w:pPr>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szCs w:val="18"/>
              </w:rPr>
            </w:pPr>
            <w:r w:rsidRPr="009B67FA">
              <w:rPr>
                <w:rFonts w:ascii="AcadNusx" w:hAnsi="AcadNusx" w:cs="Arial"/>
                <w:b/>
                <w:iCs/>
                <w:color w:val="000000"/>
                <w:sz w:val="16"/>
                <w:szCs w:val="16"/>
              </w:rPr>
              <w:t>sul arc vadagadacilebuli, arc gaufasurebuli</w:t>
            </w:r>
            <w:r w:rsidRPr="009B67FA">
              <w:rPr>
                <w:rFonts w:ascii="AcadNusx" w:hAnsi="AcadNusx" w:cs="Arial"/>
                <w:b/>
                <w:szCs w:val="18"/>
              </w:rPr>
              <w:t xml:space="preserve">  </w:t>
            </w:r>
          </w:p>
        </w:tc>
        <w:tc>
          <w:tcPr>
            <w:tcW w:w="54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586,423</w:t>
            </w:r>
          </w:p>
        </w:tc>
        <w:tc>
          <w:tcPr>
            <w:tcW w:w="737"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45,843</w:t>
            </w:r>
          </w:p>
        </w:tc>
        <w:tc>
          <w:tcPr>
            <w:tcW w:w="653"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92,936</w:t>
            </w:r>
          </w:p>
        </w:tc>
        <w:tc>
          <w:tcPr>
            <w:tcW w:w="58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4,877</w:t>
            </w:r>
          </w:p>
        </w:tc>
        <w:tc>
          <w:tcPr>
            <w:tcW w:w="53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730,079</w:t>
            </w:r>
          </w:p>
        </w:tc>
      </w:tr>
      <w:tr w:rsidR="00C012B5" w:rsidRPr="009B67FA" w:rsidTr="00C012B5">
        <w:tc>
          <w:tcPr>
            <w:tcW w:w="1942" w:type="pct"/>
            <w:tcBorders>
              <w:bottom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bCs/>
                <w:i/>
                <w:sz w:val="16"/>
                <w:szCs w:val="16"/>
              </w:rPr>
            </w:pPr>
            <w:r w:rsidRPr="009B67FA">
              <w:rPr>
                <w:rFonts w:ascii="AcadNusx" w:hAnsi="AcadNusx" w:cs="Arial"/>
                <w:b/>
                <w:i/>
                <w:iCs/>
                <w:color w:val="000000"/>
                <w:sz w:val="16"/>
                <w:szCs w:val="16"/>
              </w:rPr>
              <w:t>vadagadacilebuli, magram ara gaufasurebuli</w:t>
            </w:r>
            <w:r w:rsidRPr="009B67FA">
              <w:rPr>
                <w:rFonts w:ascii="AcadNusx" w:hAnsi="AcadNusx" w:cs="Arial"/>
                <w:b/>
                <w:i/>
                <w:sz w:val="16"/>
                <w:szCs w:val="16"/>
              </w:rPr>
              <w:t xml:space="preserve">  </w:t>
            </w:r>
          </w:p>
        </w:tc>
        <w:tc>
          <w:tcPr>
            <w:tcW w:w="546"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737"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653"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586" w:type="pct"/>
            <w:shd w:val="clear" w:color="auto" w:fill="auto"/>
            <w:vAlign w:val="bottom"/>
          </w:tcPr>
          <w:p w:rsidR="00C012B5" w:rsidRPr="009B67FA" w:rsidRDefault="00C012B5" w:rsidP="00C012B5">
            <w:pPr>
              <w:pStyle w:val="Tablenumbers1"/>
              <w:ind w:right="57"/>
              <w:rPr>
                <w:rFonts w:ascii="AcadNusx" w:hAnsi="AcadNusx" w:cs="Arial"/>
                <w:i/>
                <w:sz w:val="16"/>
                <w:szCs w:val="16"/>
              </w:rPr>
            </w:pPr>
          </w:p>
        </w:tc>
        <w:tc>
          <w:tcPr>
            <w:tcW w:w="536" w:type="pct"/>
            <w:shd w:val="clear" w:color="auto" w:fill="auto"/>
            <w:vAlign w:val="bottom"/>
          </w:tcPr>
          <w:p w:rsidR="00C012B5" w:rsidRPr="009B67FA" w:rsidRDefault="00C012B5" w:rsidP="00C012B5">
            <w:pPr>
              <w:pStyle w:val="Tablenumbers1"/>
              <w:ind w:right="57"/>
              <w:rPr>
                <w:rFonts w:ascii="AcadNusx" w:hAnsi="AcadNusx" w:cs="Arial"/>
                <w:b/>
                <w:i/>
                <w:sz w:val="16"/>
                <w:szCs w:val="16"/>
              </w:rPr>
            </w:pP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- 30-ze naklebi dRiT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2,626</w:t>
            </w:r>
          </w:p>
        </w:tc>
        <w:tc>
          <w:tcPr>
            <w:tcW w:w="737" w:type="pct"/>
            <w:shd w:val="clear" w:color="auto" w:fill="auto"/>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br/>
              <w:t>1,295</w:t>
            </w:r>
          </w:p>
        </w:tc>
        <w:tc>
          <w:tcPr>
            <w:tcW w:w="653" w:type="pct"/>
            <w:shd w:val="clear" w:color="auto" w:fill="auto"/>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br/>
              <w:t>1,879</w:t>
            </w:r>
          </w:p>
        </w:tc>
        <w:tc>
          <w:tcPr>
            <w:tcW w:w="586" w:type="pct"/>
            <w:shd w:val="clear" w:color="auto" w:fill="auto"/>
            <w:vAlign w:val="bottom"/>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1</w:t>
            </w:r>
          </w:p>
        </w:tc>
        <w:tc>
          <w:tcPr>
            <w:tcW w:w="536" w:type="pct"/>
            <w:shd w:val="clear" w:color="auto" w:fill="auto"/>
            <w:vAlign w:val="bottom"/>
          </w:tcPr>
          <w:p w:rsidR="00C012B5" w:rsidRPr="009B67FA" w:rsidRDefault="00C012B5" w:rsidP="00C012B5">
            <w:pPr>
              <w:jc w:val="right"/>
              <w:rPr>
                <w:rFonts w:ascii="AcadNusx" w:hAnsi="AcadNusx" w:cs="Arial"/>
                <w:b/>
                <w:sz w:val="16"/>
                <w:szCs w:val="16"/>
                <w:lang w:val="de-AT"/>
              </w:rPr>
            </w:pPr>
            <w:r w:rsidRPr="009B67FA">
              <w:rPr>
                <w:rFonts w:ascii="AcadNusx" w:hAnsi="AcadNusx" w:cs="Arial"/>
                <w:b/>
                <w:sz w:val="16"/>
                <w:szCs w:val="16"/>
                <w:lang w:val="de-AT"/>
              </w:rPr>
              <w:t>5,801</w:t>
            </w:r>
          </w:p>
        </w:tc>
      </w:tr>
      <w:tr w:rsidR="00C012B5" w:rsidRPr="009B67FA" w:rsidTr="00C012B5">
        <w:trPr>
          <w:trHeight w:val="301"/>
        </w:trPr>
        <w:tc>
          <w:tcPr>
            <w:tcW w:w="1942" w:type="pct"/>
            <w:shd w:val="clear" w:color="auto" w:fill="auto"/>
            <w:vAlign w:val="bottom"/>
          </w:tcPr>
          <w:p w:rsidR="00C012B5" w:rsidRPr="009B67FA" w:rsidRDefault="00C012B5" w:rsidP="00C012B5">
            <w:pPr>
              <w:pStyle w:val="Tabletext"/>
              <w:ind w:left="0" w:firstLine="0"/>
              <w:rPr>
                <w:rFonts w:ascii="AcadNusx" w:hAnsi="AcadNusx" w:cs="Arial"/>
                <w:b/>
                <w:bCs/>
                <w:sz w:val="16"/>
                <w:szCs w:val="16"/>
                <w:lang w:val="de-AT"/>
              </w:rPr>
            </w:pPr>
            <w:r w:rsidRPr="009B67FA">
              <w:rPr>
                <w:rFonts w:ascii="AcadNusx" w:hAnsi="AcadNusx" w:cs="Arial"/>
                <w:color w:val="000000"/>
                <w:sz w:val="16"/>
                <w:szCs w:val="16"/>
                <w:lang w:val="de-AT"/>
              </w:rPr>
              <w:t>- 30-dan 90 dRemde vadagadacilebuli</w:t>
            </w:r>
          </w:p>
        </w:tc>
        <w:tc>
          <w:tcPr>
            <w:tcW w:w="546" w:type="pct"/>
            <w:shd w:val="clear" w:color="auto" w:fill="auto"/>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br/>
              <w:t>-</w:t>
            </w:r>
          </w:p>
        </w:tc>
        <w:tc>
          <w:tcPr>
            <w:tcW w:w="737" w:type="pct"/>
            <w:shd w:val="clear" w:color="auto" w:fill="auto"/>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br/>
              <w:t>-</w:t>
            </w:r>
          </w:p>
        </w:tc>
        <w:tc>
          <w:tcPr>
            <w:tcW w:w="653" w:type="pct"/>
            <w:shd w:val="clear" w:color="auto" w:fill="auto"/>
            <w:vAlign w:val="bottom"/>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126</w:t>
            </w:r>
          </w:p>
        </w:tc>
        <w:tc>
          <w:tcPr>
            <w:tcW w:w="586" w:type="pct"/>
            <w:shd w:val="clear" w:color="auto" w:fill="auto"/>
            <w:vAlign w:val="bottom"/>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w:t>
            </w:r>
          </w:p>
        </w:tc>
        <w:tc>
          <w:tcPr>
            <w:tcW w:w="536" w:type="pct"/>
            <w:shd w:val="clear" w:color="auto" w:fill="auto"/>
            <w:vAlign w:val="bottom"/>
          </w:tcPr>
          <w:p w:rsidR="00C012B5" w:rsidRPr="009B67FA" w:rsidRDefault="00C012B5" w:rsidP="00C012B5">
            <w:pPr>
              <w:jc w:val="right"/>
              <w:rPr>
                <w:rFonts w:ascii="AcadNusx" w:hAnsi="AcadNusx" w:cs="Arial"/>
                <w:b/>
                <w:sz w:val="16"/>
                <w:szCs w:val="16"/>
                <w:lang w:val="de-AT"/>
              </w:rPr>
            </w:pPr>
            <w:r w:rsidRPr="009B67FA">
              <w:rPr>
                <w:rFonts w:ascii="AcadNusx" w:hAnsi="AcadNusx" w:cs="Arial"/>
                <w:b/>
                <w:sz w:val="16"/>
                <w:szCs w:val="16"/>
                <w:lang w:val="de-AT"/>
              </w:rPr>
              <w:t>126</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 w:val="16"/>
                <w:szCs w:val="16"/>
                <w:lang w:val="de-AT"/>
              </w:rPr>
            </w:pPr>
          </w:p>
          <w:p w:rsidR="00C012B5" w:rsidRPr="009B67FA" w:rsidRDefault="00C012B5" w:rsidP="00C012B5">
            <w:pPr>
              <w:pStyle w:val="Tabletext"/>
              <w:rPr>
                <w:rFonts w:ascii="AcadNusx" w:hAnsi="AcadNusx" w:cs="Arial"/>
                <w:b/>
                <w:bCs/>
                <w:sz w:val="16"/>
                <w:szCs w:val="16"/>
                <w:lang w:val="de-AT"/>
              </w:rPr>
            </w:pPr>
            <w:r w:rsidRPr="009B67FA">
              <w:rPr>
                <w:rFonts w:ascii="AcadNusx" w:hAnsi="AcadNusx" w:cs="Arial"/>
                <w:sz w:val="16"/>
                <w:szCs w:val="16"/>
                <w:lang w:val="de-AT"/>
              </w:rPr>
              <w:t xml:space="preserve">- </w:t>
            </w:r>
            <w:r w:rsidRPr="009B67FA">
              <w:rPr>
                <w:rFonts w:ascii="AcadNusx" w:hAnsi="AcadNusx" w:cs="Arial"/>
                <w:color w:val="000000"/>
                <w:sz w:val="16"/>
                <w:szCs w:val="16"/>
                <w:lang w:val="de-AT"/>
              </w:rPr>
              <w:t>91-dan 180 dRemde vadagadacilebuli</w:t>
            </w:r>
          </w:p>
        </w:tc>
        <w:tc>
          <w:tcPr>
            <w:tcW w:w="546" w:type="pct"/>
            <w:shd w:val="clear" w:color="auto" w:fill="auto"/>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br/>
              <w:t>-</w:t>
            </w:r>
          </w:p>
        </w:tc>
        <w:tc>
          <w:tcPr>
            <w:tcW w:w="737" w:type="pct"/>
            <w:shd w:val="clear" w:color="auto" w:fill="auto"/>
            <w:vAlign w:val="bottom"/>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br/>
              <w:t>-</w:t>
            </w:r>
          </w:p>
        </w:tc>
        <w:tc>
          <w:tcPr>
            <w:tcW w:w="653" w:type="pct"/>
            <w:shd w:val="clear" w:color="auto" w:fill="auto"/>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br/>
              <w:t>-</w:t>
            </w:r>
          </w:p>
        </w:tc>
        <w:tc>
          <w:tcPr>
            <w:tcW w:w="586" w:type="pct"/>
            <w:shd w:val="clear" w:color="auto" w:fill="auto"/>
            <w:vAlign w:val="bottom"/>
          </w:tcPr>
          <w:p w:rsidR="00C012B5" w:rsidRPr="009B67FA" w:rsidRDefault="00C012B5" w:rsidP="00C012B5">
            <w:pPr>
              <w:jc w:val="right"/>
              <w:rPr>
                <w:rFonts w:ascii="AcadNusx" w:hAnsi="AcadNusx" w:cs="Arial"/>
                <w:sz w:val="16"/>
                <w:szCs w:val="16"/>
                <w:lang w:val="de-AT"/>
              </w:rPr>
            </w:pPr>
            <w:r w:rsidRPr="009B67FA">
              <w:rPr>
                <w:rFonts w:ascii="AcadNusx" w:hAnsi="AcadNusx" w:cs="Arial"/>
                <w:sz w:val="16"/>
                <w:szCs w:val="16"/>
                <w:lang w:val="de-AT"/>
              </w:rPr>
              <w:t>-</w:t>
            </w:r>
          </w:p>
        </w:tc>
        <w:tc>
          <w:tcPr>
            <w:tcW w:w="536" w:type="pct"/>
            <w:shd w:val="clear" w:color="auto" w:fill="auto"/>
            <w:vAlign w:val="bottom"/>
          </w:tcPr>
          <w:p w:rsidR="00C012B5" w:rsidRPr="009B67FA" w:rsidRDefault="00C012B5" w:rsidP="00C012B5">
            <w:pPr>
              <w:jc w:val="right"/>
              <w:rPr>
                <w:rFonts w:ascii="AcadNusx" w:hAnsi="AcadNusx" w:cs="Arial"/>
                <w:b/>
                <w:sz w:val="16"/>
                <w:szCs w:val="16"/>
                <w:lang w:val="de-AT"/>
              </w:rPr>
            </w:pPr>
            <w:r w:rsidRPr="009B67FA">
              <w:rPr>
                <w:rFonts w:ascii="AcadNusx" w:hAnsi="AcadNusx" w:cs="Arial"/>
                <w:b/>
                <w:sz w:val="16"/>
                <w:szCs w:val="16"/>
                <w:lang w:val="de-AT"/>
              </w:rPr>
              <w:t>-</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 w:val="16"/>
                <w:szCs w:val="16"/>
                <w:lang w:val="de-AT"/>
              </w:rPr>
            </w:pPr>
          </w:p>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 xml:space="preserve">- </w:t>
            </w:r>
            <w:r w:rsidRPr="009B67FA">
              <w:rPr>
                <w:rFonts w:ascii="AcadNusx" w:hAnsi="AcadNusx" w:cs="Arial"/>
                <w:color w:val="000000"/>
                <w:sz w:val="16"/>
                <w:szCs w:val="16"/>
              </w:rPr>
              <w:t>181-dan 360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w:t>
            </w:r>
          </w:p>
        </w:tc>
        <w:tc>
          <w:tcPr>
            <w:tcW w:w="737"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-360 dReze meti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737"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w:t>
            </w: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546"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737"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653"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586" w:type="pct"/>
            <w:tcBorders>
              <w:top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c>
          <w:tcPr>
            <w:tcW w:w="536" w:type="pct"/>
            <w:tcBorders>
              <w:top w:val="single" w:sz="4" w:space="0" w:color="auto"/>
            </w:tcBorders>
            <w:shd w:val="clear" w:color="auto" w:fill="auto"/>
            <w:vAlign w:val="bottom"/>
          </w:tcPr>
          <w:p w:rsidR="00C012B5" w:rsidRPr="009B67FA" w:rsidRDefault="00C012B5" w:rsidP="00C012B5">
            <w:pPr>
              <w:pStyle w:val="Tablenumbers1"/>
              <w:ind w:right="57"/>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bCs/>
                <w:sz w:val="16"/>
                <w:szCs w:val="16"/>
              </w:rPr>
            </w:pPr>
            <w:r w:rsidRPr="009B67FA">
              <w:rPr>
                <w:rFonts w:ascii="AcadNusx" w:hAnsi="AcadNusx" w:cs="Arial"/>
                <w:b/>
                <w:iCs/>
                <w:color w:val="000000"/>
                <w:sz w:val="16"/>
                <w:szCs w:val="16"/>
              </w:rPr>
              <w:t>sul vadagadacilebuli, magram ara gaufasurebuli</w:t>
            </w:r>
            <w:r w:rsidRPr="009B67FA">
              <w:rPr>
                <w:rFonts w:ascii="AcadNusx" w:hAnsi="AcadNusx" w:cs="Arial"/>
                <w:b/>
                <w:sz w:val="16"/>
                <w:szCs w:val="16"/>
              </w:rPr>
              <w:t xml:space="preserve">  </w:t>
            </w:r>
          </w:p>
        </w:tc>
        <w:tc>
          <w:tcPr>
            <w:tcW w:w="54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2,626</w:t>
            </w:r>
          </w:p>
        </w:tc>
        <w:tc>
          <w:tcPr>
            <w:tcW w:w="737"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1,295</w:t>
            </w:r>
          </w:p>
        </w:tc>
        <w:tc>
          <w:tcPr>
            <w:tcW w:w="653"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2,005</w:t>
            </w:r>
          </w:p>
        </w:tc>
        <w:tc>
          <w:tcPr>
            <w:tcW w:w="58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w:t>
            </w:r>
          </w:p>
        </w:tc>
        <w:tc>
          <w:tcPr>
            <w:tcW w:w="53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5,927</w:t>
            </w: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i/>
                <w:sz w:val="16"/>
                <w:szCs w:val="16"/>
              </w:rPr>
            </w:pPr>
            <w:r w:rsidRPr="009B67FA">
              <w:rPr>
                <w:rFonts w:ascii="AcadNusx" w:hAnsi="AcadNusx" w:cs="Arial"/>
                <w:b/>
                <w:i/>
                <w:iCs/>
                <w:color w:val="000000"/>
                <w:sz w:val="16"/>
                <w:szCs w:val="16"/>
              </w:rPr>
              <w:t>individualurad gaufasurebuli sesxebi (bruto)</w:t>
            </w:r>
          </w:p>
        </w:tc>
        <w:tc>
          <w:tcPr>
            <w:tcW w:w="546"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737"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653"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586" w:type="pct"/>
            <w:shd w:val="clear" w:color="auto" w:fill="auto"/>
            <w:vAlign w:val="bottom"/>
          </w:tcPr>
          <w:p w:rsidR="00C012B5" w:rsidRPr="009B67FA" w:rsidRDefault="00C012B5" w:rsidP="00C012B5">
            <w:pPr>
              <w:pStyle w:val="Tablenumbers1"/>
              <w:ind w:right="57"/>
              <w:rPr>
                <w:rFonts w:ascii="AcadNusx" w:hAnsi="AcadNusx" w:cs="Arial"/>
                <w:i/>
                <w:sz w:val="16"/>
                <w:szCs w:val="16"/>
              </w:rPr>
            </w:pPr>
          </w:p>
        </w:tc>
        <w:tc>
          <w:tcPr>
            <w:tcW w:w="536" w:type="pct"/>
            <w:shd w:val="clear" w:color="auto" w:fill="auto"/>
            <w:vAlign w:val="bottom"/>
          </w:tcPr>
          <w:p w:rsidR="00C012B5" w:rsidRPr="009B67FA" w:rsidRDefault="00C012B5" w:rsidP="00C012B5">
            <w:pPr>
              <w:pStyle w:val="Tablenumbers1"/>
              <w:ind w:right="57"/>
              <w:rPr>
                <w:rFonts w:ascii="AcadNusx" w:hAnsi="AcadNusx" w:cs="Arial"/>
                <w:b/>
                <w:i/>
                <w:sz w:val="16"/>
                <w:szCs w:val="16"/>
              </w:rPr>
            </w:pPr>
          </w:p>
        </w:tc>
      </w:tr>
      <w:tr w:rsidR="00C012B5" w:rsidRPr="009B67FA" w:rsidTr="00C012B5">
        <w:trPr>
          <w:trHeight w:val="70"/>
        </w:trPr>
        <w:tc>
          <w:tcPr>
            <w:tcW w:w="1942" w:type="pct"/>
            <w:shd w:val="clear" w:color="auto" w:fill="auto"/>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 aravadagadacilebuli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11,476</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693</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2,521</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53</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14,743</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- 30-ze naklebi dRiT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58</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49</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704</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55</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866</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- 30-dan 90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4,966</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489</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1,050</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58</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6,563</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- 91-dan 180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1,356</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534</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775</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35</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2,700</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- 181-dan 360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6,937</w:t>
            </w:r>
          </w:p>
        </w:tc>
        <w:tc>
          <w:tcPr>
            <w:tcW w:w="737"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273</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692</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7,902</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- 360-ze meti dRiT vadagadacilebuli</w:t>
            </w:r>
          </w:p>
        </w:tc>
        <w:tc>
          <w:tcPr>
            <w:tcW w:w="546" w:type="pct"/>
            <w:shd w:val="clear" w:color="auto" w:fill="auto"/>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t xml:space="preserve"> </w:t>
            </w:r>
            <w:r w:rsidRPr="009B67FA">
              <w:rPr>
                <w:rFonts w:ascii="AcadNusx" w:hAnsi="AcadNusx" w:cs="Arial"/>
                <w:sz w:val="16"/>
                <w:szCs w:val="16"/>
              </w:rPr>
              <w:br/>
              <w:t>3,644</w:t>
            </w:r>
          </w:p>
        </w:tc>
        <w:tc>
          <w:tcPr>
            <w:tcW w:w="737" w:type="pct"/>
            <w:shd w:val="clear" w:color="auto" w:fill="auto"/>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br/>
              <w:t>1,036</w:t>
            </w:r>
          </w:p>
        </w:tc>
        <w:tc>
          <w:tcPr>
            <w:tcW w:w="653" w:type="pct"/>
            <w:shd w:val="clear" w:color="auto" w:fill="auto"/>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br/>
              <w:t>791</w:t>
            </w:r>
          </w:p>
        </w:tc>
        <w:tc>
          <w:tcPr>
            <w:tcW w:w="586" w:type="pct"/>
            <w:shd w:val="clear" w:color="auto" w:fill="auto"/>
            <w:vAlign w:val="bottom"/>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t>-</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5,471</w:t>
            </w:r>
          </w:p>
        </w:tc>
      </w:tr>
      <w:tr w:rsidR="00C012B5" w:rsidRPr="009B67FA" w:rsidTr="00C012B5">
        <w:tc>
          <w:tcPr>
            <w:tcW w:w="1942" w:type="pct"/>
            <w:tcBorders>
              <w:bottom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bottom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737" w:type="pct"/>
            <w:tcBorders>
              <w:bottom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653" w:type="pct"/>
            <w:tcBorders>
              <w:bottom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586" w:type="pct"/>
            <w:tcBorders>
              <w:bottom w:val="single" w:sz="4" w:space="0" w:color="auto"/>
            </w:tcBorders>
            <w:shd w:val="clear" w:color="auto" w:fill="auto"/>
            <w:vAlign w:val="bottom"/>
          </w:tcPr>
          <w:p w:rsidR="00C012B5" w:rsidRPr="009B67FA" w:rsidRDefault="00C012B5" w:rsidP="00C012B5">
            <w:pPr>
              <w:jc w:val="right"/>
              <w:rPr>
                <w:rFonts w:ascii="AcadNusx" w:hAnsi="AcadNusx" w:cs="Arial"/>
                <w:sz w:val="16"/>
                <w:szCs w:val="16"/>
              </w:rPr>
            </w:pPr>
          </w:p>
        </w:tc>
        <w:tc>
          <w:tcPr>
            <w:tcW w:w="536" w:type="pct"/>
            <w:tcBorders>
              <w:bottom w:val="single" w:sz="4" w:space="0" w:color="auto"/>
            </w:tcBorders>
            <w:shd w:val="clear" w:color="auto" w:fill="auto"/>
            <w:vAlign w:val="bottom"/>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586" w:type="pct"/>
            <w:tcBorders>
              <w:top w:val="single" w:sz="4" w:space="0" w:color="auto"/>
            </w:tcBorders>
            <w:shd w:val="clear" w:color="auto" w:fill="auto"/>
            <w:vAlign w:val="bottom"/>
          </w:tcPr>
          <w:p w:rsidR="00C012B5" w:rsidRPr="009B67FA" w:rsidRDefault="00C012B5" w:rsidP="00C012B5">
            <w:pPr>
              <w:jc w:val="right"/>
              <w:rPr>
                <w:rFonts w:ascii="AcadNusx" w:hAnsi="AcadNusx" w:cs="Arial"/>
                <w:sz w:val="16"/>
                <w:szCs w:val="16"/>
              </w:rPr>
            </w:pPr>
          </w:p>
        </w:tc>
        <w:tc>
          <w:tcPr>
            <w:tcW w:w="536" w:type="pct"/>
            <w:tcBorders>
              <w:top w:val="single" w:sz="4" w:space="0" w:color="auto"/>
            </w:tcBorders>
            <w:shd w:val="clear" w:color="auto" w:fill="auto"/>
            <w:vAlign w:val="bottom"/>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sz w:val="16"/>
                <w:szCs w:val="16"/>
              </w:rPr>
            </w:pPr>
            <w:r w:rsidRPr="009B67FA">
              <w:rPr>
                <w:rFonts w:ascii="AcadNusx" w:hAnsi="AcadNusx" w:cs="Arial"/>
                <w:b/>
                <w:iCs/>
                <w:color w:val="000000"/>
                <w:sz w:val="16"/>
                <w:szCs w:val="16"/>
              </w:rPr>
              <w:t>sul individualurad gaufasurebuli sesxebi (bruto)</w:t>
            </w:r>
          </w:p>
        </w:tc>
        <w:tc>
          <w:tcPr>
            <w:tcW w:w="54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28,437</w:t>
            </w:r>
          </w:p>
        </w:tc>
        <w:tc>
          <w:tcPr>
            <w:tcW w:w="737"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3,074</w:t>
            </w:r>
          </w:p>
        </w:tc>
        <w:tc>
          <w:tcPr>
            <w:tcW w:w="653"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6,533</w:t>
            </w:r>
          </w:p>
        </w:tc>
        <w:tc>
          <w:tcPr>
            <w:tcW w:w="58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201</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38,245</w:t>
            </w:r>
          </w:p>
        </w:tc>
      </w:tr>
      <w:tr w:rsidR="00C012B5" w:rsidRPr="009B67FA" w:rsidTr="00C012B5">
        <w:tc>
          <w:tcPr>
            <w:tcW w:w="1942" w:type="pct"/>
            <w:tcBorders>
              <w:bottom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sz w:val="16"/>
                <w:szCs w:val="16"/>
              </w:rPr>
            </w:pPr>
            <w:r w:rsidRPr="009B67FA">
              <w:rPr>
                <w:rFonts w:ascii="AcadNusx" w:hAnsi="AcadNusx" w:cs="Arial"/>
                <w:b/>
                <w:sz w:val="16"/>
                <w:szCs w:val="16"/>
              </w:rPr>
              <w:t>minus gaufasurebis zarali</w:t>
            </w:r>
          </w:p>
        </w:tc>
        <w:tc>
          <w:tcPr>
            <w:tcW w:w="54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(12,855)</w:t>
            </w:r>
          </w:p>
        </w:tc>
        <w:tc>
          <w:tcPr>
            <w:tcW w:w="737"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(1,008)</w:t>
            </w:r>
          </w:p>
        </w:tc>
        <w:tc>
          <w:tcPr>
            <w:tcW w:w="653"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(2,424)</w:t>
            </w:r>
          </w:p>
        </w:tc>
        <w:tc>
          <w:tcPr>
            <w:tcW w:w="58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(90)</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(16,377)</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Cs w:val="18"/>
              </w:rPr>
            </w:pPr>
          </w:p>
        </w:tc>
        <w:tc>
          <w:tcPr>
            <w:tcW w:w="546"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shd w:val="clear" w:color="auto" w:fill="auto"/>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tcBorders>
              <w:top w:val="single" w:sz="4" w:space="0" w:color="auto"/>
            </w:tcBorders>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tcPr>
          <w:p w:rsidR="00C012B5" w:rsidRPr="009B67FA" w:rsidRDefault="00C012B5" w:rsidP="00C012B5">
            <w:pPr>
              <w:pStyle w:val="Tabletext"/>
              <w:rPr>
                <w:rFonts w:ascii="AcadNusx" w:hAnsi="AcadNusx" w:cs="Arial"/>
                <w:b/>
                <w:sz w:val="16"/>
                <w:szCs w:val="16"/>
                <w:lang w:val="de-AT"/>
              </w:rPr>
            </w:pPr>
            <w:r w:rsidRPr="009B67FA">
              <w:rPr>
                <w:rFonts w:ascii="AcadNusx" w:hAnsi="AcadNusx" w:cs="Arial"/>
                <w:b/>
                <w:sz w:val="16"/>
                <w:szCs w:val="16"/>
                <w:lang w:val="de-AT"/>
              </w:rPr>
              <w:t xml:space="preserve">sul </w:t>
            </w:r>
            <w:r w:rsidRPr="009B67FA">
              <w:rPr>
                <w:rFonts w:ascii="AcadNusx" w:hAnsi="AcadNusx"/>
                <w:b/>
                <w:sz w:val="16"/>
                <w:szCs w:val="16"/>
                <w:lang w:val="de-AT"/>
              </w:rPr>
              <w:t>klientebze gacemuli sesxebi da avansebi</w:t>
            </w:r>
          </w:p>
        </w:tc>
        <w:tc>
          <w:tcPr>
            <w:tcW w:w="54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604,631</w:t>
            </w:r>
          </w:p>
        </w:tc>
        <w:tc>
          <w:tcPr>
            <w:tcW w:w="737"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49,204</w:t>
            </w:r>
          </w:p>
        </w:tc>
        <w:tc>
          <w:tcPr>
            <w:tcW w:w="653"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99,050</w:t>
            </w:r>
          </w:p>
        </w:tc>
        <w:tc>
          <w:tcPr>
            <w:tcW w:w="58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4,989</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757,874</w:t>
            </w:r>
          </w:p>
        </w:tc>
      </w:tr>
      <w:tr w:rsidR="00C012B5" w:rsidRPr="009B67FA" w:rsidTr="00C012B5">
        <w:tc>
          <w:tcPr>
            <w:tcW w:w="1942" w:type="pct"/>
            <w:tcBorders>
              <w:bottom w:val="single" w:sz="12"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737"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653"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586"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c>
          <w:tcPr>
            <w:tcW w:w="536"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b/>
                <w:sz w:val="16"/>
                <w:szCs w:val="16"/>
              </w:rPr>
            </w:pPr>
          </w:p>
        </w:tc>
      </w:tr>
    </w:tbl>
    <w:p w:rsidR="00C012B5" w:rsidRPr="009B67FA" w:rsidRDefault="00C012B5" w:rsidP="00C012B5">
      <w:pPr>
        <w:pStyle w:val="Continued"/>
        <w:keepNext w:val="0"/>
        <w:tabs>
          <w:tab w:val="num" w:pos="360"/>
        </w:tabs>
        <w:rPr>
          <w:rFonts w:ascii="AcadNusx" w:hAnsi="AcadNusx" w:cs="Arial"/>
          <w:lang w:val="en-GB"/>
        </w:rPr>
      </w:pPr>
      <w:r w:rsidRPr="009B67FA">
        <w:rPr>
          <w:rFonts w:ascii="AcadNusx" w:hAnsi="AcadNusx"/>
        </w:rPr>
        <w:lastRenderedPageBreak/>
        <w:t>10</w:t>
      </w:r>
      <w:r w:rsidRPr="009B67FA">
        <w:rPr>
          <w:rFonts w:ascii="AcadNusx" w:hAnsi="AcadNusx" w:cs="Arial"/>
          <w:lang w:val="en-GB"/>
        </w:rPr>
        <w:tab/>
      </w:r>
      <w:r w:rsidRPr="009B67FA">
        <w:rPr>
          <w:rFonts w:ascii="AcadNusx" w:hAnsi="AcadNusx"/>
        </w:rPr>
        <w:t>klientebze gacemuli sesxebi da avansebi (gagrZeleba)</w:t>
      </w:r>
    </w:p>
    <w:p w:rsidR="00C012B5" w:rsidRPr="000A448D" w:rsidRDefault="00C012B5" w:rsidP="00C012B5">
      <w:pPr>
        <w:pStyle w:val="ABC-paragrahinNotes"/>
        <w:rPr>
          <w:rFonts w:ascii="AcadNusx" w:hAnsi="AcadNusx"/>
          <w:sz w:val="18"/>
          <w:szCs w:val="18"/>
        </w:rPr>
      </w:pPr>
      <w:r w:rsidRPr="000A448D">
        <w:rPr>
          <w:rFonts w:ascii="AcadNusx" w:hAnsi="AcadNusx"/>
          <w:sz w:val="18"/>
          <w:szCs w:val="18"/>
        </w:rPr>
        <w:t>2016 wlis 31 dekembris mdgomareobiT dasafari sesxebis sakredito xarisxis analizi:</w:t>
      </w:r>
    </w:p>
    <w:tbl>
      <w:tblPr>
        <w:tblW w:w="4837" w:type="pct"/>
        <w:tblLayout w:type="fixed"/>
        <w:tblCellMar>
          <w:left w:w="56" w:type="dxa"/>
          <w:right w:w="56" w:type="dxa"/>
        </w:tblCellMar>
        <w:tblLook w:val="0000" w:firstRow="0" w:lastRow="0" w:firstColumn="0" w:lastColumn="0" w:noHBand="0" w:noVBand="0"/>
      </w:tblPr>
      <w:tblGrid>
        <w:gridCol w:w="3516"/>
        <w:gridCol w:w="989"/>
        <w:gridCol w:w="1335"/>
        <w:gridCol w:w="1183"/>
        <w:gridCol w:w="1061"/>
        <w:gridCol w:w="971"/>
      </w:tblGrid>
      <w:tr w:rsidR="00C012B5" w:rsidRPr="009B67FA" w:rsidTr="00C012B5">
        <w:trPr>
          <w:tblHeader/>
        </w:trPr>
        <w:tc>
          <w:tcPr>
            <w:tcW w:w="1942" w:type="pct"/>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546"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sz w:val="16"/>
                <w:szCs w:val="16"/>
                <w:lang w:eastAsia="ru-RU"/>
              </w:rPr>
              <w:t>iuridiul pirebze gacemuli sesxebi</w:t>
            </w:r>
          </w:p>
        </w:tc>
        <w:tc>
          <w:tcPr>
            <w:tcW w:w="737"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samomxmareblo sesxebi</w:t>
            </w:r>
          </w:p>
        </w:tc>
        <w:tc>
          <w:tcPr>
            <w:tcW w:w="653" w:type="pct"/>
            <w:tcBorders>
              <w:bottom w:val="single" w:sz="4" w:space="0" w:color="auto"/>
            </w:tcBorders>
          </w:tcPr>
          <w:p w:rsidR="00C012B5" w:rsidRPr="009B67FA" w:rsidDel="00704AF9"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ipoTekuri sesxebi</w:t>
            </w:r>
          </w:p>
        </w:tc>
        <w:tc>
          <w:tcPr>
            <w:tcW w:w="586"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sakredito baraTebi</w:t>
            </w:r>
          </w:p>
        </w:tc>
        <w:tc>
          <w:tcPr>
            <w:tcW w:w="536" w:type="pct"/>
            <w:tcBorders>
              <w:bottom w:val="single" w:sz="4" w:space="0" w:color="auto"/>
            </w:tcBorders>
          </w:tcPr>
          <w:p w:rsidR="00C012B5" w:rsidRPr="009B67FA" w:rsidRDefault="00C012B5" w:rsidP="00C012B5">
            <w:pPr>
              <w:pStyle w:val="Columnheader"/>
              <w:spacing w:line="226" w:lineRule="auto"/>
              <w:ind w:right="57"/>
              <w:rPr>
                <w:rFonts w:ascii="AcadNusx" w:hAnsi="AcadNusx" w:cs="Arial"/>
                <w:szCs w:val="18"/>
              </w:rPr>
            </w:pPr>
            <w:r w:rsidRPr="009B67FA">
              <w:rPr>
                <w:rFonts w:ascii="AcadNusx" w:hAnsi="AcadNusx" w:cs="Arial"/>
                <w:sz w:val="16"/>
                <w:szCs w:val="16"/>
              </w:rPr>
              <w:t>sul</w:t>
            </w:r>
          </w:p>
        </w:tc>
      </w:tr>
      <w:tr w:rsidR="00C012B5" w:rsidRPr="009B67FA" w:rsidTr="00C012B5">
        <w:trPr>
          <w:tblHeader/>
        </w:trPr>
        <w:tc>
          <w:tcPr>
            <w:tcW w:w="1942" w:type="pct"/>
          </w:tcPr>
          <w:p w:rsidR="00C012B5" w:rsidRPr="009B67FA" w:rsidRDefault="00C012B5" w:rsidP="00C012B5">
            <w:pPr>
              <w:keepLines/>
              <w:rPr>
                <w:rFonts w:ascii="AcadNusx" w:hAnsi="AcadNusx" w:cs="Arial"/>
                <w:szCs w:val="18"/>
              </w:rPr>
            </w:pPr>
          </w:p>
        </w:tc>
        <w:tc>
          <w:tcPr>
            <w:tcW w:w="546" w:type="pct"/>
          </w:tcPr>
          <w:p w:rsidR="00C012B5" w:rsidRPr="009B67FA" w:rsidRDefault="00C012B5" w:rsidP="00C012B5">
            <w:pPr>
              <w:pStyle w:val="Tablenumbers1"/>
              <w:ind w:right="57"/>
              <w:rPr>
                <w:rFonts w:ascii="AcadNusx" w:hAnsi="AcadNusx" w:cs="Arial"/>
                <w:sz w:val="17"/>
                <w:szCs w:val="17"/>
              </w:rPr>
            </w:pPr>
          </w:p>
        </w:tc>
        <w:tc>
          <w:tcPr>
            <w:tcW w:w="737" w:type="pct"/>
          </w:tcPr>
          <w:p w:rsidR="00C012B5" w:rsidRPr="009B67FA" w:rsidRDefault="00C012B5" w:rsidP="00C012B5">
            <w:pPr>
              <w:pStyle w:val="Tablenumbers1"/>
              <w:ind w:right="57"/>
              <w:rPr>
                <w:rFonts w:ascii="AcadNusx" w:hAnsi="AcadNusx" w:cs="Arial"/>
                <w:sz w:val="17"/>
                <w:szCs w:val="17"/>
              </w:rPr>
            </w:pPr>
          </w:p>
        </w:tc>
        <w:tc>
          <w:tcPr>
            <w:tcW w:w="653" w:type="pct"/>
          </w:tcPr>
          <w:p w:rsidR="00C012B5" w:rsidRPr="009B67FA" w:rsidRDefault="00C012B5" w:rsidP="00C012B5">
            <w:pPr>
              <w:pStyle w:val="Tablenumbers1"/>
              <w:ind w:right="57"/>
              <w:rPr>
                <w:rFonts w:ascii="AcadNusx" w:hAnsi="AcadNusx" w:cs="Arial"/>
                <w:sz w:val="17"/>
                <w:szCs w:val="17"/>
              </w:rPr>
            </w:pPr>
          </w:p>
        </w:tc>
        <w:tc>
          <w:tcPr>
            <w:tcW w:w="586" w:type="pct"/>
            <w:vAlign w:val="bottom"/>
          </w:tcPr>
          <w:p w:rsidR="00C012B5" w:rsidRPr="009B67FA" w:rsidRDefault="00C012B5" w:rsidP="00C012B5">
            <w:pPr>
              <w:pStyle w:val="Tablenumbers1"/>
              <w:ind w:right="57"/>
              <w:rPr>
                <w:rFonts w:ascii="AcadNusx" w:hAnsi="AcadNusx" w:cs="Arial"/>
                <w:sz w:val="17"/>
                <w:szCs w:val="17"/>
              </w:rPr>
            </w:pPr>
          </w:p>
        </w:tc>
        <w:tc>
          <w:tcPr>
            <w:tcW w:w="536" w:type="pct"/>
            <w:vAlign w:val="bottom"/>
          </w:tcPr>
          <w:p w:rsidR="00C012B5" w:rsidRPr="009B67FA" w:rsidRDefault="00C012B5" w:rsidP="00C012B5">
            <w:pPr>
              <w:pStyle w:val="Tablenumbers1"/>
              <w:ind w:right="57"/>
              <w:rPr>
                <w:rFonts w:ascii="AcadNusx" w:hAnsi="AcadNusx" w:cs="Arial"/>
                <w:b/>
                <w:sz w:val="17"/>
                <w:szCs w:val="17"/>
              </w:rPr>
            </w:pPr>
          </w:p>
        </w:tc>
      </w:tr>
      <w:tr w:rsidR="00C012B5" w:rsidRPr="009B67FA" w:rsidTr="00C012B5">
        <w:tc>
          <w:tcPr>
            <w:tcW w:w="1942" w:type="pct"/>
          </w:tcPr>
          <w:p w:rsidR="00C012B5" w:rsidRPr="009B67FA" w:rsidRDefault="00C012B5" w:rsidP="00C012B5">
            <w:pPr>
              <w:pStyle w:val="Rowheader"/>
              <w:rPr>
                <w:rFonts w:ascii="AcadNusx" w:hAnsi="AcadNusx" w:cs="Arial"/>
                <w:i/>
                <w:sz w:val="16"/>
                <w:szCs w:val="16"/>
              </w:rPr>
            </w:pPr>
            <w:r w:rsidRPr="009B67FA">
              <w:rPr>
                <w:rFonts w:ascii="AcadNusx" w:hAnsi="AcadNusx" w:cs="Arial"/>
                <w:i/>
                <w:iCs/>
                <w:color w:val="000000"/>
                <w:sz w:val="16"/>
                <w:szCs w:val="16"/>
              </w:rPr>
              <w:t>arc vadagadacilebuli, arc gaufasurebuli</w:t>
            </w:r>
            <w:r w:rsidRPr="009B67FA">
              <w:rPr>
                <w:rFonts w:ascii="AcadNusx" w:hAnsi="AcadNusx" w:cs="Arial"/>
                <w:i/>
                <w:sz w:val="16"/>
                <w:szCs w:val="16"/>
              </w:rPr>
              <w:t xml:space="preserve">  (bruto)</w:t>
            </w:r>
          </w:p>
        </w:tc>
        <w:tc>
          <w:tcPr>
            <w:tcW w:w="546" w:type="pct"/>
          </w:tcPr>
          <w:p w:rsidR="00C012B5" w:rsidRPr="009B67FA" w:rsidRDefault="00C012B5" w:rsidP="00C012B5">
            <w:pPr>
              <w:pStyle w:val="Tablenumbers1"/>
              <w:ind w:right="57"/>
              <w:rPr>
                <w:rFonts w:ascii="AcadNusx" w:hAnsi="AcadNusx" w:cs="Arial"/>
                <w:bCs/>
                <w:i/>
                <w:sz w:val="16"/>
                <w:szCs w:val="16"/>
              </w:rPr>
            </w:pPr>
          </w:p>
        </w:tc>
        <w:tc>
          <w:tcPr>
            <w:tcW w:w="737" w:type="pct"/>
          </w:tcPr>
          <w:p w:rsidR="00C012B5" w:rsidRPr="009B67FA" w:rsidRDefault="00C012B5" w:rsidP="00C012B5">
            <w:pPr>
              <w:pStyle w:val="Tablenumbers1"/>
              <w:ind w:right="57"/>
              <w:rPr>
                <w:rFonts w:ascii="AcadNusx" w:hAnsi="AcadNusx" w:cs="Arial"/>
                <w:bCs/>
                <w:i/>
                <w:sz w:val="16"/>
                <w:szCs w:val="16"/>
              </w:rPr>
            </w:pPr>
          </w:p>
        </w:tc>
        <w:tc>
          <w:tcPr>
            <w:tcW w:w="653" w:type="pct"/>
          </w:tcPr>
          <w:p w:rsidR="00C012B5" w:rsidRPr="009B67FA" w:rsidRDefault="00C012B5" w:rsidP="00C012B5">
            <w:pPr>
              <w:pStyle w:val="Tablenumbers1"/>
              <w:ind w:right="57"/>
              <w:rPr>
                <w:rFonts w:ascii="AcadNusx" w:hAnsi="AcadNusx" w:cs="Arial"/>
                <w:bCs/>
                <w:i/>
                <w:sz w:val="16"/>
                <w:szCs w:val="16"/>
              </w:rPr>
            </w:pPr>
          </w:p>
        </w:tc>
        <w:tc>
          <w:tcPr>
            <w:tcW w:w="586" w:type="pct"/>
            <w:vAlign w:val="bottom"/>
          </w:tcPr>
          <w:p w:rsidR="00C012B5" w:rsidRPr="009B67FA" w:rsidRDefault="00C012B5" w:rsidP="00C012B5">
            <w:pPr>
              <w:pStyle w:val="Tablenumbers1"/>
              <w:ind w:right="57"/>
              <w:rPr>
                <w:rFonts w:ascii="AcadNusx" w:hAnsi="AcadNusx" w:cs="Arial"/>
                <w:bCs/>
                <w:i/>
                <w:sz w:val="16"/>
                <w:szCs w:val="16"/>
              </w:rPr>
            </w:pPr>
          </w:p>
        </w:tc>
        <w:tc>
          <w:tcPr>
            <w:tcW w:w="536" w:type="pct"/>
            <w:vAlign w:val="bottom"/>
          </w:tcPr>
          <w:p w:rsidR="00C012B5" w:rsidRPr="009B67FA" w:rsidRDefault="00C012B5" w:rsidP="00C012B5">
            <w:pPr>
              <w:pStyle w:val="Tablenumbers1"/>
              <w:ind w:right="57"/>
              <w:rPr>
                <w:rFonts w:ascii="AcadNusx" w:hAnsi="AcadNusx" w:cs="Arial"/>
                <w:b/>
                <w:bCs/>
                <w:i/>
                <w:sz w:val="16"/>
                <w:szCs w:val="16"/>
              </w:rPr>
            </w:pPr>
          </w:p>
        </w:tc>
      </w:tr>
      <w:tr w:rsidR="00C012B5" w:rsidRPr="009B67FA" w:rsidTr="00C012B5">
        <w:tc>
          <w:tcPr>
            <w:tcW w:w="1942" w:type="pct"/>
          </w:tcPr>
          <w:p w:rsidR="00C012B5" w:rsidRPr="009B67FA" w:rsidRDefault="00C012B5" w:rsidP="00C012B5">
            <w:pPr>
              <w:pStyle w:val="Rowheader"/>
              <w:rPr>
                <w:rFonts w:ascii="AcadNusx" w:hAnsi="AcadNusx" w:cs="Arial"/>
                <w:b w:val="0"/>
                <w:bCs/>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msxvili msesxeblebi or welze meti sakredito istoriiT</w:t>
            </w:r>
            <w:r w:rsidRPr="009B67FA" w:rsidDel="001D61F0">
              <w:rPr>
                <w:rFonts w:ascii="AcadNusx" w:hAnsi="AcadNusx" w:cs="Arial"/>
                <w:b w:val="0"/>
                <w:sz w:val="16"/>
                <w:szCs w:val="16"/>
              </w:rPr>
              <w:t xml:space="preserve"> </w:t>
            </w:r>
          </w:p>
        </w:tc>
        <w:tc>
          <w:tcPr>
            <w:tcW w:w="54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137,115</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137,115</w:t>
            </w:r>
          </w:p>
        </w:tc>
      </w:tr>
      <w:tr w:rsidR="00C012B5" w:rsidRPr="009B67FA" w:rsidTr="00C012B5">
        <w:tc>
          <w:tcPr>
            <w:tcW w:w="1942" w:type="pct"/>
          </w:tcPr>
          <w:p w:rsidR="00C012B5" w:rsidRPr="009B67FA" w:rsidRDefault="00C012B5" w:rsidP="00C012B5">
            <w:pPr>
              <w:pStyle w:val="Rowheader"/>
              <w:ind w:right="-57"/>
              <w:rPr>
                <w:rFonts w:ascii="AcadNusx" w:hAnsi="AcadNusx" w:cs="Arial"/>
                <w:b w:val="0"/>
                <w:bCs/>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axali msxvili msesxeblebi</w:t>
            </w:r>
          </w:p>
        </w:tc>
        <w:tc>
          <w:tcPr>
            <w:tcW w:w="546"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164,927</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164, 927</w:t>
            </w:r>
          </w:p>
        </w:tc>
      </w:tr>
      <w:tr w:rsidR="00C012B5" w:rsidRPr="009B67FA" w:rsidTr="00C012B5">
        <w:tc>
          <w:tcPr>
            <w:tcW w:w="1942" w:type="pct"/>
          </w:tcPr>
          <w:p w:rsidR="00C012B5" w:rsidRPr="009B67FA" w:rsidRDefault="00C012B5" w:rsidP="00C012B5">
            <w:pPr>
              <w:pStyle w:val="Rowheader"/>
              <w:rPr>
                <w:rFonts w:ascii="AcadNusx" w:hAnsi="AcadNusx" w:cs="Arial"/>
                <w:b w:val="0"/>
                <w:sz w:val="16"/>
                <w:szCs w:val="16"/>
              </w:rPr>
            </w:pPr>
            <w:r w:rsidRPr="009B67FA">
              <w:rPr>
                <w:rFonts w:ascii="AcadNusx" w:hAnsi="AcadNusx" w:cs="Arial"/>
                <w:b w:val="0"/>
                <w:sz w:val="16"/>
                <w:szCs w:val="16"/>
              </w:rPr>
              <w:t>- saSualo zomis sawarmoebze gacemuli sesxebi</w:t>
            </w:r>
          </w:p>
        </w:tc>
        <w:tc>
          <w:tcPr>
            <w:tcW w:w="546"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61,793</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61,793</w:t>
            </w:r>
          </w:p>
        </w:tc>
      </w:tr>
      <w:tr w:rsidR="00C012B5" w:rsidRPr="009B67FA" w:rsidTr="00C012B5">
        <w:tc>
          <w:tcPr>
            <w:tcW w:w="1942" w:type="pct"/>
          </w:tcPr>
          <w:p w:rsidR="00C012B5" w:rsidRPr="009B67FA" w:rsidRDefault="00C012B5" w:rsidP="00C012B5">
            <w:pPr>
              <w:pStyle w:val="Rowheader"/>
              <w:rPr>
                <w:rFonts w:ascii="AcadNusx" w:hAnsi="AcadNusx" w:cs="Arial"/>
                <w:b w:val="0"/>
                <w:sz w:val="16"/>
                <w:szCs w:val="16"/>
              </w:rPr>
            </w:pPr>
            <w:r w:rsidRPr="009B67FA">
              <w:rPr>
                <w:rFonts w:ascii="AcadNusx" w:hAnsi="AcadNusx" w:cs="Arial"/>
                <w:b w:val="0"/>
                <w:sz w:val="16"/>
                <w:szCs w:val="16"/>
              </w:rPr>
              <w:t>- mcire zomis sawarmoebze gacemuli sesxebi</w:t>
            </w:r>
          </w:p>
        </w:tc>
        <w:tc>
          <w:tcPr>
            <w:tcW w:w="546"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1,185</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1,185</w:t>
            </w:r>
          </w:p>
        </w:tc>
      </w:tr>
      <w:tr w:rsidR="00C012B5" w:rsidRPr="009B67FA" w:rsidTr="00C012B5">
        <w:tc>
          <w:tcPr>
            <w:tcW w:w="1942" w:type="pct"/>
          </w:tcPr>
          <w:p w:rsidR="00C012B5" w:rsidRPr="009B67FA" w:rsidRDefault="00C012B5" w:rsidP="00C012B5">
            <w:pPr>
              <w:pStyle w:val="Rowheader"/>
              <w:rPr>
                <w:rFonts w:ascii="AcadNusx" w:hAnsi="AcadNusx"/>
                <w:b w:val="0"/>
                <w:bCs/>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100 aTas larze zemoT f/p-ze gacemuli sesxebi</w:t>
            </w:r>
          </w:p>
        </w:tc>
        <w:tc>
          <w:tcPr>
            <w:tcW w:w="54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69,350</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2,906</w:t>
            </w:r>
          </w:p>
        </w:tc>
        <w:tc>
          <w:tcPr>
            <w:tcW w:w="653" w:type="pct"/>
            <w:vAlign w:val="bottom"/>
          </w:tcPr>
          <w:p w:rsidR="00C012B5" w:rsidRPr="009B67FA" w:rsidRDefault="00C012B5" w:rsidP="00C012B5">
            <w:pPr>
              <w:jc w:val="right"/>
              <w:rPr>
                <w:rFonts w:ascii="AcadNusx" w:hAnsi="AcadNusx" w:cs="Arial"/>
                <w:sz w:val="16"/>
                <w:szCs w:val="16"/>
              </w:rPr>
            </w:pPr>
          </w:p>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44,321</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296</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116,873</w:t>
            </w:r>
          </w:p>
        </w:tc>
      </w:tr>
      <w:tr w:rsidR="00C012B5" w:rsidRPr="009B67FA" w:rsidTr="00C012B5">
        <w:tc>
          <w:tcPr>
            <w:tcW w:w="1942" w:type="pct"/>
          </w:tcPr>
          <w:p w:rsidR="00C012B5" w:rsidRPr="009B67FA" w:rsidRDefault="00C012B5" w:rsidP="00C012B5">
            <w:pPr>
              <w:pStyle w:val="Rowheader"/>
              <w:rPr>
                <w:rFonts w:ascii="AcadNusx" w:hAnsi="AcadNusx" w:cs="Arial"/>
                <w:b w:val="0"/>
                <w:i/>
                <w:sz w:val="16"/>
                <w:szCs w:val="16"/>
              </w:rPr>
            </w:pPr>
            <w:r w:rsidRPr="009B67FA">
              <w:rPr>
                <w:rFonts w:ascii="AcadNusx" w:hAnsi="AcadNusx" w:cs="Arial"/>
                <w:b w:val="0"/>
                <w:sz w:val="16"/>
                <w:szCs w:val="16"/>
              </w:rPr>
              <w:t xml:space="preserve">- </w:t>
            </w:r>
            <w:r w:rsidRPr="009B67FA">
              <w:rPr>
                <w:rFonts w:ascii="AcadNusx" w:hAnsi="AcadNusx" w:cs="Arial"/>
                <w:b w:val="0"/>
                <w:color w:val="000000"/>
                <w:sz w:val="16"/>
                <w:szCs w:val="16"/>
              </w:rPr>
              <w:t>100 aTas laramde f/p-ze gacemuli sesxebi</w:t>
            </w:r>
          </w:p>
        </w:tc>
        <w:tc>
          <w:tcPr>
            <w:tcW w:w="54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7,510</w:t>
            </w:r>
          </w:p>
        </w:tc>
        <w:tc>
          <w:tcPr>
            <w:tcW w:w="737"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28,982</w:t>
            </w:r>
          </w:p>
        </w:tc>
        <w:tc>
          <w:tcPr>
            <w:tcW w:w="653"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35,566</w:t>
            </w:r>
          </w:p>
        </w:tc>
        <w:tc>
          <w:tcPr>
            <w:tcW w:w="586" w:type="pct"/>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3,965</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76,023</w:t>
            </w:r>
          </w:p>
        </w:tc>
      </w:tr>
      <w:tr w:rsidR="00C012B5" w:rsidRPr="009B67FA" w:rsidTr="00C012B5">
        <w:tc>
          <w:tcPr>
            <w:tcW w:w="1942" w:type="pct"/>
          </w:tcPr>
          <w:p w:rsidR="00C012B5" w:rsidRPr="009B67FA" w:rsidRDefault="00C012B5" w:rsidP="00C012B5">
            <w:pPr>
              <w:pStyle w:val="Rowheader"/>
              <w:rPr>
                <w:rFonts w:ascii="AcadNusx" w:hAnsi="AcadNusx" w:cs="Arial"/>
                <w:b w:val="0"/>
                <w:szCs w:val="18"/>
              </w:rPr>
            </w:pPr>
          </w:p>
        </w:tc>
        <w:tc>
          <w:tcPr>
            <w:tcW w:w="546" w:type="pct"/>
          </w:tcPr>
          <w:p w:rsidR="00C012B5" w:rsidRPr="009B67FA" w:rsidDel="00562A6E" w:rsidRDefault="00C012B5" w:rsidP="00C012B5">
            <w:pPr>
              <w:jc w:val="right"/>
              <w:rPr>
                <w:rFonts w:ascii="AcadNusx" w:hAnsi="AcadNusx" w:cs="Arial"/>
                <w:sz w:val="16"/>
                <w:szCs w:val="16"/>
              </w:rPr>
            </w:pPr>
          </w:p>
        </w:tc>
        <w:tc>
          <w:tcPr>
            <w:tcW w:w="737" w:type="pct"/>
          </w:tcPr>
          <w:p w:rsidR="00C012B5" w:rsidRPr="009B67FA" w:rsidDel="00562A6E" w:rsidRDefault="00C012B5" w:rsidP="00C012B5">
            <w:pPr>
              <w:jc w:val="right"/>
              <w:rPr>
                <w:rFonts w:ascii="AcadNusx" w:hAnsi="AcadNusx" w:cs="Arial"/>
                <w:sz w:val="16"/>
                <w:szCs w:val="16"/>
              </w:rPr>
            </w:pPr>
          </w:p>
        </w:tc>
        <w:tc>
          <w:tcPr>
            <w:tcW w:w="653" w:type="pct"/>
          </w:tcPr>
          <w:p w:rsidR="00C012B5" w:rsidRPr="009B67FA" w:rsidDel="00562A6E" w:rsidRDefault="00C012B5" w:rsidP="00C012B5">
            <w:pPr>
              <w:jc w:val="right"/>
              <w:rPr>
                <w:rFonts w:ascii="AcadNusx" w:hAnsi="AcadNusx" w:cs="Arial"/>
                <w:sz w:val="16"/>
                <w:szCs w:val="16"/>
              </w:rPr>
            </w:pPr>
          </w:p>
        </w:tc>
        <w:tc>
          <w:tcPr>
            <w:tcW w:w="586" w:type="pct"/>
            <w:vAlign w:val="bottom"/>
          </w:tcPr>
          <w:p w:rsidR="00C012B5" w:rsidRPr="009B67FA" w:rsidDel="00562A6E" w:rsidRDefault="00C012B5" w:rsidP="00C012B5">
            <w:pPr>
              <w:jc w:val="right"/>
              <w:rPr>
                <w:rFonts w:ascii="AcadNusx" w:hAnsi="AcadNusx" w:cs="Arial"/>
                <w:sz w:val="16"/>
                <w:szCs w:val="16"/>
              </w:rPr>
            </w:pPr>
          </w:p>
        </w:tc>
        <w:tc>
          <w:tcPr>
            <w:tcW w:w="536" w:type="pct"/>
            <w:vAlign w:val="bottom"/>
          </w:tcPr>
          <w:p w:rsidR="00C012B5" w:rsidRPr="009B67FA" w:rsidDel="00562A6E" w:rsidRDefault="00C012B5" w:rsidP="00C012B5">
            <w:pPr>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szCs w:val="18"/>
              </w:rPr>
            </w:pPr>
            <w:r w:rsidRPr="009B67FA">
              <w:rPr>
                <w:rFonts w:ascii="AcadNusx" w:hAnsi="AcadNusx" w:cs="Arial"/>
                <w:b/>
                <w:iCs/>
                <w:color w:val="000000"/>
                <w:sz w:val="16"/>
                <w:szCs w:val="16"/>
              </w:rPr>
              <w:t>sul arc vadagadacilebuli, arc gaufasurebuli</w:t>
            </w:r>
            <w:r w:rsidRPr="009B67FA">
              <w:rPr>
                <w:rFonts w:ascii="AcadNusx" w:hAnsi="AcadNusx" w:cs="Arial"/>
                <w:b/>
                <w:szCs w:val="18"/>
              </w:rPr>
              <w:t xml:space="preserve">  </w:t>
            </w:r>
          </w:p>
        </w:tc>
        <w:tc>
          <w:tcPr>
            <w:tcW w:w="54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441,880</w:t>
            </w:r>
          </w:p>
        </w:tc>
        <w:tc>
          <w:tcPr>
            <w:tcW w:w="737"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31,888</w:t>
            </w:r>
          </w:p>
        </w:tc>
        <w:tc>
          <w:tcPr>
            <w:tcW w:w="653"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79,887</w:t>
            </w:r>
          </w:p>
        </w:tc>
        <w:tc>
          <w:tcPr>
            <w:tcW w:w="58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4,261</w:t>
            </w:r>
          </w:p>
        </w:tc>
        <w:tc>
          <w:tcPr>
            <w:tcW w:w="53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557,916</w:t>
            </w:r>
          </w:p>
        </w:tc>
      </w:tr>
      <w:tr w:rsidR="00C012B5" w:rsidRPr="009B67FA" w:rsidTr="00C012B5">
        <w:tc>
          <w:tcPr>
            <w:tcW w:w="1942" w:type="pct"/>
            <w:tcBorders>
              <w:bottom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bottom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bCs/>
                <w:i/>
                <w:sz w:val="16"/>
                <w:szCs w:val="16"/>
              </w:rPr>
            </w:pPr>
            <w:r w:rsidRPr="009B67FA">
              <w:rPr>
                <w:rFonts w:ascii="AcadNusx" w:hAnsi="AcadNusx" w:cs="Arial"/>
                <w:b/>
                <w:i/>
                <w:iCs/>
                <w:color w:val="000000"/>
                <w:sz w:val="16"/>
                <w:szCs w:val="16"/>
              </w:rPr>
              <w:t>vadagadacilebuli, magram ara gaufasurebuli</w:t>
            </w:r>
            <w:r w:rsidRPr="009B67FA">
              <w:rPr>
                <w:rFonts w:ascii="AcadNusx" w:hAnsi="AcadNusx" w:cs="Arial"/>
                <w:b/>
                <w:i/>
                <w:sz w:val="16"/>
                <w:szCs w:val="16"/>
              </w:rPr>
              <w:t xml:space="preserve">  </w:t>
            </w:r>
          </w:p>
        </w:tc>
        <w:tc>
          <w:tcPr>
            <w:tcW w:w="546"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737"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653"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586" w:type="pct"/>
            <w:shd w:val="clear" w:color="auto" w:fill="auto"/>
            <w:vAlign w:val="bottom"/>
          </w:tcPr>
          <w:p w:rsidR="00C012B5" w:rsidRPr="009B67FA" w:rsidRDefault="00C012B5" w:rsidP="00C012B5">
            <w:pPr>
              <w:pStyle w:val="Tablenumbers1"/>
              <w:ind w:right="57"/>
              <w:rPr>
                <w:rFonts w:ascii="AcadNusx" w:hAnsi="AcadNusx" w:cs="Arial"/>
                <w:i/>
                <w:sz w:val="16"/>
                <w:szCs w:val="16"/>
              </w:rPr>
            </w:pPr>
          </w:p>
        </w:tc>
        <w:tc>
          <w:tcPr>
            <w:tcW w:w="536" w:type="pct"/>
            <w:shd w:val="clear" w:color="auto" w:fill="auto"/>
            <w:vAlign w:val="bottom"/>
          </w:tcPr>
          <w:p w:rsidR="00C012B5" w:rsidRPr="009B67FA" w:rsidRDefault="00C012B5" w:rsidP="00C012B5">
            <w:pPr>
              <w:pStyle w:val="Tablenumbers1"/>
              <w:ind w:right="57"/>
              <w:rPr>
                <w:rFonts w:ascii="AcadNusx" w:hAnsi="AcadNusx" w:cs="Arial"/>
                <w:b/>
                <w:i/>
                <w:sz w:val="16"/>
                <w:szCs w:val="16"/>
              </w:rPr>
            </w:pP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- 30-ze naklebi dRiT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4,006</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781</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1,750</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86</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6,623</w:t>
            </w:r>
          </w:p>
        </w:tc>
      </w:tr>
      <w:tr w:rsidR="00C012B5" w:rsidRPr="009B67FA" w:rsidTr="00C012B5">
        <w:trPr>
          <w:trHeight w:val="301"/>
        </w:trPr>
        <w:tc>
          <w:tcPr>
            <w:tcW w:w="1942" w:type="pct"/>
            <w:shd w:val="clear" w:color="auto" w:fill="auto"/>
            <w:vAlign w:val="bottom"/>
          </w:tcPr>
          <w:p w:rsidR="00C012B5" w:rsidRPr="009B67FA" w:rsidRDefault="00C012B5" w:rsidP="00C012B5">
            <w:pPr>
              <w:pStyle w:val="Tabletext"/>
              <w:ind w:left="0" w:firstLine="0"/>
              <w:rPr>
                <w:rFonts w:ascii="AcadNusx" w:hAnsi="AcadNusx" w:cs="Arial"/>
                <w:b/>
                <w:bCs/>
                <w:sz w:val="16"/>
                <w:szCs w:val="16"/>
              </w:rPr>
            </w:pPr>
            <w:r w:rsidRPr="009B67FA">
              <w:rPr>
                <w:rFonts w:ascii="AcadNusx" w:hAnsi="AcadNusx" w:cs="Arial"/>
                <w:color w:val="000000"/>
                <w:sz w:val="16"/>
                <w:szCs w:val="16"/>
              </w:rPr>
              <w:t>- 30-dan 90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1,516</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18</w:t>
            </w:r>
          </w:p>
        </w:tc>
        <w:tc>
          <w:tcPr>
            <w:tcW w:w="653"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190</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75</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1,799</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 w:val="16"/>
                <w:szCs w:val="16"/>
              </w:rPr>
            </w:pPr>
          </w:p>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 xml:space="preserve">- </w:t>
            </w:r>
            <w:r w:rsidRPr="009B67FA">
              <w:rPr>
                <w:rFonts w:ascii="AcadNusx" w:hAnsi="AcadNusx" w:cs="Arial"/>
                <w:color w:val="000000"/>
                <w:sz w:val="16"/>
                <w:szCs w:val="16"/>
              </w:rPr>
              <w:t>91-dan 180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w:t>
            </w:r>
          </w:p>
        </w:tc>
        <w:tc>
          <w:tcPr>
            <w:tcW w:w="737"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9</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 w:val="16"/>
                <w:szCs w:val="16"/>
              </w:rPr>
            </w:pPr>
          </w:p>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 xml:space="preserve">- </w:t>
            </w:r>
            <w:r w:rsidRPr="009B67FA">
              <w:rPr>
                <w:rFonts w:ascii="AcadNusx" w:hAnsi="AcadNusx" w:cs="Arial"/>
                <w:color w:val="000000"/>
                <w:sz w:val="16"/>
                <w:szCs w:val="16"/>
              </w:rPr>
              <w:t>181-dan 360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61</w:t>
            </w:r>
          </w:p>
        </w:tc>
        <w:tc>
          <w:tcPr>
            <w:tcW w:w="737"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62</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-360 dReze meti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321</w:t>
            </w:r>
          </w:p>
        </w:tc>
        <w:tc>
          <w:tcPr>
            <w:tcW w:w="737"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653"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131</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452</w:t>
            </w: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sz w:val="16"/>
                <w:szCs w:val="16"/>
              </w:rPr>
            </w:pPr>
          </w:p>
        </w:tc>
        <w:tc>
          <w:tcPr>
            <w:tcW w:w="546"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737"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653" w:type="pct"/>
            <w:tcBorders>
              <w:top w:val="single" w:sz="4"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586" w:type="pct"/>
            <w:tcBorders>
              <w:top w:val="single" w:sz="4"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c>
          <w:tcPr>
            <w:tcW w:w="536" w:type="pct"/>
            <w:tcBorders>
              <w:top w:val="single" w:sz="4" w:space="0" w:color="auto"/>
            </w:tcBorders>
            <w:shd w:val="clear" w:color="auto" w:fill="auto"/>
            <w:vAlign w:val="bottom"/>
          </w:tcPr>
          <w:p w:rsidR="00C012B5" w:rsidRPr="009B67FA" w:rsidRDefault="00C012B5" w:rsidP="00C012B5">
            <w:pPr>
              <w:pStyle w:val="Tablenumbers1"/>
              <w:ind w:right="57"/>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bCs/>
                <w:sz w:val="16"/>
                <w:szCs w:val="16"/>
              </w:rPr>
            </w:pPr>
            <w:r w:rsidRPr="009B67FA">
              <w:rPr>
                <w:rFonts w:ascii="AcadNusx" w:hAnsi="AcadNusx" w:cs="Arial"/>
                <w:b/>
                <w:iCs/>
                <w:color w:val="000000"/>
                <w:sz w:val="16"/>
                <w:szCs w:val="16"/>
              </w:rPr>
              <w:t>sul vadagadacilebuli, magram ara gaufasurebuli</w:t>
            </w:r>
            <w:r w:rsidRPr="009B67FA">
              <w:rPr>
                <w:rFonts w:ascii="AcadNusx" w:hAnsi="AcadNusx" w:cs="Arial"/>
                <w:b/>
                <w:sz w:val="16"/>
                <w:szCs w:val="16"/>
              </w:rPr>
              <w:t xml:space="preserve">  </w:t>
            </w:r>
          </w:p>
        </w:tc>
        <w:tc>
          <w:tcPr>
            <w:tcW w:w="54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5,904</w:t>
            </w:r>
          </w:p>
        </w:tc>
        <w:tc>
          <w:tcPr>
            <w:tcW w:w="737"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799</w:t>
            </w:r>
          </w:p>
        </w:tc>
        <w:tc>
          <w:tcPr>
            <w:tcW w:w="653"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1,940</w:t>
            </w:r>
          </w:p>
        </w:tc>
        <w:tc>
          <w:tcPr>
            <w:tcW w:w="58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302</w:t>
            </w:r>
          </w:p>
        </w:tc>
        <w:tc>
          <w:tcPr>
            <w:tcW w:w="536" w:type="pct"/>
            <w:shd w:val="clear" w:color="auto" w:fill="auto"/>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8,945</w:t>
            </w: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8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c>
          <w:tcPr>
            <w:tcW w:w="536" w:type="pct"/>
            <w:tcBorders>
              <w:top w:val="single" w:sz="4" w:space="0" w:color="auto"/>
            </w:tcBorders>
            <w:shd w:val="clear" w:color="auto" w:fill="auto"/>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i/>
                <w:sz w:val="16"/>
                <w:szCs w:val="16"/>
              </w:rPr>
            </w:pPr>
            <w:r w:rsidRPr="009B67FA">
              <w:rPr>
                <w:rFonts w:ascii="AcadNusx" w:hAnsi="AcadNusx" w:cs="Arial"/>
                <w:b/>
                <w:i/>
                <w:iCs/>
                <w:color w:val="000000"/>
                <w:sz w:val="16"/>
                <w:szCs w:val="16"/>
              </w:rPr>
              <w:t>individualurad gaufasurebuli sesxebi (bruto)</w:t>
            </w:r>
          </w:p>
        </w:tc>
        <w:tc>
          <w:tcPr>
            <w:tcW w:w="546"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737"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653" w:type="pct"/>
            <w:shd w:val="clear" w:color="auto" w:fill="auto"/>
          </w:tcPr>
          <w:p w:rsidR="00C012B5" w:rsidRPr="009B67FA" w:rsidRDefault="00C012B5" w:rsidP="00C012B5">
            <w:pPr>
              <w:pStyle w:val="Tablenumbers1"/>
              <w:ind w:right="57"/>
              <w:rPr>
                <w:rFonts w:ascii="AcadNusx" w:hAnsi="AcadNusx" w:cs="Arial"/>
                <w:i/>
                <w:sz w:val="16"/>
                <w:szCs w:val="16"/>
              </w:rPr>
            </w:pPr>
          </w:p>
        </w:tc>
        <w:tc>
          <w:tcPr>
            <w:tcW w:w="586" w:type="pct"/>
            <w:shd w:val="clear" w:color="auto" w:fill="auto"/>
            <w:vAlign w:val="bottom"/>
          </w:tcPr>
          <w:p w:rsidR="00C012B5" w:rsidRPr="009B67FA" w:rsidRDefault="00C012B5" w:rsidP="00C012B5">
            <w:pPr>
              <w:pStyle w:val="Tablenumbers1"/>
              <w:ind w:right="57"/>
              <w:rPr>
                <w:rFonts w:ascii="AcadNusx" w:hAnsi="AcadNusx" w:cs="Arial"/>
                <w:i/>
                <w:sz w:val="16"/>
                <w:szCs w:val="16"/>
              </w:rPr>
            </w:pPr>
          </w:p>
        </w:tc>
        <w:tc>
          <w:tcPr>
            <w:tcW w:w="536" w:type="pct"/>
            <w:shd w:val="clear" w:color="auto" w:fill="auto"/>
            <w:vAlign w:val="bottom"/>
          </w:tcPr>
          <w:p w:rsidR="00C012B5" w:rsidRPr="009B67FA" w:rsidRDefault="00C012B5" w:rsidP="00C012B5">
            <w:pPr>
              <w:pStyle w:val="Tablenumbers1"/>
              <w:ind w:right="57"/>
              <w:rPr>
                <w:rFonts w:ascii="AcadNusx" w:hAnsi="AcadNusx" w:cs="Arial"/>
                <w:b/>
                <w:i/>
                <w:sz w:val="16"/>
                <w:szCs w:val="16"/>
              </w:rPr>
            </w:pPr>
          </w:p>
        </w:tc>
      </w:tr>
      <w:tr w:rsidR="00C012B5" w:rsidRPr="009B67FA" w:rsidTr="00C012B5">
        <w:trPr>
          <w:trHeight w:val="70"/>
        </w:trPr>
        <w:tc>
          <w:tcPr>
            <w:tcW w:w="1942" w:type="pct"/>
            <w:shd w:val="clear" w:color="auto" w:fill="auto"/>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 aravadagadacilebuli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21,759</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1,400</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4,046</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65</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27,270</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- 30-ze naklebi dRiT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156</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317</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2,179</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42</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2,694</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- 30-dan 90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1,601</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366</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843</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56</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2,866</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- 91-dan 180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3,795</w:t>
            </w:r>
          </w:p>
        </w:tc>
        <w:tc>
          <w:tcPr>
            <w:tcW w:w="737"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1,017</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701</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43</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5,556</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- 181-dan 360 dRemde vadagadacilebuli</w:t>
            </w:r>
          </w:p>
        </w:tc>
        <w:tc>
          <w:tcPr>
            <w:tcW w:w="546"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229</w:t>
            </w:r>
          </w:p>
        </w:tc>
        <w:tc>
          <w:tcPr>
            <w:tcW w:w="737"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168</w:t>
            </w:r>
          </w:p>
        </w:tc>
        <w:tc>
          <w:tcPr>
            <w:tcW w:w="653" w:type="pct"/>
            <w:shd w:val="clear" w:color="auto" w:fill="auto"/>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br/>
              <w:t>593</w:t>
            </w:r>
          </w:p>
        </w:tc>
        <w:tc>
          <w:tcPr>
            <w:tcW w:w="586" w:type="pct"/>
            <w:shd w:val="clear" w:color="auto" w:fill="auto"/>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992</w:t>
            </w:r>
          </w:p>
        </w:tc>
      </w:tr>
      <w:tr w:rsidR="00C012B5" w:rsidRPr="009B67FA" w:rsidTr="00C012B5">
        <w:tc>
          <w:tcPr>
            <w:tcW w:w="1942" w:type="pct"/>
            <w:shd w:val="clear" w:color="auto" w:fill="auto"/>
            <w:vAlign w:val="bottom"/>
          </w:tcPr>
          <w:p w:rsidR="00C012B5" w:rsidRPr="009B67FA" w:rsidRDefault="00C012B5" w:rsidP="00C012B5">
            <w:pPr>
              <w:pStyle w:val="Tabletext"/>
              <w:rPr>
                <w:rFonts w:ascii="AcadNusx" w:hAnsi="AcadNusx" w:cs="Arial"/>
                <w:sz w:val="16"/>
                <w:szCs w:val="16"/>
              </w:rPr>
            </w:pPr>
            <w:r w:rsidRPr="009B67FA">
              <w:rPr>
                <w:rFonts w:ascii="AcadNusx" w:hAnsi="AcadNusx" w:cs="Arial"/>
                <w:color w:val="000000"/>
                <w:sz w:val="16"/>
                <w:szCs w:val="16"/>
              </w:rPr>
              <w:t>- 360-ze meti dRiT vadagadacilebuli</w:t>
            </w:r>
          </w:p>
        </w:tc>
        <w:tc>
          <w:tcPr>
            <w:tcW w:w="546" w:type="pct"/>
            <w:shd w:val="clear" w:color="auto" w:fill="auto"/>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t xml:space="preserve"> </w:t>
            </w:r>
            <w:r w:rsidRPr="009B67FA">
              <w:rPr>
                <w:rFonts w:ascii="AcadNusx" w:hAnsi="AcadNusx" w:cs="Arial"/>
                <w:sz w:val="16"/>
                <w:szCs w:val="16"/>
              </w:rPr>
              <w:br/>
              <w:t>1,310</w:t>
            </w:r>
          </w:p>
        </w:tc>
        <w:tc>
          <w:tcPr>
            <w:tcW w:w="737" w:type="pct"/>
            <w:shd w:val="clear" w:color="auto" w:fill="auto"/>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br/>
              <w:t>375</w:t>
            </w:r>
          </w:p>
        </w:tc>
        <w:tc>
          <w:tcPr>
            <w:tcW w:w="653" w:type="pct"/>
            <w:shd w:val="clear" w:color="auto" w:fill="auto"/>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br/>
              <w:t>1,186</w:t>
            </w:r>
          </w:p>
        </w:tc>
        <w:tc>
          <w:tcPr>
            <w:tcW w:w="586" w:type="pct"/>
            <w:shd w:val="clear" w:color="auto" w:fill="auto"/>
            <w:vAlign w:val="bottom"/>
          </w:tcPr>
          <w:p w:rsidR="00C012B5" w:rsidRPr="009B67FA" w:rsidRDefault="00C012B5" w:rsidP="00C012B5">
            <w:pPr>
              <w:jc w:val="right"/>
              <w:rPr>
                <w:rFonts w:ascii="AcadNusx" w:hAnsi="AcadNusx" w:cs="Arial"/>
                <w:b/>
                <w:bCs/>
                <w:sz w:val="16"/>
                <w:szCs w:val="16"/>
              </w:rPr>
            </w:pPr>
            <w:r w:rsidRPr="009B67FA">
              <w:rPr>
                <w:rFonts w:ascii="AcadNusx" w:hAnsi="AcadNusx" w:cs="Arial"/>
                <w:sz w:val="16"/>
                <w:szCs w:val="16"/>
              </w:rPr>
              <w:t>1</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2,872</w:t>
            </w:r>
          </w:p>
        </w:tc>
      </w:tr>
      <w:tr w:rsidR="00C012B5" w:rsidRPr="009B67FA" w:rsidTr="00C012B5">
        <w:tc>
          <w:tcPr>
            <w:tcW w:w="1942" w:type="pct"/>
            <w:tcBorders>
              <w:bottom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bottom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737" w:type="pct"/>
            <w:tcBorders>
              <w:bottom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653" w:type="pct"/>
            <w:tcBorders>
              <w:bottom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586" w:type="pct"/>
            <w:tcBorders>
              <w:bottom w:val="single" w:sz="4" w:space="0" w:color="auto"/>
            </w:tcBorders>
            <w:shd w:val="clear" w:color="auto" w:fill="auto"/>
            <w:vAlign w:val="bottom"/>
          </w:tcPr>
          <w:p w:rsidR="00C012B5" w:rsidRPr="009B67FA" w:rsidRDefault="00C012B5" w:rsidP="00C012B5">
            <w:pPr>
              <w:jc w:val="right"/>
              <w:rPr>
                <w:rFonts w:ascii="AcadNusx" w:hAnsi="AcadNusx" w:cs="Arial"/>
                <w:sz w:val="16"/>
                <w:szCs w:val="16"/>
              </w:rPr>
            </w:pPr>
          </w:p>
        </w:tc>
        <w:tc>
          <w:tcPr>
            <w:tcW w:w="536" w:type="pct"/>
            <w:tcBorders>
              <w:bottom w:val="single" w:sz="4" w:space="0" w:color="auto"/>
            </w:tcBorders>
            <w:shd w:val="clear" w:color="auto" w:fill="auto"/>
            <w:vAlign w:val="bottom"/>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top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737" w:type="pct"/>
            <w:tcBorders>
              <w:top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653" w:type="pct"/>
            <w:tcBorders>
              <w:top w:val="single" w:sz="4" w:space="0" w:color="auto"/>
            </w:tcBorders>
            <w:shd w:val="clear" w:color="auto" w:fill="auto"/>
          </w:tcPr>
          <w:p w:rsidR="00C012B5" w:rsidRPr="009B67FA" w:rsidRDefault="00C012B5" w:rsidP="00C012B5">
            <w:pPr>
              <w:jc w:val="right"/>
              <w:rPr>
                <w:rFonts w:ascii="AcadNusx" w:hAnsi="AcadNusx" w:cs="Arial"/>
                <w:sz w:val="16"/>
                <w:szCs w:val="16"/>
              </w:rPr>
            </w:pPr>
          </w:p>
        </w:tc>
        <w:tc>
          <w:tcPr>
            <w:tcW w:w="586" w:type="pct"/>
            <w:tcBorders>
              <w:top w:val="single" w:sz="4" w:space="0" w:color="auto"/>
            </w:tcBorders>
            <w:shd w:val="clear" w:color="auto" w:fill="auto"/>
            <w:vAlign w:val="bottom"/>
          </w:tcPr>
          <w:p w:rsidR="00C012B5" w:rsidRPr="009B67FA" w:rsidRDefault="00C012B5" w:rsidP="00C012B5">
            <w:pPr>
              <w:jc w:val="right"/>
              <w:rPr>
                <w:rFonts w:ascii="AcadNusx" w:hAnsi="AcadNusx" w:cs="Arial"/>
                <w:sz w:val="16"/>
                <w:szCs w:val="16"/>
              </w:rPr>
            </w:pPr>
          </w:p>
        </w:tc>
        <w:tc>
          <w:tcPr>
            <w:tcW w:w="536" w:type="pct"/>
            <w:tcBorders>
              <w:top w:val="single" w:sz="4" w:space="0" w:color="auto"/>
            </w:tcBorders>
            <w:shd w:val="clear" w:color="auto" w:fill="auto"/>
            <w:vAlign w:val="bottom"/>
          </w:tcPr>
          <w:p w:rsidR="00C012B5" w:rsidRPr="009B67FA" w:rsidRDefault="00C012B5" w:rsidP="00C012B5">
            <w:pPr>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sz w:val="16"/>
                <w:szCs w:val="16"/>
              </w:rPr>
            </w:pPr>
            <w:r w:rsidRPr="009B67FA">
              <w:rPr>
                <w:rFonts w:ascii="AcadNusx" w:hAnsi="AcadNusx" w:cs="Arial"/>
                <w:b/>
                <w:iCs/>
                <w:color w:val="000000"/>
                <w:sz w:val="16"/>
                <w:szCs w:val="16"/>
              </w:rPr>
              <w:t>sul individualurad gaufasurebuli sesxebi (bruto)</w:t>
            </w:r>
          </w:p>
        </w:tc>
        <w:tc>
          <w:tcPr>
            <w:tcW w:w="54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28,850</w:t>
            </w:r>
          </w:p>
        </w:tc>
        <w:tc>
          <w:tcPr>
            <w:tcW w:w="737"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3,643</w:t>
            </w:r>
          </w:p>
        </w:tc>
        <w:tc>
          <w:tcPr>
            <w:tcW w:w="653"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9,548</w:t>
            </w:r>
          </w:p>
        </w:tc>
        <w:tc>
          <w:tcPr>
            <w:tcW w:w="58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209</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42,250</w:t>
            </w:r>
          </w:p>
        </w:tc>
      </w:tr>
      <w:tr w:rsidR="00C012B5" w:rsidRPr="009B67FA" w:rsidTr="00C012B5">
        <w:tc>
          <w:tcPr>
            <w:tcW w:w="1942" w:type="pct"/>
            <w:tcBorders>
              <w:bottom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tcBorders>
              <w:bottom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tcBorders>
              <w:top w:val="single" w:sz="4"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tcBorders>
              <w:top w:val="single" w:sz="4" w:space="0" w:color="auto"/>
            </w:tcBorders>
            <w:shd w:val="clear" w:color="auto" w:fill="auto"/>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b/>
                <w:sz w:val="16"/>
                <w:szCs w:val="16"/>
              </w:rPr>
            </w:pPr>
            <w:r w:rsidRPr="009B67FA">
              <w:rPr>
                <w:rFonts w:ascii="AcadNusx" w:hAnsi="AcadNusx" w:cs="Arial"/>
                <w:b/>
                <w:sz w:val="16"/>
                <w:szCs w:val="16"/>
              </w:rPr>
              <w:t>minus gaufasurebis zarali</w:t>
            </w:r>
          </w:p>
        </w:tc>
        <w:tc>
          <w:tcPr>
            <w:tcW w:w="54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(10,170)</w:t>
            </w:r>
          </w:p>
        </w:tc>
        <w:tc>
          <w:tcPr>
            <w:tcW w:w="737"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(975)</w:t>
            </w:r>
          </w:p>
        </w:tc>
        <w:tc>
          <w:tcPr>
            <w:tcW w:w="653"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(3,470)</w:t>
            </w:r>
          </w:p>
        </w:tc>
        <w:tc>
          <w:tcPr>
            <w:tcW w:w="58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(207)</w:t>
            </w:r>
          </w:p>
        </w:tc>
        <w:tc>
          <w:tcPr>
            <w:tcW w:w="536" w:type="pct"/>
            <w:shd w:val="clear" w:color="auto" w:fill="auto"/>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(14,822)</w:t>
            </w:r>
          </w:p>
        </w:tc>
      </w:tr>
      <w:tr w:rsidR="00C012B5" w:rsidRPr="009B67FA" w:rsidTr="00C012B5">
        <w:tc>
          <w:tcPr>
            <w:tcW w:w="1942" w:type="pct"/>
            <w:shd w:val="clear" w:color="auto" w:fill="auto"/>
          </w:tcPr>
          <w:p w:rsidR="00C012B5" w:rsidRPr="009B67FA" w:rsidRDefault="00C012B5" w:rsidP="00C012B5">
            <w:pPr>
              <w:pStyle w:val="Tabletext"/>
              <w:rPr>
                <w:rFonts w:ascii="AcadNusx" w:hAnsi="AcadNusx" w:cs="Arial"/>
                <w:szCs w:val="18"/>
              </w:rPr>
            </w:pPr>
          </w:p>
        </w:tc>
        <w:tc>
          <w:tcPr>
            <w:tcW w:w="546"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shd w:val="clear" w:color="auto" w:fill="auto"/>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shd w:val="clear" w:color="auto" w:fill="auto"/>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tcBorders>
              <w:top w:val="single" w:sz="4" w:space="0" w:color="auto"/>
            </w:tcBorders>
          </w:tcPr>
          <w:p w:rsidR="00C012B5" w:rsidRPr="009B67FA" w:rsidRDefault="00C012B5" w:rsidP="00C012B5">
            <w:pPr>
              <w:pStyle w:val="Tabletext"/>
              <w:rPr>
                <w:rFonts w:ascii="AcadNusx" w:hAnsi="AcadNusx" w:cs="Arial"/>
                <w:b/>
                <w:szCs w:val="18"/>
              </w:rPr>
            </w:pPr>
          </w:p>
        </w:tc>
        <w:tc>
          <w:tcPr>
            <w:tcW w:w="546"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737"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653"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586"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sz w:val="16"/>
                <w:szCs w:val="16"/>
              </w:rPr>
            </w:pPr>
          </w:p>
        </w:tc>
        <w:tc>
          <w:tcPr>
            <w:tcW w:w="536" w:type="pct"/>
            <w:tcBorders>
              <w:top w:val="single" w:sz="4" w:space="0" w:color="auto"/>
            </w:tcBorders>
            <w:vAlign w:val="bottom"/>
          </w:tcPr>
          <w:p w:rsidR="00C012B5" w:rsidRPr="009B67FA" w:rsidRDefault="00C012B5" w:rsidP="00C012B5">
            <w:pPr>
              <w:pStyle w:val="Tablenumbers1"/>
              <w:ind w:right="57"/>
              <w:jc w:val="right"/>
              <w:rPr>
                <w:rFonts w:ascii="AcadNusx" w:hAnsi="AcadNusx" w:cs="Arial"/>
                <w:b/>
                <w:sz w:val="16"/>
                <w:szCs w:val="16"/>
              </w:rPr>
            </w:pPr>
          </w:p>
        </w:tc>
      </w:tr>
      <w:tr w:rsidR="00C012B5" w:rsidRPr="009B67FA" w:rsidTr="00C012B5">
        <w:tc>
          <w:tcPr>
            <w:tcW w:w="1942" w:type="pct"/>
          </w:tcPr>
          <w:p w:rsidR="00C012B5" w:rsidRPr="009B67FA" w:rsidRDefault="00C012B5" w:rsidP="00C012B5">
            <w:pPr>
              <w:pStyle w:val="Tabletext"/>
              <w:rPr>
                <w:rFonts w:ascii="AcadNusx" w:hAnsi="AcadNusx" w:cs="Arial"/>
                <w:b/>
                <w:sz w:val="16"/>
                <w:szCs w:val="16"/>
                <w:lang w:val="de-AT"/>
              </w:rPr>
            </w:pPr>
            <w:r w:rsidRPr="009B67FA">
              <w:rPr>
                <w:rFonts w:ascii="AcadNusx" w:hAnsi="AcadNusx" w:cs="Arial"/>
                <w:b/>
                <w:sz w:val="16"/>
                <w:szCs w:val="16"/>
                <w:lang w:val="de-AT"/>
              </w:rPr>
              <w:t xml:space="preserve">sul </w:t>
            </w:r>
            <w:r w:rsidRPr="009B67FA">
              <w:rPr>
                <w:rFonts w:ascii="AcadNusx" w:hAnsi="AcadNusx"/>
                <w:b/>
                <w:sz w:val="16"/>
                <w:szCs w:val="16"/>
                <w:lang w:val="de-AT"/>
              </w:rPr>
              <w:t>klientebze gacemuli sesxebi da avansebi</w:t>
            </w:r>
          </w:p>
        </w:tc>
        <w:tc>
          <w:tcPr>
            <w:tcW w:w="54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466,464</w:t>
            </w:r>
          </w:p>
        </w:tc>
        <w:tc>
          <w:tcPr>
            <w:tcW w:w="737"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35,355</w:t>
            </w:r>
          </w:p>
        </w:tc>
        <w:tc>
          <w:tcPr>
            <w:tcW w:w="653"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87,905</w:t>
            </w:r>
          </w:p>
        </w:tc>
        <w:tc>
          <w:tcPr>
            <w:tcW w:w="58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4,565</w:t>
            </w:r>
          </w:p>
        </w:tc>
        <w:tc>
          <w:tcPr>
            <w:tcW w:w="536" w:type="pct"/>
            <w:vAlign w:val="bottom"/>
          </w:tcPr>
          <w:p w:rsidR="00C012B5" w:rsidRPr="009B67FA" w:rsidRDefault="00C012B5" w:rsidP="00C012B5">
            <w:pPr>
              <w:jc w:val="right"/>
              <w:rPr>
                <w:rFonts w:ascii="AcadNusx" w:hAnsi="AcadNusx" w:cs="Arial"/>
                <w:b/>
                <w:sz w:val="16"/>
                <w:szCs w:val="16"/>
              </w:rPr>
            </w:pPr>
            <w:r w:rsidRPr="009B67FA">
              <w:rPr>
                <w:rFonts w:ascii="AcadNusx" w:hAnsi="AcadNusx" w:cs="Arial"/>
                <w:b/>
                <w:sz w:val="16"/>
                <w:szCs w:val="16"/>
              </w:rPr>
              <w:t>594,289</w:t>
            </w:r>
          </w:p>
        </w:tc>
      </w:tr>
      <w:tr w:rsidR="00C012B5" w:rsidRPr="009B67FA" w:rsidTr="00C012B5">
        <w:tc>
          <w:tcPr>
            <w:tcW w:w="1942" w:type="pct"/>
            <w:tcBorders>
              <w:bottom w:val="single" w:sz="12" w:space="0" w:color="auto"/>
            </w:tcBorders>
            <w:shd w:val="clear" w:color="auto" w:fill="auto"/>
          </w:tcPr>
          <w:p w:rsidR="00C012B5" w:rsidRPr="009B67FA" w:rsidRDefault="00C012B5" w:rsidP="00C012B5">
            <w:pPr>
              <w:pStyle w:val="Tabletext"/>
              <w:rPr>
                <w:rFonts w:ascii="AcadNusx" w:hAnsi="AcadNusx" w:cs="Arial"/>
                <w:szCs w:val="18"/>
              </w:rPr>
            </w:pPr>
          </w:p>
        </w:tc>
        <w:tc>
          <w:tcPr>
            <w:tcW w:w="546"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737"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653" w:type="pct"/>
            <w:tcBorders>
              <w:bottom w:val="single" w:sz="12" w:space="0" w:color="auto"/>
            </w:tcBorders>
            <w:shd w:val="clear" w:color="auto" w:fill="auto"/>
          </w:tcPr>
          <w:p w:rsidR="00C012B5" w:rsidRPr="009B67FA" w:rsidRDefault="00C012B5" w:rsidP="00C012B5">
            <w:pPr>
              <w:pStyle w:val="Tablenumbers1"/>
              <w:ind w:right="57"/>
              <w:rPr>
                <w:rFonts w:ascii="AcadNusx" w:hAnsi="AcadNusx" w:cs="Arial"/>
                <w:sz w:val="16"/>
                <w:szCs w:val="16"/>
              </w:rPr>
            </w:pPr>
          </w:p>
        </w:tc>
        <w:tc>
          <w:tcPr>
            <w:tcW w:w="586"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sz w:val="16"/>
                <w:szCs w:val="16"/>
              </w:rPr>
            </w:pPr>
          </w:p>
        </w:tc>
        <w:tc>
          <w:tcPr>
            <w:tcW w:w="536" w:type="pct"/>
            <w:tcBorders>
              <w:bottom w:val="single" w:sz="12" w:space="0" w:color="auto"/>
            </w:tcBorders>
            <w:shd w:val="clear" w:color="auto" w:fill="auto"/>
            <w:vAlign w:val="bottom"/>
          </w:tcPr>
          <w:p w:rsidR="00C012B5" w:rsidRPr="009B67FA" w:rsidRDefault="00C012B5" w:rsidP="00C012B5">
            <w:pPr>
              <w:pStyle w:val="Tablenumbers1"/>
              <w:ind w:right="57"/>
              <w:rPr>
                <w:rFonts w:ascii="AcadNusx" w:hAnsi="AcadNusx" w:cs="Arial"/>
                <w:b/>
                <w:sz w:val="16"/>
                <w:szCs w:val="16"/>
              </w:rPr>
            </w:pPr>
          </w:p>
        </w:tc>
      </w:tr>
    </w:tbl>
    <w:p w:rsidR="00C012B5" w:rsidRPr="000A448D" w:rsidRDefault="00C012B5" w:rsidP="00C012B5">
      <w:pPr>
        <w:pStyle w:val="ABC-paragrahinNotes"/>
        <w:spacing w:before="120" w:after="120"/>
        <w:rPr>
          <w:rFonts w:ascii="AcadNusx" w:hAnsi="AcadNusx"/>
          <w:sz w:val="18"/>
          <w:szCs w:val="18"/>
        </w:rPr>
      </w:pPr>
      <w:proofErr w:type="gramStart"/>
      <w:r w:rsidRPr="000A448D">
        <w:rPr>
          <w:rFonts w:ascii="AcadNusx" w:hAnsi="AcadNusx"/>
          <w:sz w:val="18"/>
          <w:szCs w:val="18"/>
        </w:rPr>
        <w:t>zemoT</w:t>
      </w:r>
      <w:proofErr w:type="gramEnd"/>
      <w:r w:rsidRPr="000A448D">
        <w:rPr>
          <w:rFonts w:ascii="AcadNusx" w:hAnsi="AcadNusx"/>
          <w:sz w:val="18"/>
          <w:szCs w:val="18"/>
        </w:rPr>
        <w:t xml:space="preserve"> warmodgenil cxrilebSi dakavSirebuli msesxeblebis jgufebi, romelTa saerTo sakredito riski</w:t>
      </w:r>
      <w:r w:rsidRPr="009B67FA">
        <w:rPr>
          <w:rFonts w:ascii="AcadNusx" w:hAnsi="AcadNusx"/>
          <w:sz w:val="17"/>
          <w:szCs w:val="17"/>
        </w:rPr>
        <w:t xml:space="preserve"> </w:t>
      </w:r>
      <w:r w:rsidRPr="000A448D">
        <w:rPr>
          <w:rFonts w:ascii="AcadNusx" w:hAnsi="AcadNusx"/>
          <w:sz w:val="18"/>
          <w:szCs w:val="18"/>
        </w:rPr>
        <w:t xml:space="preserve">aRemateba 1 milion aSS dolars, miekuTvneba “msxvili msesxeblebis” kategorias. </w:t>
      </w:r>
      <w:proofErr w:type="gramStart"/>
      <w:r w:rsidRPr="000A448D">
        <w:rPr>
          <w:rFonts w:ascii="AcadNusx" w:hAnsi="AcadNusx"/>
          <w:sz w:val="18"/>
          <w:szCs w:val="18"/>
        </w:rPr>
        <w:t>msesxeblebis</w:t>
      </w:r>
      <w:proofErr w:type="gramEnd"/>
      <w:r w:rsidRPr="000A448D">
        <w:rPr>
          <w:rFonts w:ascii="AcadNusx" w:hAnsi="AcadNusx"/>
          <w:sz w:val="18"/>
          <w:szCs w:val="18"/>
        </w:rPr>
        <w:t xml:space="preserve"> </w:t>
      </w:r>
      <w:r w:rsidRPr="000A448D">
        <w:rPr>
          <w:rFonts w:ascii="AcadNusx" w:hAnsi="AcadNusx"/>
          <w:sz w:val="18"/>
          <w:szCs w:val="18"/>
        </w:rPr>
        <w:lastRenderedPageBreak/>
        <w:t xml:space="preserve">jgufebi, romelTa saerTo sakredito riski 30 aTasi aSS dolaridan 1 milion aSS dolaramde meryeobs, miekuTvneba “saSualo zomis msesxeblebis” kategorias. </w:t>
      </w:r>
      <w:proofErr w:type="gramStart"/>
      <w:r w:rsidRPr="000A448D">
        <w:rPr>
          <w:rFonts w:ascii="AcadNusx" w:hAnsi="AcadNusx"/>
          <w:sz w:val="18"/>
          <w:szCs w:val="18"/>
        </w:rPr>
        <w:t>danarCeni</w:t>
      </w:r>
      <w:proofErr w:type="gramEnd"/>
      <w:r w:rsidRPr="000A448D">
        <w:rPr>
          <w:rFonts w:ascii="AcadNusx" w:hAnsi="AcadNusx"/>
          <w:sz w:val="18"/>
          <w:szCs w:val="18"/>
        </w:rPr>
        <w:t xml:space="preserve"> msesxeblebi miekuTvnebian “mcire zomis msesxeblebis” kategorias. </w:t>
      </w:r>
      <w:proofErr w:type="gramStart"/>
      <w:r w:rsidRPr="000A448D">
        <w:rPr>
          <w:rFonts w:ascii="AcadNusx" w:hAnsi="AcadNusx"/>
          <w:sz w:val="18"/>
          <w:szCs w:val="18"/>
        </w:rPr>
        <w:t>jgufi</w:t>
      </w:r>
      <w:proofErr w:type="gramEnd"/>
      <w:r w:rsidRPr="000A448D">
        <w:rPr>
          <w:rFonts w:ascii="AcadNusx" w:hAnsi="AcadNusx"/>
          <w:sz w:val="18"/>
          <w:szCs w:val="18"/>
        </w:rPr>
        <w:t xml:space="preserve"> iyenebda bass 39-iT </w:t>
      </w:r>
      <w:r w:rsidRPr="000A448D">
        <w:rPr>
          <w:rFonts w:ascii="AcadNusx" w:hAnsi="AcadNusx"/>
          <w:i/>
          <w:sz w:val="18"/>
          <w:szCs w:val="18"/>
        </w:rPr>
        <w:t>“finansuri instrumentebi: aRiareba da gaangariSeba”</w:t>
      </w:r>
      <w:r w:rsidRPr="000A448D">
        <w:rPr>
          <w:rFonts w:ascii="AcadNusx" w:hAnsi="AcadNusx"/>
          <w:sz w:val="18"/>
          <w:szCs w:val="18"/>
        </w:rPr>
        <w:t xml:space="preserve"> gaTvaliswinebul portfelis darezervebis meTods, da qmnida portfelis rezervebs im gaufasurebis zaralisTvis, romelic jgufs miadga, magram angariSgebis periodis bolomde individualur sesxTan dakavSirebiT konkretulad ar dadgenila. </w:t>
      </w:r>
      <w:proofErr w:type="gramStart"/>
      <w:r w:rsidRPr="000A448D">
        <w:rPr>
          <w:rFonts w:ascii="AcadNusx" w:hAnsi="AcadNusx"/>
          <w:sz w:val="18"/>
          <w:szCs w:val="18"/>
        </w:rPr>
        <w:t>jgufis</w:t>
      </w:r>
      <w:proofErr w:type="gramEnd"/>
      <w:r w:rsidRPr="000A448D">
        <w:rPr>
          <w:rFonts w:ascii="AcadNusx" w:hAnsi="AcadNusx"/>
          <w:sz w:val="18"/>
          <w:szCs w:val="18"/>
        </w:rPr>
        <w:t xml:space="preserve"> politika iTvaliswinebs TiToeuli sesxis “arc vadagadacilebuli, arc gaufasurebulis” kategoriisTvis mikuTvnebas mocemuli sesxis gaufasurebis obieqturi mtkicebulebis mopovebamde. </w:t>
      </w:r>
      <w:proofErr w:type="gramStart"/>
      <w:r w:rsidRPr="000A448D">
        <w:rPr>
          <w:rFonts w:ascii="AcadNusx" w:hAnsi="AcadNusx"/>
          <w:sz w:val="18"/>
          <w:szCs w:val="18"/>
        </w:rPr>
        <w:t>am</w:t>
      </w:r>
      <w:proofErr w:type="gramEnd"/>
      <w:r w:rsidRPr="000A448D">
        <w:rPr>
          <w:rFonts w:ascii="AcadNusx" w:hAnsi="AcadNusx"/>
          <w:sz w:val="18"/>
          <w:szCs w:val="18"/>
        </w:rPr>
        <w:t xml:space="preserve"> politikisa da portfelis gaufasurebis meTodis mixedviT, gaufasurebis rezervebi SeiZleba aRematebodes individualurad gaufasurebuli sesxebis mTlian bruto moculobas. </w:t>
      </w:r>
    </w:p>
    <w:p w:rsidR="00C012B5" w:rsidRPr="000A448D" w:rsidRDefault="00C012B5" w:rsidP="00C012B5">
      <w:pPr>
        <w:pStyle w:val="ABC-paragrahinNotes"/>
        <w:spacing w:before="120" w:after="120"/>
        <w:rPr>
          <w:rFonts w:ascii="AcadNusx" w:hAnsi="AcadNusx"/>
          <w:sz w:val="18"/>
          <w:szCs w:val="18"/>
        </w:rPr>
      </w:pPr>
      <w:proofErr w:type="gramStart"/>
      <w:r w:rsidRPr="000A448D">
        <w:rPr>
          <w:rFonts w:ascii="AcadNusx" w:hAnsi="AcadNusx"/>
          <w:sz w:val="18"/>
          <w:szCs w:val="18"/>
        </w:rPr>
        <w:t>is</w:t>
      </w:r>
      <w:proofErr w:type="gramEnd"/>
      <w:r w:rsidRPr="000A448D">
        <w:rPr>
          <w:rFonts w:ascii="AcadNusx" w:hAnsi="AcadNusx"/>
          <w:sz w:val="18"/>
          <w:szCs w:val="18"/>
        </w:rPr>
        <w:t xml:space="preserve"> ZiriTadi faqtorebi, romlebsac jgufi ganixilavs imis dasadgenad, aris Tu ara sesxi gaufasurebuli, aris sesxis vadagadacilebis statusi, msesxeblis finansuri Sedegi da Sesabamisi uzrunvelyofis (misi arsebobisas) gayidvadoba. Sedegad, jgufi zemoT warmoadgens im sesxebis vadianobis analizs, romlebic individualurad gaufasurebuladaa miCneuli. </w:t>
      </w:r>
    </w:p>
    <w:p w:rsidR="00C012B5" w:rsidRPr="000A448D" w:rsidRDefault="00C012B5" w:rsidP="00C012B5">
      <w:pPr>
        <w:pStyle w:val="ABC-paragrahinNotes"/>
        <w:spacing w:after="0"/>
        <w:rPr>
          <w:rFonts w:ascii="AcadNusx" w:hAnsi="AcadNusx"/>
          <w:sz w:val="18"/>
          <w:szCs w:val="18"/>
        </w:rPr>
      </w:pPr>
      <w:proofErr w:type="gramStart"/>
      <w:r w:rsidRPr="000A448D">
        <w:rPr>
          <w:rFonts w:ascii="AcadNusx" w:hAnsi="AcadNusx"/>
          <w:sz w:val="18"/>
          <w:szCs w:val="18"/>
        </w:rPr>
        <w:t>vadagadacilebul</w:t>
      </w:r>
      <w:proofErr w:type="gramEnd"/>
      <w:r w:rsidRPr="000A448D">
        <w:rPr>
          <w:rFonts w:ascii="AcadNusx" w:hAnsi="AcadNusx"/>
          <w:sz w:val="18"/>
          <w:szCs w:val="18"/>
        </w:rPr>
        <w:t xml:space="preserve">, magram aragaufasurebul sesxebSi ZiriTadad Sedis is uzrunvelyofili sesxebi, romelTa uzrunvelyofis samarTliani Rirebuleba sakmarisia sesxis Zirisa da procentebis dasafarad. </w:t>
      </w:r>
      <w:proofErr w:type="gramStart"/>
      <w:r w:rsidRPr="000A448D">
        <w:rPr>
          <w:rFonts w:ascii="AcadNusx" w:hAnsi="AcadNusx"/>
          <w:sz w:val="18"/>
          <w:szCs w:val="18"/>
        </w:rPr>
        <w:t>vadagadacilebulad</w:t>
      </w:r>
      <w:proofErr w:type="gramEnd"/>
      <w:r w:rsidRPr="000A448D">
        <w:rPr>
          <w:rFonts w:ascii="AcadNusx" w:hAnsi="AcadNusx"/>
          <w:sz w:val="18"/>
          <w:szCs w:val="18"/>
        </w:rPr>
        <w:t xml:space="preserve">, magram aragaufasurebulad deklarirebuli Tanxa warmoadgens amgvari sesxebis mTlian Tanxas da ara mxolod vadagadacilebuli individualuri Sesatanebis jams.  uzrunvelyofis finansuri efeqti warmodgenilia uzrunvelyofis Rirebulebebis asaxviT: (i) im aqtivebis SemTxvevaSi, romlebTan dakavSirebiTac uzrunvelyofa da sxva sakredito garantiebi udris an aRemateba aqtivis sabalanso Rirebulebas (“sakmarisad uzrunvelyofili aqtivebi”) da (ii) im aqtivebis SemTxvevaSi, romlebTan dakavSirebiTac uzrunvelyofa da sxva sakredito garantiebi naklebia qtivis sabalanso Rirebulebaze (“arasakmarisad uzrunvelyofili aqtivebi”). 2017 wlis 31 dekembris mdgomareobiT uzrunvelyofis Sedegi Semdegia:    </w:t>
      </w:r>
    </w:p>
    <w:p w:rsidR="00C012B5" w:rsidRPr="009B67FA" w:rsidRDefault="00C012B5" w:rsidP="00C012B5">
      <w:pPr>
        <w:pStyle w:val="Continued"/>
        <w:tabs>
          <w:tab w:val="num" w:pos="360"/>
        </w:tabs>
        <w:ind w:left="0" w:firstLine="0"/>
        <w:rPr>
          <w:rFonts w:ascii="AcadNusx" w:hAnsi="AcadNusx" w:cs="Arial"/>
          <w:lang w:val="en-GB"/>
        </w:rPr>
      </w:pPr>
      <w:r w:rsidRPr="009B67FA">
        <w:rPr>
          <w:rFonts w:ascii="AcadNusx" w:hAnsi="AcadNusx"/>
        </w:rPr>
        <w:lastRenderedPageBreak/>
        <w:t>10</w:t>
      </w:r>
      <w:r w:rsidRPr="009B67FA">
        <w:rPr>
          <w:rFonts w:ascii="AcadNusx" w:hAnsi="AcadNusx" w:cs="Arial"/>
          <w:lang w:val="en-GB"/>
        </w:rPr>
        <w:tab/>
      </w:r>
      <w:r w:rsidRPr="009B67FA">
        <w:rPr>
          <w:rFonts w:ascii="AcadNusx" w:hAnsi="AcadNusx"/>
        </w:rPr>
        <w:t>klientebze gacemuli sesxebi da avansebi (gagrZeleba)</w:t>
      </w:r>
    </w:p>
    <w:p w:rsidR="00C012B5" w:rsidRPr="009B67FA" w:rsidRDefault="00C012B5" w:rsidP="00C012B5">
      <w:pPr>
        <w:pStyle w:val="ABC-paragrahinNotes"/>
        <w:spacing w:before="120" w:after="120"/>
        <w:rPr>
          <w:rFonts w:ascii="AcadNusx" w:hAnsi="AcadNusx"/>
          <w:sz w:val="17"/>
          <w:szCs w:val="17"/>
        </w:rPr>
      </w:pPr>
      <w:bookmarkStart w:id="72" w:name="Financial_effect_Collateral"/>
      <w:r w:rsidRPr="009B67FA">
        <w:rPr>
          <w:rFonts w:ascii="AcadNusx" w:hAnsi="AcadNusx"/>
          <w:sz w:val="17"/>
          <w:szCs w:val="17"/>
        </w:rPr>
        <w:t xml:space="preserve"> </w:t>
      </w:r>
      <w:bookmarkEnd w:id="72"/>
    </w:p>
    <w:tbl>
      <w:tblPr>
        <w:tblW w:w="0" w:type="auto"/>
        <w:tblInd w:w="56" w:type="dxa"/>
        <w:tblLayout w:type="fixed"/>
        <w:tblCellMar>
          <w:left w:w="56" w:type="dxa"/>
          <w:right w:w="56" w:type="dxa"/>
        </w:tblCellMar>
        <w:tblLook w:val="0000" w:firstRow="0" w:lastRow="0" w:firstColumn="0" w:lastColumn="0" w:noHBand="0" w:noVBand="0"/>
      </w:tblPr>
      <w:tblGrid>
        <w:gridCol w:w="4820"/>
        <w:gridCol w:w="1134"/>
        <w:gridCol w:w="1134"/>
        <w:gridCol w:w="1134"/>
        <w:gridCol w:w="1134"/>
      </w:tblGrid>
      <w:tr w:rsidR="00C012B5" w:rsidRPr="009B67FA" w:rsidTr="00C012B5">
        <w:tc>
          <w:tcPr>
            <w:tcW w:w="4820" w:type="dxa"/>
            <w:vAlign w:val="bottom"/>
          </w:tcPr>
          <w:p w:rsidR="00C012B5" w:rsidRPr="009B67FA" w:rsidRDefault="00C012B5" w:rsidP="00C012B5">
            <w:pPr>
              <w:pStyle w:val="RRthousands"/>
              <w:rPr>
                <w:rFonts w:ascii="AcadNusx" w:hAnsi="AcadNusx"/>
                <w:b/>
                <w:sz w:val="18"/>
                <w:szCs w:val="18"/>
              </w:rPr>
            </w:pPr>
          </w:p>
        </w:tc>
        <w:tc>
          <w:tcPr>
            <w:tcW w:w="2268" w:type="dxa"/>
            <w:gridSpan w:val="2"/>
            <w:vAlign w:val="bottom"/>
          </w:tcPr>
          <w:p w:rsidR="00C012B5" w:rsidRPr="009B67FA" w:rsidRDefault="00C012B5" w:rsidP="00C012B5">
            <w:pPr>
              <w:pStyle w:val="Columnheader"/>
              <w:pBdr>
                <w:bottom w:val="single" w:sz="4" w:space="0" w:color="auto"/>
              </w:pBdr>
              <w:tabs>
                <w:tab w:val="clear" w:pos="1503"/>
                <w:tab w:val="decimal" w:pos="-56"/>
              </w:tabs>
              <w:spacing w:line="226" w:lineRule="auto"/>
              <w:ind w:right="57"/>
              <w:jc w:val="center"/>
              <w:rPr>
                <w:rFonts w:ascii="AcadNusx" w:hAnsi="AcadNusx" w:cs="Arial"/>
                <w:szCs w:val="18"/>
              </w:rPr>
            </w:pPr>
            <w:r w:rsidRPr="009B67FA">
              <w:rPr>
                <w:rFonts w:ascii="AcadNusx" w:hAnsi="AcadNusx"/>
                <w:sz w:val="16"/>
                <w:szCs w:val="16"/>
              </w:rPr>
              <w:t>uzrunvelyofili aqtivebi</w:t>
            </w:r>
          </w:p>
        </w:tc>
        <w:tc>
          <w:tcPr>
            <w:tcW w:w="2268" w:type="dxa"/>
            <w:gridSpan w:val="2"/>
          </w:tcPr>
          <w:p w:rsidR="00C012B5" w:rsidRPr="009B67FA" w:rsidRDefault="0094012A" w:rsidP="0094012A">
            <w:pPr>
              <w:pStyle w:val="Columnheader"/>
              <w:pBdr>
                <w:bottom w:val="single" w:sz="4" w:space="0" w:color="auto"/>
              </w:pBdr>
              <w:tabs>
                <w:tab w:val="clear" w:pos="1503"/>
                <w:tab w:val="decimal" w:pos="0"/>
              </w:tabs>
              <w:spacing w:line="226" w:lineRule="auto"/>
              <w:ind w:left="57" w:right="57"/>
              <w:jc w:val="center"/>
              <w:rPr>
                <w:rFonts w:ascii="AcadNusx" w:hAnsi="AcadNusx" w:cs="Arial"/>
                <w:szCs w:val="18"/>
              </w:rPr>
            </w:pPr>
            <w:r w:rsidRPr="009B67FA">
              <w:rPr>
                <w:rFonts w:ascii="AcadNusx" w:hAnsi="AcadNusx"/>
                <w:sz w:val="16"/>
                <w:szCs w:val="16"/>
              </w:rPr>
              <w:t xml:space="preserve">Nnawilobriv </w:t>
            </w:r>
            <w:r w:rsidR="00C012B5" w:rsidRPr="009B67FA">
              <w:rPr>
                <w:rFonts w:ascii="AcadNusx" w:hAnsi="AcadNusx"/>
                <w:sz w:val="16"/>
                <w:szCs w:val="16"/>
              </w:rPr>
              <w:t>uzrunvelyofili aqtivebi</w:t>
            </w:r>
          </w:p>
        </w:tc>
      </w:tr>
      <w:tr w:rsidR="00C012B5" w:rsidRPr="009B67FA" w:rsidTr="00C012B5">
        <w:tc>
          <w:tcPr>
            <w:tcW w:w="4820" w:type="dxa"/>
            <w:tcBorders>
              <w:bottom w:val="single" w:sz="4" w:space="0" w:color="auto"/>
            </w:tcBorders>
            <w:vAlign w:val="bottom"/>
          </w:tcPr>
          <w:p w:rsidR="00C012B5" w:rsidRPr="009B67FA" w:rsidRDefault="00C012B5" w:rsidP="00C012B5">
            <w:pPr>
              <w:keepNext/>
              <w:keepLines/>
              <w:spacing w:line="226" w:lineRule="auto"/>
              <w:ind w:left="228" w:hanging="228"/>
              <w:rPr>
                <w:rFonts w:ascii="AcadNusx" w:hAnsi="AcadNusx"/>
                <w:i/>
                <w:szCs w:val="18"/>
              </w:rPr>
            </w:pPr>
          </w:p>
          <w:p w:rsidR="00C012B5" w:rsidRPr="009B67FA" w:rsidRDefault="00C012B5" w:rsidP="00C012B5">
            <w:pPr>
              <w:keepNext/>
              <w:keepLines/>
              <w:spacing w:line="226" w:lineRule="auto"/>
              <w:ind w:left="228" w:hanging="228"/>
              <w:rPr>
                <w:rFonts w:ascii="AcadNusx" w:hAnsi="AcadNusx" w:cs="Arial"/>
                <w:i/>
                <w:szCs w:val="18"/>
              </w:rPr>
            </w:pPr>
            <w:r w:rsidRPr="009B67FA">
              <w:rPr>
                <w:rFonts w:ascii="AcadNusx" w:hAnsi="AcadNusx"/>
                <w:iCs/>
                <w:color w:val="000000"/>
                <w:sz w:val="16"/>
                <w:szCs w:val="16"/>
              </w:rPr>
              <w:t>aTas larSi</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aqtivebis sabalanso Rirebuleba</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uzrunvelyofis samarTliani Rirebuleba</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aqtivebis sabalanso Rirebuleba</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uzrunvelyofis samarTliani Rirebuleba</w:t>
            </w:r>
          </w:p>
        </w:tc>
      </w:tr>
      <w:tr w:rsidR="00C012B5" w:rsidRPr="009B67FA" w:rsidTr="00C012B5">
        <w:tc>
          <w:tcPr>
            <w:tcW w:w="4820" w:type="dxa"/>
            <w:tcBorders>
              <w:top w:val="single" w:sz="4" w:space="0" w:color="auto"/>
            </w:tcBorders>
          </w:tcPr>
          <w:p w:rsidR="00C012B5" w:rsidRPr="009B67FA" w:rsidRDefault="00C012B5" w:rsidP="00C012B5">
            <w:pPr>
              <w:pStyle w:val="Tabletext"/>
              <w:spacing w:line="226" w:lineRule="auto"/>
              <w:rPr>
                <w:rFonts w:ascii="AcadNusx" w:hAnsi="AcadNusx" w:cs="Arial"/>
                <w:szCs w:val="18"/>
              </w:rPr>
            </w:pPr>
          </w:p>
        </w:tc>
        <w:tc>
          <w:tcPr>
            <w:tcW w:w="1134" w:type="dxa"/>
            <w:tcBorders>
              <w:top w:val="single" w:sz="4" w:space="0" w:color="auto"/>
            </w:tcBorders>
            <w:vAlign w:val="bottom"/>
          </w:tcPr>
          <w:p w:rsidR="00C012B5" w:rsidRPr="009B67FA" w:rsidRDefault="00C012B5" w:rsidP="00C012B5">
            <w:pPr>
              <w:pStyle w:val="Tablenumbers1"/>
              <w:spacing w:line="226" w:lineRule="auto"/>
              <w:ind w:right="57"/>
              <w:rPr>
                <w:rFonts w:ascii="AcadNusx" w:hAnsi="AcadNusx" w:cs="Arial"/>
                <w:szCs w:val="18"/>
              </w:rPr>
            </w:pPr>
          </w:p>
        </w:tc>
        <w:tc>
          <w:tcPr>
            <w:tcW w:w="1134" w:type="dxa"/>
            <w:tcBorders>
              <w:top w:val="single" w:sz="4" w:space="0" w:color="auto"/>
            </w:tcBorders>
            <w:vAlign w:val="bottom"/>
          </w:tcPr>
          <w:p w:rsidR="00C012B5" w:rsidRPr="009B67FA" w:rsidRDefault="00C012B5" w:rsidP="00C012B5">
            <w:pPr>
              <w:pStyle w:val="Tablenumbers1"/>
              <w:spacing w:line="226" w:lineRule="auto"/>
              <w:ind w:right="57"/>
              <w:rPr>
                <w:rFonts w:ascii="AcadNusx" w:hAnsi="AcadNusx" w:cs="Arial"/>
                <w:szCs w:val="18"/>
              </w:rPr>
            </w:pPr>
          </w:p>
        </w:tc>
        <w:tc>
          <w:tcPr>
            <w:tcW w:w="1134" w:type="dxa"/>
            <w:tcBorders>
              <w:top w:val="single" w:sz="4" w:space="0" w:color="auto"/>
            </w:tcBorders>
          </w:tcPr>
          <w:p w:rsidR="00C012B5" w:rsidRPr="009B67FA" w:rsidRDefault="00C012B5" w:rsidP="00C012B5">
            <w:pPr>
              <w:pStyle w:val="Tablenumbers1"/>
              <w:spacing w:line="226" w:lineRule="auto"/>
              <w:ind w:right="57"/>
              <w:rPr>
                <w:rFonts w:ascii="AcadNusx" w:hAnsi="AcadNusx" w:cs="Arial"/>
                <w:szCs w:val="18"/>
              </w:rPr>
            </w:pPr>
          </w:p>
        </w:tc>
        <w:tc>
          <w:tcPr>
            <w:tcW w:w="1134" w:type="dxa"/>
            <w:tcBorders>
              <w:top w:val="single" w:sz="4" w:space="0" w:color="auto"/>
            </w:tcBorders>
          </w:tcPr>
          <w:p w:rsidR="00C012B5" w:rsidRPr="009B67FA" w:rsidRDefault="00C012B5" w:rsidP="00C012B5">
            <w:pPr>
              <w:pStyle w:val="Tablenumbers1"/>
              <w:spacing w:line="226" w:lineRule="auto"/>
              <w:ind w:right="57"/>
              <w:rPr>
                <w:rFonts w:ascii="AcadNusx" w:hAnsi="AcadNusx" w:cs="Arial"/>
                <w:szCs w:val="18"/>
              </w:rPr>
            </w:pP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iuridiul pirebze gacemuli sesxebi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531,979</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1, 389,931</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85,507</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52,926</w:t>
            </w: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samomxmareblo sesxebi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19,355</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97,161</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30,857</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272</w:t>
            </w: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ipo</w:t>
            </w:r>
            <w:r w:rsidRPr="009B67FA">
              <w:rPr>
                <w:rFonts w:ascii="Sylfaen" w:hAnsi="Sylfaen" w:cs="Sylfaen"/>
                <w:sz w:val="16"/>
                <w:szCs w:val="16"/>
                <w:lang w:val="ka-GE"/>
              </w:rPr>
              <w:t>თ</w:t>
            </w:r>
            <w:r w:rsidRPr="009B67FA">
              <w:rPr>
                <w:rFonts w:ascii="AcadNusx" w:hAnsi="AcadNusx" w:cs="Arial"/>
                <w:sz w:val="16"/>
                <w:szCs w:val="16"/>
              </w:rPr>
              <w:t>ekuri sesxebi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97,975</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286,999</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3,498</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1,996</w:t>
            </w: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sakredito baraTebi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173</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865</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4,908</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r>
      <w:tr w:rsidR="00C012B5" w:rsidRPr="009B67FA" w:rsidTr="00C012B5">
        <w:tc>
          <w:tcPr>
            <w:tcW w:w="4820" w:type="dxa"/>
            <w:tcBorders>
              <w:bottom w:val="single" w:sz="4" w:space="0" w:color="auto"/>
            </w:tcBorders>
          </w:tcPr>
          <w:p w:rsidR="00C012B5" w:rsidRPr="009B67FA" w:rsidRDefault="00C012B5" w:rsidP="00C012B5">
            <w:pPr>
              <w:pStyle w:val="Tabletext"/>
              <w:pBdr>
                <w:between w:val="single" w:sz="12" w:space="1" w:color="auto"/>
              </w:pBdr>
              <w:spacing w:line="226" w:lineRule="auto"/>
              <w:rPr>
                <w:rFonts w:ascii="AcadNusx" w:hAnsi="AcadNusx" w:cs="Arial"/>
                <w:szCs w:val="18"/>
              </w:rPr>
            </w:pPr>
          </w:p>
        </w:tc>
        <w:tc>
          <w:tcPr>
            <w:tcW w:w="1134" w:type="dxa"/>
            <w:tcBorders>
              <w:bottom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bottom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bottom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bottom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r>
      <w:tr w:rsidR="00C012B5" w:rsidRPr="009B67FA" w:rsidTr="00C012B5">
        <w:tc>
          <w:tcPr>
            <w:tcW w:w="4820" w:type="dxa"/>
            <w:tcBorders>
              <w:top w:val="single" w:sz="4" w:space="0" w:color="auto"/>
            </w:tcBorders>
          </w:tcPr>
          <w:p w:rsidR="00C012B5" w:rsidRPr="009B67FA" w:rsidRDefault="00C012B5" w:rsidP="00C012B5">
            <w:pPr>
              <w:pStyle w:val="Tabletext"/>
              <w:pBdr>
                <w:between w:val="single" w:sz="12" w:space="1" w:color="auto"/>
              </w:pBdr>
              <w:spacing w:line="226" w:lineRule="auto"/>
              <w:rPr>
                <w:rFonts w:ascii="AcadNusx" w:hAnsi="AcadNusx" w:cs="Arial"/>
                <w:szCs w:val="18"/>
              </w:rPr>
            </w:pPr>
          </w:p>
        </w:tc>
        <w:tc>
          <w:tcPr>
            <w:tcW w:w="1134" w:type="dxa"/>
            <w:tcBorders>
              <w:top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top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top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top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r>
      <w:tr w:rsidR="00C012B5" w:rsidRPr="009B67FA" w:rsidTr="00C012B5">
        <w:tc>
          <w:tcPr>
            <w:tcW w:w="4820" w:type="dxa"/>
          </w:tcPr>
          <w:p w:rsidR="00C012B5" w:rsidRPr="009B67FA" w:rsidRDefault="00C012B5" w:rsidP="00C012B5">
            <w:pPr>
              <w:pStyle w:val="Tabletext"/>
              <w:spacing w:line="226" w:lineRule="auto"/>
              <w:rPr>
                <w:rFonts w:ascii="AcadNusx" w:hAnsi="AcadNusx" w:cs="Arial"/>
                <w:b/>
                <w:szCs w:val="18"/>
              </w:rPr>
            </w:pPr>
            <w:r w:rsidRPr="009B67FA">
              <w:rPr>
                <w:rFonts w:ascii="AcadNusx" w:hAnsi="AcadNusx" w:cs="Arial"/>
                <w:b/>
                <w:szCs w:val="18"/>
              </w:rPr>
              <w:t>sul</w:t>
            </w:r>
          </w:p>
        </w:tc>
        <w:tc>
          <w:tcPr>
            <w:tcW w:w="1134" w:type="dxa"/>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649,482</w:t>
            </w:r>
          </w:p>
        </w:tc>
        <w:tc>
          <w:tcPr>
            <w:tcW w:w="1134" w:type="dxa"/>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1,774,956</w:t>
            </w:r>
          </w:p>
        </w:tc>
        <w:tc>
          <w:tcPr>
            <w:tcW w:w="1134" w:type="dxa"/>
          </w:tcPr>
          <w:p w:rsidR="00C012B5" w:rsidRPr="009B67FA" w:rsidRDefault="00C012B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124,770</w:t>
            </w:r>
          </w:p>
        </w:tc>
        <w:tc>
          <w:tcPr>
            <w:tcW w:w="1134" w:type="dxa"/>
          </w:tcPr>
          <w:p w:rsidR="00C012B5" w:rsidRPr="009B67FA" w:rsidRDefault="009F2F9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55,194</w:t>
            </w:r>
          </w:p>
        </w:tc>
      </w:tr>
      <w:tr w:rsidR="00C012B5" w:rsidRPr="009B67FA" w:rsidTr="00C012B5">
        <w:tc>
          <w:tcPr>
            <w:tcW w:w="4820" w:type="dxa"/>
            <w:tcBorders>
              <w:bottom w:val="single" w:sz="12" w:space="0" w:color="auto"/>
            </w:tcBorders>
          </w:tcPr>
          <w:p w:rsidR="00C012B5" w:rsidRPr="009B67FA" w:rsidRDefault="00C012B5" w:rsidP="00C012B5">
            <w:pPr>
              <w:pStyle w:val="Tabletext"/>
              <w:spacing w:line="226" w:lineRule="auto"/>
              <w:rPr>
                <w:rFonts w:ascii="AcadNusx" w:hAnsi="AcadNusx" w:cs="Arial"/>
                <w:szCs w:val="18"/>
              </w:rPr>
            </w:pPr>
          </w:p>
        </w:tc>
        <w:tc>
          <w:tcPr>
            <w:tcW w:w="1134" w:type="dxa"/>
            <w:tcBorders>
              <w:bottom w:val="single" w:sz="12" w:space="0" w:color="auto"/>
            </w:tcBorders>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c>
          <w:tcPr>
            <w:tcW w:w="1134" w:type="dxa"/>
            <w:tcBorders>
              <w:bottom w:val="single" w:sz="12" w:space="0" w:color="auto"/>
            </w:tcBorders>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c>
          <w:tcPr>
            <w:tcW w:w="1134" w:type="dxa"/>
            <w:tcBorders>
              <w:bottom w:val="single" w:sz="12" w:space="0" w:color="auto"/>
            </w:tcBorders>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c>
          <w:tcPr>
            <w:tcW w:w="1134" w:type="dxa"/>
            <w:tcBorders>
              <w:bottom w:val="single" w:sz="12" w:space="0" w:color="auto"/>
            </w:tcBorders>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r>
    </w:tbl>
    <w:p w:rsidR="00C012B5" w:rsidRPr="009B67FA" w:rsidRDefault="00C012B5" w:rsidP="00C012B5">
      <w:pPr>
        <w:pStyle w:val="ABC-paragrahinNotes"/>
        <w:rPr>
          <w:rFonts w:ascii="AcadNusx" w:hAnsi="AcadNusx"/>
        </w:rPr>
      </w:pPr>
    </w:p>
    <w:p w:rsidR="00C012B5" w:rsidRPr="000A448D" w:rsidRDefault="00C012B5" w:rsidP="00C012B5">
      <w:pPr>
        <w:pStyle w:val="ABC-paragrahinNotes"/>
        <w:rPr>
          <w:rFonts w:ascii="AcadNusx" w:hAnsi="AcadNusx"/>
          <w:sz w:val="18"/>
          <w:szCs w:val="18"/>
        </w:rPr>
      </w:pPr>
      <w:r w:rsidRPr="000A448D">
        <w:rPr>
          <w:rFonts w:ascii="AcadNusx" w:hAnsi="AcadNusx"/>
          <w:sz w:val="18"/>
          <w:szCs w:val="18"/>
        </w:rPr>
        <w:t xml:space="preserve">2016 wlis 31 dekembris mdgomareobiT uzrunvelyofis Sedegi Semdegia: </w:t>
      </w:r>
    </w:p>
    <w:tbl>
      <w:tblPr>
        <w:tblW w:w="0" w:type="auto"/>
        <w:tblInd w:w="56" w:type="dxa"/>
        <w:tblLayout w:type="fixed"/>
        <w:tblCellMar>
          <w:left w:w="56" w:type="dxa"/>
          <w:right w:w="56" w:type="dxa"/>
        </w:tblCellMar>
        <w:tblLook w:val="0000" w:firstRow="0" w:lastRow="0" w:firstColumn="0" w:lastColumn="0" w:noHBand="0" w:noVBand="0"/>
      </w:tblPr>
      <w:tblGrid>
        <w:gridCol w:w="4820"/>
        <w:gridCol w:w="1134"/>
        <w:gridCol w:w="1134"/>
        <w:gridCol w:w="1134"/>
        <w:gridCol w:w="1134"/>
      </w:tblGrid>
      <w:tr w:rsidR="00C012B5" w:rsidRPr="009B67FA" w:rsidTr="00C012B5">
        <w:tc>
          <w:tcPr>
            <w:tcW w:w="4820" w:type="dxa"/>
            <w:vAlign w:val="bottom"/>
          </w:tcPr>
          <w:p w:rsidR="00C012B5" w:rsidRPr="009B67FA" w:rsidRDefault="00C012B5" w:rsidP="00C012B5">
            <w:pPr>
              <w:pStyle w:val="RRthousands"/>
              <w:rPr>
                <w:rFonts w:ascii="AcadNusx" w:hAnsi="AcadNusx"/>
                <w:b/>
                <w:sz w:val="18"/>
                <w:szCs w:val="18"/>
              </w:rPr>
            </w:pPr>
          </w:p>
        </w:tc>
        <w:tc>
          <w:tcPr>
            <w:tcW w:w="2268" w:type="dxa"/>
            <w:gridSpan w:val="2"/>
            <w:vAlign w:val="bottom"/>
          </w:tcPr>
          <w:p w:rsidR="00C012B5" w:rsidRPr="009B67FA" w:rsidRDefault="00383DE9" w:rsidP="00C012B5">
            <w:pPr>
              <w:pStyle w:val="Columnheader"/>
              <w:pBdr>
                <w:bottom w:val="single" w:sz="4" w:space="0" w:color="auto"/>
              </w:pBdr>
              <w:tabs>
                <w:tab w:val="clear" w:pos="1503"/>
                <w:tab w:val="decimal" w:pos="-56"/>
              </w:tabs>
              <w:spacing w:line="226" w:lineRule="auto"/>
              <w:ind w:right="57"/>
              <w:jc w:val="center"/>
              <w:rPr>
                <w:rFonts w:ascii="AcadNusx" w:hAnsi="AcadNusx" w:cs="Arial"/>
                <w:szCs w:val="18"/>
              </w:rPr>
            </w:pPr>
            <w:r w:rsidRPr="009B67FA">
              <w:rPr>
                <w:rFonts w:ascii="AcadNusx" w:hAnsi="AcadNusx"/>
                <w:sz w:val="16"/>
                <w:szCs w:val="16"/>
              </w:rPr>
              <w:t>uzrunvelyofili aqtivebi</w:t>
            </w:r>
          </w:p>
        </w:tc>
        <w:tc>
          <w:tcPr>
            <w:tcW w:w="2268" w:type="dxa"/>
            <w:gridSpan w:val="2"/>
          </w:tcPr>
          <w:p w:rsidR="00C012B5" w:rsidRPr="009B67FA" w:rsidRDefault="00383DE9" w:rsidP="00C012B5">
            <w:pPr>
              <w:pStyle w:val="Columnheader"/>
              <w:pBdr>
                <w:bottom w:val="single" w:sz="4" w:space="0" w:color="auto"/>
              </w:pBdr>
              <w:tabs>
                <w:tab w:val="clear" w:pos="1503"/>
                <w:tab w:val="decimal" w:pos="0"/>
              </w:tabs>
              <w:spacing w:line="226" w:lineRule="auto"/>
              <w:ind w:left="57" w:right="57"/>
              <w:jc w:val="center"/>
              <w:rPr>
                <w:rFonts w:ascii="AcadNusx" w:hAnsi="AcadNusx" w:cs="Arial"/>
                <w:szCs w:val="18"/>
              </w:rPr>
            </w:pPr>
            <w:r w:rsidRPr="009B67FA">
              <w:rPr>
                <w:rFonts w:ascii="AcadNusx" w:hAnsi="AcadNusx"/>
                <w:sz w:val="16"/>
                <w:szCs w:val="16"/>
              </w:rPr>
              <w:t>Nnawilobriv uzrunvelyofili aqtivebi</w:t>
            </w:r>
          </w:p>
        </w:tc>
      </w:tr>
      <w:tr w:rsidR="00C012B5" w:rsidRPr="009B67FA" w:rsidTr="00C012B5">
        <w:tc>
          <w:tcPr>
            <w:tcW w:w="4820" w:type="dxa"/>
            <w:tcBorders>
              <w:bottom w:val="single" w:sz="4" w:space="0" w:color="auto"/>
            </w:tcBorders>
            <w:vAlign w:val="bottom"/>
          </w:tcPr>
          <w:p w:rsidR="00C012B5" w:rsidRPr="009B67FA" w:rsidRDefault="00C012B5" w:rsidP="00C012B5">
            <w:pPr>
              <w:keepNext/>
              <w:keepLines/>
              <w:spacing w:line="226" w:lineRule="auto"/>
              <w:ind w:left="228" w:hanging="228"/>
              <w:rPr>
                <w:rFonts w:ascii="AcadNusx" w:hAnsi="AcadNusx"/>
                <w:i/>
                <w:szCs w:val="18"/>
              </w:rPr>
            </w:pPr>
          </w:p>
          <w:p w:rsidR="00C012B5" w:rsidRPr="009B67FA" w:rsidRDefault="00C012B5" w:rsidP="00C012B5">
            <w:pPr>
              <w:keepNext/>
              <w:keepLines/>
              <w:spacing w:line="226" w:lineRule="auto"/>
              <w:ind w:left="228" w:hanging="228"/>
              <w:rPr>
                <w:rFonts w:ascii="AcadNusx" w:hAnsi="AcadNusx" w:cs="Arial"/>
                <w:i/>
                <w:szCs w:val="18"/>
              </w:rPr>
            </w:pPr>
            <w:r w:rsidRPr="009B67FA">
              <w:rPr>
                <w:rFonts w:ascii="AcadNusx" w:hAnsi="AcadNusx"/>
                <w:iCs/>
                <w:color w:val="000000"/>
                <w:sz w:val="16"/>
                <w:szCs w:val="16"/>
              </w:rPr>
              <w:t>aTas larSi</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aqtivebis sabalanso Rirebuleba</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uzrunvelyofis samarTliani Rirebuleba</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aqtivebis sabalanso Rirebuleba</w:t>
            </w:r>
          </w:p>
        </w:tc>
        <w:tc>
          <w:tcPr>
            <w:tcW w:w="1134" w:type="dxa"/>
            <w:tcBorders>
              <w:bottom w:val="single" w:sz="4" w:space="0" w:color="auto"/>
            </w:tcBorders>
            <w:vAlign w:val="bottom"/>
          </w:tcPr>
          <w:p w:rsidR="00C012B5" w:rsidRPr="009B67FA" w:rsidRDefault="00C012B5" w:rsidP="00C012B5">
            <w:pPr>
              <w:pStyle w:val="Tablenumbers1"/>
              <w:spacing w:line="226" w:lineRule="auto"/>
              <w:ind w:right="57"/>
              <w:jc w:val="right"/>
              <w:rPr>
                <w:rFonts w:ascii="AcadNusx" w:hAnsi="AcadNusx" w:cs="Arial"/>
                <w:b/>
                <w:sz w:val="14"/>
                <w:szCs w:val="14"/>
              </w:rPr>
            </w:pPr>
            <w:r w:rsidRPr="009B67FA">
              <w:rPr>
                <w:rFonts w:ascii="AcadNusx" w:hAnsi="AcadNusx" w:cs="Arial"/>
                <w:b/>
                <w:sz w:val="14"/>
                <w:szCs w:val="14"/>
              </w:rPr>
              <w:t>uzrunvelyofis samarTliani Rirebuleba</w:t>
            </w:r>
          </w:p>
        </w:tc>
      </w:tr>
      <w:tr w:rsidR="00C012B5" w:rsidRPr="009B67FA" w:rsidTr="00C012B5">
        <w:tc>
          <w:tcPr>
            <w:tcW w:w="4820" w:type="dxa"/>
            <w:tcBorders>
              <w:top w:val="single" w:sz="4" w:space="0" w:color="auto"/>
            </w:tcBorders>
          </w:tcPr>
          <w:p w:rsidR="00C012B5" w:rsidRPr="009B67FA" w:rsidRDefault="00C012B5" w:rsidP="00C012B5">
            <w:pPr>
              <w:pStyle w:val="Tabletext"/>
              <w:spacing w:line="226" w:lineRule="auto"/>
              <w:rPr>
                <w:rFonts w:ascii="AcadNusx" w:hAnsi="AcadNusx" w:cs="Arial"/>
                <w:szCs w:val="18"/>
              </w:rPr>
            </w:pPr>
          </w:p>
        </w:tc>
        <w:tc>
          <w:tcPr>
            <w:tcW w:w="1134" w:type="dxa"/>
            <w:tcBorders>
              <w:top w:val="single" w:sz="4" w:space="0" w:color="auto"/>
            </w:tcBorders>
            <w:vAlign w:val="bottom"/>
          </w:tcPr>
          <w:p w:rsidR="00C012B5" w:rsidRPr="009B67FA" w:rsidRDefault="00C012B5" w:rsidP="00C012B5">
            <w:pPr>
              <w:pStyle w:val="Tablenumbers1"/>
              <w:spacing w:line="226" w:lineRule="auto"/>
              <w:ind w:right="57"/>
              <w:rPr>
                <w:rFonts w:ascii="AcadNusx" w:hAnsi="AcadNusx" w:cs="Arial"/>
                <w:szCs w:val="18"/>
              </w:rPr>
            </w:pPr>
          </w:p>
        </w:tc>
        <w:tc>
          <w:tcPr>
            <w:tcW w:w="1134" w:type="dxa"/>
            <w:tcBorders>
              <w:top w:val="single" w:sz="4" w:space="0" w:color="auto"/>
            </w:tcBorders>
            <w:vAlign w:val="bottom"/>
          </w:tcPr>
          <w:p w:rsidR="00C012B5" w:rsidRPr="009B67FA" w:rsidRDefault="00C012B5" w:rsidP="00C012B5">
            <w:pPr>
              <w:pStyle w:val="Tablenumbers1"/>
              <w:spacing w:line="226" w:lineRule="auto"/>
              <w:ind w:right="57"/>
              <w:rPr>
                <w:rFonts w:ascii="AcadNusx" w:hAnsi="AcadNusx" w:cs="Arial"/>
                <w:szCs w:val="18"/>
              </w:rPr>
            </w:pPr>
          </w:p>
        </w:tc>
        <w:tc>
          <w:tcPr>
            <w:tcW w:w="1134" w:type="dxa"/>
            <w:tcBorders>
              <w:top w:val="single" w:sz="4" w:space="0" w:color="auto"/>
            </w:tcBorders>
          </w:tcPr>
          <w:p w:rsidR="00C012B5" w:rsidRPr="009B67FA" w:rsidRDefault="00C012B5" w:rsidP="00C012B5">
            <w:pPr>
              <w:pStyle w:val="Tablenumbers1"/>
              <w:spacing w:line="226" w:lineRule="auto"/>
              <w:ind w:right="57"/>
              <w:rPr>
                <w:rFonts w:ascii="AcadNusx" w:hAnsi="AcadNusx" w:cs="Arial"/>
                <w:szCs w:val="18"/>
              </w:rPr>
            </w:pPr>
          </w:p>
        </w:tc>
        <w:tc>
          <w:tcPr>
            <w:tcW w:w="1134" w:type="dxa"/>
            <w:tcBorders>
              <w:top w:val="single" w:sz="4" w:space="0" w:color="auto"/>
            </w:tcBorders>
          </w:tcPr>
          <w:p w:rsidR="00C012B5" w:rsidRPr="009B67FA" w:rsidRDefault="00C012B5" w:rsidP="00C012B5">
            <w:pPr>
              <w:pStyle w:val="Tablenumbers1"/>
              <w:spacing w:line="226" w:lineRule="auto"/>
              <w:ind w:right="57"/>
              <w:rPr>
                <w:rFonts w:ascii="AcadNusx" w:hAnsi="AcadNusx" w:cs="Arial"/>
                <w:szCs w:val="18"/>
              </w:rPr>
            </w:pP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iuridiul pirebze gacemuli sesxebi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410,851</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1,036,204</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65,783</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47,280</w:t>
            </w: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samomxmareblo sesxebi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17,765</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90,190</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18,565</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103</w:t>
            </w: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ipo</w:t>
            </w:r>
            <w:r w:rsidRPr="009B67FA">
              <w:rPr>
                <w:rFonts w:ascii="Sylfaen" w:hAnsi="Sylfaen" w:cs="Sylfaen"/>
                <w:sz w:val="16"/>
                <w:szCs w:val="16"/>
                <w:lang w:val="ka-GE"/>
              </w:rPr>
              <w:t>თ</w:t>
            </w:r>
            <w:r w:rsidRPr="009B67FA">
              <w:rPr>
                <w:rFonts w:ascii="AcadNusx" w:hAnsi="AcadNusx" w:cs="Arial"/>
                <w:sz w:val="16"/>
                <w:szCs w:val="16"/>
              </w:rPr>
              <w:t>ekuri sesxebi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91,067</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240,385</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308</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91</w:t>
            </w:r>
          </w:p>
        </w:tc>
      </w:tr>
      <w:tr w:rsidR="00C012B5" w:rsidRPr="009B67FA" w:rsidTr="00C012B5">
        <w:tc>
          <w:tcPr>
            <w:tcW w:w="4820" w:type="dxa"/>
          </w:tcPr>
          <w:p w:rsidR="00C012B5" w:rsidRPr="009B67FA" w:rsidRDefault="00C012B5" w:rsidP="00C012B5">
            <w:pPr>
              <w:pStyle w:val="Tabletext"/>
              <w:rPr>
                <w:rFonts w:ascii="AcadNusx" w:hAnsi="AcadNusx" w:cs="Arial"/>
                <w:b/>
                <w:bCs/>
                <w:sz w:val="16"/>
                <w:szCs w:val="16"/>
              </w:rPr>
            </w:pPr>
            <w:r w:rsidRPr="009B67FA">
              <w:rPr>
                <w:rFonts w:ascii="AcadNusx" w:hAnsi="AcadNusx" w:cs="Arial"/>
                <w:sz w:val="16"/>
                <w:szCs w:val="16"/>
              </w:rPr>
              <w:t>sakredito baraTebi</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35</w:t>
            </w:r>
          </w:p>
        </w:tc>
        <w:tc>
          <w:tcPr>
            <w:tcW w:w="1134"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44</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4,737</w:t>
            </w:r>
          </w:p>
        </w:tc>
        <w:tc>
          <w:tcPr>
            <w:tcW w:w="1134"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r>
      <w:tr w:rsidR="00C012B5" w:rsidRPr="009B67FA" w:rsidTr="00C012B5">
        <w:tc>
          <w:tcPr>
            <w:tcW w:w="4820" w:type="dxa"/>
            <w:tcBorders>
              <w:bottom w:val="single" w:sz="4" w:space="0" w:color="auto"/>
            </w:tcBorders>
          </w:tcPr>
          <w:p w:rsidR="00C012B5" w:rsidRPr="009B67FA" w:rsidRDefault="00C012B5" w:rsidP="00C012B5">
            <w:pPr>
              <w:pStyle w:val="Tabletext"/>
              <w:pBdr>
                <w:between w:val="single" w:sz="12" w:space="1" w:color="auto"/>
              </w:pBdr>
              <w:spacing w:line="226" w:lineRule="auto"/>
              <w:rPr>
                <w:rFonts w:ascii="AcadNusx" w:hAnsi="AcadNusx" w:cs="Arial"/>
                <w:szCs w:val="18"/>
              </w:rPr>
            </w:pPr>
          </w:p>
        </w:tc>
        <w:tc>
          <w:tcPr>
            <w:tcW w:w="1134" w:type="dxa"/>
            <w:tcBorders>
              <w:bottom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bottom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bottom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bottom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r>
      <w:tr w:rsidR="00C012B5" w:rsidRPr="009B67FA" w:rsidTr="00C012B5">
        <w:tc>
          <w:tcPr>
            <w:tcW w:w="4820" w:type="dxa"/>
            <w:tcBorders>
              <w:top w:val="single" w:sz="4" w:space="0" w:color="auto"/>
            </w:tcBorders>
          </w:tcPr>
          <w:p w:rsidR="00C012B5" w:rsidRPr="009B67FA" w:rsidRDefault="00C012B5" w:rsidP="00C012B5">
            <w:pPr>
              <w:pStyle w:val="Tabletext"/>
              <w:pBdr>
                <w:between w:val="single" w:sz="12" w:space="1" w:color="auto"/>
              </w:pBdr>
              <w:spacing w:line="226" w:lineRule="auto"/>
              <w:rPr>
                <w:rFonts w:ascii="AcadNusx" w:hAnsi="AcadNusx" w:cs="Arial"/>
                <w:szCs w:val="18"/>
              </w:rPr>
            </w:pPr>
          </w:p>
        </w:tc>
        <w:tc>
          <w:tcPr>
            <w:tcW w:w="1134" w:type="dxa"/>
            <w:tcBorders>
              <w:top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top w:val="single" w:sz="4" w:space="0" w:color="auto"/>
            </w:tcBorders>
            <w:vAlign w:val="bottom"/>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top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c>
          <w:tcPr>
            <w:tcW w:w="1134" w:type="dxa"/>
            <w:tcBorders>
              <w:top w:val="single" w:sz="4" w:space="0" w:color="auto"/>
            </w:tcBorders>
          </w:tcPr>
          <w:p w:rsidR="00C012B5" w:rsidRPr="009B67FA" w:rsidRDefault="00C012B5" w:rsidP="00C012B5">
            <w:pPr>
              <w:keepNext/>
              <w:keepLines/>
              <w:pBdr>
                <w:between w:val="single" w:sz="12" w:space="1" w:color="auto"/>
              </w:pBdr>
              <w:tabs>
                <w:tab w:val="decimal" w:pos="1503"/>
              </w:tabs>
              <w:spacing w:line="226" w:lineRule="auto"/>
              <w:ind w:right="57"/>
              <w:rPr>
                <w:rFonts w:ascii="AcadNusx" w:hAnsi="AcadNusx" w:cs="Arial"/>
                <w:b/>
                <w:bCs/>
                <w:szCs w:val="18"/>
              </w:rPr>
            </w:pPr>
          </w:p>
        </w:tc>
      </w:tr>
      <w:tr w:rsidR="00C012B5" w:rsidRPr="009B67FA" w:rsidTr="00C012B5">
        <w:tc>
          <w:tcPr>
            <w:tcW w:w="4820" w:type="dxa"/>
          </w:tcPr>
          <w:p w:rsidR="00C012B5" w:rsidRPr="009B67FA" w:rsidRDefault="00C012B5" w:rsidP="00C012B5">
            <w:pPr>
              <w:pStyle w:val="Tabletext"/>
              <w:spacing w:line="226" w:lineRule="auto"/>
              <w:rPr>
                <w:rFonts w:ascii="AcadNusx" w:hAnsi="AcadNusx" w:cs="Arial"/>
                <w:b/>
                <w:szCs w:val="18"/>
              </w:rPr>
            </w:pPr>
            <w:r w:rsidRPr="009B67FA">
              <w:rPr>
                <w:rFonts w:ascii="AcadNusx" w:hAnsi="AcadNusx" w:cs="Arial"/>
                <w:b/>
                <w:szCs w:val="18"/>
              </w:rPr>
              <w:t>sul</w:t>
            </w:r>
          </w:p>
        </w:tc>
        <w:tc>
          <w:tcPr>
            <w:tcW w:w="1134" w:type="dxa"/>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519,718</w:t>
            </w:r>
          </w:p>
        </w:tc>
        <w:tc>
          <w:tcPr>
            <w:tcW w:w="1134" w:type="dxa"/>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1,366,823</w:t>
            </w:r>
          </w:p>
        </w:tc>
        <w:tc>
          <w:tcPr>
            <w:tcW w:w="1134" w:type="dxa"/>
          </w:tcPr>
          <w:p w:rsidR="00C012B5" w:rsidRPr="009B67FA" w:rsidRDefault="00C012B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89,393</w:t>
            </w:r>
          </w:p>
        </w:tc>
        <w:tc>
          <w:tcPr>
            <w:tcW w:w="1134" w:type="dxa"/>
          </w:tcPr>
          <w:p w:rsidR="00C012B5" w:rsidRPr="009B67FA" w:rsidRDefault="00C012B5" w:rsidP="00C012B5">
            <w:pPr>
              <w:keepNext/>
              <w:keepLines/>
              <w:tabs>
                <w:tab w:val="decimal" w:pos="1503"/>
              </w:tabs>
              <w:spacing w:line="226" w:lineRule="auto"/>
              <w:ind w:right="57"/>
              <w:rPr>
                <w:rFonts w:ascii="AcadNusx" w:hAnsi="AcadNusx" w:cs="Arial"/>
                <w:b/>
                <w:bCs/>
                <w:szCs w:val="18"/>
              </w:rPr>
            </w:pPr>
            <w:r w:rsidRPr="009B67FA">
              <w:rPr>
                <w:rFonts w:ascii="AcadNusx" w:hAnsi="AcadNusx" w:cs="Arial"/>
                <w:b/>
                <w:bCs/>
                <w:szCs w:val="18"/>
              </w:rPr>
              <w:t>47,474</w:t>
            </w:r>
          </w:p>
        </w:tc>
      </w:tr>
      <w:tr w:rsidR="00C012B5" w:rsidRPr="009B67FA" w:rsidTr="00C012B5">
        <w:tc>
          <w:tcPr>
            <w:tcW w:w="4820" w:type="dxa"/>
            <w:tcBorders>
              <w:bottom w:val="single" w:sz="12" w:space="0" w:color="auto"/>
            </w:tcBorders>
          </w:tcPr>
          <w:p w:rsidR="00C012B5" w:rsidRPr="009B67FA" w:rsidRDefault="00C012B5" w:rsidP="00C012B5">
            <w:pPr>
              <w:pStyle w:val="Tabletext"/>
              <w:spacing w:line="226" w:lineRule="auto"/>
              <w:rPr>
                <w:rFonts w:ascii="AcadNusx" w:hAnsi="AcadNusx" w:cs="Arial"/>
                <w:szCs w:val="18"/>
              </w:rPr>
            </w:pPr>
          </w:p>
        </w:tc>
        <w:tc>
          <w:tcPr>
            <w:tcW w:w="1134" w:type="dxa"/>
            <w:tcBorders>
              <w:bottom w:val="single" w:sz="12" w:space="0" w:color="auto"/>
            </w:tcBorders>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c>
          <w:tcPr>
            <w:tcW w:w="1134" w:type="dxa"/>
            <w:tcBorders>
              <w:bottom w:val="single" w:sz="12" w:space="0" w:color="auto"/>
            </w:tcBorders>
            <w:vAlign w:val="bottom"/>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c>
          <w:tcPr>
            <w:tcW w:w="1134" w:type="dxa"/>
            <w:tcBorders>
              <w:bottom w:val="single" w:sz="12" w:space="0" w:color="auto"/>
            </w:tcBorders>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c>
          <w:tcPr>
            <w:tcW w:w="1134" w:type="dxa"/>
            <w:tcBorders>
              <w:bottom w:val="single" w:sz="12" w:space="0" w:color="auto"/>
            </w:tcBorders>
          </w:tcPr>
          <w:p w:rsidR="00C012B5" w:rsidRPr="009B67FA" w:rsidRDefault="00C012B5" w:rsidP="00C012B5">
            <w:pPr>
              <w:keepNext/>
              <w:keepLines/>
              <w:tabs>
                <w:tab w:val="decimal" w:pos="1503"/>
              </w:tabs>
              <w:spacing w:line="226" w:lineRule="auto"/>
              <w:ind w:right="57"/>
              <w:rPr>
                <w:rFonts w:ascii="AcadNusx" w:hAnsi="AcadNusx" w:cs="Arial"/>
                <w:b/>
                <w:bCs/>
                <w:szCs w:val="18"/>
              </w:rPr>
            </w:pPr>
          </w:p>
        </w:tc>
      </w:tr>
    </w:tbl>
    <w:p w:rsidR="00C012B5" w:rsidRPr="000A448D" w:rsidRDefault="00C012B5" w:rsidP="00C012B5">
      <w:pPr>
        <w:pStyle w:val="ABC-paragrahinNotes"/>
        <w:rPr>
          <w:rFonts w:ascii="AcadNusx" w:hAnsi="AcadNusx"/>
          <w:sz w:val="18"/>
          <w:szCs w:val="18"/>
        </w:rPr>
      </w:pPr>
      <w:r w:rsidRPr="000A448D">
        <w:rPr>
          <w:rFonts w:ascii="AcadNusx" w:hAnsi="AcadNusx"/>
          <w:sz w:val="18"/>
          <w:szCs w:val="18"/>
        </w:rPr>
        <w:t xml:space="preserve">jgufi wliurad axorcielebs sesxis uzrunvelyofaSi myofi uZravi qonebis gadafasebis, romelic Setanilia sabalanso RirebulebiT 100 umsxviles  msesxeblebis jgufSi da maTi jamuri Semosavali Seadgens 900 aTass larze mets saangariSo TariRisaTvis.  </w:t>
      </w:r>
      <w:proofErr w:type="gramStart"/>
      <w:r w:rsidRPr="000A448D">
        <w:rPr>
          <w:rFonts w:ascii="AcadNusx" w:hAnsi="AcadNusx"/>
          <w:sz w:val="18"/>
          <w:szCs w:val="18"/>
        </w:rPr>
        <w:t>ganaxlebas</w:t>
      </w:r>
      <w:proofErr w:type="gramEnd"/>
      <w:r w:rsidRPr="000A448D">
        <w:rPr>
          <w:rFonts w:ascii="AcadNusx" w:hAnsi="AcadNusx"/>
          <w:sz w:val="18"/>
          <w:szCs w:val="18"/>
        </w:rPr>
        <w:t xml:space="preserve"> 100 aTas larze meti sabalanso Rirebulebis mqone sesxebis SemTxvevaSi, jgufi Sefasebebis ganaxlebas atarebs sul cota weliwadSi erTxel mainc. Tu arsebobs imis varaudis safuZveli, rom sesxis sabalanso Rirebuleba SeiZleba aRematebodes uzrunvelyofis samarTlian Rirebulebas, xelmZRvaneloba gonivrulad atarebs Sesabamisi uzrunvelyofis Sefasebas. </w:t>
      </w:r>
    </w:p>
    <w:p w:rsidR="00FE0964" w:rsidRPr="000A448D" w:rsidRDefault="00C012B5" w:rsidP="000A448D">
      <w:pPr>
        <w:pStyle w:val="NoSpacing"/>
        <w:jc w:val="both"/>
        <w:rPr>
          <w:rFonts w:ascii="AcadNusx" w:eastAsia="Times New Roman" w:hAnsi="AcadNusx" w:cs="Times New Roman"/>
          <w:sz w:val="18"/>
          <w:szCs w:val="18"/>
          <w:lang w:val="en-GB" w:bidi="ar-SA"/>
        </w:rPr>
      </w:pPr>
      <w:proofErr w:type="gramStart"/>
      <w:r w:rsidRPr="000A448D">
        <w:rPr>
          <w:rFonts w:ascii="AcadNusx" w:eastAsia="Times New Roman" w:hAnsi="AcadNusx" w:cs="Times New Roman"/>
          <w:sz w:val="18"/>
          <w:szCs w:val="18"/>
          <w:lang w:val="en-GB" w:bidi="ar-SA"/>
        </w:rPr>
        <w:t>ixileT</w:t>
      </w:r>
      <w:proofErr w:type="gramEnd"/>
      <w:r w:rsidRPr="000A448D">
        <w:rPr>
          <w:rFonts w:ascii="AcadNusx" w:eastAsia="Times New Roman" w:hAnsi="AcadNusx" w:cs="Times New Roman"/>
          <w:sz w:val="18"/>
          <w:szCs w:val="18"/>
          <w:lang w:val="en-GB" w:bidi="ar-SA"/>
        </w:rPr>
        <w:t xml:space="preserve"> ganmartebiTi SeniSvna 37-e klientebisTvis gacemuli TiToeuli klasis sesxebisa da avansebis saangariSo samarTliani Rirebuleba. </w:t>
      </w:r>
      <w:proofErr w:type="gramStart"/>
      <w:r w:rsidRPr="000A448D">
        <w:rPr>
          <w:rFonts w:ascii="AcadNusx" w:eastAsia="Times New Roman" w:hAnsi="AcadNusx" w:cs="Times New Roman"/>
          <w:sz w:val="18"/>
          <w:szCs w:val="18"/>
          <w:lang w:val="en-GB" w:bidi="ar-SA"/>
        </w:rPr>
        <w:t>klientebisTvis</w:t>
      </w:r>
      <w:proofErr w:type="gramEnd"/>
      <w:r w:rsidRPr="000A448D">
        <w:rPr>
          <w:rFonts w:ascii="AcadNusx" w:eastAsia="Times New Roman" w:hAnsi="AcadNusx" w:cs="Times New Roman"/>
          <w:sz w:val="18"/>
          <w:szCs w:val="18"/>
          <w:lang w:val="en-GB" w:bidi="ar-SA"/>
        </w:rPr>
        <w:t xml:space="preserve"> sesxebisa da avansebis saprocento gan</w:t>
      </w:r>
      <w:r w:rsidR="00383DE9" w:rsidRPr="000A448D">
        <w:rPr>
          <w:rFonts w:ascii="AcadNusx" w:eastAsia="Times New Roman" w:hAnsi="AcadNusx" w:cs="Times New Roman"/>
          <w:sz w:val="18"/>
          <w:szCs w:val="18"/>
          <w:lang w:val="en-GB" w:bidi="ar-SA"/>
        </w:rPr>
        <w:t>akveTis analizi warmodgenilia 33</w:t>
      </w:r>
      <w:r w:rsidRPr="000A448D">
        <w:rPr>
          <w:rFonts w:ascii="AcadNusx" w:eastAsia="Times New Roman" w:hAnsi="AcadNusx" w:cs="Times New Roman"/>
          <w:sz w:val="18"/>
          <w:szCs w:val="18"/>
          <w:lang w:val="en-GB" w:bidi="ar-SA"/>
        </w:rPr>
        <w:t xml:space="preserve">-e SeniSvnaSi. </w:t>
      </w:r>
      <w:proofErr w:type="gramStart"/>
      <w:r w:rsidRPr="000A448D">
        <w:rPr>
          <w:rFonts w:ascii="AcadNusx" w:eastAsia="Times New Roman" w:hAnsi="AcadNusx" w:cs="Times New Roman"/>
          <w:sz w:val="18"/>
          <w:szCs w:val="18"/>
          <w:lang w:val="en-GB" w:bidi="ar-SA"/>
        </w:rPr>
        <w:t>dakavSirebuli</w:t>
      </w:r>
      <w:proofErr w:type="gramEnd"/>
      <w:r w:rsidRPr="000A448D">
        <w:rPr>
          <w:rFonts w:ascii="AcadNusx" w:eastAsia="Times New Roman" w:hAnsi="AcadNusx" w:cs="Times New Roman"/>
          <w:sz w:val="18"/>
          <w:szCs w:val="18"/>
          <w:lang w:val="en-GB" w:bidi="ar-SA"/>
        </w:rPr>
        <w:t xml:space="preserve"> mxareebis balansebze informacia warmodgenilia 39-e SeniSvnaSi. </w:t>
      </w:r>
    </w:p>
    <w:p w:rsidR="00FE0964" w:rsidRDefault="00FE0964" w:rsidP="00510F59">
      <w:pPr>
        <w:pStyle w:val="NoSpacing"/>
        <w:rPr>
          <w:rFonts w:ascii="AcadNusx" w:eastAsia="Times New Roman" w:hAnsi="AcadNusx" w:cs="Times New Roman"/>
          <w:sz w:val="17"/>
          <w:szCs w:val="17"/>
          <w:lang w:val="en-GB" w:bidi="ar-SA"/>
        </w:rPr>
      </w:pPr>
    </w:p>
    <w:p w:rsidR="00C012B5" w:rsidRPr="00FE0964" w:rsidRDefault="00C012B5" w:rsidP="00FE0964">
      <w:pPr>
        <w:pStyle w:val="Heading1"/>
        <w:rPr>
          <w:rFonts w:ascii="AcadNusx" w:hAnsi="AcadNusx" w:cs="Arial"/>
          <w:szCs w:val="18"/>
        </w:rPr>
      </w:pPr>
      <w:bookmarkStart w:id="73" w:name="_Toc513210362"/>
      <w:proofErr w:type="gramStart"/>
      <w:r w:rsidRPr="00FE0964">
        <w:rPr>
          <w:rFonts w:ascii="AcadNusx" w:hAnsi="AcadNusx" w:cs="Arial"/>
          <w:szCs w:val="18"/>
        </w:rPr>
        <w:t>sarealizaciod</w:t>
      </w:r>
      <w:proofErr w:type="gramEnd"/>
      <w:r w:rsidRPr="00FE0964">
        <w:rPr>
          <w:rFonts w:ascii="AcadNusx" w:hAnsi="AcadNusx" w:cs="Arial"/>
          <w:szCs w:val="18"/>
        </w:rPr>
        <w:t xml:space="preserve"> xelmisawvdomi sainvesticio fasiani qaRaldebi</w:t>
      </w:r>
      <w:bookmarkEnd w:id="73"/>
    </w:p>
    <w:p w:rsidR="00510F59" w:rsidRPr="00510F59" w:rsidRDefault="00510F59" w:rsidP="00510F59">
      <w:pPr>
        <w:pStyle w:val="NoSpacing"/>
        <w:rPr>
          <w:rFonts w:ascii="AcadNusx" w:eastAsia="Times New Roman" w:hAnsi="AcadNusx" w:cs="Times New Roman"/>
          <w:sz w:val="17"/>
          <w:szCs w:val="17"/>
          <w:lang w:val="en-GB" w:bidi="ar-SA"/>
        </w:rPr>
      </w:pPr>
    </w:p>
    <w:tbl>
      <w:tblPr>
        <w:tblW w:w="5000" w:type="pct"/>
        <w:tblCellMar>
          <w:left w:w="56" w:type="dxa"/>
          <w:right w:w="56" w:type="dxa"/>
        </w:tblCellMar>
        <w:tblLook w:val="0000" w:firstRow="0" w:lastRow="0" w:firstColumn="0" w:lastColumn="0" w:noHBand="0" w:noVBand="0"/>
      </w:tblPr>
      <w:tblGrid>
        <w:gridCol w:w="5867"/>
        <w:gridCol w:w="1737"/>
        <w:gridCol w:w="1756"/>
      </w:tblGrid>
      <w:tr w:rsidR="00C012B5" w:rsidRPr="009B67FA" w:rsidTr="00C012B5">
        <w:trPr>
          <w:trHeight w:val="195"/>
        </w:trPr>
        <w:tc>
          <w:tcPr>
            <w:tcW w:w="3134" w:type="pct"/>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928" w:type="pct"/>
            <w:tcBorders>
              <w:bottom w:val="single" w:sz="4" w:space="0" w:color="auto"/>
            </w:tcBorders>
          </w:tcPr>
          <w:p w:rsidR="00C012B5" w:rsidRPr="009B67FA" w:rsidRDefault="00C012B5" w:rsidP="00C012B5">
            <w:pPr>
              <w:pStyle w:val="Columnheader"/>
              <w:spacing w:line="226" w:lineRule="auto"/>
              <w:rPr>
                <w:rFonts w:ascii="AcadNusx" w:hAnsi="AcadNusx" w:cs="Arial"/>
                <w:szCs w:val="18"/>
              </w:rPr>
            </w:pPr>
            <w:r w:rsidRPr="009B67FA">
              <w:rPr>
                <w:rFonts w:ascii="AcadNusx" w:hAnsi="AcadNusx" w:cs="Arial"/>
                <w:szCs w:val="18"/>
              </w:rPr>
              <w:t>2017</w:t>
            </w:r>
          </w:p>
        </w:tc>
        <w:tc>
          <w:tcPr>
            <w:tcW w:w="939" w:type="pct"/>
            <w:tcBorders>
              <w:bottom w:val="single" w:sz="4" w:space="0" w:color="auto"/>
            </w:tcBorders>
          </w:tcPr>
          <w:p w:rsidR="00C012B5" w:rsidRPr="009B67FA" w:rsidRDefault="00C012B5" w:rsidP="00C012B5">
            <w:pPr>
              <w:pStyle w:val="Columnheader"/>
              <w:spacing w:line="226" w:lineRule="auto"/>
              <w:rPr>
                <w:rFonts w:ascii="AcadNusx" w:hAnsi="AcadNusx" w:cs="Arial"/>
                <w:szCs w:val="18"/>
              </w:rPr>
            </w:pPr>
            <w:r w:rsidRPr="009B67FA">
              <w:rPr>
                <w:rFonts w:ascii="AcadNusx" w:hAnsi="AcadNusx" w:cs="Arial"/>
                <w:szCs w:val="18"/>
              </w:rPr>
              <w:t>2016</w:t>
            </w:r>
          </w:p>
        </w:tc>
      </w:tr>
      <w:tr w:rsidR="00C012B5" w:rsidRPr="009B67FA" w:rsidTr="00C012B5">
        <w:trPr>
          <w:trHeight w:val="195"/>
        </w:trPr>
        <w:tc>
          <w:tcPr>
            <w:tcW w:w="3134" w:type="pct"/>
          </w:tcPr>
          <w:p w:rsidR="00C012B5" w:rsidRPr="009B67FA" w:rsidRDefault="00C012B5" w:rsidP="00C012B5">
            <w:pPr>
              <w:keepNext/>
              <w:keepLines/>
              <w:ind w:left="228" w:hanging="228"/>
              <w:rPr>
                <w:rFonts w:ascii="AcadNusx" w:hAnsi="AcadNusx" w:cs="Arial"/>
                <w:sz w:val="16"/>
                <w:szCs w:val="16"/>
              </w:rPr>
            </w:pPr>
          </w:p>
        </w:tc>
        <w:tc>
          <w:tcPr>
            <w:tcW w:w="928" w:type="pct"/>
            <w:vAlign w:val="bottom"/>
          </w:tcPr>
          <w:p w:rsidR="00C012B5" w:rsidRPr="009B67FA" w:rsidRDefault="00C012B5" w:rsidP="00C012B5">
            <w:pPr>
              <w:pStyle w:val="Tablenumbers1"/>
              <w:rPr>
                <w:rFonts w:ascii="AcadNusx" w:hAnsi="AcadNusx" w:cs="Arial"/>
                <w:sz w:val="16"/>
                <w:szCs w:val="16"/>
              </w:rPr>
            </w:pPr>
          </w:p>
        </w:tc>
        <w:tc>
          <w:tcPr>
            <w:tcW w:w="939" w:type="pct"/>
            <w:vAlign w:val="bottom"/>
          </w:tcPr>
          <w:p w:rsidR="00C012B5" w:rsidRPr="009B67FA" w:rsidRDefault="00C012B5" w:rsidP="00C012B5">
            <w:pPr>
              <w:pStyle w:val="Tablenumbers1"/>
              <w:rPr>
                <w:rFonts w:ascii="AcadNusx" w:hAnsi="AcadNusx" w:cs="Arial"/>
                <w:sz w:val="16"/>
                <w:szCs w:val="16"/>
              </w:rPr>
            </w:pPr>
          </w:p>
        </w:tc>
      </w:tr>
      <w:tr w:rsidR="00C012B5" w:rsidRPr="009B67FA" w:rsidTr="00C012B5">
        <w:trPr>
          <w:trHeight w:val="195"/>
        </w:trPr>
        <w:tc>
          <w:tcPr>
            <w:tcW w:w="3134" w:type="pct"/>
          </w:tcPr>
          <w:p w:rsidR="00C012B5" w:rsidRPr="009B67FA" w:rsidRDefault="00C012B5" w:rsidP="00C012B5">
            <w:pPr>
              <w:pStyle w:val="Tabletext"/>
              <w:keepNext/>
              <w:rPr>
                <w:rFonts w:ascii="AcadNusx" w:hAnsi="AcadNusx" w:cs="Arial"/>
                <w:sz w:val="16"/>
                <w:szCs w:val="16"/>
              </w:rPr>
            </w:pPr>
            <w:r w:rsidRPr="009B67FA">
              <w:rPr>
                <w:rFonts w:ascii="AcadNusx" w:hAnsi="AcadNusx" w:cs="Arial"/>
                <w:sz w:val="16"/>
                <w:szCs w:val="16"/>
              </w:rPr>
              <w:t>korporatiuli aqciebi (arakvotirebuli)</w:t>
            </w:r>
          </w:p>
        </w:tc>
        <w:tc>
          <w:tcPr>
            <w:tcW w:w="928" w:type="pct"/>
            <w:vAlign w:val="bottom"/>
          </w:tcPr>
          <w:p w:rsidR="00C012B5" w:rsidRPr="009B67FA" w:rsidRDefault="00C012B5" w:rsidP="00C012B5">
            <w:pPr>
              <w:pStyle w:val="Tablenumbers1"/>
              <w:ind w:right="121"/>
              <w:jc w:val="right"/>
              <w:rPr>
                <w:rFonts w:ascii="AcadNusx" w:hAnsi="AcadNusx" w:cs="Arial"/>
                <w:b/>
                <w:bCs/>
                <w:sz w:val="16"/>
                <w:szCs w:val="16"/>
              </w:rPr>
            </w:pPr>
            <w:r w:rsidRPr="009B67FA">
              <w:rPr>
                <w:rFonts w:ascii="AcadNusx" w:hAnsi="AcadNusx" w:cs="Arial"/>
                <w:sz w:val="16"/>
                <w:szCs w:val="16"/>
              </w:rPr>
              <w:t>63</w:t>
            </w:r>
          </w:p>
        </w:tc>
        <w:tc>
          <w:tcPr>
            <w:tcW w:w="939" w:type="pct"/>
            <w:vAlign w:val="bottom"/>
          </w:tcPr>
          <w:p w:rsidR="00C012B5" w:rsidRPr="009B67FA" w:rsidRDefault="00C012B5" w:rsidP="00C012B5">
            <w:pPr>
              <w:pStyle w:val="Tablenumbers1"/>
              <w:ind w:right="141"/>
              <w:jc w:val="right"/>
              <w:rPr>
                <w:rFonts w:ascii="AcadNusx" w:hAnsi="AcadNusx" w:cs="Arial"/>
                <w:b/>
                <w:bCs/>
                <w:sz w:val="16"/>
                <w:szCs w:val="16"/>
              </w:rPr>
            </w:pPr>
            <w:r w:rsidRPr="009B67FA">
              <w:rPr>
                <w:rFonts w:ascii="AcadNusx" w:hAnsi="AcadNusx" w:cs="Arial"/>
                <w:sz w:val="16"/>
                <w:szCs w:val="16"/>
              </w:rPr>
              <w:t>63</w:t>
            </w:r>
          </w:p>
        </w:tc>
      </w:tr>
      <w:tr w:rsidR="00C012B5" w:rsidRPr="009B67FA" w:rsidTr="00C012B5">
        <w:trPr>
          <w:trHeight w:val="80"/>
        </w:trPr>
        <w:tc>
          <w:tcPr>
            <w:tcW w:w="3134" w:type="pct"/>
            <w:tcBorders>
              <w:bottom w:val="single" w:sz="4" w:space="0" w:color="auto"/>
            </w:tcBorders>
          </w:tcPr>
          <w:p w:rsidR="00C012B5" w:rsidRPr="009B67FA" w:rsidRDefault="00C012B5" w:rsidP="00C012B5">
            <w:pPr>
              <w:pStyle w:val="Tabletext"/>
              <w:keepNext/>
              <w:rPr>
                <w:rFonts w:ascii="AcadNusx" w:hAnsi="AcadNusx" w:cs="Arial"/>
                <w:sz w:val="16"/>
                <w:szCs w:val="16"/>
              </w:rPr>
            </w:pPr>
          </w:p>
        </w:tc>
        <w:tc>
          <w:tcPr>
            <w:tcW w:w="928" w:type="pct"/>
            <w:tcBorders>
              <w:bottom w:val="single" w:sz="4" w:space="0" w:color="auto"/>
            </w:tcBorders>
            <w:vAlign w:val="bottom"/>
          </w:tcPr>
          <w:p w:rsidR="00C012B5" w:rsidRPr="009B67FA" w:rsidRDefault="00C012B5" w:rsidP="00C012B5">
            <w:pPr>
              <w:pStyle w:val="Tablenumbers1"/>
              <w:ind w:right="121"/>
              <w:rPr>
                <w:rFonts w:ascii="AcadNusx" w:hAnsi="AcadNusx" w:cs="Arial"/>
                <w:b/>
                <w:i/>
                <w:sz w:val="16"/>
                <w:szCs w:val="16"/>
              </w:rPr>
            </w:pPr>
          </w:p>
        </w:tc>
        <w:tc>
          <w:tcPr>
            <w:tcW w:w="939" w:type="pct"/>
            <w:tcBorders>
              <w:bottom w:val="single" w:sz="4" w:space="0" w:color="auto"/>
            </w:tcBorders>
            <w:vAlign w:val="bottom"/>
          </w:tcPr>
          <w:p w:rsidR="00C012B5" w:rsidRPr="009B67FA" w:rsidRDefault="00C012B5" w:rsidP="00C012B5">
            <w:pPr>
              <w:pStyle w:val="Tablenumbers1"/>
              <w:ind w:right="141"/>
              <w:rPr>
                <w:rFonts w:ascii="AcadNusx" w:hAnsi="AcadNusx" w:cs="Arial"/>
                <w:b/>
                <w:i/>
                <w:sz w:val="16"/>
                <w:szCs w:val="16"/>
              </w:rPr>
            </w:pPr>
          </w:p>
        </w:tc>
      </w:tr>
      <w:tr w:rsidR="00C012B5" w:rsidRPr="009B67FA" w:rsidTr="00C012B5">
        <w:trPr>
          <w:trHeight w:hRule="exact" w:val="275"/>
        </w:trPr>
        <w:tc>
          <w:tcPr>
            <w:tcW w:w="3134" w:type="pct"/>
            <w:tcBorders>
              <w:top w:val="single" w:sz="4" w:space="0" w:color="auto"/>
            </w:tcBorders>
          </w:tcPr>
          <w:p w:rsidR="00C012B5" w:rsidRPr="009B67FA" w:rsidRDefault="00C012B5" w:rsidP="00C012B5">
            <w:pPr>
              <w:pStyle w:val="Tabletext"/>
              <w:keepNext/>
              <w:rPr>
                <w:rFonts w:ascii="AcadNusx" w:hAnsi="AcadNusx" w:cs="Arial"/>
                <w:sz w:val="16"/>
                <w:szCs w:val="16"/>
              </w:rPr>
            </w:pPr>
          </w:p>
        </w:tc>
        <w:tc>
          <w:tcPr>
            <w:tcW w:w="928" w:type="pct"/>
            <w:tcBorders>
              <w:top w:val="single" w:sz="4" w:space="0" w:color="auto"/>
            </w:tcBorders>
            <w:vAlign w:val="bottom"/>
          </w:tcPr>
          <w:p w:rsidR="00C012B5" w:rsidRPr="009B67FA" w:rsidRDefault="00C012B5" w:rsidP="00C012B5">
            <w:pPr>
              <w:pStyle w:val="Tablenumbers1"/>
              <w:ind w:right="121"/>
              <w:rPr>
                <w:rFonts w:ascii="AcadNusx" w:hAnsi="AcadNusx" w:cs="Arial"/>
                <w:b/>
                <w:bCs/>
                <w:i/>
                <w:sz w:val="16"/>
                <w:szCs w:val="16"/>
              </w:rPr>
            </w:pPr>
          </w:p>
        </w:tc>
        <w:tc>
          <w:tcPr>
            <w:tcW w:w="939" w:type="pct"/>
            <w:tcBorders>
              <w:top w:val="single" w:sz="4" w:space="0" w:color="auto"/>
            </w:tcBorders>
            <w:vAlign w:val="bottom"/>
          </w:tcPr>
          <w:p w:rsidR="00C012B5" w:rsidRPr="009B67FA" w:rsidRDefault="00C012B5" w:rsidP="00C012B5">
            <w:pPr>
              <w:pStyle w:val="Tablenumbers1"/>
              <w:ind w:right="141"/>
              <w:rPr>
                <w:rFonts w:ascii="AcadNusx" w:hAnsi="AcadNusx" w:cs="Arial"/>
                <w:b/>
                <w:bCs/>
                <w:i/>
                <w:sz w:val="16"/>
                <w:szCs w:val="16"/>
              </w:rPr>
            </w:pPr>
          </w:p>
        </w:tc>
      </w:tr>
      <w:tr w:rsidR="00C012B5" w:rsidRPr="009B67FA" w:rsidTr="00C012B5">
        <w:trPr>
          <w:trHeight w:val="80"/>
        </w:trPr>
        <w:tc>
          <w:tcPr>
            <w:tcW w:w="3134" w:type="pct"/>
          </w:tcPr>
          <w:p w:rsidR="00C012B5" w:rsidRPr="009B67FA" w:rsidRDefault="00C012B5" w:rsidP="00C012B5">
            <w:pPr>
              <w:pStyle w:val="Rowheader"/>
              <w:keepNext/>
              <w:rPr>
                <w:rFonts w:ascii="AcadNusx" w:hAnsi="AcadNusx" w:cs="Arial"/>
                <w:b w:val="0"/>
                <w:bCs/>
                <w:sz w:val="16"/>
                <w:szCs w:val="16"/>
              </w:rPr>
            </w:pPr>
            <w:r w:rsidRPr="009B67FA">
              <w:rPr>
                <w:rFonts w:ascii="AcadNusx" w:hAnsi="AcadNusx"/>
                <w:sz w:val="16"/>
                <w:szCs w:val="16"/>
              </w:rPr>
              <w:t>sul sarealizaciod xelmisawvdomi sainvesticio fasiani qaRaldebi</w:t>
            </w:r>
          </w:p>
        </w:tc>
        <w:tc>
          <w:tcPr>
            <w:tcW w:w="928" w:type="pct"/>
            <w:vAlign w:val="bottom"/>
          </w:tcPr>
          <w:p w:rsidR="00C012B5" w:rsidRPr="009B67FA" w:rsidRDefault="00C012B5" w:rsidP="00C012B5">
            <w:pPr>
              <w:pStyle w:val="Tablenumbers1"/>
              <w:ind w:right="121"/>
              <w:jc w:val="right"/>
              <w:rPr>
                <w:rFonts w:ascii="AcadNusx" w:hAnsi="AcadNusx" w:cs="Arial"/>
                <w:b/>
                <w:bCs/>
                <w:sz w:val="16"/>
                <w:szCs w:val="16"/>
              </w:rPr>
            </w:pPr>
            <w:r w:rsidRPr="009B67FA">
              <w:rPr>
                <w:rFonts w:ascii="AcadNusx" w:hAnsi="AcadNusx" w:cs="Arial"/>
                <w:b/>
                <w:sz w:val="16"/>
                <w:szCs w:val="16"/>
              </w:rPr>
              <w:t xml:space="preserve">63                   </w:t>
            </w:r>
          </w:p>
        </w:tc>
        <w:tc>
          <w:tcPr>
            <w:tcW w:w="939" w:type="pct"/>
            <w:vAlign w:val="bottom"/>
          </w:tcPr>
          <w:p w:rsidR="00C012B5" w:rsidRPr="009B67FA" w:rsidRDefault="00C012B5" w:rsidP="00C012B5">
            <w:pPr>
              <w:pStyle w:val="Tablenumbers1"/>
              <w:ind w:right="141"/>
              <w:rPr>
                <w:rFonts w:ascii="AcadNusx" w:hAnsi="AcadNusx" w:cs="Arial"/>
                <w:b/>
                <w:bCs/>
                <w:sz w:val="16"/>
                <w:szCs w:val="16"/>
              </w:rPr>
            </w:pPr>
            <w:r w:rsidRPr="009B67FA">
              <w:rPr>
                <w:rFonts w:ascii="AcadNusx" w:hAnsi="AcadNusx" w:cs="Arial"/>
                <w:b/>
                <w:sz w:val="16"/>
                <w:szCs w:val="16"/>
              </w:rPr>
              <w:t>63</w:t>
            </w:r>
          </w:p>
        </w:tc>
      </w:tr>
      <w:tr w:rsidR="00C012B5" w:rsidRPr="009B67FA" w:rsidTr="00C012B5">
        <w:trPr>
          <w:trHeight w:val="80"/>
        </w:trPr>
        <w:tc>
          <w:tcPr>
            <w:tcW w:w="3134" w:type="pct"/>
            <w:tcBorders>
              <w:bottom w:val="single" w:sz="12" w:space="0" w:color="auto"/>
            </w:tcBorders>
          </w:tcPr>
          <w:p w:rsidR="00C012B5" w:rsidRPr="009B67FA" w:rsidRDefault="00C012B5" w:rsidP="00C012B5">
            <w:pPr>
              <w:keepNext/>
              <w:keepLines/>
              <w:ind w:left="228" w:hanging="228"/>
              <w:rPr>
                <w:rFonts w:ascii="AcadNusx" w:hAnsi="AcadNusx" w:cs="Arial"/>
                <w:sz w:val="16"/>
                <w:szCs w:val="16"/>
              </w:rPr>
            </w:pPr>
          </w:p>
        </w:tc>
        <w:tc>
          <w:tcPr>
            <w:tcW w:w="928" w:type="pct"/>
            <w:tcBorders>
              <w:bottom w:val="single" w:sz="12" w:space="0" w:color="auto"/>
            </w:tcBorders>
            <w:vAlign w:val="bottom"/>
          </w:tcPr>
          <w:p w:rsidR="00C012B5" w:rsidRPr="009B67FA" w:rsidRDefault="00C012B5" w:rsidP="00C012B5">
            <w:pPr>
              <w:pStyle w:val="Tablenumbers1"/>
              <w:rPr>
                <w:rFonts w:ascii="AcadNusx" w:hAnsi="AcadNusx" w:cs="Arial"/>
                <w:b/>
                <w:bCs/>
                <w:sz w:val="16"/>
                <w:szCs w:val="16"/>
              </w:rPr>
            </w:pPr>
          </w:p>
        </w:tc>
        <w:tc>
          <w:tcPr>
            <w:tcW w:w="939" w:type="pct"/>
            <w:tcBorders>
              <w:bottom w:val="single" w:sz="12" w:space="0" w:color="auto"/>
            </w:tcBorders>
            <w:vAlign w:val="bottom"/>
          </w:tcPr>
          <w:p w:rsidR="00C012B5" w:rsidRPr="009B67FA" w:rsidRDefault="00C012B5" w:rsidP="00C012B5">
            <w:pPr>
              <w:pStyle w:val="Tablenumbers1"/>
              <w:rPr>
                <w:rFonts w:ascii="AcadNusx" w:hAnsi="AcadNusx" w:cs="Arial"/>
                <w:b/>
                <w:bCs/>
                <w:sz w:val="16"/>
                <w:szCs w:val="16"/>
              </w:rPr>
            </w:pPr>
          </w:p>
        </w:tc>
      </w:tr>
    </w:tbl>
    <w:p w:rsidR="00C012B5" w:rsidRPr="009B67FA" w:rsidRDefault="00C012B5" w:rsidP="00C012B5">
      <w:pPr>
        <w:pStyle w:val="ABC-Aftertable"/>
        <w:spacing w:before="0" w:after="0"/>
        <w:jc w:val="both"/>
        <w:rPr>
          <w:rFonts w:ascii="AcadNusx" w:hAnsi="AcadNusx"/>
          <w:noProof w:val="0"/>
          <w:sz w:val="16"/>
        </w:rPr>
      </w:pPr>
    </w:p>
    <w:p w:rsidR="00C012B5" w:rsidRPr="000A448D" w:rsidRDefault="00C012B5" w:rsidP="00C012B5">
      <w:pPr>
        <w:pStyle w:val="ABC-paragrahinNotes"/>
        <w:rPr>
          <w:rFonts w:ascii="AcadNusx" w:hAnsi="AcadNusx"/>
          <w:sz w:val="18"/>
          <w:szCs w:val="18"/>
        </w:rPr>
      </w:pPr>
      <w:proofErr w:type="gramStart"/>
      <w:r w:rsidRPr="000A448D">
        <w:rPr>
          <w:rFonts w:ascii="AcadNusx" w:hAnsi="AcadNusx"/>
          <w:sz w:val="18"/>
          <w:szCs w:val="18"/>
        </w:rPr>
        <w:t>sarealizaciod</w:t>
      </w:r>
      <w:proofErr w:type="gramEnd"/>
      <w:r w:rsidRPr="000A448D">
        <w:rPr>
          <w:rFonts w:ascii="AcadNusx" w:hAnsi="AcadNusx"/>
          <w:sz w:val="18"/>
          <w:szCs w:val="18"/>
        </w:rPr>
        <w:t xml:space="preserve"> xelmisawvdomi sainvesticio fasiani qaRaldebi moicavs 63 aTasi (2016: 63 aTasi) laris sabalanso Rirebulebis mqone saaqcio fasian qaRaldebs, romlebic savaWro birJaze sajarod ar aris xelmisawvdomi. </w:t>
      </w:r>
      <w:proofErr w:type="gramStart"/>
      <w:r w:rsidRPr="000A448D">
        <w:rPr>
          <w:rFonts w:ascii="AcadNusx" w:hAnsi="AcadNusx"/>
          <w:sz w:val="18"/>
          <w:szCs w:val="18"/>
        </w:rPr>
        <w:t>amitom</w:t>
      </w:r>
      <w:proofErr w:type="gramEnd"/>
      <w:r w:rsidRPr="000A448D">
        <w:rPr>
          <w:rFonts w:ascii="AcadNusx" w:hAnsi="AcadNusx"/>
          <w:sz w:val="18"/>
          <w:szCs w:val="18"/>
        </w:rPr>
        <w:t xml:space="preserve"> isini deklarirebulia TviTRirebulebiT. </w:t>
      </w:r>
      <w:proofErr w:type="gramStart"/>
      <w:r w:rsidRPr="000A448D">
        <w:rPr>
          <w:rFonts w:ascii="AcadNusx" w:hAnsi="AcadNusx"/>
          <w:sz w:val="18"/>
          <w:szCs w:val="18"/>
        </w:rPr>
        <w:t>investirebul</w:t>
      </w:r>
      <w:proofErr w:type="gramEnd"/>
      <w:r w:rsidRPr="000A448D">
        <w:rPr>
          <w:rFonts w:ascii="AcadNusx" w:hAnsi="AcadNusx"/>
          <w:sz w:val="18"/>
          <w:szCs w:val="18"/>
        </w:rPr>
        <w:t xml:space="preserve"> subieqtebs </w:t>
      </w:r>
      <w:r w:rsidRPr="000A448D">
        <w:rPr>
          <w:rFonts w:ascii="AcadNusx" w:hAnsi="AcadNusx"/>
          <w:sz w:val="18"/>
          <w:szCs w:val="18"/>
        </w:rPr>
        <w:lastRenderedPageBreak/>
        <w:t>ar</w:t>
      </w:r>
      <w:r w:rsidRPr="009B67FA">
        <w:rPr>
          <w:rFonts w:ascii="AcadNusx" w:hAnsi="AcadNusx"/>
          <w:sz w:val="17"/>
          <w:szCs w:val="17"/>
        </w:rPr>
        <w:t xml:space="preserve"> </w:t>
      </w:r>
      <w:r w:rsidRPr="000A448D">
        <w:rPr>
          <w:rFonts w:ascii="AcadNusx" w:hAnsi="AcadNusx"/>
          <w:sz w:val="18"/>
          <w:szCs w:val="18"/>
        </w:rPr>
        <w:t>gamouqveynebiaT bolodroindeli finansuri informacia maTi operaciebis Sesaxeb, maTi aqciebi kvotirebuli araa da bolodriondeli savaWro fasebi sajarod xelmisawvdomi araa.</w:t>
      </w:r>
    </w:p>
    <w:p w:rsidR="00C012B5" w:rsidRPr="000A448D" w:rsidRDefault="00C012B5" w:rsidP="00C012B5">
      <w:pPr>
        <w:pStyle w:val="ABC-paragrahinNotes"/>
        <w:rPr>
          <w:rFonts w:ascii="AcadNusx" w:hAnsi="AcadNusx"/>
          <w:sz w:val="18"/>
          <w:szCs w:val="18"/>
        </w:rPr>
      </w:pPr>
      <w:proofErr w:type="gramStart"/>
      <w:r w:rsidRPr="000A448D">
        <w:rPr>
          <w:rFonts w:ascii="AcadNusx" w:hAnsi="AcadNusx"/>
          <w:sz w:val="18"/>
          <w:szCs w:val="18"/>
        </w:rPr>
        <w:t>sarealizaciod</w:t>
      </w:r>
      <w:proofErr w:type="gramEnd"/>
      <w:r w:rsidRPr="000A448D">
        <w:rPr>
          <w:rFonts w:ascii="AcadNusx" w:hAnsi="AcadNusx"/>
          <w:sz w:val="18"/>
          <w:szCs w:val="18"/>
        </w:rPr>
        <w:t xml:space="preserve"> xelmisawvdomi sainvesticio fasiani qaRaldebis saprocento ganakveTis analizi warmodgenil</w:t>
      </w:r>
      <w:r w:rsidR="003C09C8">
        <w:rPr>
          <w:rFonts w:ascii="AcadNusx" w:hAnsi="AcadNusx"/>
          <w:sz w:val="18"/>
          <w:szCs w:val="18"/>
        </w:rPr>
        <w:t>ia 33-e ganmartebiT SeniSvnaSi.</w:t>
      </w:r>
    </w:p>
    <w:p w:rsidR="00C012B5" w:rsidRPr="009B67FA" w:rsidRDefault="00C012B5" w:rsidP="00C012B5">
      <w:pPr>
        <w:pStyle w:val="Heading1"/>
        <w:pageBreakBefore/>
        <w:numPr>
          <w:ilvl w:val="0"/>
          <w:numId w:val="0"/>
        </w:numPr>
        <w:spacing w:before="0"/>
        <w:rPr>
          <w:rFonts w:ascii="AcadNusx" w:hAnsi="AcadNusx" w:cs="Arial"/>
          <w:szCs w:val="18"/>
          <w:lang w:val="ka-GE"/>
        </w:rPr>
      </w:pPr>
      <w:bookmarkStart w:id="74" w:name="OLE_LINK9"/>
      <w:bookmarkStart w:id="75" w:name="OLE_LINK10"/>
      <w:bookmarkStart w:id="76" w:name="_Toc513210363"/>
      <w:r w:rsidRPr="009B67FA">
        <w:rPr>
          <w:rFonts w:ascii="AcadNusx" w:hAnsi="AcadNusx" w:cs="Arial"/>
          <w:szCs w:val="18"/>
        </w:rPr>
        <w:lastRenderedPageBreak/>
        <w:t>12</w:t>
      </w:r>
      <w:r w:rsidR="008E26A3" w:rsidRPr="009B67FA">
        <w:rPr>
          <w:rFonts w:ascii="AcadNusx" w:hAnsi="AcadNusx" w:cs="Arial"/>
          <w:szCs w:val="18"/>
        </w:rPr>
        <w:tab/>
      </w:r>
      <w:r w:rsidRPr="009B67FA">
        <w:rPr>
          <w:rFonts w:ascii="AcadNusx" w:hAnsi="AcadNusx" w:cs="Arial"/>
          <w:szCs w:val="18"/>
        </w:rPr>
        <w:t>obligaciebi amortizirebuli RirebulebiT</w:t>
      </w:r>
      <w:bookmarkEnd w:id="76"/>
    </w:p>
    <w:bookmarkEnd w:id="74"/>
    <w:bookmarkEnd w:id="75"/>
    <w:p w:rsidR="00C012B5" w:rsidRPr="003C09C8" w:rsidRDefault="00C012B5" w:rsidP="00C012B5">
      <w:pPr>
        <w:pStyle w:val="ABC-paragrahinNotes"/>
        <w:rPr>
          <w:rFonts w:ascii="AcadNusx" w:hAnsi="AcadNusx"/>
          <w:sz w:val="18"/>
          <w:szCs w:val="18"/>
          <w:lang w:val="ka-GE"/>
        </w:rPr>
      </w:pPr>
      <w:r w:rsidRPr="003C09C8">
        <w:rPr>
          <w:rFonts w:ascii="AcadNusx" w:hAnsi="AcadNusx"/>
          <w:sz w:val="18"/>
          <w:szCs w:val="18"/>
          <w:lang w:val="ka-GE"/>
        </w:rPr>
        <w:t>debitoruli davalianeba warmoadgens fasdaklebiT gayidul fasian qaRaldebs da gamosyidvis xelSekrulebebs romlic Tanaxmad kontragents aqvs gayidvis an xelmeored dagiravebis ufleba kontraqtiT an modificirebulad. 2016 wlis 31 dekembris mdgomareobiTG</w:t>
      </w:r>
      <w:r w:rsidR="00BD2B72" w:rsidRPr="003C09C8">
        <w:rPr>
          <w:rFonts w:ascii="AcadNusx" w:hAnsi="AcadNusx"/>
          <w:sz w:val="18"/>
          <w:szCs w:val="18"/>
          <w:lang w:val="ka-GE"/>
        </w:rPr>
        <w:t>g</w:t>
      </w:r>
      <w:r w:rsidRPr="003C09C8">
        <w:rPr>
          <w:rFonts w:ascii="AcadNusx" w:hAnsi="AcadNusx"/>
          <w:sz w:val="18"/>
          <w:szCs w:val="18"/>
          <w:lang w:val="ka-GE"/>
        </w:rPr>
        <w:t>amosyidvis kontraqtebi ar aris.</w:t>
      </w:r>
    </w:p>
    <w:tbl>
      <w:tblPr>
        <w:tblW w:w="9356" w:type="dxa"/>
        <w:tblInd w:w="56" w:type="dxa"/>
        <w:tblLayout w:type="fixed"/>
        <w:tblCellMar>
          <w:left w:w="56" w:type="dxa"/>
          <w:right w:w="56" w:type="dxa"/>
        </w:tblCellMar>
        <w:tblLook w:val="0000" w:firstRow="0" w:lastRow="0" w:firstColumn="0" w:lastColumn="0" w:noHBand="0" w:noVBand="0"/>
      </w:tblPr>
      <w:tblGrid>
        <w:gridCol w:w="5954"/>
        <w:gridCol w:w="1701"/>
        <w:gridCol w:w="1701"/>
      </w:tblGrid>
      <w:tr w:rsidR="00C012B5" w:rsidRPr="009B67FA" w:rsidTr="00C012B5">
        <w:trPr>
          <w:trHeight w:val="195"/>
        </w:trPr>
        <w:tc>
          <w:tcPr>
            <w:tcW w:w="5954"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1701" w:type="dxa"/>
            <w:tcBorders>
              <w:bottom w:val="single" w:sz="4" w:space="0" w:color="auto"/>
            </w:tcBorders>
          </w:tcPr>
          <w:p w:rsidR="00C012B5" w:rsidRPr="009B67FA" w:rsidRDefault="00C012B5" w:rsidP="00C012B5">
            <w:pPr>
              <w:pStyle w:val="Columnheader"/>
              <w:spacing w:line="226" w:lineRule="auto"/>
              <w:rPr>
                <w:rFonts w:ascii="AcadNusx" w:hAnsi="AcadNusx" w:cs="Arial"/>
                <w:szCs w:val="18"/>
              </w:rPr>
            </w:pPr>
            <w:r w:rsidRPr="009B67FA">
              <w:rPr>
                <w:rFonts w:ascii="AcadNusx" w:hAnsi="AcadNusx" w:cs="Arial"/>
                <w:szCs w:val="18"/>
              </w:rPr>
              <w:t>2017</w:t>
            </w:r>
          </w:p>
        </w:tc>
        <w:tc>
          <w:tcPr>
            <w:tcW w:w="1701" w:type="dxa"/>
            <w:tcBorders>
              <w:bottom w:val="single" w:sz="4" w:space="0" w:color="auto"/>
            </w:tcBorders>
          </w:tcPr>
          <w:p w:rsidR="00C012B5" w:rsidRPr="009B67FA" w:rsidRDefault="00C012B5" w:rsidP="00C012B5">
            <w:pPr>
              <w:pStyle w:val="Columnheader"/>
              <w:spacing w:line="226" w:lineRule="auto"/>
              <w:rPr>
                <w:rFonts w:ascii="AcadNusx" w:hAnsi="AcadNusx" w:cs="Arial"/>
                <w:szCs w:val="18"/>
              </w:rPr>
            </w:pPr>
            <w:r w:rsidRPr="009B67FA">
              <w:rPr>
                <w:rFonts w:ascii="AcadNusx" w:hAnsi="AcadNusx" w:cs="Arial"/>
                <w:szCs w:val="18"/>
              </w:rPr>
              <w:t>2016</w:t>
            </w:r>
          </w:p>
        </w:tc>
      </w:tr>
      <w:tr w:rsidR="00C012B5" w:rsidRPr="009B67FA" w:rsidTr="00C012B5">
        <w:trPr>
          <w:trHeight w:val="195"/>
        </w:trPr>
        <w:tc>
          <w:tcPr>
            <w:tcW w:w="5954" w:type="dxa"/>
          </w:tcPr>
          <w:p w:rsidR="00C012B5" w:rsidRPr="009B67FA" w:rsidRDefault="00C012B5" w:rsidP="00C012B5">
            <w:pPr>
              <w:pStyle w:val="Tabletext"/>
              <w:keepNext/>
              <w:rPr>
                <w:rFonts w:ascii="AcadNusx" w:hAnsi="AcadNusx" w:cs="Arial"/>
                <w:b/>
                <w:szCs w:val="18"/>
              </w:rPr>
            </w:pPr>
            <w:r w:rsidRPr="009B67FA">
              <w:rPr>
                <w:rFonts w:ascii="AcadNusx" w:hAnsi="AcadNusx" w:cs="Arial"/>
                <w:b/>
                <w:szCs w:val="18"/>
              </w:rPr>
              <w:t> obligaciebi amortizirebuli RirebulebiT gayidvis da gamosyidvis xelSekrulebiT</w:t>
            </w:r>
          </w:p>
        </w:tc>
        <w:tc>
          <w:tcPr>
            <w:tcW w:w="1701" w:type="dxa"/>
            <w:vAlign w:val="bottom"/>
          </w:tcPr>
          <w:p w:rsidR="00C012B5" w:rsidRPr="009B67FA" w:rsidRDefault="00C012B5" w:rsidP="00C012B5">
            <w:pPr>
              <w:pStyle w:val="Tablenumbers1"/>
              <w:rPr>
                <w:rFonts w:ascii="AcadNusx" w:hAnsi="AcadNusx" w:cs="Arial"/>
                <w:szCs w:val="18"/>
              </w:rPr>
            </w:pPr>
          </w:p>
        </w:tc>
        <w:tc>
          <w:tcPr>
            <w:tcW w:w="1701" w:type="dxa"/>
            <w:vAlign w:val="bottom"/>
          </w:tcPr>
          <w:p w:rsidR="00C012B5" w:rsidRPr="009B67FA" w:rsidRDefault="00C012B5" w:rsidP="00C012B5">
            <w:pPr>
              <w:pStyle w:val="Tablenumbers1"/>
              <w:rPr>
                <w:rFonts w:ascii="AcadNusx" w:hAnsi="AcadNusx" w:cs="Arial"/>
                <w:szCs w:val="18"/>
              </w:rPr>
            </w:pPr>
          </w:p>
        </w:tc>
      </w:tr>
      <w:tr w:rsidR="00C012B5" w:rsidRPr="009B67FA" w:rsidTr="00C012B5">
        <w:trPr>
          <w:trHeight w:val="195"/>
        </w:trPr>
        <w:tc>
          <w:tcPr>
            <w:tcW w:w="5954" w:type="dxa"/>
          </w:tcPr>
          <w:p w:rsidR="00C012B5" w:rsidRPr="009B67FA" w:rsidRDefault="00C012B5" w:rsidP="00C012B5">
            <w:pPr>
              <w:pStyle w:val="Tabletext"/>
              <w:keepNext/>
              <w:rPr>
                <w:rFonts w:ascii="AcadNusx" w:hAnsi="AcadNusx" w:cs="Arial"/>
                <w:szCs w:val="18"/>
              </w:rPr>
            </w:pPr>
          </w:p>
        </w:tc>
        <w:tc>
          <w:tcPr>
            <w:tcW w:w="1701" w:type="dxa"/>
            <w:vAlign w:val="bottom"/>
          </w:tcPr>
          <w:p w:rsidR="00C012B5" w:rsidRPr="009B67FA" w:rsidRDefault="00C012B5" w:rsidP="00C012B5">
            <w:pPr>
              <w:pStyle w:val="Tablenumbers1"/>
              <w:rPr>
                <w:rFonts w:ascii="AcadNusx" w:hAnsi="AcadNusx" w:cs="Arial"/>
                <w:szCs w:val="18"/>
              </w:rPr>
            </w:pPr>
          </w:p>
        </w:tc>
        <w:tc>
          <w:tcPr>
            <w:tcW w:w="1701" w:type="dxa"/>
            <w:vAlign w:val="bottom"/>
          </w:tcPr>
          <w:p w:rsidR="00C012B5" w:rsidRPr="009B67FA" w:rsidRDefault="00C012B5" w:rsidP="00C012B5">
            <w:pPr>
              <w:pStyle w:val="Tablenumbers1"/>
              <w:rPr>
                <w:rFonts w:ascii="AcadNusx" w:hAnsi="AcadNusx" w:cs="Arial"/>
                <w:szCs w:val="18"/>
              </w:rPr>
            </w:pPr>
          </w:p>
        </w:tc>
      </w:tr>
      <w:tr w:rsidR="00C012B5" w:rsidRPr="009B67FA" w:rsidTr="00C012B5">
        <w:trPr>
          <w:trHeight w:val="195"/>
        </w:trPr>
        <w:tc>
          <w:tcPr>
            <w:tcW w:w="5954" w:type="dxa"/>
          </w:tcPr>
          <w:p w:rsidR="00C012B5" w:rsidRPr="009B67FA" w:rsidRDefault="00C012B5" w:rsidP="00C012B5">
            <w:pPr>
              <w:rPr>
                <w:rFonts w:ascii="AcadNusx" w:hAnsi="AcadNusx"/>
              </w:rPr>
            </w:pPr>
            <w:r w:rsidRPr="009B67FA">
              <w:rPr>
                <w:rFonts w:ascii="AcadNusx" w:hAnsi="AcadNusx"/>
              </w:rPr>
              <w:t>saqarTvelos mTavrobis saxazino obligaciebi</w:t>
            </w:r>
          </w:p>
        </w:tc>
        <w:tc>
          <w:tcPr>
            <w:tcW w:w="1701" w:type="dxa"/>
            <w:vAlign w:val="bottom"/>
          </w:tcPr>
          <w:p w:rsidR="00C012B5" w:rsidRPr="009B67FA" w:rsidRDefault="00C012B5" w:rsidP="00C012B5">
            <w:pPr>
              <w:pStyle w:val="Tablenumbers1"/>
              <w:rPr>
                <w:rFonts w:ascii="AcadNusx" w:hAnsi="AcadNusx" w:cs="Arial"/>
                <w:szCs w:val="18"/>
              </w:rPr>
            </w:pPr>
            <w:r w:rsidRPr="009B67FA">
              <w:rPr>
                <w:rFonts w:ascii="AcadNusx" w:hAnsi="AcadNusx" w:cs="Arial"/>
                <w:szCs w:val="18"/>
              </w:rPr>
              <w:t>87,747</w:t>
            </w:r>
          </w:p>
        </w:tc>
        <w:tc>
          <w:tcPr>
            <w:tcW w:w="1701" w:type="dxa"/>
            <w:vAlign w:val="bottom"/>
          </w:tcPr>
          <w:p w:rsidR="00C012B5" w:rsidRPr="009B67FA" w:rsidRDefault="00C012B5" w:rsidP="00C012B5">
            <w:pPr>
              <w:pStyle w:val="Tablenumbers1"/>
              <w:rPr>
                <w:rFonts w:ascii="AcadNusx" w:hAnsi="AcadNusx" w:cs="Arial"/>
                <w:szCs w:val="18"/>
              </w:rPr>
            </w:pPr>
            <w:r w:rsidRPr="009B67FA">
              <w:rPr>
                <w:rFonts w:ascii="AcadNusx" w:hAnsi="AcadNusx" w:cs="Arial"/>
                <w:szCs w:val="18"/>
              </w:rPr>
              <w:t>85,229</w:t>
            </w:r>
          </w:p>
        </w:tc>
      </w:tr>
      <w:tr w:rsidR="00C012B5" w:rsidRPr="009B67FA" w:rsidTr="00C012B5">
        <w:trPr>
          <w:trHeight w:val="195"/>
        </w:trPr>
        <w:tc>
          <w:tcPr>
            <w:tcW w:w="5954" w:type="dxa"/>
          </w:tcPr>
          <w:p w:rsidR="00C012B5" w:rsidRPr="009B67FA" w:rsidRDefault="00C012B5" w:rsidP="00C012B5">
            <w:pPr>
              <w:rPr>
                <w:rFonts w:ascii="AcadNusx" w:hAnsi="AcadNusx"/>
              </w:rPr>
            </w:pPr>
            <w:r w:rsidRPr="009B67FA">
              <w:rPr>
                <w:rFonts w:ascii="AcadNusx" w:hAnsi="AcadNusx"/>
              </w:rPr>
              <w:t>saqarTvelos mTavrobis saxazino Tamasuqi</w:t>
            </w:r>
          </w:p>
        </w:tc>
        <w:tc>
          <w:tcPr>
            <w:tcW w:w="1701" w:type="dxa"/>
            <w:vAlign w:val="bottom"/>
          </w:tcPr>
          <w:p w:rsidR="00C012B5" w:rsidRPr="009B67FA" w:rsidRDefault="00C012B5" w:rsidP="00C012B5">
            <w:pPr>
              <w:pStyle w:val="Tablenumbers1"/>
              <w:rPr>
                <w:rFonts w:ascii="AcadNusx" w:hAnsi="AcadNusx" w:cs="Arial"/>
                <w:szCs w:val="18"/>
              </w:rPr>
            </w:pPr>
            <w:r w:rsidRPr="009B67FA">
              <w:rPr>
                <w:rFonts w:ascii="AcadNusx" w:hAnsi="AcadNusx" w:cs="Arial"/>
                <w:szCs w:val="18"/>
              </w:rPr>
              <w:t>56,156</w:t>
            </w:r>
          </w:p>
        </w:tc>
        <w:tc>
          <w:tcPr>
            <w:tcW w:w="1701" w:type="dxa"/>
            <w:vAlign w:val="bottom"/>
          </w:tcPr>
          <w:p w:rsidR="00C012B5" w:rsidRPr="009B67FA" w:rsidRDefault="00C012B5" w:rsidP="00C012B5">
            <w:pPr>
              <w:pStyle w:val="Tablenumbers1"/>
              <w:rPr>
                <w:rFonts w:ascii="AcadNusx" w:hAnsi="AcadNusx" w:cs="Arial"/>
                <w:szCs w:val="18"/>
              </w:rPr>
            </w:pPr>
            <w:r w:rsidRPr="009B67FA">
              <w:rPr>
                <w:rFonts w:ascii="AcadNusx" w:hAnsi="AcadNusx" w:cs="Arial"/>
                <w:szCs w:val="18"/>
              </w:rPr>
              <w:t>38,749</w:t>
            </w:r>
          </w:p>
        </w:tc>
      </w:tr>
      <w:tr w:rsidR="00C012B5" w:rsidRPr="009B67FA" w:rsidTr="00C012B5">
        <w:trPr>
          <w:trHeight w:val="195"/>
        </w:trPr>
        <w:tc>
          <w:tcPr>
            <w:tcW w:w="5954" w:type="dxa"/>
          </w:tcPr>
          <w:p w:rsidR="00C012B5" w:rsidRPr="009B67FA" w:rsidRDefault="00C012B5" w:rsidP="00C012B5">
            <w:pPr>
              <w:rPr>
                <w:rFonts w:ascii="AcadNusx" w:hAnsi="AcadNusx"/>
              </w:rPr>
            </w:pPr>
            <w:r w:rsidRPr="009B67FA">
              <w:rPr>
                <w:rFonts w:ascii="AcadNusx" w:hAnsi="AcadNusx"/>
              </w:rPr>
              <w:t>seb-is depozituri sertifikati</w:t>
            </w:r>
          </w:p>
        </w:tc>
        <w:tc>
          <w:tcPr>
            <w:tcW w:w="1701" w:type="dxa"/>
            <w:vAlign w:val="bottom"/>
          </w:tcPr>
          <w:p w:rsidR="00C012B5" w:rsidRPr="009B67FA" w:rsidRDefault="00C012B5" w:rsidP="00C012B5">
            <w:pPr>
              <w:pStyle w:val="Tablenumbers1"/>
              <w:rPr>
                <w:rFonts w:ascii="AcadNusx" w:hAnsi="AcadNusx" w:cs="Arial"/>
                <w:szCs w:val="18"/>
              </w:rPr>
            </w:pPr>
            <w:r w:rsidRPr="009B67FA">
              <w:rPr>
                <w:rFonts w:ascii="AcadNusx" w:hAnsi="AcadNusx" w:cs="Arial"/>
                <w:szCs w:val="18"/>
              </w:rPr>
              <w:t>-</w:t>
            </w:r>
          </w:p>
        </w:tc>
        <w:tc>
          <w:tcPr>
            <w:tcW w:w="1701" w:type="dxa"/>
            <w:vAlign w:val="bottom"/>
          </w:tcPr>
          <w:p w:rsidR="00C012B5" w:rsidRPr="009B67FA" w:rsidRDefault="00C012B5" w:rsidP="00C012B5">
            <w:pPr>
              <w:pStyle w:val="Tablenumbers1"/>
              <w:rPr>
                <w:rFonts w:ascii="AcadNusx" w:hAnsi="AcadNusx" w:cs="Arial"/>
                <w:szCs w:val="18"/>
              </w:rPr>
            </w:pPr>
            <w:r w:rsidRPr="009B67FA">
              <w:rPr>
                <w:rFonts w:ascii="AcadNusx" w:hAnsi="AcadNusx" w:cs="Arial"/>
                <w:szCs w:val="18"/>
              </w:rPr>
              <w:t>4,463</w:t>
            </w:r>
          </w:p>
        </w:tc>
      </w:tr>
      <w:tr w:rsidR="00C012B5" w:rsidRPr="009B67FA" w:rsidTr="00C012B5">
        <w:trPr>
          <w:trHeight w:val="195"/>
        </w:trPr>
        <w:tc>
          <w:tcPr>
            <w:tcW w:w="5954" w:type="dxa"/>
            <w:tcBorders>
              <w:top w:val="single" w:sz="4" w:space="0" w:color="auto"/>
            </w:tcBorders>
          </w:tcPr>
          <w:p w:rsidR="00C012B5" w:rsidRPr="009B67FA" w:rsidRDefault="00C012B5" w:rsidP="00C012B5">
            <w:pPr>
              <w:pStyle w:val="Tabletext"/>
              <w:keepNext/>
              <w:rPr>
                <w:rFonts w:ascii="AcadNusx" w:hAnsi="AcadNusx" w:cs="Arial"/>
                <w:szCs w:val="18"/>
              </w:rPr>
            </w:pPr>
          </w:p>
        </w:tc>
        <w:tc>
          <w:tcPr>
            <w:tcW w:w="1701" w:type="dxa"/>
            <w:tcBorders>
              <w:top w:val="single" w:sz="4" w:space="0" w:color="auto"/>
            </w:tcBorders>
            <w:vAlign w:val="bottom"/>
          </w:tcPr>
          <w:p w:rsidR="00C012B5" w:rsidRPr="009B67FA" w:rsidRDefault="00C012B5" w:rsidP="00C012B5">
            <w:pPr>
              <w:pStyle w:val="Tablenumbers1"/>
              <w:rPr>
                <w:rFonts w:ascii="AcadNusx" w:hAnsi="AcadNusx" w:cs="Arial"/>
                <w:b/>
                <w:bCs/>
                <w:szCs w:val="18"/>
              </w:rPr>
            </w:pPr>
          </w:p>
        </w:tc>
        <w:tc>
          <w:tcPr>
            <w:tcW w:w="1701" w:type="dxa"/>
            <w:tcBorders>
              <w:top w:val="single" w:sz="4" w:space="0" w:color="auto"/>
            </w:tcBorders>
            <w:vAlign w:val="bottom"/>
          </w:tcPr>
          <w:p w:rsidR="00C012B5" w:rsidRPr="009B67FA" w:rsidRDefault="00C012B5" w:rsidP="00C012B5">
            <w:pPr>
              <w:pStyle w:val="Tablenumbers1"/>
              <w:rPr>
                <w:rFonts w:ascii="AcadNusx" w:hAnsi="AcadNusx" w:cs="Arial"/>
                <w:b/>
                <w:bCs/>
                <w:szCs w:val="18"/>
              </w:rPr>
            </w:pPr>
          </w:p>
        </w:tc>
      </w:tr>
      <w:tr w:rsidR="00C012B5" w:rsidRPr="009B67FA" w:rsidTr="00C012B5">
        <w:trPr>
          <w:trHeight w:val="195"/>
        </w:trPr>
        <w:tc>
          <w:tcPr>
            <w:tcW w:w="5954" w:type="dxa"/>
          </w:tcPr>
          <w:p w:rsidR="00C012B5" w:rsidRPr="009B67FA" w:rsidRDefault="00C012B5" w:rsidP="00C012B5">
            <w:pPr>
              <w:pStyle w:val="Rowheader"/>
              <w:keepNext/>
              <w:rPr>
                <w:rFonts w:ascii="AcadNusx" w:hAnsi="AcadNusx" w:cs="Arial"/>
                <w:szCs w:val="18"/>
              </w:rPr>
            </w:pPr>
            <w:r w:rsidRPr="009B67FA">
              <w:rPr>
                <w:rFonts w:ascii="AcadNusx" w:hAnsi="AcadNusx" w:cs="Arial"/>
                <w:szCs w:val="18"/>
              </w:rPr>
              <w:t>sul debitoruli davalianebis gamosyidva warmodgenili obligaciebiT amortizirebuli RirebulebiT</w:t>
            </w:r>
          </w:p>
        </w:tc>
        <w:tc>
          <w:tcPr>
            <w:tcW w:w="1701" w:type="dxa"/>
            <w:vAlign w:val="bottom"/>
          </w:tcPr>
          <w:p w:rsidR="00C012B5" w:rsidRPr="009B67FA" w:rsidRDefault="00C012B5" w:rsidP="00C012B5">
            <w:pPr>
              <w:pStyle w:val="Tablenumbers1"/>
              <w:rPr>
                <w:rFonts w:ascii="AcadNusx" w:hAnsi="AcadNusx" w:cs="Arial"/>
                <w:b/>
                <w:bCs/>
                <w:szCs w:val="18"/>
              </w:rPr>
            </w:pPr>
            <w:r w:rsidRPr="009B67FA">
              <w:rPr>
                <w:rFonts w:ascii="AcadNusx" w:hAnsi="AcadNusx" w:cs="Arial"/>
                <w:b/>
                <w:szCs w:val="18"/>
              </w:rPr>
              <w:t>143,903</w:t>
            </w:r>
          </w:p>
        </w:tc>
        <w:tc>
          <w:tcPr>
            <w:tcW w:w="1701" w:type="dxa"/>
            <w:vAlign w:val="bottom"/>
          </w:tcPr>
          <w:p w:rsidR="00C012B5" w:rsidRPr="009B67FA" w:rsidRDefault="00C012B5" w:rsidP="00C012B5">
            <w:pPr>
              <w:pStyle w:val="Tablenumbers1"/>
              <w:rPr>
                <w:rFonts w:ascii="AcadNusx" w:hAnsi="AcadNusx" w:cs="Arial"/>
                <w:b/>
                <w:bCs/>
                <w:szCs w:val="18"/>
              </w:rPr>
            </w:pPr>
            <w:r w:rsidRPr="009B67FA">
              <w:rPr>
                <w:rFonts w:ascii="AcadNusx" w:hAnsi="AcadNusx" w:cs="Arial"/>
                <w:b/>
                <w:szCs w:val="18"/>
              </w:rPr>
              <w:t>128,441</w:t>
            </w:r>
          </w:p>
        </w:tc>
      </w:tr>
      <w:tr w:rsidR="00C012B5" w:rsidRPr="009B67FA" w:rsidTr="00C012B5">
        <w:trPr>
          <w:trHeight w:val="195"/>
        </w:trPr>
        <w:tc>
          <w:tcPr>
            <w:tcW w:w="5954" w:type="dxa"/>
            <w:tcBorders>
              <w:bottom w:val="single" w:sz="12" w:space="0" w:color="auto"/>
            </w:tcBorders>
          </w:tcPr>
          <w:p w:rsidR="00C012B5" w:rsidRPr="009B67FA" w:rsidRDefault="00C012B5" w:rsidP="00C012B5">
            <w:pPr>
              <w:keepNext/>
              <w:keepLines/>
              <w:ind w:left="228" w:hanging="228"/>
              <w:rPr>
                <w:rFonts w:ascii="AcadNusx" w:hAnsi="AcadNusx" w:cs="Arial"/>
                <w:szCs w:val="18"/>
              </w:rPr>
            </w:pPr>
          </w:p>
        </w:tc>
        <w:tc>
          <w:tcPr>
            <w:tcW w:w="1701" w:type="dxa"/>
            <w:tcBorders>
              <w:bottom w:val="single" w:sz="12" w:space="0" w:color="auto"/>
            </w:tcBorders>
            <w:vAlign w:val="bottom"/>
          </w:tcPr>
          <w:p w:rsidR="00C012B5" w:rsidRPr="009B67FA" w:rsidRDefault="00C012B5" w:rsidP="00C012B5">
            <w:pPr>
              <w:pStyle w:val="Tablenumbers1"/>
              <w:rPr>
                <w:rFonts w:ascii="AcadNusx" w:hAnsi="AcadNusx" w:cs="Arial"/>
                <w:b/>
                <w:bCs/>
                <w:szCs w:val="18"/>
              </w:rPr>
            </w:pPr>
          </w:p>
        </w:tc>
        <w:tc>
          <w:tcPr>
            <w:tcW w:w="1701" w:type="dxa"/>
            <w:tcBorders>
              <w:bottom w:val="single" w:sz="12" w:space="0" w:color="auto"/>
            </w:tcBorders>
            <w:vAlign w:val="bottom"/>
          </w:tcPr>
          <w:p w:rsidR="00C012B5" w:rsidRPr="009B67FA" w:rsidRDefault="00C012B5" w:rsidP="00C012B5">
            <w:pPr>
              <w:pStyle w:val="Tablenumbers1"/>
              <w:rPr>
                <w:rFonts w:ascii="AcadNusx" w:hAnsi="AcadNusx" w:cs="Arial"/>
                <w:b/>
                <w:bCs/>
                <w:szCs w:val="18"/>
              </w:rPr>
            </w:pPr>
          </w:p>
        </w:tc>
      </w:tr>
    </w:tbl>
    <w:p w:rsidR="00C012B5" w:rsidRPr="009B67FA" w:rsidRDefault="00C012B5" w:rsidP="00C012B5">
      <w:pPr>
        <w:pStyle w:val="ABC-paragrahinNotes"/>
        <w:rPr>
          <w:rFonts w:ascii="AcadNusx" w:hAnsi="AcadNusx"/>
          <w:sz w:val="17"/>
          <w:szCs w:val="17"/>
        </w:rPr>
      </w:pPr>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amortizirebuli</w:t>
      </w:r>
      <w:proofErr w:type="gramEnd"/>
      <w:r w:rsidRPr="003C09C8">
        <w:rPr>
          <w:rFonts w:ascii="AcadNusx" w:hAnsi="AcadNusx"/>
          <w:sz w:val="18"/>
          <w:szCs w:val="18"/>
        </w:rPr>
        <w:t xml:space="preserve"> RirebulebiT asaxuli obligaciebis dinamika Semdegia:</w:t>
      </w:r>
    </w:p>
    <w:tbl>
      <w:tblPr>
        <w:tblW w:w="9498" w:type="dxa"/>
        <w:tblInd w:w="56" w:type="dxa"/>
        <w:tblLayout w:type="fixed"/>
        <w:tblCellMar>
          <w:left w:w="56" w:type="dxa"/>
          <w:right w:w="56" w:type="dxa"/>
        </w:tblCellMar>
        <w:tblLook w:val="0000" w:firstRow="0" w:lastRow="0" w:firstColumn="0" w:lastColumn="0" w:noHBand="0" w:noVBand="0"/>
      </w:tblPr>
      <w:tblGrid>
        <w:gridCol w:w="5254"/>
        <w:gridCol w:w="700"/>
        <w:gridCol w:w="1772"/>
        <w:gridCol w:w="1772"/>
      </w:tblGrid>
      <w:tr w:rsidR="00C012B5" w:rsidRPr="009B67FA" w:rsidTr="00C012B5">
        <w:tc>
          <w:tcPr>
            <w:tcW w:w="5254"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700" w:type="dxa"/>
            <w:tcBorders>
              <w:bottom w:val="single" w:sz="4" w:space="0" w:color="auto"/>
            </w:tcBorders>
            <w:vAlign w:val="bottom"/>
          </w:tcPr>
          <w:p w:rsidR="00C012B5" w:rsidRPr="009B67FA" w:rsidRDefault="00C012B5" w:rsidP="00C012B5">
            <w:pPr>
              <w:pStyle w:val="Columnheader"/>
              <w:keepNext/>
              <w:tabs>
                <w:tab w:val="clear" w:pos="1503"/>
              </w:tabs>
              <w:spacing w:line="240" w:lineRule="auto"/>
              <w:rPr>
                <w:rFonts w:ascii="AcadNusx" w:hAnsi="AcadNusx" w:cs="Arial"/>
                <w:szCs w:val="18"/>
              </w:rPr>
            </w:pPr>
            <w:r w:rsidRPr="009B67FA">
              <w:rPr>
                <w:rFonts w:ascii="AcadNusx" w:hAnsi="AcadNusx" w:cs="Arial"/>
                <w:szCs w:val="18"/>
              </w:rPr>
              <w:t>SeniSvna</w:t>
            </w:r>
          </w:p>
          <w:p w:rsidR="00C012B5" w:rsidRPr="009B67FA" w:rsidRDefault="00C012B5" w:rsidP="00C012B5">
            <w:pPr>
              <w:pStyle w:val="Columnheader"/>
              <w:keepNext/>
              <w:tabs>
                <w:tab w:val="clear" w:pos="1503"/>
              </w:tabs>
              <w:spacing w:line="240" w:lineRule="auto"/>
              <w:rPr>
                <w:rFonts w:ascii="AcadNusx" w:hAnsi="AcadNusx" w:cs="Arial"/>
                <w:szCs w:val="18"/>
              </w:rPr>
            </w:pPr>
          </w:p>
        </w:tc>
        <w:tc>
          <w:tcPr>
            <w:tcW w:w="1772" w:type="dxa"/>
            <w:tcBorders>
              <w:bottom w:val="single" w:sz="4" w:space="0" w:color="auto"/>
            </w:tcBorders>
            <w:vAlign w:val="bottom"/>
          </w:tcPr>
          <w:p w:rsidR="00C012B5" w:rsidRPr="009B67FA" w:rsidRDefault="00C012B5" w:rsidP="00C012B5">
            <w:pPr>
              <w:pStyle w:val="Columnheader"/>
              <w:tabs>
                <w:tab w:val="clear" w:pos="1503"/>
                <w:tab w:val="decimal" w:pos="1577"/>
              </w:tabs>
              <w:spacing w:line="240" w:lineRule="auto"/>
              <w:ind w:right="-57"/>
              <w:jc w:val="right"/>
              <w:rPr>
                <w:rFonts w:ascii="AcadNusx" w:hAnsi="AcadNusx" w:cs="Arial"/>
                <w:szCs w:val="18"/>
              </w:rPr>
            </w:pPr>
            <w:r w:rsidRPr="009B67FA">
              <w:rPr>
                <w:rFonts w:ascii="AcadNusx" w:hAnsi="AcadNusx" w:cs="Arial"/>
                <w:szCs w:val="18"/>
              </w:rPr>
              <w:t>2017</w:t>
            </w:r>
          </w:p>
        </w:tc>
        <w:tc>
          <w:tcPr>
            <w:tcW w:w="1772" w:type="dxa"/>
            <w:tcBorders>
              <w:bottom w:val="single" w:sz="4" w:space="0" w:color="auto"/>
            </w:tcBorders>
            <w:vAlign w:val="bottom"/>
          </w:tcPr>
          <w:p w:rsidR="00C012B5" w:rsidRPr="009B67FA" w:rsidRDefault="00C012B5" w:rsidP="00C012B5">
            <w:pPr>
              <w:pStyle w:val="Columnheader"/>
              <w:tabs>
                <w:tab w:val="clear" w:pos="1503"/>
                <w:tab w:val="decimal" w:pos="1577"/>
              </w:tabs>
              <w:spacing w:line="240" w:lineRule="auto"/>
              <w:ind w:right="-57"/>
              <w:jc w:val="right"/>
              <w:rPr>
                <w:rFonts w:ascii="AcadNusx" w:hAnsi="AcadNusx" w:cs="Arial"/>
                <w:szCs w:val="18"/>
              </w:rPr>
            </w:pPr>
            <w:r w:rsidRPr="009B67FA">
              <w:rPr>
                <w:rFonts w:ascii="AcadNusx" w:hAnsi="AcadNusx" w:cs="Arial"/>
                <w:szCs w:val="18"/>
              </w:rPr>
              <w:t>2016</w:t>
            </w:r>
          </w:p>
        </w:tc>
      </w:tr>
      <w:tr w:rsidR="00C012B5" w:rsidRPr="009B67FA" w:rsidTr="00C012B5">
        <w:tc>
          <w:tcPr>
            <w:tcW w:w="5254" w:type="dxa"/>
          </w:tcPr>
          <w:p w:rsidR="00C012B5" w:rsidRPr="009B67FA" w:rsidRDefault="00C012B5" w:rsidP="00C012B5">
            <w:pPr>
              <w:keepNext/>
              <w:keepLines/>
              <w:ind w:left="228" w:hanging="228"/>
              <w:rPr>
                <w:rFonts w:ascii="AcadNusx" w:hAnsi="AcadNusx" w:cs="Arial"/>
                <w:szCs w:val="18"/>
              </w:rPr>
            </w:pPr>
          </w:p>
        </w:tc>
        <w:tc>
          <w:tcPr>
            <w:tcW w:w="700" w:type="dxa"/>
            <w:vAlign w:val="bottom"/>
          </w:tcPr>
          <w:p w:rsidR="00C012B5" w:rsidRPr="009B67FA" w:rsidRDefault="00C012B5" w:rsidP="00C012B5">
            <w:pPr>
              <w:pStyle w:val="Tablenumbers1"/>
              <w:keepNext/>
              <w:tabs>
                <w:tab w:val="clear" w:pos="1503"/>
              </w:tabs>
              <w:jc w:val="center"/>
              <w:rPr>
                <w:rFonts w:ascii="AcadNusx" w:hAnsi="AcadNusx" w:cs="Arial"/>
                <w:szCs w:val="18"/>
              </w:rPr>
            </w:pPr>
          </w:p>
        </w:tc>
        <w:tc>
          <w:tcPr>
            <w:tcW w:w="1772" w:type="dxa"/>
            <w:vAlign w:val="bottom"/>
          </w:tcPr>
          <w:p w:rsidR="00C012B5" w:rsidRPr="009B67FA" w:rsidRDefault="00C012B5" w:rsidP="00C012B5">
            <w:pPr>
              <w:pStyle w:val="Tablenumbers1"/>
              <w:keepNext/>
              <w:tabs>
                <w:tab w:val="clear" w:pos="1503"/>
                <w:tab w:val="decimal" w:pos="1577"/>
              </w:tabs>
              <w:ind w:right="-57"/>
              <w:jc w:val="right"/>
              <w:rPr>
                <w:rFonts w:ascii="AcadNusx" w:hAnsi="AcadNusx" w:cs="Arial"/>
                <w:szCs w:val="18"/>
              </w:rPr>
            </w:pPr>
          </w:p>
        </w:tc>
        <w:tc>
          <w:tcPr>
            <w:tcW w:w="1772" w:type="dxa"/>
            <w:vAlign w:val="bottom"/>
          </w:tcPr>
          <w:p w:rsidR="00C012B5" w:rsidRPr="009B67FA" w:rsidRDefault="00C012B5" w:rsidP="00C012B5">
            <w:pPr>
              <w:pStyle w:val="Tablenumbers1"/>
              <w:keepNext/>
              <w:tabs>
                <w:tab w:val="clear" w:pos="1503"/>
                <w:tab w:val="decimal" w:pos="1577"/>
              </w:tabs>
              <w:ind w:right="-57"/>
              <w:jc w:val="right"/>
              <w:rPr>
                <w:rFonts w:ascii="AcadNusx" w:hAnsi="AcadNusx" w:cs="Arial"/>
                <w:szCs w:val="18"/>
              </w:rPr>
            </w:pPr>
          </w:p>
        </w:tc>
      </w:tr>
      <w:tr w:rsidR="00C012B5" w:rsidRPr="009B67FA" w:rsidTr="00C012B5">
        <w:tc>
          <w:tcPr>
            <w:tcW w:w="5254" w:type="dxa"/>
          </w:tcPr>
          <w:p w:rsidR="00C012B5" w:rsidRPr="009B67FA" w:rsidRDefault="00C012B5" w:rsidP="00C012B5">
            <w:pPr>
              <w:pStyle w:val="Rowheader"/>
              <w:rPr>
                <w:rFonts w:ascii="AcadNusx" w:hAnsi="AcadNusx" w:cs="Arial"/>
                <w:szCs w:val="18"/>
              </w:rPr>
            </w:pPr>
            <w:r w:rsidRPr="009B67FA">
              <w:rPr>
                <w:rFonts w:ascii="AcadNusx" w:hAnsi="AcadNusx" w:cs="Arial"/>
                <w:sz w:val="16"/>
                <w:szCs w:val="16"/>
              </w:rPr>
              <w:t>bruto Rirebuleba 1-li ianvris mdgomareobiT</w:t>
            </w:r>
          </w:p>
        </w:tc>
        <w:tc>
          <w:tcPr>
            <w:tcW w:w="700" w:type="dxa"/>
            <w:vAlign w:val="bottom"/>
          </w:tcPr>
          <w:p w:rsidR="00C012B5" w:rsidRPr="009B67FA" w:rsidRDefault="00C012B5" w:rsidP="00C012B5">
            <w:pPr>
              <w:pStyle w:val="Tablenumbers1"/>
              <w:tabs>
                <w:tab w:val="clear" w:pos="1503"/>
              </w:tabs>
              <w:jc w:val="center"/>
              <w:rPr>
                <w:rFonts w:ascii="AcadNusx" w:hAnsi="AcadNusx" w:cs="Arial"/>
                <w:b/>
                <w:bCs/>
                <w:szCs w:val="18"/>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bCs/>
                <w:szCs w:val="18"/>
              </w:rPr>
            </w:pPr>
            <w:r w:rsidRPr="009B67FA">
              <w:rPr>
                <w:rFonts w:ascii="AcadNusx" w:hAnsi="AcadNusx" w:cs="Arial"/>
                <w:bCs/>
                <w:szCs w:val="18"/>
              </w:rPr>
              <w:t>128,441</w:t>
            </w: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bCs/>
                <w:szCs w:val="18"/>
              </w:rPr>
            </w:pPr>
            <w:r w:rsidRPr="009B67FA">
              <w:rPr>
                <w:rFonts w:ascii="AcadNusx" w:hAnsi="AcadNusx" w:cs="Arial"/>
                <w:bCs/>
                <w:szCs w:val="18"/>
              </w:rPr>
              <w:t>77,250</w:t>
            </w:r>
          </w:p>
        </w:tc>
      </w:tr>
      <w:tr w:rsidR="00C012B5" w:rsidRPr="009B67FA" w:rsidTr="00C012B5">
        <w:tc>
          <w:tcPr>
            <w:tcW w:w="5254"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damatebebi</w:t>
            </w:r>
          </w:p>
        </w:tc>
        <w:tc>
          <w:tcPr>
            <w:tcW w:w="70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79,460</w:t>
            </w: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108,336</w:t>
            </w:r>
          </w:p>
        </w:tc>
      </w:tr>
      <w:tr w:rsidR="00C012B5" w:rsidRPr="009B67FA" w:rsidTr="00C012B5">
        <w:tc>
          <w:tcPr>
            <w:tcW w:w="5254"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 xml:space="preserve">reklasificirebuli debitoruli davalianebidan </w:t>
            </w:r>
          </w:p>
        </w:tc>
        <w:tc>
          <w:tcPr>
            <w:tcW w:w="70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36,458</w:t>
            </w:r>
          </w:p>
        </w:tc>
      </w:tr>
      <w:tr w:rsidR="00C012B5" w:rsidRPr="009B67FA" w:rsidTr="00C012B5">
        <w:tc>
          <w:tcPr>
            <w:tcW w:w="5254" w:type="dxa"/>
          </w:tcPr>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gamosyidva</w:t>
            </w:r>
          </w:p>
        </w:tc>
        <w:tc>
          <w:tcPr>
            <w:tcW w:w="70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1772" w:type="dxa"/>
            <w:shd w:val="clear" w:color="auto" w:fill="auto"/>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(66,984)</w:t>
            </w: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(96,362)</w:t>
            </w:r>
          </w:p>
        </w:tc>
      </w:tr>
      <w:tr w:rsidR="00C012B5" w:rsidRPr="009B67FA" w:rsidTr="00C012B5">
        <w:tc>
          <w:tcPr>
            <w:tcW w:w="5254" w:type="dxa"/>
          </w:tcPr>
          <w:p w:rsidR="00C012B5" w:rsidRPr="009B67FA" w:rsidRDefault="00C012B5" w:rsidP="00C012B5">
            <w:pPr>
              <w:pStyle w:val="Tabletext"/>
              <w:ind w:left="0" w:firstLine="0"/>
              <w:rPr>
                <w:rFonts w:ascii="AcadNusx" w:hAnsi="AcadNusx" w:cs="Arial"/>
                <w:sz w:val="16"/>
                <w:szCs w:val="16"/>
              </w:rPr>
            </w:pPr>
          </w:p>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daricxuli saprocento Semosavali</w:t>
            </w:r>
          </w:p>
        </w:tc>
        <w:tc>
          <w:tcPr>
            <w:tcW w:w="70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10,334</w:t>
            </w: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9,494</w:t>
            </w:r>
          </w:p>
        </w:tc>
      </w:tr>
      <w:tr w:rsidR="00C012B5" w:rsidRPr="009B67FA" w:rsidTr="00C012B5">
        <w:tc>
          <w:tcPr>
            <w:tcW w:w="5254" w:type="dxa"/>
          </w:tcPr>
          <w:p w:rsidR="00C012B5" w:rsidRPr="009B67FA" w:rsidRDefault="00C012B5" w:rsidP="00C012B5">
            <w:pPr>
              <w:pStyle w:val="Tabletext"/>
              <w:rPr>
                <w:rFonts w:ascii="AcadNusx" w:hAnsi="AcadNusx" w:cs="Arial"/>
                <w:sz w:val="16"/>
                <w:szCs w:val="16"/>
              </w:rPr>
            </w:pPr>
          </w:p>
          <w:p w:rsidR="00C012B5" w:rsidRPr="009B67FA" w:rsidRDefault="00C012B5" w:rsidP="00C012B5">
            <w:pPr>
              <w:pStyle w:val="Tabletext"/>
              <w:rPr>
                <w:rFonts w:ascii="AcadNusx" w:hAnsi="AcadNusx" w:cs="Arial"/>
                <w:sz w:val="16"/>
                <w:szCs w:val="16"/>
              </w:rPr>
            </w:pPr>
            <w:r w:rsidRPr="009B67FA">
              <w:rPr>
                <w:rFonts w:ascii="AcadNusx" w:hAnsi="AcadNusx" w:cs="Arial"/>
                <w:sz w:val="16"/>
                <w:szCs w:val="16"/>
              </w:rPr>
              <w:t>miRebuli saprocento Semosavali</w:t>
            </w:r>
          </w:p>
        </w:tc>
        <w:tc>
          <w:tcPr>
            <w:tcW w:w="700" w:type="dxa"/>
            <w:vAlign w:val="bottom"/>
          </w:tcPr>
          <w:p w:rsidR="00C012B5" w:rsidRPr="009B67FA" w:rsidRDefault="00C012B5" w:rsidP="00C012B5">
            <w:pPr>
              <w:pStyle w:val="Tablenumbers1"/>
              <w:tabs>
                <w:tab w:val="clear" w:pos="1503"/>
              </w:tabs>
              <w:jc w:val="center"/>
              <w:rPr>
                <w:rFonts w:ascii="AcadNusx" w:hAnsi="AcadNusx" w:cs="Arial"/>
                <w:sz w:val="16"/>
                <w:szCs w:val="16"/>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(7,348)</w:t>
            </w: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szCs w:val="18"/>
              </w:rPr>
            </w:pPr>
            <w:r w:rsidRPr="009B67FA">
              <w:rPr>
                <w:rFonts w:ascii="AcadNusx" w:hAnsi="AcadNusx" w:cs="Arial"/>
                <w:szCs w:val="18"/>
              </w:rPr>
              <w:t>(6,735)</w:t>
            </w:r>
          </w:p>
        </w:tc>
      </w:tr>
      <w:tr w:rsidR="00C012B5" w:rsidRPr="009B67FA" w:rsidTr="00C012B5">
        <w:tc>
          <w:tcPr>
            <w:tcW w:w="5254" w:type="dxa"/>
          </w:tcPr>
          <w:p w:rsidR="00C012B5" w:rsidRPr="009B67FA" w:rsidRDefault="00C012B5" w:rsidP="00C012B5">
            <w:pPr>
              <w:keepLines/>
              <w:spacing w:before="100" w:beforeAutospacing="1"/>
              <w:rPr>
                <w:rFonts w:ascii="AcadNusx" w:hAnsi="AcadNusx" w:cs="Arial"/>
                <w:szCs w:val="18"/>
              </w:rPr>
            </w:pPr>
          </w:p>
        </w:tc>
        <w:tc>
          <w:tcPr>
            <w:tcW w:w="700"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b/>
                <w:bCs/>
                <w:szCs w:val="18"/>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b/>
                <w:bCs/>
                <w:szCs w:val="18"/>
              </w:rPr>
            </w:pPr>
          </w:p>
        </w:tc>
      </w:tr>
      <w:tr w:rsidR="00C012B5" w:rsidRPr="009B67FA" w:rsidTr="00C012B5">
        <w:tc>
          <w:tcPr>
            <w:tcW w:w="5254" w:type="dxa"/>
          </w:tcPr>
          <w:p w:rsidR="00C012B5" w:rsidRPr="009B67FA" w:rsidRDefault="00C012B5" w:rsidP="00C012B5">
            <w:pPr>
              <w:pStyle w:val="Rowheader"/>
              <w:spacing w:before="100" w:beforeAutospacing="1"/>
              <w:ind w:left="0" w:firstLine="0"/>
              <w:rPr>
                <w:rFonts w:ascii="AcadNusx" w:hAnsi="AcadNusx" w:cs="Arial"/>
                <w:szCs w:val="18"/>
              </w:rPr>
            </w:pPr>
            <w:r w:rsidRPr="009B67FA">
              <w:rPr>
                <w:rFonts w:ascii="AcadNusx" w:hAnsi="AcadNusx" w:cs="Arial"/>
                <w:sz w:val="16"/>
                <w:szCs w:val="16"/>
              </w:rPr>
              <w:t>bruto Rirebuleba 31-i dekembris mdgomareobiT</w:t>
            </w:r>
          </w:p>
        </w:tc>
        <w:tc>
          <w:tcPr>
            <w:tcW w:w="700" w:type="dxa"/>
            <w:vAlign w:val="bottom"/>
          </w:tcPr>
          <w:p w:rsidR="00C012B5" w:rsidRPr="009B67FA" w:rsidRDefault="00C012B5" w:rsidP="00C012B5">
            <w:pPr>
              <w:pStyle w:val="Tablenumbers1"/>
              <w:tabs>
                <w:tab w:val="clear" w:pos="1503"/>
              </w:tabs>
              <w:jc w:val="center"/>
              <w:rPr>
                <w:rFonts w:ascii="AcadNusx" w:hAnsi="AcadNusx" w:cs="Arial"/>
                <w:b/>
                <w:szCs w:val="18"/>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b/>
                <w:bCs/>
                <w:szCs w:val="18"/>
              </w:rPr>
            </w:pPr>
          </w:p>
        </w:tc>
        <w:tc>
          <w:tcPr>
            <w:tcW w:w="1772" w:type="dxa"/>
            <w:vAlign w:val="bottom"/>
          </w:tcPr>
          <w:p w:rsidR="00C012B5" w:rsidRPr="009B67FA" w:rsidRDefault="00C012B5" w:rsidP="00C012B5">
            <w:pPr>
              <w:pStyle w:val="Tablenumbers1"/>
              <w:tabs>
                <w:tab w:val="clear" w:pos="1503"/>
                <w:tab w:val="decimal" w:pos="1577"/>
              </w:tabs>
              <w:ind w:right="-57"/>
              <w:jc w:val="right"/>
              <w:rPr>
                <w:rFonts w:ascii="AcadNusx" w:hAnsi="AcadNusx" w:cs="Arial"/>
                <w:b/>
                <w:bCs/>
                <w:szCs w:val="18"/>
              </w:rPr>
            </w:pPr>
            <w:r w:rsidRPr="009B67FA">
              <w:rPr>
                <w:rFonts w:ascii="AcadNusx" w:hAnsi="AcadNusx" w:cs="Arial"/>
                <w:b/>
                <w:bCs/>
                <w:szCs w:val="18"/>
              </w:rPr>
              <w:t>128,441</w:t>
            </w:r>
          </w:p>
        </w:tc>
      </w:tr>
      <w:tr w:rsidR="00C012B5" w:rsidRPr="009B67FA" w:rsidTr="00C012B5">
        <w:tc>
          <w:tcPr>
            <w:tcW w:w="5254" w:type="dxa"/>
            <w:tcBorders>
              <w:bottom w:val="single" w:sz="12" w:space="0" w:color="auto"/>
            </w:tcBorders>
          </w:tcPr>
          <w:p w:rsidR="00C012B5" w:rsidRPr="009B67FA" w:rsidRDefault="00C012B5" w:rsidP="00C012B5">
            <w:pPr>
              <w:keepLines/>
              <w:spacing w:before="100" w:beforeAutospacing="1"/>
              <w:ind w:left="228" w:hanging="228"/>
              <w:rPr>
                <w:rFonts w:ascii="AcadNusx" w:hAnsi="AcadNusx" w:cs="Arial"/>
                <w:szCs w:val="18"/>
              </w:rPr>
            </w:pPr>
          </w:p>
        </w:tc>
        <w:tc>
          <w:tcPr>
            <w:tcW w:w="700" w:type="dxa"/>
            <w:tcBorders>
              <w:bottom w:val="single" w:sz="12" w:space="0" w:color="auto"/>
            </w:tcBorders>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72" w:type="dxa"/>
            <w:tcBorders>
              <w:bottom w:val="single" w:sz="12" w:space="0" w:color="auto"/>
            </w:tcBorders>
            <w:vAlign w:val="bottom"/>
          </w:tcPr>
          <w:p w:rsidR="00C012B5" w:rsidRPr="009B67FA" w:rsidRDefault="00C012B5" w:rsidP="00C012B5">
            <w:pPr>
              <w:pStyle w:val="Tablenumbers1"/>
              <w:tabs>
                <w:tab w:val="clear" w:pos="1503"/>
                <w:tab w:val="decimal" w:pos="1577"/>
              </w:tabs>
              <w:ind w:right="-57"/>
              <w:jc w:val="right"/>
              <w:rPr>
                <w:rFonts w:ascii="AcadNusx" w:hAnsi="AcadNusx" w:cs="Arial"/>
                <w:b/>
                <w:bCs/>
                <w:szCs w:val="18"/>
              </w:rPr>
            </w:pPr>
            <w:r w:rsidRPr="009B67FA">
              <w:rPr>
                <w:rFonts w:ascii="AcadNusx" w:hAnsi="AcadNusx" w:cs="Arial"/>
                <w:b/>
                <w:bCs/>
                <w:szCs w:val="18"/>
              </w:rPr>
              <w:t>143,903</w:t>
            </w:r>
          </w:p>
        </w:tc>
        <w:tc>
          <w:tcPr>
            <w:tcW w:w="1772" w:type="dxa"/>
            <w:tcBorders>
              <w:bottom w:val="single" w:sz="12" w:space="0" w:color="auto"/>
            </w:tcBorders>
            <w:vAlign w:val="bottom"/>
          </w:tcPr>
          <w:p w:rsidR="00C012B5" w:rsidRPr="009B67FA" w:rsidRDefault="00C012B5" w:rsidP="00C012B5">
            <w:pPr>
              <w:pStyle w:val="Tablenumbers1"/>
              <w:tabs>
                <w:tab w:val="clear" w:pos="1503"/>
                <w:tab w:val="decimal" w:pos="1577"/>
              </w:tabs>
              <w:ind w:right="-57"/>
              <w:jc w:val="right"/>
              <w:rPr>
                <w:rFonts w:ascii="AcadNusx" w:hAnsi="AcadNusx" w:cs="Arial"/>
                <w:b/>
                <w:bCs/>
                <w:szCs w:val="18"/>
              </w:rPr>
            </w:pPr>
          </w:p>
        </w:tc>
      </w:tr>
    </w:tbl>
    <w:p w:rsidR="00C012B5" w:rsidRPr="009B67FA" w:rsidRDefault="00C012B5" w:rsidP="00C012B5">
      <w:pPr>
        <w:pStyle w:val="Continued"/>
        <w:keepNext w:val="0"/>
        <w:tabs>
          <w:tab w:val="num" w:pos="360"/>
        </w:tabs>
        <w:rPr>
          <w:rFonts w:ascii="AcadNusx" w:hAnsi="AcadNusx" w:cs="Arial"/>
        </w:rPr>
      </w:pPr>
      <w:r w:rsidRPr="009B67FA">
        <w:rPr>
          <w:rFonts w:ascii="AcadNusx" w:hAnsi="AcadNusx"/>
        </w:rPr>
        <w:lastRenderedPageBreak/>
        <w:t>12</w:t>
      </w:r>
      <w:r w:rsidRPr="009B67FA">
        <w:rPr>
          <w:rFonts w:ascii="AcadNusx" w:hAnsi="AcadNusx" w:cs="Arial"/>
          <w:lang w:val="en-GB"/>
        </w:rPr>
        <w:tab/>
        <w:t>obligaciebi amortizirebuli RirebulebiT (gagrZeleba)</w:t>
      </w:r>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yvela</w:t>
      </w:r>
      <w:proofErr w:type="gramEnd"/>
      <w:r w:rsidRPr="003C09C8">
        <w:rPr>
          <w:rFonts w:ascii="AcadNusx" w:hAnsi="AcadNusx"/>
          <w:sz w:val="18"/>
          <w:szCs w:val="18"/>
        </w:rPr>
        <w:t xml:space="preserve"> obligacia asaxuli amortizirebuli RirebulebiT gamoSvebulia saqarTvelos mTavrobis mier.  2017 wlis 31 dekembris mdgomareobiT amortizirebuli RirebulebiT asaxuli obligaciebi sabalanso RirebulebiT 39,416 aTasi lari (2016: 44,443 lari) iyo dagiravebuli mesame mxareebze, rogorc uzrunvelyofa sxva bakebis vadiani depozitebis saxiT. </w:t>
      </w:r>
      <w:proofErr w:type="gramStart"/>
      <w:r w:rsidRPr="003C09C8">
        <w:rPr>
          <w:rFonts w:ascii="AcadNusx" w:hAnsi="AcadNusx"/>
          <w:sz w:val="18"/>
          <w:szCs w:val="18"/>
        </w:rPr>
        <w:t>ixileT</w:t>
      </w:r>
      <w:proofErr w:type="gramEnd"/>
      <w:r w:rsidRPr="003C09C8">
        <w:rPr>
          <w:rFonts w:ascii="AcadNusx" w:hAnsi="AcadNusx"/>
          <w:sz w:val="18"/>
          <w:szCs w:val="18"/>
        </w:rPr>
        <w:t xml:space="preserve"> SeniSvna 18-Si.</w:t>
      </w:r>
    </w:p>
    <w:p w:rsidR="00C012B5" w:rsidRPr="003C09C8" w:rsidRDefault="00C012B5" w:rsidP="00C012B5">
      <w:pPr>
        <w:autoSpaceDE w:val="0"/>
        <w:autoSpaceDN w:val="0"/>
        <w:adjustRightInd w:val="0"/>
        <w:jc w:val="both"/>
        <w:rPr>
          <w:rFonts w:ascii="AcadNusx" w:hAnsi="AcadNusx" w:cs="Arial"/>
          <w:iCs/>
          <w:szCs w:val="18"/>
        </w:rPr>
      </w:pPr>
      <w:proofErr w:type="gramStart"/>
      <w:r w:rsidRPr="003C09C8">
        <w:rPr>
          <w:rFonts w:ascii="AcadNusx" w:hAnsi="AcadNusx"/>
          <w:szCs w:val="18"/>
        </w:rPr>
        <w:t>ixileT</w:t>
      </w:r>
      <w:proofErr w:type="gramEnd"/>
      <w:r w:rsidRPr="003C09C8">
        <w:rPr>
          <w:rFonts w:ascii="AcadNusx" w:hAnsi="AcadNusx"/>
          <w:szCs w:val="18"/>
        </w:rPr>
        <w:t xml:space="preserve"> ganmartebiTi SeniSvna 37-e amortizirebuli RirebulebiT asaxuli obligaciebis samarTliani Rirebulebis mxilebisaTvis. </w:t>
      </w:r>
      <w:proofErr w:type="gramStart"/>
      <w:r w:rsidRPr="003C09C8">
        <w:rPr>
          <w:rFonts w:ascii="AcadNusx" w:hAnsi="AcadNusx"/>
          <w:szCs w:val="18"/>
        </w:rPr>
        <w:t>saprocento</w:t>
      </w:r>
      <w:proofErr w:type="gramEnd"/>
      <w:r w:rsidRPr="003C09C8">
        <w:rPr>
          <w:rFonts w:ascii="AcadNusx" w:hAnsi="AcadNusx"/>
          <w:szCs w:val="18"/>
        </w:rPr>
        <w:t xml:space="preserve"> ganakveTis analizi warmodgenilia 33-e SeniSvnaSi. </w:t>
      </w:r>
      <w:proofErr w:type="gramStart"/>
      <w:r w:rsidRPr="003C09C8">
        <w:rPr>
          <w:rFonts w:ascii="AcadNusx" w:hAnsi="AcadNusx"/>
          <w:szCs w:val="18"/>
        </w:rPr>
        <w:t>dakavSirebuli</w:t>
      </w:r>
      <w:proofErr w:type="gramEnd"/>
      <w:r w:rsidRPr="003C09C8">
        <w:rPr>
          <w:rFonts w:ascii="AcadNusx" w:hAnsi="AcadNusx"/>
          <w:szCs w:val="18"/>
        </w:rPr>
        <w:t xml:space="preserve"> mxareebis sainvesticio amortizirebuli RirebulebiT asaxuli obligaciebis informacia warmodgenilia 39-e SeniSvnaSi.</w:t>
      </w:r>
    </w:p>
    <w:p w:rsidR="00C012B5" w:rsidRPr="009B67FA" w:rsidRDefault="00C012B5" w:rsidP="009F2F95">
      <w:pPr>
        <w:pStyle w:val="Heading1"/>
        <w:keepNext w:val="0"/>
        <w:numPr>
          <w:ilvl w:val="0"/>
          <w:numId w:val="0"/>
        </w:numPr>
        <w:spacing w:before="480" w:after="0"/>
        <w:ind w:left="567" w:hanging="567"/>
        <w:rPr>
          <w:rFonts w:ascii="AcadNusx" w:hAnsi="AcadNusx" w:cs="Arial"/>
        </w:rPr>
      </w:pPr>
      <w:bookmarkStart w:id="77" w:name="_Toc513210364"/>
      <w:r w:rsidRPr="009B67FA">
        <w:rPr>
          <w:rFonts w:ascii="AcadNusx" w:hAnsi="AcadNusx" w:cs="Arial"/>
        </w:rPr>
        <w:t>13</w:t>
      </w:r>
      <w:r w:rsidRPr="009B67FA">
        <w:rPr>
          <w:rFonts w:ascii="AcadNusx" w:hAnsi="AcadNusx" w:cs="Arial"/>
        </w:rPr>
        <w:tab/>
        <w:t>sainvesticio qoneba</w:t>
      </w:r>
      <w:bookmarkEnd w:id="77"/>
      <w:r w:rsidRPr="009B67FA">
        <w:rPr>
          <w:rFonts w:ascii="AcadNusx" w:hAnsi="AcadNusx" w:cs="Arial"/>
        </w:rPr>
        <w:br/>
      </w:r>
    </w:p>
    <w:tbl>
      <w:tblPr>
        <w:tblW w:w="9590" w:type="dxa"/>
        <w:tblInd w:w="28" w:type="dxa"/>
        <w:tblLayout w:type="fixed"/>
        <w:tblCellMar>
          <w:left w:w="28" w:type="dxa"/>
          <w:right w:w="28" w:type="dxa"/>
        </w:tblCellMar>
        <w:tblLook w:val="0000" w:firstRow="0" w:lastRow="0" w:firstColumn="0" w:lastColumn="0" w:noHBand="0" w:noVBand="0"/>
      </w:tblPr>
      <w:tblGrid>
        <w:gridCol w:w="5130"/>
        <w:gridCol w:w="965"/>
        <w:gridCol w:w="1747"/>
        <w:gridCol w:w="1748"/>
      </w:tblGrid>
      <w:tr w:rsidR="00C012B5" w:rsidRPr="009B67FA" w:rsidTr="00C012B5">
        <w:tc>
          <w:tcPr>
            <w:tcW w:w="5130"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965" w:type="dxa"/>
            <w:tcBorders>
              <w:bottom w:val="single" w:sz="4" w:space="0" w:color="auto"/>
            </w:tcBorders>
          </w:tcPr>
          <w:p w:rsidR="00C012B5" w:rsidRPr="009B67FA" w:rsidRDefault="00C012B5" w:rsidP="00C012B5">
            <w:pPr>
              <w:keepLines/>
              <w:suppressAutoHyphens/>
              <w:jc w:val="center"/>
              <w:rPr>
                <w:rFonts w:ascii="AcadNusx" w:hAnsi="AcadNusx" w:cs="Arial"/>
                <w:b/>
                <w:spacing w:val="-2"/>
                <w:szCs w:val="18"/>
              </w:rPr>
            </w:pPr>
            <w:r w:rsidRPr="009B67FA">
              <w:rPr>
                <w:rFonts w:ascii="AcadNusx" w:hAnsi="AcadNusx" w:cs="Arial"/>
                <w:b/>
                <w:szCs w:val="18"/>
              </w:rPr>
              <w:t>SeniSvna</w:t>
            </w:r>
          </w:p>
        </w:tc>
        <w:tc>
          <w:tcPr>
            <w:tcW w:w="1747" w:type="dxa"/>
            <w:tcBorders>
              <w:bottom w:val="single" w:sz="4" w:space="0" w:color="auto"/>
            </w:tcBorders>
            <w:vAlign w:val="bottom"/>
          </w:tcPr>
          <w:p w:rsidR="00C012B5" w:rsidRPr="009B67FA" w:rsidRDefault="00C012B5" w:rsidP="00305327">
            <w:pPr>
              <w:pStyle w:val="Columnheader"/>
              <w:tabs>
                <w:tab w:val="clear" w:pos="1503"/>
                <w:tab w:val="decimal" w:pos="1605"/>
              </w:tabs>
              <w:spacing w:line="226" w:lineRule="auto"/>
              <w:ind w:right="-26"/>
              <w:rPr>
                <w:rFonts w:ascii="AcadNusx" w:hAnsi="AcadNusx" w:cs="Arial"/>
                <w:szCs w:val="18"/>
              </w:rPr>
            </w:pPr>
            <w:r w:rsidRPr="009B67FA">
              <w:rPr>
                <w:rFonts w:ascii="AcadNusx" w:hAnsi="AcadNusx" w:cs="Arial"/>
                <w:szCs w:val="18"/>
              </w:rPr>
              <w:t>201</w:t>
            </w:r>
            <w:r w:rsidR="00305327" w:rsidRPr="009B67FA">
              <w:rPr>
                <w:rFonts w:ascii="AcadNusx" w:hAnsi="AcadNusx" w:cs="Arial"/>
                <w:szCs w:val="18"/>
              </w:rPr>
              <w:t>7</w:t>
            </w:r>
          </w:p>
        </w:tc>
        <w:tc>
          <w:tcPr>
            <w:tcW w:w="1748" w:type="dxa"/>
            <w:tcBorders>
              <w:bottom w:val="single" w:sz="4" w:space="0" w:color="auto"/>
            </w:tcBorders>
            <w:vAlign w:val="bottom"/>
          </w:tcPr>
          <w:p w:rsidR="00C012B5" w:rsidRPr="009B67FA" w:rsidRDefault="00C012B5" w:rsidP="00305327">
            <w:pPr>
              <w:pStyle w:val="Columnheader"/>
              <w:tabs>
                <w:tab w:val="clear" w:pos="1503"/>
                <w:tab w:val="decimal" w:pos="1605"/>
              </w:tabs>
              <w:spacing w:line="226" w:lineRule="auto"/>
              <w:ind w:right="-26"/>
              <w:rPr>
                <w:rFonts w:ascii="AcadNusx" w:hAnsi="AcadNusx" w:cs="Arial"/>
                <w:szCs w:val="18"/>
              </w:rPr>
            </w:pPr>
            <w:r w:rsidRPr="009B67FA">
              <w:rPr>
                <w:rFonts w:ascii="AcadNusx" w:hAnsi="AcadNusx" w:cs="Arial"/>
                <w:szCs w:val="18"/>
              </w:rPr>
              <w:t>201</w:t>
            </w:r>
            <w:r w:rsidR="00305327" w:rsidRPr="009B67FA">
              <w:rPr>
                <w:rFonts w:ascii="AcadNusx" w:hAnsi="AcadNusx" w:cs="Arial"/>
                <w:szCs w:val="18"/>
              </w:rPr>
              <w:t>6</w:t>
            </w:r>
          </w:p>
        </w:tc>
      </w:tr>
      <w:tr w:rsidR="00C012B5" w:rsidRPr="009B67FA" w:rsidTr="00C012B5">
        <w:tc>
          <w:tcPr>
            <w:tcW w:w="5130" w:type="dxa"/>
            <w:tcBorders>
              <w:top w:val="single" w:sz="4" w:space="0" w:color="auto"/>
            </w:tcBorders>
          </w:tcPr>
          <w:p w:rsidR="00C012B5" w:rsidRPr="009B67FA" w:rsidRDefault="00C012B5" w:rsidP="00C012B5">
            <w:pPr>
              <w:keepLines/>
              <w:suppressAutoHyphens/>
              <w:jc w:val="both"/>
              <w:rPr>
                <w:rFonts w:ascii="AcadNusx" w:hAnsi="AcadNusx" w:cs="Arial"/>
                <w:bCs/>
                <w:spacing w:val="-2"/>
                <w:szCs w:val="18"/>
              </w:rPr>
            </w:pPr>
          </w:p>
        </w:tc>
        <w:tc>
          <w:tcPr>
            <w:tcW w:w="965" w:type="dxa"/>
            <w:tcBorders>
              <w:top w:val="single" w:sz="4" w:space="0" w:color="auto"/>
            </w:tcBorders>
          </w:tcPr>
          <w:p w:rsidR="00C012B5" w:rsidRPr="009B67FA" w:rsidRDefault="00C012B5" w:rsidP="00C012B5">
            <w:pPr>
              <w:keepLines/>
              <w:suppressAutoHyphens/>
              <w:jc w:val="center"/>
              <w:rPr>
                <w:rFonts w:ascii="AcadNusx" w:hAnsi="AcadNusx" w:cs="Arial"/>
                <w:b/>
                <w:spacing w:val="-2"/>
                <w:szCs w:val="18"/>
              </w:rPr>
            </w:pPr>
          </w:p>
        </w:tc>
        <w:tc>
          <w:tcPr>
            <w:tcW w:w="1747" w:type="dxa"/>
            <w:tcBorders>
              <w:top w:val="single" w:sz="4"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szCs w:val="18"/>
              </w:rPr>
            </w:pPr>
          </w:p>
        </w:tc>
        <w:tc>
          <w:tcPr>
            <w:tcW w:w="1748" w:type="dxa"/>
            <w:tcBorders>
              <w:top w:val="single" w:sz="4"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szCs w:val="18"/>
              </w:rPr>
            </w:pPr>
          </w:p>
        </w:tc>
      </w:tr>
      <w:tr w:rsidR="00C012B5" w:rsidRPr="009B67FA" w:rsidTr="00C012B5">
        <w:tc>
          <w:tcPr>
            <w:tcW w:w="5130" w:type="dxa"/>
          </w:tcPr>
          <w:p w:rsidR="00C012B5" w:rsidRPr="009B67FA" w:rsidRDefault="00C012B5" w:rsidP="00C012B5">
            <w:pPr>
              <w:pStyle w:val="Rowheader"/>
              <w:jc w:val="center"/>
              <w:rPr>
                <w:rFonts w:ascii="AcadNusx" w:hAnsi="AcadNusx" w:cs="Arial"/>
                <w:sz w:val="17"/>
                <w:szCs w:val="17"/>
              </w:rPr>
            </w:pPr>
            <w:r w:rsidRPr="009B67FA">
              <w:rPr>
                <w:rFonts w:ascii="AcadNusx" w:hAnsi="AcadNusx" w:cs="Arial"/>
                <w:sz w:val="17"/>
                <w:szCs w:val="17"/>
              </w:rPr>
              <w:t>sabalanso Rirebuleba 1-li ianvris mdgomareobiT</w:t>
            </w:r>
          </w:p>
        </w:tc>
        <w:tc>
          <w:tcPr>
            <w:tcW w:w="965" w:type="dxa"/>
          </w:tcPr>
          <w:p w:rsidR="00C012B5" w:rsidRPr="009B67FA" w:rsidRDefault="00C012B5" w:rsidP="00C012B5">
            <w:pPr>
              <w:pStyle w:val="wfxRecipient"/>
              <w:keepLines/>
              <w:widowControl/>
              <w:suppressAutoHyphens/>
              <w:jc w:val="center"/>
              <w:rPr>
                <w:rFonts w:ascii="AcadNusx" w:hAnsi="AcadNusx" w:cs="Arial"/>
                <w:b/>
                <w:spacing w:val="-2"/>
                <w:szCs w:val="18"/>
                <w:lang w:val="en-GB"/>
              </w:rPr>
            </w:pPr>
          </w:p>
        </w:tc>
        <w:tc>
          <w:tcPr>
            <w:tcW w:w="1747" w:type="dxa"/>
            <w:vAlign w:val="bottom"/>
          </w:tcPr>
          <w:p w:rsidR="00C012B5" w:rsidRPr="009B67FA" w:rsidRDefault="00C012B5" w:rsidP="00C012B5">
            <w:pPr>
              <w:pStyle w:val="Tablenumbers1"/>
              <w:tabs>
                <w:tab w:val="clear" w:pos="1503"/>
                <w:tab w:val="decimal" w:pos="1605"/>
              </w:tabs>
              <w:ind w:right="-26"/>
              <w:rPr>
                <w:rFonts w:ascii="AcadNusx" w:hAnsi="AcadNusx" w:cs="Arial"/>
                <w:b/>
                <w:szCs w:val="18"/>
              </w:rPr>
            </w:pPr>
            <w:r w:rsidRPr="009B67FA">
              <w:rPr>
                <w:rFonts w:ascii="AcadNusx" w:hAnsi="AcadNusx" w:cs="Arial"/>
                <w:b/>
                <w:szCs w:val="18"/>
              </w:rPr>
              <w:t>1,283</w:t>
            </w:r>
          </w:p>
        </w:tc>
        <w:tc>
          <w:tcPr>
            <w:tcW w:w="1748" w:type="dxa"/>
            <w:vAlign w:val="bottom"/>
          </w:tcPr>
          <w:p w:rsidR="00C012B5" w:rsidRPr="009B67FA" w:rsidRDefault="00C012B5" w:rsidP="00C012B5">
            <w:pPr>
              <w:pStyle w:val="Tablenumbers1"/>
              <w:tabs>
                <w:tab w:val="clear" w:pos="1503"/>
                <w:tab w:val="decimal" w:pos="1605"/>
              </w:tabs>
              <w:ind w:right="-26"/>
              <w:rPr>
                <w:rFonts w:ascii="AcadNusx" w:hAnsi="AcadNusx" w:cs="Arial"/>
                <w:b/>
                <w:szCs w:val="18"/>
              </w:rPr>
            </w:pPr>
            <w:r w:rsidRPr="009B67FA">
              <w:rPr>
                <w:rFonts w:ascii="AcadNusx" w:hAnsi="AcadNusx" w:cs="Arial"/>
                <w:b/>
                <w:szCs w:val="18"/>
              </w:rPr>
              <w:t>1,879</w:t>
            </w:r>
          </w:p>
        </w:tc>
      </w:tr>
      <w:tr w:rsidR="00C012B5" w:rsidRPr="009B67FA" w:rsidTr="00C012B5">
        <w:tc>
          <w:tcPr>
            <w:tcW w:w="5130" w:type="dxa"/>
          </w:tcPr>
          <w:p w:rsidR="00C012B5" w:rsidRPr="009B67FA" w:rsidRDefault="00C012B5" w:rsidP="00C012B5">
            <w:pPr>
              <w:pStyle w:val="Tabletext"/>
              <w:rPr>
                <w:rFonts w:ascii="AcadNusx" w:hAnsi="AcadNusx" w:cs="Arial"/>
                <w:sz w:val="17"/>
                <w:szCs w:val="17"/>
              </w:rPr>
            </w:pPr>
          </w:p>
        </w:tc>
        <w:tc>
          <w:tcPr>
            <w:tcW w:w="965" w:type="dxa"/>
          </w:tcPr>
          <w:p w:rsidR="00C012B5" w:rsidRPr="009B67FA" w:rsidRDefault="00C012B5" w:rsidP="00C012B5">
            <w:pPr>
              <w:pStyle w:val="wfxRecipient"/>
              <w:keepLines/>
              <w:widowControl/>
              <w:suppressAutoHyphens/>
              <w:jc w:val="center"/>
              <w:rPr>
                <w:rFonts w:ascii="AcadNusx" w:hAnsi="AcadNusx" w:cs="Arial"/>
                <w:b/>
                <w:spacing w:val="-2"/>
                <w:sz w:val="16"/>
                <w:szCs w:val="18"/>
                <w:lang w:val="en-GB"/>
              </w:rPr>
            </w:pPr>
          </w:p>
        </w:tc>
        <w:tc>
          <w:tcPr>
            <w:tcW w:w="1747" w:type="dxa"/>
            <w:vAlign w:val="bottom"/>
          </w:tcPr>
          <w:p w:rsidR="00C012B5" w:rsidRPr="009B67FA" w:rsidRDefault="00C012B5" w:rsidP="00C012B5">
            <w:pPr>
              <w:pStyle w:val="Tablenumbers1"/>
              <w:tabs>
                <w:tab w:val="clear" w:pos="1503"/>
                <w:tab w:val="decimal" w:pos="1605"/>
              </w:tabs>
              <w:ind w:right="-26"/>
              <w:rPr>
                <w:rFonts w:ascii="AcadNusx" w:hAnsi="AcadNusx" w:cs="Arial"/>
                <w:sz w:val="16"/>
                <w:szCs w:val="18"/>
              </w:rPr>
            </w:pPr>
          </w:p>
        </w:tc>
        <w:tc>
          <w:tcPr>
            <w:tcW w:w="1748" w:type="dxa"/>
            <w:vAlign w:val="bottom"/>
          </w:tcPr>
          <w:p w:rsidR="00C012B5" w:rsidRPr="009B67FA" w:rsidRDefault="00C012B5" w:rsidP="00C012B5">
            <w:pPr>
              <w:pStyle w:val="Tablenumbers1"/>
              <w:tabs>
                <w:tab w:val="clear" w:pos="1503"/>
                <w:tab w:val="decimal" w:pos="1605"/>
              </w:tabs>
              <w:ind w:right="-26"/>
              <w:rPr>
                <w:rFonts w:ascii="AcadNusx" w:hAnsi="AcadNusx" w:cs="Arial"/>
                <w:sz w:val="16"/>
                <w:szCs w:val="18"/>
              </w:rPr>
            </w:pPr>
          </w:p>
        </w:tc>
      </w:tr>
      <w:tr w:rsidR="00C012B5" w:rsidRPr="009B67FA" w:rsidTr="00C012B5">
        <w:tc>
          <w:tcPr>
            <w:tcW w:w="5130" w:type="dxa"/>
          </w:tcPr>
          <w:p w:rsidR="00C012B5" w:rsidRPr="009B67FA" w:rsidRDefault="00C012B5" w:rsidP="00C012B5">
            <w:pPr>
              <w:pStyle w:val="Tabletext"/>
              <w:rPr>
                <w:rFonts w:ascii="AcadNusx" w:hAnsi="AcadNusx" w:cs="Arial"/>
                <w:sz w:val="17"/>
                <w:szCs w:val="17"/>
              </w:rPr>
            </w:pPr>
            <w:r w:rsidRPr="009B67FA">
              <w:rPr>
                <w:rFonts w:ascii="AcadNusx" w:hAnsi="AcadNusx" w:cs="Arial"/>
                <w:sz w:val="17"/>
                <w:szCs w:val="17"/>
              </w:rPr>
              <w:t>gaufasureba</w:t>
            </w:r>
          </w:p>
        </w:tc>
        <w:tc>
          <w:tcPr>
            <w:tcW w:w="965" w:type="dxa"/>
          </w:tcPr>
          <w:p w:rsidR="00C012B5" w:rsidRPr="009B67FA" w:rsidRDefault="00C012B5" w:rsidP="00C012B5">
            <w:pPr>
              <w:keepLines/>
              <w:suppressAutoHyphens/>
              <w:jc w:val="center"/>
              <w:rPr>
                <w:rFonts w:ascii="AcadNusx" w:hAnsi="AcadNusx" w:cs="Arial"/>
                <w:b/>
                <w:spacing w:val="-2"/>
                <w:sz w:val="16"/>
                <w:szCs w:val="18"/>
              </w:rPr>
            </w:pPr>
          </w:p>
        </w:tc>
        <w:tc>
          <w:tcPr>
            <w:tcW w:w="1747" w:type="dxa"/>
            <w:vAlign w:val="bottom"/>
          </w:tcPr>
          <w:p w:rsidR="00C012B5" w:rsidRPr="009B67FA" w:rsidRDefault="00C012B5" w:rsidP="00C012B5">
            <w:pPr>
              <w:pStyle w:val="Tablenumbers1"/>
              <w:tabs>
                <w:tab w:val="clear" w:pos="1503"/>
                <w:tab w:val="decimal" w:pos="1605"/>
              </w:tabs>
              <w:ind w:right="-26"/>
              <w:rPr>
                <w:rFonts w:ascii="AcadNusx" w:hAnsi="AcadNusx" w:cs="Arial"/>
                <w:sz w:val="16"/>
                <w:szCs w:val="18"/>
              </w:rPr>
            </w:pPr>
            <w:r w:rsidRPr="009B67FA">
              <w:rPr>
                <w:rFonts w:ascii="AcadNusx" w:hAnsi="AcadNusx" w:cs="Arial"/>
                <w:sz w:val="16"/>
                <w:szCs w:val="18"/>
              </w:rPr>
              <w:t>(14)</w:t>
            </w:r>
          </w:p>
        </w:tc>
        <w:tc>
          <w:tcPr>
            <w:tcW w:w="1748" w:type="dxa"/>
            <w:vAlign w:val="bottom"/>
          </w:tcPr>
          <w:p w:rsidR="00C012B5" w:rsidRPr="009B67FA" w:rsidRDefault="00C012B5" w:rsidP="00C012B5">
            <w:pPr>
              <w:pStyle w:val="Tablenumbers1"/>
              <w:tabs>
                <w:tab w:val="clear" w:pos="1503"/>
                <w:tab w:val="decimal" w:pos="1605"/>
              </w:tabs>
              <w:ind w:right="-26"/>
              <w:rPr>
                <w:rFonts w:ascii="AcadNusx" w:hAnsi="AcadNusx" w:cs="Arial"/>
                <w:sz w:val="16"/>
                <w:szCs w:val="18"/>
              </w:rPr>
            </w:pPr>
            <w:r w:rsidRPr="009B67FA">
              <w:rPr>
                <w:rFonts w:ascii="AcadNusx" w:hAnsi="AcadNusx" w:cs="Arial"/>
                <w:sz w:val="16"/>
                <w:szCs w:val="18"/>
              </w:rPr>
              <w:t>(11)</w:t>
            </w:r>
          </w:p>
        </w:tc>
      </w:tr>
      <w:tr w:rsidR="00C012B5" w:rsidRPr="009B67FA" w:rsidTr="00C012B5">
        <w:tc>
          <w:tcPr>
            <w:tcW w:w="5130" w:type="dxa"/>
          </w:tcPr>
          <w:p w:rsidR="00C012B5" w:rsidRPr="009B67FA" w:rsidRDefault="00C012B5" w:rsidP="00C012B5">
            <w:pPr>
              <w:pStyle w:val="Tabletext"/>
              <w:rPr>
                <w:rFonts w:ascii="AcadNusx" w:hAnsi="AcadNusx" w:cs="Arial"/>
                <w:sz w:val="17"/>
                <w:szCs w:val="17"/>
              </w:rPr>
            </w:pPr>
            <w:r w:rsidRPr="009B67FA">
              <w:rPr>
                <w:rFonts w:ascii="AcadNusx" w:hAnsi="AcadNusx" w:cs="Arial"/>
                <w:sz w:val="17"/>
                <w:szCs w:val="17"/>
              </w:rPr>
              <w:t>gankargva</w:t>
            </w:r>
          </w:p>
        </w:tc>
        <w:tc>
          <w:tcPr>
            <w:tcW w:w="965" w:type="dxa"/>
          </w:tcPr>
          <w:p w:rsidR="00C012B5" w:rsidRPr="009B67FA" w:rsidRDefault="00C012B5" w:rsidP="00C012B5">
            <w:pPr>
              <w:pStyle w:val="wfxRecipient"/>
              <w:keepLines/>
              <w:widowControl/>
              <w:suppressAutoHyphens/>
              <w:jc w:val="center"/>
              <w:rPr>
                <w:rFonts w:ascii="AcadNusx" w:hAnsi="AcadNusx" w:cs="Arial"/>
                <w:spacing w:val="-2"/>
                <w:szCs w:val="18"/>
                <w:lang w:val="en-GB"/>
              </w:rPr>
            </w:pPr>
          </w:p>
        </w:tc>
        <w:tc>
          <w:tcPr>
            <w:tcW w:w="1747" w:type="dxa"/>
            <w:vAlign w:val="bottom"/>
          </w:tcPr>
          <w:p w:rsidR="00C012B5" w:rsidRPr="009B67FA" w:rsidRDefault="00C012B5" w:rsidP="00C012B5">
            <w:pPr>
              <w:pStyle w:val="Tablenumbers1"/>
              <w:tabs>
                <w:tab w:val="clear" w:pos="1503"/>
                <w:tab w:val="decimal" w:pos="1605"/>
              </w:tabs>
              <w:ind w:right="-26"/>
              <w:jc w:val="center"/>
              <w:rPr>
                <w:rFonts w:ascii="AcadNusx" w:hAnsi="AcadNusx" w:cs="Arial"/>
                <w:szCs w:val="18"/>
              </w:rPr>
            </w:pPr>
            <w:r w:rsidRPr="009B67FA">
              <w:rPr>
                <w:rFonts w:ascii="AcadNusx" w:hAnsi="AcadNusx" w:cs="Arial"/>
                <w:szCs w:val="18"/>
              </w:rPr>
              <w:t>(191)</w:t>
            </w:r>
          </w:p>
        </w:tc>
        <w:tc>
          <w:tcPr>
            <w:tcW w:w="1748" w:type="dxa"/>
            <w:vAlign w:val="bottom"/>
          </w:tcPr>
          <w:p w:rsidR="00C012B5" w:rsidRPr="009B67FA" w:rsidRDefault="00C012B5" w:rsidP="00C012B5">
            <w:pPr>
              <w:pStyle w:val="Tablenumbers1"/>
              <w:tabs>
                <w:tab w:val="clear" w:pos="1503"/>
                <w:tab w:val="decimal" w:pos="1605"/>
              </w:tabs>
              <w:ind w:right="-26"/>
              <w:jc w:val="center"/>
              <w:rPr>
                <w:rFonts w:ascii="AcadNusx" w:hAnsi="AcadNusx" w:cs="Arial"/>
                <w:szCs w:val="18"/>
              </w:rPr>
            </w:pPr>
            <w:r w:rsidRPr="009B67FA">
              <w:rPr>
                <w:rFonts w:ascii="AcadNusx" w:hAnsi="AcadNusx" w:cs="Arial"/>
                <w:szCs w:val="18"/>
              </w:rPr>
              <w:t>(1,036)</w:t>
            </w:r>
          </w:p>
        </w:tc>
      </w:tr>
      <w:tr w:rsidR="00C012B5" w:rsidRPr="009B67FA" w:rsidTr="00C012B5">
        <w:tc>
          <w:tcPr>
            <w:tcW w:w="5130" w:type="dxa"/>
          </w:tcPr>
          <w:p w:rsidR="00C012B5" w:rsidRPr="009B67FA" w:rsidRDefault="00C012B5" w:rsidP="00C012B5">
            <w:pPr>
              <w:pStyle w:val="Tabletext"/>
              <w:rPr>
                <w:rFonts w:ascii="AcadNusx" w:hAnsi="AcadNusx" w:cstheme="minorHAnsi"/>
                <w:sz w:val="17"/>
                <w:szCs w:val="17"/>
                <w:lang w:val="en-US"/>
              </w:rPr>
            </w:pPr>
            <w:r w:rsidRPr="009B67FA">
              <w:rPr>
                <w:rFonts w:ascii="AcadNusx" w:hAnsi="AcadNusx" w:cs="Arial"/>
                <w:sz w:val="17"/>
                <w:szCs w:val="17"/>
              </w:rPr>
              <w:t>transferi sxva aqtivebidan</w:t>
            </w:r>
          </w:p>
        </w:tc>
        <w:tc>
          <w:tcPr>
            <w:tcW w:w="965" w:type="dxa"/>
          </w:tcPr>
          <w:p w:rsidR="00C012B5" w:rsidRPr="009B67FA" w:rsidRDefault="00C012B5" w:rsidP="00C012B5">
            <w:pPr>
              <w:pStyle w:val="wfxRecipient"/>
              <w:keepLines/>
              <w:widowControl/>
              <w:suppressAutoHyphens/>
              <w:jc w:val="center"/>
              <w:rPr>
                <w:rFonts w:ascii="AcadNusx" w:hAnsi="AcadNusx" w:cs="Arial"/>
                <w:spacing w:val="-2"/>
                <w:szCs w:val="18"/>
                <w:lang w:val="en-GB"/>
              </w:rPr>
            </w:pPr>
          </w:p>
        </w:tc>
        <w:tc>
          <w:tcPr>
            <w:tcW w:w="1747" w:type="dxa"/>
            <w:vAlign w:val="bottom"/>
          </w:tcPr>
          <w:p w:rsidR="00C012B5" w:rsidRPr="009B67FA" w:rsidRDefault="00C012B5" w:rsidP="00C012B5">
            <w:pPr>
              <w:pStyle w:val="Tablenumbers1"/>
              <w:tabs>
                <w:tab w:val="clear" w:pos="1503"/>
                <w:tab w:val="decimal" w:pos="1605"/>
              </w:tabs>
              <w:ind w:right="-26"/>
              <w:jc w:val="center"/>
              <w:rPr>
                <w:rFonts w:ascii="AcadNusx" w:hAnsi="AcadNusx" w:cs="Arial"/>
                <w:szCs w:val="18"/>
              </w:rPr>
            </w:pPr>
            <w:r w:rsidRPr="009B67FA">
              <w:rPr>
                <w:rFonts w:ascii="AcadNusx" w:hAnsi="AcadNusx" w:cs="Arial"/>
                <w:szCs w:val="18"/>
              </w:rPr>
              <w:t>-</w:t>
            </w:r>
          </w:p>
        </w:tc>
        <w:tc>
          <w:tcPr>
            <w:tcW w:w="1748" w:type="dxa"/>
            <w:vAlign w:val="bottom"/>
          </w:tcPr>
          <w:p w:rsidR="00C012B5" w:rsidRPr="009B67FA" w:rsidRDefault="00C012B5" w:rsidP="00C012B5">
            <w:pPr>
              <w:pStyle w:val="Tablenumbers1"/>
              <w:tabs>
                <w:tab w:val="clear" w:pos="1503"/>
                <w:tab w:val="decimal" w:pos="1605"/>
              </w:tabs>
              <w:ind w:right="-26"/>
              <w:jc w:val="center"/>
              <w:rPr>
                <w:rFonts w:ascii="AcadNusx" w:hAnsi="AcadNusx" w:cs="Arial"/>
                <w:szCs w:val="18"/>
              </w:rPr>
            </w:pPr>
            <w:r w:rsidRPr="009B67FA">
              <w:rPr>
                <w:rFonts w:ascii="AcadNusx" w:hAnsi="AcadNusx" w:cs="Arial"/>
                <w:szCs w:val="18"/>
              </w:rPr>
              <w:t>451</w:t>
            </w:r>
          </w:p>
        </w:tc>
      </w:tr>
      <w:tr w:rsidR="00C012B5" w:rsidRPr="009B67FA" w:rsidTr="00C012B5">
        <w:tc>
          <w:tcPr>
            <w:tcW w:w="5130" w:type="dxa"/>
            <w:tcBorders>
              <w:bottom w:val="single" w:sz="4" w:space="0" w:color="auto"/>
            </w:tcBorders>
          </w:tcPr>
          <w:p w:rsidR="00C012B5" w:rsidRPr="009B67FA" w:rsidRDefault="00C012B5" w:rsidP="00C012B5">
            <w:pPr>
              <w:pStyle w:val="Tabletext"/>
              <w:rPr>
                <w:rFonts w:ascii="AcadNusx" w:hAnsi="AcadNusx" w:cs="Arial"/>
                <w:sz w:val="17"/>
                <w:szCs w:val="17"/>
              </w:rPr>
            </w:pPr>
          </w:p>
        </w:tc>
        <w:tc>
          <w:tcPr>
            <w:tcW w:w="965" w:type="dxa"/>
            <w:tcBorders>
              <w:bottom w:val="single" w:sz="4" w:space="0" w:color="auto"/>
            </w:tcBorders>
          </w:tcPr>
          <w:p w:rsidR="00C012B5" w:rsidRPr="009B67FA" w:rsidRDefault="00C012B5" w:rsidP="00C012B5">
            <w:pPr>
              <w:keepLines/>
              <w:suppressAutoHyphens/>
              <w:jc w:val="center"/>
              <w:rPr>
                <w:rFonts w:ascii="AcadNusx" w:hAnsi="AcadNusx" w:cs="Arial"/>
                <w:b/>
                <w:spacing w:val="-2"/>
                <w:sz w:val="16"/>
                <w:szCs w:val="18"/>
              </w:rPr>
            </w:pPr>
          </w:p>
        </w:tc>
        <w:tc>
          <w:tcPr>
            <w:tcW w:w="1747" w:type="dxa"/>
            <w:tcBorders>
              <w:bottom w:val="single" w:sz="4"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sz w:val="16"/>
                <w:szCs w:val="18"/>
              </w:rPr>
            </w:pPr>
          </w:p>
        </w:tc>
        <w:tc>
          <w:tcPr>
            <w:tcW w:w="1748" w:type="dxa"/>
            <w:tcBorders>
              <w:bottom w:val="single" w:sz="4"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sz w:val="16"/>
                <w:szCs w:val="18"/>
              </w:rPr>
            </w:pPr>
          </w:p>
        </w:tc>
      </w:tr>
      <w:tr w:rsidR="00C012B5" w:rsidRPr="009B67FA" w:rsidTr="00C012B5">
        <w:tc>
          <w:tcPr>
            <w:tcW w:w="5130" w:type="dxa"/>
            <w:tcBorders>
              <w:top w:val="single" w:sz="4" w:space="0" w:color="auto"/>
            </w:tcBorders>
          </w:tcPr>
          <w:p w:rsidR="00C012B5" w:rsidRPr="009B67FA" w:rsidRDefault="00C012B5" w:rsidP="00C012B5">
            <w:pPr>
              <w:keepLines/>
              <w:suppressAutoHyphens/>
              <w:jc w:val="both"/>
              <w:rPr>
                <w:rFonts w:ascii="AcadNusx" w:hAnsi="AcadNusx" w:cs="Arial"/>
                <w:bCs/>
                <w:spacing w:val="-2"/>
                <w:sz w:val="17"/>
                <w:szCs w:val="17"/>
              </w:rPr>
            </w:pPr>
          </w:p>
        </w:tc>
        <w:tc>
          <w:tcPr>
            <w:tcW w:w="965" w:type="dxa"/>
            <w:tcBorders>
              <w:top w:val="single" w:sz="4" w:space="0" w:color="auto"/>
            </w:tcBorders>
          </w:tcPr>
          <w:p w:rsidR="00C012B5" w:rsidRPr="009B67FA" w:rsidRDefault="00C012B5" w:rsidP="00C012B5">
            <w:pPr>
              <w:keepLines/>
              <w:suppressAutoHyphens/>
              <w:jc w:val="center"/>
              <w:rPr>
                <w:rFonts w:ascii="AcadNusx" w:hAnsi="AcadNusx" w:cs="Arial"/>
                <w:bCs/>
                <w:spacing w:val="-2"/>
                <w:sz w:val="16"/>
                <w:szCs w:val="18"/>
              </w:rPr>
            </w:pPr>
          </w:p>
        </w:tc>
        <w:tc>
          <w:tcPr>
            <w:tcW w:w="1747" w:type="dxa"/>
            <w:tcBorders>
              <w:top w:val="single" w:sz="4"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b/>
                <w:bCs/>
                <w:sz w:val="16"/>
                <w:szCs w:val="18"/>
              </w:rPr>
            </w:pPr>
          </w:p>
        </w:tc>
        <w:tc>
          <w:tcPr>
            <w:tcW w:w="1748" w:type="dxa"/>
            <w:tcBorders>
              <w:top w:val="single" w:sz="4"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b/>
                <w:bCs/>
                <w:sz w:val="16"/>
                <w:szCs w:val="18"/>
              </w:rPr>
            </w:pPr>
          </w:p>
        </w:tc>
      </w:tr>
      <w:tr w:rsidR="00C012B5" w:rsidRPr="009B67FA" w:rsidTr="00C012B5">
        <w:tc>
          <w:tcPr>
            <w:tcW w:w="5130" w:type="dxa"/>
          </w:tcPr>
          <w:p w:rsidR="00C012B5" w:rsidRPr="009B67FA" w:rsidRDefault="00C012B5" w:rsidP="00C012B5">
            <w:pPr>
              <w:pStyle w:val="Rowheader"/>
              <w:jc w:val="center"/>
              <w:rPr>
                <w:rFonts w:ascii="AcadNusx" w:hAnsi="AcadNusx" w:cs="Arial"/>
                <w:sz w:val="17"/>
                <w:szCs w:val="17"/>
              </w:rPr>
            </w:pPr>
            <w:r w:rsidRPr="009B67FA">
              <w:rPr>
                <w:rFonts w:ascii="AcadNusx" w:hAnsi="AcadNusx" w:cs="Arial"/>
                <w:sz w:val="17"/>
                <w:szCs w:val="17"/>
              </w:rPr>
              <w:t>sabalanso Rirebuleba 31 dekembris mdgomareobiT</w:t>
            </w:r>
          </w:p>
        </w:tc>
        <w:tc>
          <w:tcPr>
            <w:tcW w:w="965" w:type="dxa"/>
          </w:tcPr>
          <w:p w:rsidR="00C012B5" w:rsidRPr="009B67FA" w:rsidRDefault="00C012B5" w:rsidP="00C012B5">
            <w:pPr>
              <w:keepLines/>
              <w:suppressAutoHyphens/>
              <w:jc w:val="center"/>
              <w:rPr>
                <w:rFonts w:ascii="AcadNusx" w:hAnsi="AcadNusx" w:cs="Arial"/>
                <w:b/>
                <w:spacing w:val="-2"/>
                <w:szCs w:val="18"/>
              </w:rPr>
            </w:pPr>
          </w:p>
        </w:tc>
        <w:tc>
          <w:tcPr>
            <w:tcW w:w="1747" w:type="dxa"/>
            <w:vAlign w:val="bottom"/>
          </w:tcPr>
          <w:p w:rsidR="00C012B5" w:rsidRPr="009B67FA" w:rsidRDefault="00C012B5" w:rsidP="00C012B5">
            <w:pPr>
              <w:pStyle w:val="Tablenumbers1"/>
              <w:tabs>
                <w:tab w:val="clear" w:pos="1503"/>
                <w:tab w:val="decimal" w:pos="1605"/>
              </w:tabs>
              <w:ind w:right="-26"/>
              <w:jc w:val="center"/>
              <w:rPr>
                <w:rFonts w:ascii="AcadNusx" w:hAnsi="AcadNusx" w:cs="Arial"/>
                <w:b/>
                <w:szCs w:val="18"/>
              </w:rPr>
            </w:pPr>
            <w:r w:rsidRPr="009B67FA">
              <w:rPr>
                <w:rFonts w:ascii="AcadNusx" w:hAnsi="AcadNusx" w:cs="Arial"/>
                <w:b/>
                <w:szCs w:val="18"/>
              </w:rPr>
              <w:t>1,078</w:t>
            </w:r>
          </w:p>
        </w:tc>
        <w:tc>
          <w:tcPr>
            <w:tcW w:w="1748" w:type="dxa"/>
            <w:vAlign w:val="bottom"/>
          </w:tcPr>
          <w:p w:rsidR="00C012B5" w:rsidRPr="009B67FA" w:rsidRDefault="00C012B5" w:rsidP="00C012B5">
            <w:pPr>
              <w:pStyle w:val="Tablenumbers1"/>
              <w:tabs>
                <w:tab w:val="clear" w:pos="1503"/>
                <w:tab w:val="decimal" w:pos="1605"/>
              </w:tabs>
              <w:ind w:right="-26"/>
              <w:jc w:val="center"/>
              <w:rPr>
                <w:rFonts w:ascii="AcadNusx" w:hAnsi="AcadNusx" w:cs="Arial"/>
                <w:b/>
                <w:szCs w:val="18"/>
              </w:rPr>
            </w:pPr>
            <w:r w:rsidRPr="009B67FA">
              <w:rPr>
                <w:rFonts w:ascii="AcadNusx" w:hAnsi="AcadNusx" w:cs="Arial"/>
                <w:b/>
                <w:szCs w:val="18"/>
              </w:rPr>
              <w:t xml:space="preserve">   1,283</w:t>
            </w:r>
          </w:p>
        </w:tc>
      </w:tr>
      <w:tr w:rsidR="00C012B5" w:rsidRPr="009B67FA" w:rsidTr="00C012B5">
        <w:tc>
          <w:tcPr>
            <w:tcW w:w="5130" w:type="dxa"/>
            <w:tcBorders>
              <w:bottom w:val="single" w:sz="12" w:space="0" w:color="auto"/>
            </w:tcBorders>
          </w:tcPr>
          <w:p w:rsidR="00C012B5" w:rsidRPr="009B67FA" w:rsidRDefault="00C012B5" w:rsidP="00C012B5">
            <w:pPr>
              <w:keepLines/>
              <w:suppressAutoHyphens/>
              <w:jc w:val="both"/>
              <w:rPr>
                <w:rFonts w:ascii="AcadNusx" w:hAnsi="AcadNusx" w:cs="Arial"/>
                <w:bCs/>
                <w:spacing w:val="-2"/>
                <w:sz w:val="17"/>
                <w:szCs w:val="17"/>
              </w:rPr>
            </w:pPr>
          </w:p>
        </w:tc>
        <w:tc>
          <w:tcPr>
            <w:tcW w:w="965" w:type="dxa"/>
            <w:tcBorders>
              <w:bottom w:val="single" w:sz="12" w:space="0" w:color="auto"/>
            </w:tcBorders>
          </w:tcPr>
          <w:p w:rsidR="00C012B5" w:rsidRPr="009B67FA" w:rsidRDefault="00C012B5" w:rsidP="00C012B5">
            <w:pPr>
              <w:keepLines/>
              <w:suppressAutoHyphens/>
              <w:jc w:val="center"/>
              <w:rPr>
                <w:rFonts w:ascii="AcadNusx" w:hAnsi="AcadNusx" w:cs="Arial"/>
                <w:bCs/>
                <w:spacing w:val="-2"/>
                <w:sz w:val="16"/>
                <w:szCs w:val="18"/>
              </w:rPr>
            </w:pPr>
          </w:p>
        </w:tc>
        <w:tc>
          <w:tcPr>
            <w:tcW w:w="1747" w:type="dxa"/>
            <w:tcBorders>
              <w:bottom w:val="single" w:sz="12"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b/>
                <w:bCs/>
                <w:sz w:val="16"/>
                <w:szCs w:val="18"/>
              </w:rPr>
            </w:pPr>
          </w:p>
        </w:tc>
        <w:tc>
          <w:tcPr>
            <w:tcW w:w="1748" w:type="dxa"/>
            <w:tcBorders>
              <w:bottom w:val="single" w:sz="12" w:space="0" w:color="auto"/>
            </w:tcBorders>
            <w:vAlign w:val="bottom"/>
          </w:tcPr>
          <w:p w:rsidR="00C012B5" w:rsidRPr="009B67FA" w:rsidRDefault="00C012B5" w:rsidP="00C012B5">
            <w:pPr>
              <w:pStyle w:val="Tablenumbers1"/>
              <w:tabs>
                <w:tab w:val="clear" w:pos="1503"/>
                <w:tab w:val="decimal" w:pos="1605"/>
              </w:tabs>
              <w:ind w:right="-26"/>
              <w:rPr>
                <w:rFonts w:ascii="AcadNusx" w:hAnsi="AcadNusx" w:cs="Arial"/>
                <w:b/>
                <w:bCs/>
                <w:sz w:val="16"/>
                <w:szCs w:val="18"/>
              </w:rPr>
            </w:pPr>
          </w:p>
        </w:tc>
      </w:tr>
    </w:tbl>
    <w:p w:rsidR="00C012B5" w:rsidRPr="003C09C8" w:rsidRDefault="00C012B5" w:rsidP="00C012B5">
      <w:pPr>
        <w:autoSpaceDE w:val="0"/>
        <w:autoSpaceDN w:val="0"/>
        <w:adjustRightInd w:val="0"/>
        <w:jc w:val="both"/>
        <w:rPr>
          <w:rFonts w:ascii="AcadNusx" w:hAnsi="AcadNusx"/>
          <w:szCs w:val="18"/>
        </w:rPr>
      </w:pPr>
      <w:r w:rsidRPr="003C09C8">
        <w:rPr>
          <w:rFonts w:ascii="AcadNusx" w:hAnsi="AcadNusx"/>
          <w:szCs w:val="18"/>
        </w:rPr>
        <w:t>2017 wlis 31 dekembris mdgomareobiT banks miekuTvneboda 591 aTasi laris Rirebulebis sainvesticio qoneba (2016: 400 aTasi lari)2017 wlis 31 dekembris mdgomareobiT, sainvesticio qonebis samarTliani Rirebuleba Seadgenda 1,636 aTas lars (2016: 1,828 aTas lars). 2017 wlis 31 dekembris mdgomareobiT banks miekuTvneboda 430 aTasi laris samarTliani Rirebulebis sainvesticio qoneba (2016: 453 aTasi lari)</w:t>
      </w:r>
    </w:p>
    <w:p w:rsidR="00C012B5" w:rsidRPr="003C09C8" w:rsidRDefault="00C012B5" w:rsidP="00C012B5">
      <w:pPr>
        <w:autoSpaceDE w:val="0"/>
        <w:autoSpaceDN w:val="0"/>
        <w:adjustRightInd w:val="0"/>
        <w:jc w:val="both"/>
        <w:rPr>
          <w:rFonts w:ascii="AcadNusx" w:hAnsi="AcadNusx"/>
          <w:szCs w:val="18"/>
        </w:rPr>
      </w:pPr>
      <w:proofErr w:type="gramStart"/>
      <w:r w:rsidRPr="003C09C8">
        <w:rPr>
          <w:rFonts w:ascii="AcadNusx" w:hAnsi="AcadNusx"/>
          <w:szCs w:val="18"/>
        </w:rPr>
        <w:t>jgufis</w:t>
      </w:r>
      <w:proofErr w:type="gramEnd"/>
      <w:r w:rsidRPr="003C09C8">
        <w:rPr>
          <w:rFonts w:ascii="AcadNusx" w:hAnsi="AcadNusx"/>
          <w:szCs w:val="18"/>
        </w:rPr>
        <w:t xml:space="preserve"> sainvesticio qonebis samarTliani Rirebuleba ganisazRvra bankis Sida Semfaseblebis mier, romlebsac aqvT aRiarebuli da Sesabamisi kvalifikacia. </w:t>
      </w:r>
      <w:proofErr w:type="gramStart"/>
      <w:r w:rsidRPr="003C09C8">
        <w:rPr>
          <w:rFonts w:ascii="AcadNusx" w:hAnsi="AcadNusx"/>
          <w:szCs w:val="18"/>
        </w:rPr>
        <w:t>sainvesticio</w:t>
      </w:r>
      <w:proofErr w:type="gramEnd"/>
      <w:r w:rsidRPr="003C09C8">
        <w:rPr>
          <w:rFonts w:ascii="AcadNusx" w:hAnsi="AcadNusx"/>
          <w:szCs w:val="18"/>
        </w:rPr>
        <w:t xml:space="preserve"> qonebis samarTliani Rirebulebis gaangariSebisas ganisazRvra sami sabazro Sedarebis obieqti. </w:t>
      </w:r>
      <w:proofErr w:type="gramStart"/>
      <w:r w:rsidRPr="003C09C8">
        <w:rPr>
          <w:rFonts w:ascii="AcadNusx" w:hAnsi="AcadNusx"/>
          <w:szCs w:val="18"/>
        </w:rPr>
        <w:t>radgan</w:t>
      </w:r>
      <w:proofErr w:type="gramEnd"/>
      <w:r w:rsidRPr="003C09C8">
        <w:rPr>
          <w:rFonts w:ascii="AcadNusx" w:hAnsi="AcadNusx"/>
          <w:szCs w:val="18"/>
        </w:rPr>
        <w:t xml:space="preserve"> Sedarebis obieqtebi garkveulwilad gansxvavdeboda Sefasebuli qonebisgan, Sedarebis obieqtis kvotirebuli fasebi kidev dakoreqtirda maTi adgilmdebareobis, pirobis, zomis, misadgomobis, siZvelis, da gamyidvelebTan molaparakebebis Sedegad mosalodneli fasdaklebebis gaTvaliswinebiT. </w:t>
      </w:r>
      <w:proofErr w:type="gramStart"/>
      <w:r w:rsidRPr="003C09C8">
        <w:rPr>
          <w:rFonts w:ascii="AcadNusx" w:hAnsi="AcadNusx"/>
          <w:szCs w:val="18"/>
        </w:rPr>
        <w:t>erT</w:t>
      </w:r>
      <w:proofErr w:type="gramEnd"/>
      <w:r w:rsidRPr="003C09C8">
        <w:rPr>
          <w:rFonts w:ascii="AcadNusx" w:hAnsi="AcadNusx"/>
          <w:szCs w:val="18"/>
        </w:rPr>
        <w:t xml:space="preserve"> kvadratul metrze am meTodiT gansazRvruli SedarebiTi fasebi Semdeg mravldeba Sefasebuli qonebis farTze da miiReba sainvesticio qonebis Sefasebuli Rirebuleba.</w:t>
      </w:r>
    </w:p>
    <w:p w:rsidR="00C012B5" w:rsidRPr="003C09C8" w:rsidRDefault="00C012B5" w:rsidP="00C012B5">
      <w:pPr>
        <w:autoSpaceDE w:val="0"/>
        <w:autoSpaceDN w:val="0"/>
        <w:adjustRightInd w:val="0"/>
        <w:jc w:val="both"/>
        <w:rPr>
          <w:rFonts w:ascii="AcadNusx" w:hAnsi="AcadNusx"/>
          <w:szCs w:val="18"/>
        </w:rPr>
      </w:pPr>
      <w:r w:rsidRPr="003C09C8">
        <w:rPr>
          <w:rFonts w:ascii="AcadNusx" w:hAnsi="AcadNusx"/>
          <w:szCs w:val="18"/>
        </w:rPr>
        <w:br w:type="page"/>
      </w:r>
    </w:p>
    <w:p w:rsidR="00C012B5" w:rsidRPr="009B67FA" w:rsidRDefault="00C012B5" w:rsidP="00C012B5">
      <w:pPr>
        <w:pStyle w:val="Heading1"/>
        <w:numPr>
          <w:ilvl w:val="0"/>
          <w:numId w:val="0"/>
        </w:numPr>
        <w:ind w:left="567" w:hanging="567"/>
        <w:rPr>
          <w:rFonts w:ascii="AcadNusx" w:hAnsi="AcadNusx" w:cs="Arial"/>
          <w:szCs w:val="18"/>
        </w:rPr>
      </w:pPr>
      <w:bookmarkStart w:id="78" w:name="_Toc382334149"/>
      <w:bookmarkStart w:id="79" w:name="_Toc382360174"/>
      <w:bookmarkStart w:id="80" w:name="_Toc382334155"/>
      <w:bookmarkStart w:id="81" w:name="_Toc382360180"/>
      <w:bookmarkStart w:id="82" w:name="_Toc382334165"/>
      <w:bookmarkStart w:id="83" w:name="_Toc382360190"/>
      <w:bookmarkStart w:id="84" w:name="_Toc382334190"/>
      <w:bookmarkStart w:id="85" w:name="_Toc382360215"/>
      <w:bookmarkStart w:id="86" w:name="_Toc382334195"/>
      <w:bookmarkStart w:id="87" w:name="_Toc382360220"/>
      <w:bookmarkStart w:id="88" w:name="_Toc382334205"/>
      <w:bookmarkStart w:id="89" w:name="_Toc382360230"/>
      <w:bookmarkStart w:id="90" w:name="_Toc382334210"/>
      <w:bookmarkStart w:id="91" w:name="_Toc382360235"/>
      <w:bookmarkStart w:id="92" w:name="_Toc382334211"/>
      <w:bookmarkStart w:id="93" w:name="_Toc382360236"/>
      <w:bookmarkStart w:id="94" w:name="_Toc382334212"/>
      <w:bookmarkStart w:id="95" w:name="_Toc382360237"/>
      <w:bookmarkStart w:id="96" w:name="_Toc382334213"/>
      <w:bookmarkStart w:id="97" w:name="_Toc382360238"/>
      <w:bookmarkStart w:id="98" w:name="_Toc382334214"/>
      <w:bookmarkStart w:id="99" w:name="_Toc382360239"/>
      <w:bookmarkStart w:id="100" w:name="_Toc382334215"/>
      <w:bookmarkStart w:id="101" w:name="_Toc382360240"/>
      <w:bookmarkStart w:id="102" w:name="_Toc382334216"/>
      <w:bookmarkStart w:id="103" w:name="_Toc382360241"/>
      <w:bookmarkStart w:id="104" w:name="_Toc382334217"/>
      <w:bookmarkStart w:id="105" w:name="_Toc382360242"/>
      <w:bookmarkStart w:id="106" w:name="_Toc382334218"/>
      <w:bookmarkStart w:id="107" w:name="_Toc382360243"/>
      <w:bookmarkStart w:id="108" w:name="_Toc382334219"/>
      <w:bookmarkStart w:id="109" w:name="_Toc382360244"/>
      <w:bookmarkStart w:id="110" w:name="_Toc382334220"/>
      <w:bookmarkStart w:id="111" w:name="_Toc382360245"/>
      <w:bookmarkStart w:id="112" w:name="_Toc382334221"/>
      <w:bookmarkStart w:id="113" w:name="_Toc382360246"/>
      <w:bookmarkStart w:id="114" w:name="_Toc382334222"/>
      <w:bookmarkStart w:id="115" w:name="_Toc382360247"/>
      <w:bookmarkStart w:id="116" w:name="_Toc382334223"/>
      <w:bookmarkStart w:id="117" w:name="_Toc382360248"/>
      <w:bookmarkStart w:id="118" w:name="_Toc382334224"/>
      <w:bookmarkStart w:id="119" w:name="_Toc382360249"/>
      <w:bookmarkStart w:id="120" w:name="_Toc382334225"/>
      <w:bookmarkStart w:id="121" w:name="_Toc382360250"/>
      <w:bookmarkStart w:id="122" w:name="_Toc382334226"/>
      <w:bookmarkStart w:id="123" w:name="_Toc382360251"/>
      <w:bookmarkStart w:id="124" w:name="_Toc148091659"/>
      <w:bookmarkStart w:id="125" w:name="_Toc148092433"/>
      <w:bookmarkStart w:id="126" w:name="_Toc148091671"/>
      <w:bookmarkStart w:id="127" w:name="_Toc148092445"/>
      <w:bookmarkStart w:id="128" w:name="_Toc148091675"/>
      <w:bookmarkStart w:id="129" w:name="_Toc148092449"/>
      <w:bookmarkStart w:id="130" w:name="_Toc148091683"/>
      <w:bookmarkStart w:id="131" w:name="_Toc148092457"/>
      <w:bookmarkStart w:id="132" w:name="_Toc148091687"/>
      <w:bookmarkStart w:id="133" w:name="_Toc148092461"/>
      <w:bookmarkStart w:id="134" w:name="_Toc148091703"/>
      <w:bookmarkStart w:id="135" w:name="_Toc148092477"/>
      <w:bookmarkStart w:id="136" w:name="_Toc148091707"/>
      <w:bookmarkStart w:id="137" w:name="_Toc148092481"/>
      <w:bookmarkStart w:id="138" w:name="_Toc148091715"/>
      <w:bookmarkStart w:id="139" w:name="_Toc148092489"/>
      <w:bookmarkStart w:id="140" w:name="_Toc148091719"/>
      <w:bookmarkStart w:id="141" w:name="_Toc148092493"/>
      <w:bookmarkStart w:id="142" w:name="_Toc148091731"/>
      <w:bookmarkStart w:id="143" w:name="_Toc148092505"/>
      <w:bookmarkStart w:id="144" w:name="_Toc148091735"/>
      <w:bookmarkStart w:id="145" w:name="_Toc148092509"/>
      <w:bookmarkStart w:id="146" w:name="_Toc148091743"/>
      <w:bookmarkStart w:id="147" w:name="_Toc148092517"/>
      <w:bookmarkStart w:id="148" w:name="_Toc148091747"/>
      <w:bookmarkStart w:id="149" w:name="_Toc148092521"/>
      <w:bookmarkStart w:id="150" w:name="_Toc414363606"/>
      <w:bookmarkStart w:id="151" w:name="_Toc442612642"/>
      <w:bookmarkStart w:id="152" w:name="_Toc445697441"/>
      <w:bookmarkStart w:id="153" w:name="_Ref113247735"/>
      <w:bookmarkStart w:id="154" w:name="_Ref113247744"/>
      <w:bookmarkStart w:id="155" w:name="_Ref113248008"/>
      <w:bookmarkStart w:id="156" w:name="_Ref113248662"/>
      <w:bookmarkStart w:id="157" w:name="_Ref113248672"/>
      <w:bookmarkStart w:id="158" w:name="_Ref113248831"/>
      <w:bookmarkStart w:id="159" w:name="_Ref113248842"/>
      <w:bookmarkStart w:id="160" w:name="_Ref113249297"/>
      <w:bookmarkStart w:id="161" w:name="_Ref113249307"/>
      <w:bookmarkStart w:id="162" w:name="_Ref113249438"/>
      <w:bookmarkStart w:id="163" w:name="_Ref113249469"/>
      <w:bookmarkStart w:id="164" w:name="_Ref113249800"/>
      <w:bookmarkStart w:id="165" w:name="_Ref113270145"/>
      <w:bookmarkStart w:id="166" w:name="_Toc384031127"/>
      <w:bookmarkStart w:id="167" w:name="_Toc51321036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B67FA">
        <w:rPr>
          <w:rFonts w:ascii="AcadNusx" w:hAnsi="AcadNusx"/>
        </w:rPr>
        <w:lastRenderedPageBreak/>
        <w:t>14</w:t>
      </w:r>
      <w:r w:rsidRPr="009B67FA">
        <w:rPr>
          <w:rFonts w:ascii="AcadNusx" w:hAnsi="AcadNusx"/>
        </w:rPr>
        <w:tab/>
        <w:t>Senoba-nagebobebi, mowyobilobebi da sxva aramaterialuri aqtivebi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bl>
      <w:tblPr>
        <w:tblW w:w="4981" w:type="pct"/>
        <w:tblLayout w:type="fixed"/>
        <w:tblCellMar>
          <w:left w:w="56" w:type="dxa"/>
          <w:right w:w="56" w:type="dxa"/>
        </w:tblCellMar>
        <w:tblLook w:val="0000" w:firstRow="0" w:lastRow="0" w:firstColumn="0" w:lastColumn="0" w:noHBand="0" w:noVBand="0"/>
      </w:tblPr>
      <w:tblGrid>
        <w:gridCol w:w="3874"/>
        <w:gridCol w:w="95"/>
        <w:gridCol w:w="545"/>
        <w:gridCol w:w="806"/>
        <w:gridCol w:w="22"/>
        <w:gridCol w:w="839"/>
        <w:gridCol w:w="39"/>
        <w:gridCol w:w="809"/>
        <w:gridCol w:w="811"/>
        <w:gridCol w:w="30"/>
        <w:gridCol w:w="688"/>
        <w:gridCol w:w="183"/>
        <w:gridCol w:w="576"/>
        <w:gridCol w:w="7"/>
      </w:tblGrid>
      <w:tr w:rsidR="00C012B5" w:rsidRPr="009B67FA" w:rsidTr="00C012B5">
        <w:tc>
          <w:tcPr>
            <w:tcW w:w="2077" w:type="pct"/>
            <w:tcBorders>
              <w:bottom w:val="single" w:sz="4" w:space="0" w:color="auto"/>
            </w:tcBorders>
            <w:vAlign w:val="bottom"/>
          </w:tcPr>
          <w:p w:rsidR="00C012B5" w:rsidRPr="009B67FA" w:rsidRDefault="00C012B5" w:rsidP="00C012B5">
            <w:pPr>
              <w:pStyle w:val="RRthousands"/>
              <w:keepNext/>
              <w:spacing w:line="233" w:lineRule="auto"/>
              <w:rPr>
                <w:rFonts w:ascii="AcadNusx" w:hAnsi="AcadNusx"/>
                <w:b/>
                <w:sz w:val="17"/>
                <w:szCs w:val="17"/>
              </w:rPr>
            </w:pPr>
            <w:r w:rsidRPr="009B67FA">
              <w:rPr>
                <w:rFonts w:ascii="AcadNusx" w:hAnsi="AcadNusx"/>
                <w:iCs/>
                <w:color w:val="000000"/>
                <w:sz w:val="17"/>
                <w:szCs w:val="17"/>
              </w:rPr>
              <w:t>aTas larSi</w:t>
            </w:r>
          </w:p>
        </w:tc>
        <w:tc>
          <w:tcPr>
            <w:tcW w:w="343" w:type="pct"/>
            <w:gridSpan w:val="2"/>
            <w:tcBorders>
              <w:bottom w:val="single" w:sz="4" w:space="0" w:color="auto"/>
            </w:tcBorders>
            <w:vAlign w:val="bottom"/>
          </w:tcPr>
          <w:p w:rsidR="00C012B5" w:rsidRPr="009B67FA" w:rsidRDefault="00C012B5" w:rsidP="00C012B5">
            <w:pPr>
              <w:pStyle w:val="Columnheader"/>
              <w:keepNext/>
              <w:tabs>
                <w:tab w:val="clear" w:pos="1503"/>
              </w:tabs>
              <w:spacing w:line="233" w:lineRule="auto"/>
              <w:jc w:val="center"/>
              <w:rPr>
                <w:rFonts w:ascii="AcadNusx" w:hAnsi="AcadNusx" w:cs="Arial"/>
                <w:sz w:val="17"/>
                <w:szCs w:val="17"/>
              </w:rPr>
            </w:pPr>
            <w:r w:rsidRPr="009B67FA">
              <w:rPr>
                <w:rFonts w:ascii="AcadNusx" w:hAnsi="AcadNusx" w:cs="Arial"/>
                <w:bCs/>
                <w:color w:val="000000"/>
                <w:sz w:val="17"/>
                <w:szCs w:val="17"/>
              </w:rPr>
              <w:t>SeniSvna</w:t>
            </w:r>
          </w:p>
        </w:tc>
        <w:tc>
          <w:tcPr>
            <w:tcW w:w="432" w:type="pct"/>
            <w:tcBorders>
              <w:bottom w:val="single" w:sz="4" w:space="0" w:color="auto"/>
            </w:tcBorders>
            <w:vAlign w:val="bottom"/>
          </w:tcPr>
          <w:p w:rsidR="00C012B5" w:rsidRPr="009B67FA" w:rsidRDefault="00C012B5" w:rsidP="00C012B5">
            <w:pPr>
              <w:pStyle w:val="Columnheader"/>
              <w:keepNext/>
              <w:tabs>
                <w:tab w:val="clear" w:pos="1503"/>
              </w:tabs>
              <w:spacing w:line="233" w:lineRule="auto"/>
              <w:ind w:right="57"/>
              <w:jc w:val="right"/>
              <w:rPr>
                <w:rFonts w:ascii="AcadNusx" w:hAnsi="AcadNusx" w:cs="Arial"/>
                <w:bCs/>
                <w:color w:val="000000"/>
                <w:sz w:val="17"/>
                <w:szCs w:val="17"/>
              </w:rPr>
            </w:pPr>
            <w:r w:rsidRPr="009B67FA">
              <w:rPr>
                <w:rFonts w:ascii="AcadNusx" w:hAnsi="AcadNusx" w:cs="Arial"/>
                <w:bCs/>
                <w:color w:val="000000"/>
                <w:sz w:val="17"/>
                <w:szCs w:val="17"/>
              </w:rPr>
              <w:t>Senoba-</w:t>
            </w:r>
          </w:p>
          <w:p w:rsidR="00C012B5" w:rsidRPr="009B67FA" w:rsidRDefault="00C012B5" w:rsidP="00C012B5">
            <w:pPr>
              <w:pStyle w:val="Columnheader"/>
              <w:keepNext/>
              <w:tabs>
                <w:tab w:val="clear" w:pos="1503"/>
              </w:tabs>
              <w:spacing w:line="233" w:lineRule="auto"/>
              <w:ind w:right="57"/>
              <w:jc w:val="right"/>
              <w:rPr>
                <w:rFonts w:ascii="AcadNusx" w:hAnsi="AcadNusx" w:cs="Arial"/>
                <w:sz w:val="17"/>
                <w:szCs w:val="17"/>
              </w:rPr>
            </w:pPr>
            <w:r w:rsidRPr="009B67FA">
              <w:rPr>
                <w:rFonts w:ascii="AcadNusx" w:hAnsi="AcadNusx" w:cs="Arial"/>
                <w:bCs/>
                <w:color w:val="000000"/>
                <w:sz w:val="17"/>
                <w:szCs w:val="17"/>
              </w:rPr>
              <w:t>nagebobebi</w:t>
            </w:r>
          </w:p>
        </w:tc>
        <w:tc>
          <w:tcPr>
            <w:tcW w:w="483" w:type="pct"/>
            <w:gridSpan w:val="3"/>
            <w:tcBorders>
              <w:bottom w:val="single" w:sz="4" w:space="0" w:color="auto"/>
            </w:tcBorders>
            <w:vAlign w:val="bottom"/>
          </w:tcPr>
          <w:p w:rsidR="00C012B5" w:rsidRPr="009B67FA" w:rsidRDefault="00C012B5" w:rsidP="00C012B5">
            <w:pPr>
              <w:pStyle w:val="Columnheader"/>
              <w:keepNext/>
              <w:tabs>
                <w:tab w:val="clear" w:pos="1503"/>
              </w:tabs>
              <w:spacing w:line="233" w:lineRule="auto"/>
              <w:ind w:right="57"/>
              <w:jc w:val="right"/>
              <w:rPr>
                <w:rFonts w:ascii="AcadNusx" w:hAnsi="AcadNusx" w:cs="Arial"/>
                <w:sz w:val="17"/>
                <w:szCs w:val="17"/>
              </w:rPr>
            </w:pPr>
            <w:r w:rsidRPr="009B67FA">
              <w:rPr>
                <w:rFonts w:ascii="AcadNusx" w:hAnsi="AcadNusx" w:cs="Arial"/>
                <w:bCs/>
                <w:color w:val="000000"/>
                <w:sz w:val="17"/>
                <w:szCs w:val="17"/>
              </w:rPr>
              <w:t>saofise da kompiuteruli mowyobiloba</w:t>
            </w:r>
          </w:p>
        </w:tc>
        <w:tc>
          <w:tcPr>
            <w:tcW w:w="434" w:type="pct"/>
            <w:tcBorders>
              <w:bottom w:val="single" w:sz="4" w:space="0" w:color="auto"/>
            </w:tcBorders>
            <w:vAlign w:val="bottom"/>
          </w:tcPr>
          <w:p w:rsidR="00C012B5" w:rsidRPr="009B67FA" w:rsidRDefault="00C012B5" w:rsidP="00C012B5">
            <w:pPr>
              <w:pStyle w:val="Columnheader"/>
              <w:keepNext/>
              <w:tabs>
                <w:tab w:val="clear" w:pos="1503"/>
              </w:tabs>
              <w:spacing w:line="233" w:lineRule="auto"/>
              <w:ind w:right="57"/>
              <w:jc w:val="right"/>
              <w:rPr>
                <w:rFonts w:ascii="AcadNusx" w:hAnsi="AcadNusx" w:cs="Arial"/>
                <w:sz w:val="17"/>
                <w:szCs w:val="17"/>
              </w:rPr>
            </w:pPr>
            <w:r w:rsidRPr="009B67FA">
              <w:rPr>
                <w:rFonts w:ascii="AcadNusx" w:hAnsi="AcadNusx" w:cs="Arial"/>
                <w:bCs/>
                <w:color w:val="000000"/>
                <w:sz w:val="17"/>
                <w:szCs w:val="17"/>
              </w:rPr>
              <w:t>dausrulebeli mSenebloba</w:t>
            </w:r>
          </w:p>
        </w:tc>
        <w:tc>
          <w:tcPr>
            <w:tcW w:w="435" w:type="pct"/>
            <w:tcBorders>
              <w:bottom w:val="single" w:sz="4" w:space="0" w:color="auto"/>
            </w:tcBorders>
            <w:vAlign w:val="bottom"/>
          </w:tcPr>
          <w:p w:rsidR="00C012B5" w:rsidRPr="009B67FA" w:rsidRDefault="00C012B5" w:rsidP="00C012B5">
            <w:pPr>
              <w:pStyle w:val="Columnheader"/>
              <w:keepNext/>
              <w:tabs>
                <w:tab w:val="clear" w:pos="1503"/>
              </w:tabs>
              <w:spacing w:line="233" w:lineRule="auto"/>
              <w:ind w:right="57"/>
              <w:jc w:val="right"/>
              <w:rPr>
                <w:rFonts w:ascii="AcadNusx" w:hAnsi="AcadNusx" w:cs="Arial"/>
                <w:sz w:val="17"/>
                <w:szCs w:val="17"/>
                <w:lang w:val="de-AT"/>
              </w:rPr>
            </w:pPr>
            <w:r w:rsidRPr="009B67FA">
              <w:rPr>
                <w:rFonts w:ascii="AcadNusx" w:hAnsi="AcadNusx" w:cs="Arial"/>
                <w:bCs/>
                <w:color w:val="000000"/>
                <w:sz w:val="17"/>
                <w:szCs w:val="17"/>
                <w:lang w:val="de-AT"/>
              </w:rPr>
              <w:t>sul Senoba-nagebobebi da mowyobilobebi</w:t>
            </w:r>
          </w:p>
        </w:tc>
        <w:tc>
          <w:tcPr>
            <w:tcW w:w="483" w:type="pct"/>
            <w:gridSpan w:val="3"/>
            <w:tcBorders>
              <w:bottom w:val="single" w:sz="4" w:space="0" w:color="auto"/>
            </w:tcBorders>
            <w:vAlign w:val="bottom"/>
          </w:tcPr>
          <w:p w:rsidR="00C012B5" w:rsidRPr="009B67FA" w:rsidRDefault="00C012B5" w:rsidP="00C012B5">
            <w:pPr>
              <w:pStyle w:val="Columnheader"/>
              <w:keepNext/>
              <w:tabs>
                <w:tab w:val="clear" w:pos="1503"/>
              </w:tabs>
              <w:spacing w:line="233" w:lineRule="auto"/>
              <w:ind w:right="57"/>
              <w:jc w:val="right"/>
              <w:rPr>
                <w:rFonts w:ascii="AcadNusx" w:hAnsi="AcadNusx" w:cs="Arial"/>
                <w:sz w:val="17"/>
                <w:szCs w:val="17"/>
              </w:rPr>
            </w:pPr>
            <w:r w:rsidRPr="009B67FA">
              <w:rPr>
                <w:rFonts w:ascii="AcadNusx" w:hAnsi="AcadNusx" w:cs="Arial"/>
                <w:bCs/>
                <w:color w:val="000000"/>
                <w:sz w:val="17"/>
                <w:szCs w:val="17"/>
              </w:rPr>
              <w:t>kompiuteruli programebis licenziebi</w:t>
            </w:r>
          </w:p>
        </w:tc>
        <w:tc>
          <w:tcPr>
            <w:tcW w:w="313" w:type="pct"/>
            <w:gridSpan w:val="2"/>
            <w:tcBorders>
              <w:bottom w:val="single" w:sz="4" w:space="0" w:color="auto"/>
            </w:tcBorders>
            <w:vAlign w:val="bottom"/>
          </w:tcPr>
          <w:p w:rsidR="00C012B5" w:rsidRPr="009B67FA" w:rsidRDefault="00C012B5" w:rsidP="00C012B5">
            <w:pPr>
              <w:pStyle w:val="Columnheader"/>
              <w:keepNext/>
              <w:tabs>
                <w:tab w:val="clear" w:pos="1503"/>
              </w:tabs>
              <w:spacing w:line="233" w:lineRule="auto"/>
              <w:ind w:right="57"/>
              <w:jc w:val="right"/>
              <w:rPr>
                <w:rFonts w:ascii="AcadNusx" w:hAnsi="AcadNusx" w:cs="Arial"/>
                <w:sz w:val="17"/>
                <w:szCs w:val="17"/>
              </w:rPr>
            </w:pPr>
            <w:r w:rsidRPr="009B67FA">
              <w:rPr>
                <w:rFonts w:ascii="AcadNusx" w:hAnsi="AcadNusx" w:cs="Arial"/>
                <w:sz w:val="17"/>
                <w:szCs w:val="17"/>
              </w:rPr>
              <w:t>sul</w:t>
            </w:r>
          </w:p>
        </w:tc>
      </w:tr>
      <w:tr w:rsidR="00C012B5" w:rsidRPr="009B67FA" w:rsidTr="00C012B5">
        <w:tc>
          <w:tcPr>
            <w:tcW w:w="5000" w:type="pct"/>
            <w:gridSpan w:val="14"/>
          </w:tcPr>
          <w:p w:rsidR="00C012B5" w:rsidRPr="009B67FA" w:rsidRDefault="00C012B5" w:rsidP="00C012B5">
            <w:pPr>
              <w:pStyle w:val="Tablenumbers1"/>
              <w:keepNext/>
              <w:tabs>
                <w:tab w:val="clear" w:pos="1503"/>
                <w:tab w:val="decimal" w:pos="910"/>
              </w:tabs>
              <w:spacing w:line="233" w:lineRule="auto"/>
              <w:ind w:right="-43"/>
              <w:jc w:val="both"/>
              <w:rPr>
                <w:rFonts w:ascii="AcadNusx" w:hAnsi="AcadNusx" w:cs="Arial"/>
                <w:b/>
                <w:bCs/>
                <w:sz w:val="17"/>
                <w:szCs w:val="17"/>
              </w:rPr>
            </w:pPr>
          </w:p>
        </w:tc>
      </w:tr>
      <w:tr w:rsidR="00C012B5" w:rsidRPr="009B67FA" w:rsidTr="00C012B5">
        <w:tc>
          <w:tcPr>
            <w:tcW w:w="2128" w:type="pct"/>
            <w:gridSpan w:val="2"/>
          </w:tcPr>
          <w:p w:rsidR="00C012B5" w:rsidRPr="009B67FA" w:rsidRDefault="00C012B5" w:rsidP="00C012B5">
            <w:pPr>
              <w:pStyle w:val="Rowheader"/>
              <w:keepNext/>
              <w:spacing w:line="233" w:lineRule="auto"/>
              <w:ind w:left="86" w:hanging="86"/>
              <w:rPr>
                <w:rFonts w:ascii="AcadNusx" w:hAnsi="AcadNusx" w:cs="Arial"/>
                <w:b w:val="0"/>
                <w:sz w:val="17"/>
                <w:szCs w:val="17"/>
              </w:rPr>
            </w:pPr>
            <w:r w:rsidRPr="009B67FA">
              <w:rPr>
                <w:rFonts w:ascii="AcadNusx" w:hAnsi="AcadNusx" w:cs="Arial"/>
                <w:b w:val="0"/>
                <w:sz w:val="17"/>
                <w:szCs w:val="17"/>
              </w:rPr>
              <w:t>Rirebuleba/Sefaseba 2016 wlis 1-li ianvris mdgomareobiT</w:t>
            </w:r>
          </w:p>
        </w:tc>
        <w:tc>
          <w:tcPr>
            <w:tcW w:w="292" w:type="pct"/>
          </w:tcPr>
          <w:p w:rsidR="00C012B5" w:rsidRPr="009B67FA" w:rsidRDefault="00C012B5" w:rsidP="00C012B5">
            <w:pPr>
              <w:pStyle w:val="Tablenumbers1"/>
              <w:keepNext/>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bCs/>
                <w:sz w:val="17"/>
                <w:szCs w:val="17"/>
              </w:rPr>
            </w:pPr>
            <w:r w:rsidRPr="009B67FA">
              <w:rPr>
                <w:rFonts w:ascii="AcadNusx" w:hAnsi="AcadNusx"/>
                <w:sz w:val="17"/>
                <w:szCs w:val="17"/>
              </w:rPr>
              <w:t xml:space="preserve"> 19,222 </w:t>
            </w:r>
          </w:p>
        </w:tc>
        <w:tc>
          <w:tcPr>
            <w:tcW w:w="483" w:type="pct"/>
            <w:gridSpan w:val="3"/>
            <w:vAlign w:val="bottom"/>
          </w:tcPr>
          <w:p w:rsidR="00C012B5" w:rsidRPr="009B67FA" w:rsidRDefault="00C012B5" w:rsidP="00C012B5">
            <w:pPr>
              <w:jc w:val="right"/>
              <w:rPr>
                <w:rFonts w:ascii="AcadNusx" w:hAnsi="AcadNusx" w:cs="Arial"/>
                <w:sz w:val="17"/>
                <w:szCs w:val="17"/>
              </w:rPr>
            </w:pPr>
            <w:r w:rsidRPr="009B67FA">
              <w:rPr>
                <w:rFonts w:ascii="AcadNusx" w:hAnsi="AcadNusx"/>
                <w:sz w:val="17"/>
                <w:szCs w:val="17"/>
                <w:lang w:val="en-US"/>
              </w:rPr>
              <w:t>8</w:t>
            </w:r>
            <w:r w:rsidRPr="009B67FA">
              <w:rPr>
                <w:rFonts w:ascii="AcadNusx" w:hAnsi="AcadNusx"/>
                <w:sz w:val="17"/>
                <w:szCs w:val="17"/>
              </w:rPr>
              <w:t xml:space="preserve">,586 </w:t>
            </w:r>
          </w:p>
        </w:tc>
        <w:tc>
          <w:tcPr>
            <w:tcW w:w="434" w:type="pct"/>
            <w:vAlign w:val="bottom"/>
          </w:tcPr>
          <w:p w:rsidR="00C012B5" w:rsidRPr="009B67FA" w:rsidRDefault="00C012B5" w:rsidP="00C012B5">
            <w:pPr>
              <w:jc w:val="right"/>
              <w:rPr>
                <w:rFonts w:ascii="AcadNusx" w:hAnsi="AcadNusx" w:cs="Arial"/>
                <w:sz w:val="17"/>
                <w:szCs w:val="17"/>
              </w:rPr>
            </w:pPr>
            <w:r w:rsidRPr="009B67FA">
              <w:rPr>
                <w:rFonts w:ascii="AcadNusx" w:hAnsi="AcadNusx"/>
                <w:sz w:val="17"/>
                <w:szCs w:val="17"/>
              </w:rPr>
              <w:t xml:space="preserve"> </w:t>
            </w:r>
            <w:r w:rsidRPr="009B67FA">
              <w:rPr>
                <w:rFonts w:ascii="AcadNusx" w:hAnsi="AcadNusx"/>
                <w:sz w:val="17"/>
                <w:szCs w:val="17"/>
                <w:lang w:val="en-US"/>
              </w:rPr>
              <w:t>-</w:t>
            </w:r>
            <w:r w:rsidRPr="009B67FA">
              <w:rPr>
                <w:rFonts w:ascii="AcadNusx" w:hAnsi="AcadNusx"/>
                <w:sz w:val="17"/>
                <w:szCs w:val="17"/>
              </w:rPr>
              <w:t xml:space="preserve">   </w:t>
            </w:r>
          </w:p>
        </w:tc>
        <w:tc>
          <w:tcPr>
            <w:tcW w:w="435" w:type="pct"/>
            <w:vAlign w:val="bottom"/>
          </w:tcPr>
          <w:p w:rsidR="00C012B5" w:rsidRPr="009B67FA" w:rsidRDefault="00C012B5" w:rsidP="00C012B5">
            <w:pPr>
              <w:jc w:val="right"/>
              <w:rPr>
                <w:rFonts w:ascii="AcadNusx" w:hAnsi="AcadNusx" w:cs="Arial"/>
                <w:bCs/>
                <w:sz w:val="17"/>
                <w:szCs w:val="17"/>
              </w:rPr>
            </w:pPr>
            <w:r w:rsidRPr="009B67FA">
              <w:rPr>
                <w:rFonts w:ascii="AcadNusx" w:hAnsi="AcadNusx"/>
                <w:sz w:val="17"/>
                <w:szCs w:val="17"/>
              </w:rPr>
              <w:t xml:space="preserve"> 27,</w:t>
            </w:r>
            <w:r w:rsidRPr="009B67FA">
              <w:rPr>
                <w:rFonts w:ascii="AcadNusx" w:hAnsi="AcadNusx"/>
                <w:sz w:val="17"/>
                <w:szCs w:val="17"/>
                <w:lang w:val="en-US"/>
              </w:rPr>
              <w:t>808</w:t>
            </w:r>
            <w:r w:rsidRPr="009B67FA">
              <w:rPr>
                <w:rFonts w:ascii="AcadNusx" w:hAnsi="AcadNusx"/>
                <w:sz w:val="17"/>
                <w:szCs w:val="17"/>
              </w:rPr>
              <w:t xml:space="preserve"> </w:t>
            </w:r>
          </w:p>
        </w:tc>
        <w:tc>
          <w:tcPr>
            <w:tcW w:w="385" w:type="pct"/>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sz w:val="17"/>
                <w:szCs w:val="17"/>
              </w:rPr>
              <w:t xml:space="preserve"> </w:t>
            </w:r>
            <w:r w:rsidRPr="009B67FA">
              <w:rPr>
                <w:rFonts w:ascii="AcadNusx" w:hAnsi="AcadNusx"/>
                <w:sz w:val="17"/>
                <w:szCs w:val="17"/>
                <w:lang w:val="ru-RU"/>
              </w:rPr>
              <w:t>1</w:t>
            </w:r>
            <w:r w:rsidRPr="009B67FA">
              <w:rPr>
                <w:rFonts w:ascii="AcadNusx" w:hAnsi="AcadNusx"/>
                <w:sz w:val="17"/>
                <w:szCs w:val="17"/>
                <w:lang w:val="en-US"/>
              </w:rPr>
              <w:t>,1</w:t>
            </w:r>
            <w:r w:rsidRPr="009B67FA">
              <w:rPr>
                <w:rFonts w:ascii="AcadNusx" w:hAnsi="AcadNusx"/>
                <w:sz w:val="17"/>
                <w:szCs w:val="17"/>
                <w:lang w:val="ru-RU"/>
              </w:rPr>
              <w:t>01</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Cs/>
                <w:sz w:val="17"/>
                <w:szCs w:val="17"/>
              </w:rPr>
            </w:pPr>
            <w:r w:rsidRPr="009B67FA">
              <w:rPr>
                <w:rFonts w:ascii="AcadNusx" w:hAnsi="AcadNusx"/>
                <w:sz w:val="17"/>
                <w:szCs w:val="17"/>
              </w:rPr>
              <w:t xml:space="preserve"> 28,909 </w:t>
            </w:r>
          </w:p>
        </w:tc>
      </w:tr>
      <w:tr w:rsidR="00C012B5" w:rsidRPr="009B67FA" w:rsidTr="00C012B5">
        <w:tc>
          <w:tcPr>
            <w:tcW w:w="2128" w:type="pct"/>
            <w:gridSpan w:val="2"/>
          </w:tcPr>
          <w:p w:rsidR="00C012B5" w:rsidRPr="009B67FA" w:rsidRDefault="00C012B5" w:rsidP="00C012B5">
            <w:pPr>
              <w:pStyle w:val="Rowheader"/>
              <w:keepNext/>
              <w:spacing w:line="233" w:lineRule="auto"/>
              <w:ind w:left="86" w:hanging="86"/>
              <w:rPr>
                <w:rFonts w:ascii="AcadNusx" w:hAnsi="AcadNusx" w:cs="Arial"/>
                <w:sz w:val="17"/>
                <w:szCs w:val="17"/>
              </w:rPr>
            </w:pPr>
            <w:r w:rsidRPr="009B67FA">
              <w:rPr>
                <w:rFonts w:ascii="AcadNusx" w:hAnsi="AcadNusx" w:cs="Arial"/>
                <w:b w:val="0"/>
                <w:sz w:val="17"/>
                <w:szCs w:val="17"/>
              </w:rPr>
              <w:t xml:space="preserve">akumulirebuli cveTa </w:t>
            </w:r>
          </w:p>
        </w:tc>
        <w:tc>
          <w:tcPr>
            <w:tcW w:w="292" w:type="pct"/>
          </w:tcPr>
          <w:p w:rsidR="00C012B5" w:rsidRPr="009B67FA" w:rsidRDefault="00C012B5" w:rsidP="00C012B5">
            <w:pPr>
              <w:pStyle w:val="Tablenumbers1"/>
              <w:keepNext/>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sz w:val="17"/>
                <w:szCs w:val="17"/>
              </w:rPr>
            </w:pPr>
            <w:r w:rsidRPr="009B67FA">
              <w:rPr>
                <w:rFonts w:ascii="AcadNusx" w:hAnsi="AcadNusx"/>
                <w:sz w:val="17"/>
                <w:szCs w:val="17"/>
              </w:rPr>
              <w:t xml:space="preserve">- </w:t>
            </w:r>
          </w:p>
        </w:tc>
        <w:tc>
          <w:tcPr>
            <w:tcW w:w="483" w:type="pct"/>
            <w:gridSpan w:val="3"/>
            <w:vAlign w:val="bottom"/>
          </w:tcPr>
          <w:p w:rsidR="00C012B5" w:rsidRPr="009B67FA" w:rsidRDefault="00C012B5" w:rsidP="00C012B5">
            <w:pPr>
              <w:jc w:val="right"/>
              <w:rPr>
                <w:rFonts w:ascii="AcadNusx" w:hAnsi="AcadNusx" w:cs="Arial"/>
                <w:sz w:val="17"/>
                <w:szCs w:val="17"/>
              </w:rPr>
            </w:pPr>
            <w:r w:rsidRPr="009B67FA">
              <w:rPr>
                <w:rFonts w:ascii="AcadNusx" w:hAnsi="AcadNusx"/>
                <w:sz w:val="17"/>
                <w:szCs w:val="17"/>
              </w:rPr>
              <w:t xml:space="preserve"> 5,</w:t>
            </w:r>
            <w:r w:rsidRPr="009B67FA">
              <w:rPr>
                <w:rFonts w:ascii="AcadNusx" w:hAnsi="AcadNusx"/>
                <w:sz w:val="17"/>
                <w:szCs w:val="17"/>
                <w:lang w:val="en-US"/>
              </w:rPr>
              <w:t>730</w:t>
            </w: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Cs/>
                <w:sz w:val="17"/>
                <w:szCs w:val="17"/>
              </w:rPr>
            </w:pPr>
            <w:r w:rsidRPr="009B67FA">
              <w:rPr>
                <w:rFonts w:ascii="AcadNusx" w:hAnsi="AcadNusx"/>
                <w:sz w:val="17"/>
                <w:szCs w:val="17"/>
              </w:rPr>
              <w:t xml:space="preserve"> 5,</w:t>
            </w:r>
            <w:r w:rsidRPr="009B67FA">
              <w:rPr>
                <w:rFonts w:ascii="AcadNusx" w:hAnsi="AcadNusx"/>
                <w:sz w:val="17"/>
                <w:szCs w:val="17"/>
                <w:lang w:val="en-US"/>
              </w:rPr>
              <w:t>730</w:t>
            </w:r>
            <w:r w:rsidRPr="009B67FA">
              <w:rPr>
                <w:rFonts w:ascii="AcadNusx" w:hAnsi="AcadNusx"/>
                <w:sz w:val="17"/>
                <w:szCs w:val="17"/>
              </w:rPr>
              <w:t xml:space="preserve"> </w:t>
            </w:r>
          </w:p>
        </w:tc>
        <w:tc>
          <w:tcPr>
            <w:tcW w:w="385" w:type="pct"/>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sz w:val="17"/>
                <w:szCs w:val="17"/>
              </w:rPr>
              <w:t xml:space="preserve"> 514 </w:t>
            </w:r>
          </w:p>
        </w:tc>
        <w:tc>
          <w:tcPr>
            <w:tcW w:w="411" w:type="pct"/>
            <w:gridSpan w:val="3"/>
            <w:vAlign w:val="bottom"/>
          </w:tcPr>
          <w:p w:rsidR="00C012B5" w:rsidRPr="009B67FA" w:rsidRDefault="00C012B5" w:rsidP="00C012B5">
            <w:pPr>
              <w:jc w:val="right"/>
              <w:rPr>
                <w:rFonts w:ascii="AcadNusx" w:hAnsi="AcadNusx" w:cs="Arial"/>
                <w:bCs/>
                <w:sz w:val="17"/>
                <w:szCs w:val="17"/>
              </w:rPr>
            </w:pPr>
            <w:r w:rsidRPr="009B67FA">
              <w:rPr>
                <w:rFonts w:ascii="AcadNusx" w:hAnsi="AcadNusx"/>
                <w:sz w:val="17"/>
                <w:szCs w:val="17"/>
              </w:rPr>
              <w:t xml:space="preserve"> 6,244 </w:t>
            </w:r>
          </w:p>
        </w:tc>
      </w:tr>
      <w:tr w:rsidR="00C012B5" w:rsidRPr="009B67FA" w:rsidTr="00C012B5">
        <w:tc>
          <w:tcPr>
            <w:tcW w:w="2128" w:type="pct"/>
            <w:gridSpan w:val="2"/>
            <w:tcBorders>
              <w:bottom w:val="single" w:sz="4" w:space="0" w:color="auto"/>
            </w:tcBorders>
          </w:tcPr>
          <w:p w:rsidR="00C012B5" w:rsidRPr="009B67FA" w:rsidRDefault="00C012B5" w:rsidP="00C012B5">
            <w:pPr>
              <w:pStyle w:val="Rowheader"/>
              <w:keepNext/>
              <w:spacing w:line="233" w:lineRule="auto"/>
              <w:ind w:left="86" w:hanging="86"/>
              <w:rPr>
                <w:rFonts w:ascii="AcadNusx" w:hAnsi="AcadNusx" w:cs="Arial"/>
                <w:b w:val="0"/>
                <w:sz w:val="17"/>
                <w:szCs w:val="17"/>
              </w:rPr>
            </w:pPr>
          </w:p>
        </w:tc>
        <w:tc>
          <w:tcPr>
            <w:tcW w:w="292" w:type="pct"/>
            <w:tcBorders>
              <w:bottom w:val="single" w:sz="4" w:space="0" w:color="auto"/>
            </w:tcBorders>
          </w:tcPr>
          <w:p w:rsidR="00C012B5" w:rsidRPr="009B67FA" w:rsidRDefault="00C012B5" w:rsidP="00C012B5">
            <w:pPr>
              <w:pStyle w:val="Tablenumbers1"/>
              <w:keepNext/>
              <w:tabs>
                <w:tab w:val="clear" w:pos="1503"/>
              </w:tabs>
              <w:spacing w:line="233" w:lineRule="auto"/>
              <w:jc w:val="center"/>
              <w:rPr>
                <w:rFonts w:ascii="AcadNusx" w:hAnsi="AcadNusx" w:cs="Arial"/>
                <w:sz w:val="17"/>
                <w:szCs w:val="17"/>
              </w:rPr>
            </w:pPr>
          </w:p>
        </w:tc>
        <w:tc>
          <w:tcPr>
            <w:tcW w:w="432" w:type="pct"/>
            <w:tcBorders>
              <w:bottom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Cs/>
                <w:sz w:val="17"/>
                <w:szCs w:val="17"/>
              </w:rPr>
            </w:pPr>
          </w:p>
        </w:tc>
        <w:tc>
          <w:tcPr>
            <w:tcW w:w="483" w:type="pct"/>
            <w:gridSpan w:val="3"/>
            <w:tcBorders>
              <w:bottom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Cs/>
                <w:sz w:val="17"/>
                <w:szCs w:val="17"/>
              </w:rPr>
            </w:pPr>
          </w:p>
        </w:tc>
        <w:tc>
          <w:tcPr>
            <w:tcW w:w="434" w:type="pct"/>
            <w:tcBorders>
              <w:bottom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Cs/>
                <w:sz w:val="17"/>
                <w:szCs w:val="17"/>
              </w:rPr>
            </w:pPr>
          </w:p>
        </w:tc>
        <w:tc>
          <w:tcPr>
            <w:tcW w:w="435" w:type="pct"/>
            <w:tcBorders>
              <w:bottom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c>
          <w:tcPr>
            <w:tcW w:w="385" w:type="pct"/>
            <w:gridSpan w:val="2"/>
            <w:tcBorders>
              <w:bottom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Cs/>
                <w:sz w:val="17"/>
                <w:szCs w:val="17"/>
              </w:rPr>
            </w:pPr>
          </w:p>
        </w:tc>
        <w:tc>
          <w:tcPr>
            <w:tcW w:w="411" w:type="pct"/>
            <w:gridSpan w:val="3"/>
            <w:tcBorders>
              <w:bottom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r>
      <w:tr w:rsidR="00C012B5" w:rsidRPr="009B67FA" w:rsidTr="00C012B5">
        <w:tc>
          <w:tcPr>
            <w:tcW w:w="2128" w:type="pct"/>
            <w:gridSpan w:val="2"/>
            <w:tcBorders>
              <w:top w:val="single" w:sz="4" w:space="0" w:color="auto"/>
            </w:tcBorders>
          </w:tcPr>
          <w:p w:rsidR="00C012B5" w:rsidRPr="009B67FA" w:rsidRDefault="00C012B5" w:rsidP="00C012B5">
            <w:pPr>
              <w:pStyle w:val="Rowheader"/>
              <w:keepNext/>
              <w:spacing w:line="233" w:lineRule="auto"/>
              <w:ind w:left="86" w:hanging="86"/>
              <w:rPr>
                <w:rFonts w:ascii="AcadNusx" w:hAnsi="AcadNusx" w:cs="Arial"/>
                <w:sz w:val="17"/>
                <w:szCs w:val="17"/>
              </w:rPr>
            </w:pPr>
          </w:p>
        </w:tc>
        <w:tc>
          <w:tcPr>
            <w:tcW w:w="292" w:type="pct"/>
            <w:tcBorders>
              <w:top w:val="single" w:sz="4" w:space="0" w:color="auto"/>
            </w:tcBorders>
          </w:tcPr>
          <w:p w:rsidR="00C012B5" w:rsidRPr="009B67FA" w:rsidRDefault="00C012B5" w:rsidP="00C012B5">
            <w:pPr>
              <w:pStyle w:val="Tablenumbers1"/>
              <w:keepNext/>
              <w:tabs>
                <w:tab w:val="clear" w:pos="1503"/>
              </w:tabs>
              <w:spacing w:line="233" w:lineRule="auto"/>
              <w:jc w:val="center"/>
              <w:rPr>
                <w:rFonts w:ascii="AcadNusx" w:hAnsi="AcadNusx" w:cs="Arial"/>
                <w:sz w:val="17"/>
                <w:szCs w:val="17"/>
              </w:rPr>
            </w:pPr>
          </w:p>
        </w:tc>
        <w:tc>
          <w:tcPr>
            <w:tcW w:w="432" w:type="pct"/>
            <w:tcBorders>
              <w:top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c>
          <w:tcPr>
            <w:tcW w:w="483" w:type="pct"/>
            <w:gridSpan w:val="3"/>
            <w:tcBorders>
              <w:top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c>
          <w:tcPr>
            <w:tcW w:w="434" w:type="pct"/>
            <w:tcBorders>
              <w:top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c>
          <w:tcPr>
            <w:tcW w:w="435" w:type="pct"/>
            <w:tcBorders>
              <w:top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c>
          <w:tcPr>
            <w:tcW w:w="385" w:type="pct"/>
            <w:gridSpan w:val="2"/>
            <w:tcBorders>
              <w:top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c>
          <w:tcPr>
            <w:tcW w:w="411" w:type="pct"/>
            <w:gridSpan w:val="3"/>
            <w:tcBorders>
              <w:top w:val="single" w:sz="4" w:space="0" w:color="auto"/>
            </w:tcBorders>
            <w:vAlign w:val="bottom"/>
          </w:tcPr>
          <w:p w:rsidR="00C012B5" w:rsidRPr="009B67FA" w:rsidRDefault="00C012B5" w:rsidP="00C012B5">
            <w:pPr>
              <w:pStyle w:val="Tablenumbers1"/>
              <w:keepNext/>
              <w:tabs>
                <w:tab w:val="clear" w:pos="1503"/>
                <w:tab w:val="decimal" w:pos="910"/>
              </w:tabs>
              <w:spacing w:line="233" w:lineRule="auto"/>
              <w:ind w:right="-43"/>
              <w:jc w:val="right"/>
              <w:rPr>
                <w:rFonts w:ascii="AcadNusx" w:hAnsi="AcadNusx" w:cs="Arial"/>
                <w:b/>
                <w:bCs/>
                <w:sz w:val="17"/>
                <w:szCs w:val="17"/>
              </w:rPr>
            </w:pPr>
          </w:p>
        </w:tc>
      </w:tr>
      <w:tr w:rsidR="00C012B5" w:rsidRPr="009B67FA" w:rsidTr="00C012B5">
        <w:tc>
          <w:tcPr>
            <w:tcW w:w="2128" w:type="pct"/>
            <w:gridSpan w:val="2"/>
          </w:tcPr>
          <w:p w:rsidR="00C012B5" w:rsidRPr="009B67FA" w:rsidRDefault="00C012B5" w:rsidP="00C012B5">
            <w:pPr>
              <w:pStyle w:val="Rowheader"/>
              <w:keepNext/>
              <w:spacing w:line="233" w:lineRule="auto"/>
              <w:ind w:left="86" w:hanging="86"/>
              <w:rPr>
                <w:rFonts w:ascii="AcadNusx" w:hAnsi="AcadNusx" w:cs="Arial"/>
                <w:sz w:val="17"/>
                <w:szCs w:val="17"/>
              </w:rPr>
            </w:pPr>
            <w:r w:rsidRPr="009B67FA">
              <w:rPr>
                <w:rFonts w:ascii="AcadNusx" w:hAnsi="AcadNusx" w:cs="Arial"/>
                <w:sz w:val="17"/>
                <w:szCs w:val="17"/>
              </w:rPr>
              <w:t>sabalanso Rirebuleba 2016 wlis 1-li ianvris mdgomareobiT</w:t>
            </w:r>
          </w:p>
        </w:tc>
        <w:tc>
          <w:tcPr>
            <w:tcW w:w="292" w:type="pct"/>
          </w:tcPr>
          <w:p w:rsidR="00C012B5" w:rsidRPr="009B67FA" w:rsidRDefault="00C012B5" w:rsidP="00C012B5">
            <w:pPr>
              <w:pStyle w:val="Tablenumbers1"/>
              <w:keepNext/>
              <w:tabs>
                <w:tab w:val="clear" w:pos="1503"/>
              </w:tabs>
              <w:spacing w:line="233" w:lineRule="auto"/>
              <w:jc w:val="center"/>
              <w:rPr>
                <w:rFonts w:ascii="AcadNusx" w:hAnsi="AcadNusx" w:cs="Arial"/>
                <w:b/>
                <w:sz w:val="17"/>
                <w:szCs w:val="17"/>
              </w:rPr>
            </w:pPr>
          </w:p>
        </w:tc>
        <w:tc>
          <w:tcPr>
            <w:tcW w:w="432" w:type="pct"/>
            <w:vAlign w:val="bottom"/>
          </w:tcPr>
          <w:p w:rsidR="00C012B5" w:rsidRPr="009B67FA" w:rsidRDefault="00C012B5" w:rsidP="00C012B5">
            <w:pPr>
              <w:jc w:val="right"/>
              <w:rPr>
                <w:rFonts w:ascii="AcadNusx" w:hAnsi="AcadNusx" w:cs="Arial"/>
                <w:b/>
                <w:bCs/>
                <w:sz w:val="17"/>
                <w:szCs w:val="17"/>
              </w:rPr>
            </w:pPr>
            <w:r w:rsidRPr="009B67FA">
              <w:rPr>
                <w:rFonts w:ascii="AcadNusx" w:hAnsi="AcadNusx"/>
                <w:b/>
                <w:sz w:val="17"/>
                <w:szCs w:val="17"/>
              </w:rPr>
              <w:t xml:space="preserve"> 19,222 </w:t>
            </w:r>
          </w:p>
        </w:tc>
        <w:tc>
          <w:tcPr>
            <w:tcW w:w="483" w:type="pct"/>
            <w:gridSpan w:val="3"/>
            <w:vAlign w:val="bottom"/>
          </w:tcPr>
          <w:p w:rsidR="00C012B5" w:rsidRPr="009B67FA" w:rsidRDefault="00C012B5" w:rsidP="00C012B5">
            <w:pPr>
              <w:jc w:val="right"/>
              <w:rPr>
                <w:rFonts w:ascii="AcadNusx" w:hAnsi="AcadNusx" w:cs="Arial"/>
                <w:b/>
                <w:bCs/>
                <w:sz w:val="17"/>
                <w:szCs w:val="17"/>
              </w:rPr>
            </w:pPr>
            <w:r w:rsidRPr="009B67FA">
              <w:rPr>
                <w:rFonts w:ascii="AcadNusx" w:hAnsi="AcadNusx"/>
                <w:b/>
                <w:sz w:val="17"/>
                <w:szCs w:val="17"/>
              </w:rPr>
              <w:t xml:space="preserve"> 2,856 </w:t>
            </w:r>
          </w:p>
        </w:tc>
        <w:tc>
          <w:tcPr>
            <w:tcW w:w="434" w:type="pct"/>
            <w:vAlign w:val="bottom"/>
          </w:tcPr>
          <w:p w:rsidR="00C012B5" w:rsidRPr="009B67FA" w:rsidRDefault="00C012B5" w:rsidP="00C012B5">
            <w:pPr>
              <w:jc w:val="right"/>
              <w:rPr>
                <w:rFonts w:ascii="AcadNusx" w:hAnsi="AcadNusx" w:cs="Arial"/>
                <w:b/>
                <w:sz w:val="17"/>
                <w:szCs w:val="17"/>
              </w:rPr>
            </w:pPr>
            <w:r w:rsidRPr="009B67FA">
              <w:rPr>
                <w:rFonts w:ascii="AcadNusx" w:hAnsi="AcadNusx"/>
                <w:b/>
                <w:sz w:val="17"/>
                <w:szCs w:val="17"/>
              </w:rPr>
              <w:t xml:space="preserve"> -   </w:t>
            </w:r>
          </w:p>
        </w:tc>
        <w:tc>
          <w:tcPr>
            <w:tcW w:w="435" w:type="pct"/>
            <w:vAlign w:val="bottom"/>
          </w:tcPr>
          <w:p w:rsidR="00C012B5" w:rsidRPr="009B67FA" w:rsidRDefault="00C012B5" w:rsidP="00C012B5">
            <w:pPr>
              <w:jc w:val="right"/>
              <w:rPr>
                <w:rFonts w:ascii="AcadNusx" w:hAnsi="AcadNusx" w:cs="Arial"/>
                <w:b/>
                <w:bCs/>
                <w:sz w:val="17"/>
                <w:szCs w:val="17"/>
              </w:rPr>
            </w:pPr>
            <w:r w:rsidRPr="009B67FA">
              <w:rPr>
                <w:rFonts w:ascii="AcadNusx" w:hAnsi="AcadNusx"/>
                <w:b/>
                <w:sz w:val="17"/>
                <w:szCs w:val="17"/>
              </w:rPr>
              <w:t xml:space="preserve"> 22,078 </w:t>
            </w:r>
          </w:p>
        </w:tc>
        <w:tc>
          <w:tcPr>
            <w:tcW w:w="385" w:type="pct"/>
            <w:gridSpan w:val="2"/>
            <w:vAlign w:val="bottom"/>
          </w:tcPr>
          <w:p w:rsidR="00C012B5" w:rsidRPr="009B67FA" w:rsidRDefault="00C012B5" w:rsidP="00C012B5">
            <w:pPr>
              <w:jc w:val="right"/>
              <w:rPr>
                <w:rFonts w:ascii="AcadNusx" w:hAnsi="AcadNusx" w:cs="Arial"/>
                <w:b/>
                <w:bCs/>
                <w:sz w:val="17"/>
                <w:szCs w:val="17"/>
              </w:rPr>
            </w:pPr>
            <w:r w:rsidRPr="009B67FA">
              <w:rPr>
                <w:rFonts w:ascii="AcadNusx" w:hAnsi="AcadNusx"/>
                <w:b/>
                <w:sz w:val="17"/>
                <w:szCs w:val="17"/>
              </w:rPr>
              <w:t xml:space="preserve"> 587 </w:t>
            </w:r>
          </w:p>
        </w:tc>
        <w:tc>
          <w:tcPr>
            <w:tcW w:w="411" w:type="pct"/>
            <w:gridSpan w:val="3"/>
            <w:vAlign w:val="bottom"/>
          </w:tcPr>
          <w:p w:rsidR="00C012B5" w:rsidRPr="009B67FA" w:rsidRDefault="00C012B5" w:rsidP="00C012B5">
            <w:pPr>
              <w:jc w:val="right"/>
              <w:rPr>
                <w:rFonts w:ascii="AcadNusx" w:hAnsi="AcadNusx" w:cs="Arial"/>
                <w:b/>
                <w:bCs/>
                <w:sz w:val="17"/>
                <w:szCs w:val="17"/>
              </w:rPr>
            </w:pPr>
            <w:r w:rsidRPr="009B67FA">
              <w:rPr>
                <w:rFonts w:ascii="AcadNusx" w:hAnsi="AcadNusx"/>
                <w:b/>
                <w:sz w:val="17"/>
                <w:szCs w:val="17"/>
              </w:rPr>
              <w:t xml:space="preserve"> 22,665 </w:t>
            </w: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damatebebi</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lang w:val="ka-GE"/>
              </w:rPr>
              <w:t>15</w:t>
            </w:r>
            <w:r w:rsidRPr="009B67FA">
              <w:rPr>
                <w:rFonts w:ascii="AcadNusx" w:hAnsi="AcadNusx"/>
                <w:sz w:val="17"/>
                <w:szCs w:val="17"/>
              </w:rPr>
              <w:t xml:space="preserve">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75</w:t>
            </w: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sz w:val="17"/>
                <w:szCs w:val="17"/>
              </w:rPr>
            </w:pPr>
            <w:r w:rsidRPr="009B67FA">
              <w:rPr>
                <w:rFonts w:ascii="AcadNusx" w:hAnsi="AcadNusx"/>
                <w:sz w:val="17"/>
                <w:szCs w:val="17"/>
              </w:rPr>
              <w:t xml:space="preserve"> </w:t>
            </w:r>
          </w:p>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lang w:val="ka-GE"/>
              </w:rPr>
              <w:t>-</w:t>
            </w:r>
            <w:r w:rsidRPr="009B67FA">
              <w:rPr>
                <w:rFonts w:ascii="AcadNusx" w:hAnsi="AcadNusx"/>
                <w:sz w:val="17"/>
                <w:szCs w:val="17"/>
              </w:rPr>
              <w:t xml:space="preserve">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lang w:val="ka-GE"/>
              </w:rPr>
              <w:t>90</w:t>
            </w:r>
            <w:r w:rsidRPr="009B67FA">
              <w:rPr>
                <w:rFonts w:ascii="AcadNusx" w:hAnsi="AcadNusx"/>
                <w:b/>
                <w:sz w:val="17"/>
                <w:szCs w:val="17"/>
              </w:rPr>
              <w:t xml:space="preserve"> </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79</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w:t>
            </w:r>
            <w:r w:rsidRPr="009B67FA">
              <w:rPr>
                <w:rFonts w:ascii="AcadNusx" w:hAnsi="AcadNusx"/>
                <w:b/>
                <w:sz w:val="17"/>
                <w:szCs w:val="17"/>
                <w:lang w:val="ka-GE"/>
              </w:rPr>
              <w:t>169</w:t>
            </w:r>
            <w:r w:rsidRPr="009B67FA">
              <w:rPr>
                <w:rFonts w:ascii="AcadNusx" w:hAnsi="AcadNusx"/>
                <w:b/>
                <w:sz w:val="17"/>
                <w:szCs w:val="17"/>
              </w:rPr>
              <w:t xml:space="preserve"> </w:t>
            </w: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gankargva</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w:t>
            </w:r>
          </w:p>
        </w:tc>
        <w:tc>
          <w:tcPr>
            <w:tcW w:w="434"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lang w:val="ka-GE"/>
              </w:rPr>
              <w:t>-</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(4</w:t>
            </w:r>
            <w:r w:rsidRPr="009B67FA">
              <w:rPr>
                <w:rFonts w:ascii="AcadNusx" w:hAnsi="AcadNusx"/>
                <w:sz w:val="17"/>
                <w:szCs w:val="17"/>
                <w:lang w:val="ka-GE"/>
              </w:rPr>
              <w:t>0</w:t>
            </w:r>
            <w:r w:rsidRPr="009B67FA">
              <w:rPr>
                <w:rFonts w:ascii="AcadNusx" w:hAnsi="AcadNusx"/>
                <w:sz w:val="17"/>
                <w:szCs w:val="17"/>
              </w:rPr>
              <w:t>)</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(4</w:t>
            </w:r>
            <w:r w:rsidRPr="009B67FA">
              <w:rPr>
                <w:rFonts w:ascii="AcadNusx" w:hAnsi="AcadNusx"/>
                <w:b/>
                <w:sz w:val="17"/>
                <w:szCs w:val="17"/>
                <w:lang w:val="ka-GE"/>
              </w:rPr>
              <w:t>0</w:t>
            </w:r>
            <w:r w:rsidRPr="009B67FA">
              <w:rPr>
                <w:rFonts w:ascii="AcadNusx" w:hAnsi="AcadNusx"/>
                <w:b/>
                <w:sz w:val="17"/>
                <w:szCs w:val="17"/>
              </w:rPr>
              <w:t>)</w:t>
            </w:r>
          </w:p>
        </w:tc>
      </w:tr>
      <w:tr w:rsidR="00C012B5" w:rsidRPr="009B67FA" w:rsidTr="00C012B5">
        <w:tc>
          <w:tcPr>
            <w:tcW w:w="2128" w:type="pct"/>
            <w:gridSpan w:val="2"/>
            <w:vAlign w:val="center"/>
          </w:tcPr>
          <w:p w:rsidR="00C012B5" w:rsidRPr="009B67FA" w:rsidRDefault="00C012B5" w:rsidP="00C012B5">
            <w:pPr>
              <w:rPr>
                <w:rFonts w:ascii="AcadNusx" w:hAnsi="AcadNusx" w:cs="Arial"/>
                <w:b/>
                <w:sz w:val="17"/>
                <w:szCs w:val="17"/>
              </w:rPr>
            </w:pP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p>
        </w:tc>
        <w:tc>
          <w:tcPr>
            <w:tcW w:w="483" w:type="pct"/>
            <w:gridSpan w:val="3"/>
            <w:vAlign w:val="bottom"/>
          </w:tcPr>
          <w:p w:rsidR="00C012B5" w:rsidRPr="009B67FA" w:rsidRDefault="00C012B5" w:rsidP="00C012B5">
            <w:pPr>
              <w:jc w:val="right"/>
              <w:rPr>
                <w:rFonts w:ascii="AcadNusx" w:hAnsi="AcadNusx" w:cs="Arial"/>
                <w:color w:val="000000"/>
                <w:sz w:val="17"/>
                <w:szCs w:val="17"/>
              </w:rPr>
            </w:pPr>
          </w:p>
        </w:tc>
        <w:tc>
          <w:tcPr>
            <w:tcW w:w="434" w:type="pct"/>
            <w:vAlign w:val="bottom"/>
          </w:tcPr>
          <w:p w:rsidR="00C012B5" w:rsidRPr="009B67FA" w:rsidRDefault="00C012B5" w:rsidP="00C012B5">
            <w:pPr>
              <w:jc w:val="right"/>
              <w:rPr>
                <w:rFonts w:ascii="AcadNusx" w:hAnsi="AcadNusx" w:cs="Arial"/>
                <w:color w:val="000000"/>
                <w:sz w:val="17"/>
                <w:szCs w:val="17"/>
              </w:rPr>
            </w:pPr>
          </w:p>
        </w:tc>
        <w:tc>
          <w:tcPr>
            <w:tcW w:w="435" w:type="pct"/>
            <w:vAlign w:val="bottom"/>
          </w:tcPr>
          <w:p w:rsidR="00C012B5" w:rsidRPr="009B67FA" w:rsidRDefault="00C012B5" w:rsidP="00C012B5">
            <w:pPr>
              <w:jc w:val="right"/>
              <w:rPr>
                <w:rFonts w:ascii="AcadNusx" w:hAnsi="AcadNusx" w:cs="Arial"/>
                <w:b/>
                <w:color w:val="000000"/>
                <w:sz w:val="17"/>
                <w:szCs w:val="17"/>
              </w:rPr>
            </w:pPr>
          </w:p>
        </w:tc>
        <w:tc>
          <w:tcPr>
            <w:tcW w:w="385" w:type="pct"/>
            <w:gridSpan w:val="2"/>
            <w:vAlign w:val="bottom"/>
          </w:tcPr>
          <w:p w:rsidR="00C012B5" w:rsidRPr="009B67FA" w:rsidRDefault="00C012B5" w:rsidP="00C012B5">
            <w:pPr>
              <w:jc w:val="right"/>
              <w:rPr>
                <w:rFonts w:ascii="AcadNusx" w:hAnsi="AcadNusx" w:cs="Arial"/>
                <w:color w:val="000000"/>
                <w:sz w:val="17"/>
                <w:szCs w:val="17"/>
              </w:rPr>
            </w:pPr>
          </w:p>
        </w:tc>
        <w:tc>
          <w:tcPr>
            <w:tcW w:w="411" w:type="pct"/>
            <w:gridSpan w:val="3"/>
            <w:vAlign w:val="bottom"/>
          </w:tcPr>
          <w:p w:rsidR="00C012B5" w:rsidRPr="009B67FA" w:rsidRDefault="00C012B5" w:rsidP="00C012B5">
            <w:pPr>
              <w:jc w:val="right"/>
              <w:rPr>
                <w:rFonts w:ascii="AcadNusx" w:hAnsi="AcadNusx" w:cs="Arial"/>
                <w:b/>
                <w:color w:val="000000"/>
                <w:sz w:val="17"/>
                <w:szCs w:val="17"/>
              </w:rPr>
            </w:pP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b/>
                <w:sz w:val="17"/>
                <w:szCs w:val="17"/>
              </w:rPr>
              <w:t>cveTa</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p>
        </w:tc>
        <w:tc>
          <w:tcPr>
            <w:tcW w:w="483" w:type="pct"/>
            <w:gridSpan w:val="3"/>
            <w:vAlign w:val="bottom"/>
          </w:tcPr>
          <w:p w:rsidR="00C012B5" w:rsidRPr="009B67FA" w:rsidRDefault="00C012B5" w:rsidP="00C012B5">
            <w:pPr>
              <w:jc w:val="right"/>
              <w:rPr>
                <w:rFonts w:ascii="AcadNusx" w:hAnsi="AcadNusx" w:cs="Arial"/>
                <w:color w:val="000000"/>
                <w:sz w:val="17"/>
                <w:szCs w:val="17"/>
              </w:rPr>
            </w:pPr>
          </w:p>
        </w:tc>
        <w:tc>
          <w:tcPr>
            <w:tcW w:w="434" w:type="pct"/>
            <w:vAlign w:val="bottom"/>
          </w:tcPr>
          <w:p w:rsidR="00C012B5" w:rsidRPr="009B67FA" w:rsidRDefault="00C012B5" w:rsidP="00C012B5">
            <w:pPr>
              <w:jc w:val="right"/>
              <w:rPr>
                <w:rFonts w:ascii="AcadNusx" w:hAnsi="AcadNusx" w:cs="Arial"/>
                <w:color w:val="000000"/>
                <w:sz w:val="17"/>
                <w:szCs w:val="17"/>
              </w:rPr>
            </w:pPr>
          </w:p>
        </w:tc>
        <w:tc>
          <w:tcPr>
            <w:tcW w:w="435" w:type="pct"/>
            <w:vAlign w:val="bottom"/>
          </w:tcPr>
          <w:p w:rsidR="00C012B5" w:rsidRPr="009B67FA" w:rsidRDefault="00C012B5" w:rsidP="00C012B5">
            <w:pPr>
              <w:jc w:val="right"/>
              <w:rPr>
                <w:rFonts w:ascii="AcadNusx" w:hAnsi="AcadNusx" w:cs="Arial"/>
                <w:b/>
                <w:color w:val="000000"/>
                <w:sz w:val="17"/>
                <w:szCs w:val="17"/>
              </w:rPr>
            </w:pPr>
          </w:p>
        </w:tc>
        <w:tc>
          <w:tcPr>
            <w:tcW w:w="385" w:type="pct"/>
            <w:gridSpan w:val="2"/>
            <w:vAlign w:val="bottom"/>
          </w:tcPr>
          <w:p w:rsidR="00C012B5" w:rsidRPr="009B67FA" w:rsidRDefault="00C012B5" w:rsidP="00C012B5">
            <w:pPr>
              <w:jc w:val="right"/>
              <w:rPr>
                <w:rFonts w:ascii="AcadNusx" w:hAnsi="AcadNusx" w:cs="Arial"/>
                <w:color w:val="000000"/>
                <w:sz w:val="17"/>
                <w:szCs w:val="17"/>
              </w:rPr>
            </w:pPr>
          </w:p>
        </w:tc>
        <w:tc>
          <w:tcPr>
            <w:tcW w:w="411" w:type="pct"/>
            <w:gridSpan w:val="3"/>
            <w:vAlign w:val="bottom"/>
          </w:tcPr>
          <w:p w:rsidR="00C012B5" w:rsidRPr="009B67FA" w:rsidRDefault="00C012B5" w:rsidP="00C012B5">
            <w:pPr>
              <w:jc w:val="right"/>
              <w:rPr>
                <w:rFonts w:ascii="AcadNusx" w:hAnsi="AcadNusx" w:cs="Arial"/>
                <w:b/>
                <w:color w:val="000000"/>
                <w:sz w:val="17"/>
                <w:szCs w:val="17"/>
              </w:rPr>
            </w:pP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 xml:space="preserve">cveTis daricxva </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r w:rsidRPr="009B67FA">
              <w:rPr>
                <w:rFonts w:ascii="AcadNusx" w:hAnsi="AcadNusx" w:cs="Arial"/>
                <w:sz w:val="17"/>
                <w:szCs w:val="17"/>
              </w:rPr>
              <w:t>29</w:t>
            </w: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3</w:t>
            </w:r>
            <w:r w:rsidRPr="009B67FA">
              <w:rPr>
                <w:rFonts w:ascii="AcadNusx" w:hAnsi="AcadNusx"/>
                <w:sz w:val="17"/>
                <w:szCs w:val="17"/>
              </w:rPr>
              <w:t xml:space="preserve">84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736</w:t>
            </w: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w:t>
            </w:r>
            <w:r w:rsidRPr="009B67FA">
              <w:rPr>
                <w:rFonts w:ascii="AcadNusx" w:hAnsi="AcadNusx"/>
                <w:b/>
                <w:sz w:val="17"/>
                <w:szCs w:val="17"/>
                <w:lang w:val="ka-GE"/>
              </w:rPr>
              <w:t>1,120</w:t>
            </w:r>
            <w:r w:rsidRPr="009B67FA">
              <w:rPr>
                <w:rFonts w:ascii="AcadNusx" w:hAnsi="AcadNusx"/>
                <w:b/>
                <w:sz w:val="17"/>
                <w:szCs w:val="17"/>
              </w:rPr>
              <w:t xml:space="preserve"> </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1</w:t>
            </w:r>
            <w:r w:rsidRPr="009B67FA">
              <w:rPr>
                <w:rFonts w:ascii="AcadNusx" w:hAnsi="AcadNusx"/>
                <w:sz w:val="17"/>
                <w:szCs w:val="17"/>
                <w:lang w:val="ka-GE"/>
              </w:rPr>
              <w:t>34</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1,</w:t>
            </w:r>
            <w:r w:rsidRPr="009B67FA">
              <w:rPr>
                <w:rFonts w:ascii="AcadNusx" w:hAnsi="AcadNusx"/>
                <w:b/>
                <w:sz w:val="17"/>
                <w:szCs w:val="17"/>
                <w:lang w:val="ka-GE"/>
              </w:rPr>
              <w:t>254</w:t>
            </w:r>
            <w:r w:rsidRPr="009B67FA">
              <w:rPr>
                <w:rFonts w:ascii="AcadNusx" w:hAnsi="AcadNusx"/>
                <w:b/>
                <w:sz w:val="17"/>
                <w:szCs w:val="17"/>
              </w:rPr>
              <w:t xml:space="preserve"> </w:t>
            </w: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gankargva</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lang w:val="ka-GE"/>
              </w:rPr>
            </w:pPr>
            <w:r w:rsidRPr="009B67FA">
              <w:rPr>
                <w:rFonts w:ascii="AcadNusx" w:hAnsi="AcadNusx"/>
                <w:b/>
                <w:sz w:val="17"/>
                <w:szCs w:val="17"/>
              </w:rPr>
              <w:t xml:space="preserve"> </w:t>
            </w:r>
            <w:r w:rsidRPr="009B67FA">
              <w:rPr>
                <w:rFonts w:ascii="AcadNusx" w:hAnsi="AcadNusx"/>
                <w:b/>
                <w:sz w:val="17"/>
                <w:szCs w:val="17"/>
                <w:lang w:val="ka-GE"/>
              </w:rPr>
              <w:t>-</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(4</w:t>
            </w:r>
            <w:r w:rsidRPr="009B67FA">
              <w:rPr>
                <w:rFonts w:ascii="AcadNusx" w:hAnsi="AcadNusx"/>
                <w:sz w:val="17"/>
                <w:szCs w:val="17"/>
                <w:lang w:val="ka-GE"/>
              </w:rPr>
              <w:t>0</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(4</w:t>
            </w:r>
            <w:r w:rsidRPr="009B67FA">
              <w:rPr>
                <w:rFonts w:ascii="AcadNusx" w:hAnsi="AcadNusx"/>
                <w:b/>
                <w:sz w:val="17"/>
                <w:szCs w:val="17"/>
                <w:lang w:val="ka-GE"/>
              </w:rPr>
              <w:t>0</w:t>
            </w:r>
            <w:r w:rsidRPr="009B67FA">
              <w:rPr>
                <w:rFonts w:ascii="AcadNusx" w:hAnsi="AcadNusx"/>
                <w:b/>
                <w:sz w:val="17"/>
                <w:szCs w:val="17"/>
              </w:rPr>
              <w:t>)</w:t>
            </w:r>
          </w:p>
        </w:tc>
      </w:tr>
      <w:tr w:rsidR="00C012B5" w:rsidRPr="009B67FA" w:rsidTr="00C012B5">
        <w:tc>
          <w:tcPr>
            <w:tcW w:w="2128" w:type="pct"/>
            <w:gridSpan w:val="2"/>
            <w:tcBorders>
              <w:bottom w:val="single" w:sz="4" w:space="0" w:color="auto"/>
            </w:tcBorders>
          </w:tcPr>
          <w:p w:rsidR="00C012B5" w:rsidRPr="009B67FA" w:rsidRDefault="00C012B5" w:rsidP="00C012B5">
            <w:pPr>
              <w:keepNext/>
              <w:keepLines/>
              <w:spacing w:line="233" w:lineRule="auto"/>
              <w:ind w:left="86" w:hanging="86"/>
              <w:rPr>
                <w:rFonts w:ascii="AcadNusx" w:hAnsi="AcadNusx" w:cs="Arial"/>
                <w:b/>
                <w:sz w:val="17"/>
                <w:szCs w:val="17"/>
              </w:rPr>
            </w:pPr>
          </w:p>
        </w:tc>
        <w:tc>
          <w:tcPr>
            <w:tcW w:w="292" w:type="pct"/>
            <w:tcBorders>
              <w:bottom w:val="single" w:sz="4" w:space="0" w:color="auto"/>
            </w:tcBorders>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83" w:type="pct"/>
            <w:gridSpan w:val="3"/>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4"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5"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c>
          <w:tcPr>
            <w:tcW w:w="385" w:type="pct"/>
            <w:gridSpan w:val="2"/>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11" w:type="pct"/>
            <w:gridSpan w:val="3"/>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r>
      <w:tr w:rsidR="00C012B5" w:rsidRPr="009B67FA" w:rsidTr="00C012B5">
        <w:tc>
          <w:tcPr>
            <w:tcW w:w="2128" w:type="pct"/>
            <w:gridSpan w:val="2"/>
          </w:tcPr>
          <w:p w:rsidR="00C012B5" w:rsidRPr="009B67FA" w:rsidRDefault="00C012B5" w:rsidP="00C012B5">
            <w:pPr>
              <w:keepNext/>
              <w:keepLines/>
              <w:spacing w:line="233" w:lineRule="auto"/>
              <w:ind w:left="86" w:hanging="86"/>
              <w:rPr>
                <w:rFonts w:ascii="AcadNusx" w:hAnsi="AcadNusx" w:cs="Arial"/>
                <w:b/>
                <w:sz w:val="17"/>
                <w:szCs w:val="17"/>
              </w:rPr>
            </w:pP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83" w:type="pct"/>
            <w:gridSpan w:val="3"/>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34"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35"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c>
          <w:tcPr>
            <w:tcW w:w="385" w:type="pct"/>
            <w:gridSpan w:val="2"/>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11" w:type="pct"/>
            <w:gridSpan w:val="3"/>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r>
      <w:tr w:rsidR="00C012B5" w:rsidRPr="009B67FA" w:rsidTr="00C012B5">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sz w:val="17"/>
                <w:szCs w:val="17"/>
              </w:rPr>
            </w:pPr>
            <w:r w:rsidRPr="009B67FA">
              <w:rPr>
                <w:rFonts w:ascii="AcadNusx" w:hAnsi="AcadNusx" w:cs="Arial"/>
                <w:sz w:val="17"/>
                <w:szCs w:val="17"/>
              </w:rPr>
              <w:t>sabalanso Rirebuleba 201</w:t>
            </w:r>
            <w:r w:rsidRPr="009B67FA">
              <w:rPr>
                <w:rFonts w:ascii="AcadNusx" w:hAnsi="AcadNusx" w:cs="Arial"/>
                <w:sz w:val="17"/>
                <w:szCs w:val="17"/>
                <w:lang w:val="ka-GE"/>
              </w:rPr>
              <w:t>6</w:t>
            </w:r>
            <w:r w:rsidRPr="009B67FA">
              <w:rPr>
                <w:rFonts w:ascii="AcadNusx" w:hAnsi="AcadNusx" w:cs="Arial"/>
                <w:sz w:val="17"/>
                <w:szCs w:val="17"/>
              </w:rPr>
              <w:t xml:space="preserve"> wlis 31 dekembris mdgomareobiT</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b/>
                <w:sz w:val="17"/>
                <w:szCs w:val="17"/>
              </w:rPr>
            </w:pPr>
          </w:p>
        </w:tc>
        <w:tc>
          <w:tcPr>
            <w:tcW w:w="432"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1</w:t>
            </w:r>
            <w:r w:rsidRPr="009B67FA">
              <w:rPr>
                <w:rFonts w:ascii="AcadNusx" w:hAnsi="AcadNusx"/>
                <w:b/>
                <w:sz w:val="17"/>
                <w:szCs w:val="17"/>
                <w:lang w:val="ka-GE"/>
              </w:rPr>
              <w:t>8</w:t>
            </w:r>
            <w:r w:rsidRPr="009B67FA">
              <w:rPr>
                <w:rFonts w:ascii="AcadNusx" w:hAnsi="AcadNusx"/>
                <w:b/>
                <w:sz w:val="17"/>
                <w:szCs w:val="17"/>
              </w:rPr>
              <w:t>,</w:t>
            </w:r>
            <w:r w:rsidRPr="009B67FA">
              <w:rPr>
                <w:rFonts w:ascii="AcadNusx" w:hAnsi="AcadNusx"/>
                <w:b/>
                <w:sz w:val="17"/>
                <w:szCs w:val="17"/>
                <w:lang w:val="ka-GE"/>
              </w:rPr>
              <w:t>853</w:t>
            </w:r>
            <w:r w:rsidRPr="009B67FA">
              <w:rPr>
                <w:rFonts w:ascii="AcadNusx" w:hAnsi="AcadNusx"/>
                <w:b/>
                <w:sz w:val="17"/>
                <w:szCs w:val="17"/>
              </w:rPr>
              <w:t xml:space="preserve"> </w:t>
            </w:r>
          </w:p>
        </w:tc>
        <w:tc>
          <w:tcPr>
            <w:tcW w:w="483"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195</w:t>
            </w:r>
            <w:r w:rsidRPr="009B67FA">
              <w:rPr>
                <w:rFonts w:ascii="AcadNusx" w:hAnsi="AcadNusx"/>
                <w:b/>
                <w:sz w:val="17"/>
                <w:szCs w:val="17"/>
              </w:rPr>
              <w:t xml:space="preserve"> </w:t>
            </w:r>
          </w:p>
        </w:tc>
        <w:tc>
          <w:tcPr>
            <w:tcW w:w="434"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1</w:t>
            </w:r>
            <w:r w:rsidRPr="009B67FA">
              <w:rPr>
                <w:rFonts w:ascii="AcadNusx" w:hAnsi="AcadNusx"/>
                <w:b/>
                <w:sz w:val="17"/>
                <w:szCs w:val="17"/>
              </w:rPr>
              <w:t>,0</w:t>
            </w:r>
            <w:r w:rsidRPr="009B67FA">
              <w:rPr>
                <w:rFonts w:ascii="AcadNusx" w:hAnsi="AcadNusx"/>
                <w:b/>
                <w:sz w:val="17"/>
                <w:szCs w:val="17"/>
                <w:lang w:val="ka-GE"/>
              </w:rPr>
              <w:t>4</w:t>
            </w:r>
            <w:r w:rsidRPr="009B67FA">
              <w:rPr>
                <w:rFonts w:ascii="AcadNusx" w:hAnsi="AcadNusx"/>
                <w:b/>
                <w:sz w:val="17"/>
                <w:szCs w:val="17"/>
              </w:rPr>
              <w:t xml:space="preserve">8 </w:t>
            </w:r>
          </w:p>
        </w:tc>
        <w:tc>
          <w:tcPr>
            <w:tcW w:w="385"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5</w:t>
            </w:r>
            <w:r w:rsidRPr="009B67FA">
              <w:rPr>
                <w:rFonts w:ascii="AcadNusx" w:hAnsi="AcadNusx"/>
                <w:b/>
                <w:sz w:val="17"/>
                <w:szCs w:val="17"/>
                <w:lang w:val="ka-GE"/>
              </w:rPr>
              <w:t>32</w:t>
            </w:r>
            <w:r w:rsidRPr="009B67FA">
              <w:rPr>
                <w:rFonts w:ascii="AcadNusx" w:hAnsi="AcadNusx"/>
                <w:b/>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1</w:t>
            </w:r>
            <w:r w:rsidRPr="009B67FA">
              <w:rPr>
                <w:rFonts w:ascii="AcadNusx" w:hAnsi="AcadNusx"/>
                <w:b/>
                <w:sz w:val="17"/>
                <w:szCs w:val="17"/>
              </w:rPr>
              <w:t>,</w:t>
            </w:r>
            <w:r w:rsidRPr="009B67FA">
              <w:rPr>
                <w:rFonts w:ascii="AcadNusx" w:hAnsi="AcadNusx"/>
                <w:b/>
                <w:sz w:val="17"/>
                <w:szCs w:val="17"/>
                <w:lang w:val="ka-GE"/>
              </w:rPr>
              <w:t>580</w:t>
            </w:r>
            <w:r w:rsidRPr="009B67FA">
              <w:rPr>
                <w:rFonts w:ascii="AcadNusx" w:hAnsi="AcadNusx"/>
                <w:b/>
                <w:sz w:val="17"/>
                <w:szCs w:val="17"/>
              </w:rPr>
              <w:t xml:space="preserve"> </w:t>
            </w:r>
          </w:p>
        </w:tc>
      </w:tr>
      <w:tr w:rsidR="00C012B5" w:rsidRPr="009B67FA" w:rsidTr="00C012B5">
        <w:tc>
          <w:tcPr>
            <w:tcW w:w="2128" w:type="pct"/>
            <w:gridSpan w:val="2"/>
            <w:tcBorders>
              <w:bottom w:val="single" w:sz="12" w:space="0" w:color="auto"/>
            </w:tcBorders>
          </w:tcPr>
          <w:p w:rsidR="00C012B5" w:rsidRPr="009B67FA" w:rsidRDefault="00C012B5" w:rsidP="00C012B5">
            <w:pPr>
              <w:keepNext/>
              <w:keepLines/>
              <w:spacing w:line="233" w:lineRule="auto"/>
              <w:ind w:left="86" w:hanging="86"/>
              <w:rPr>
                <w:rFonts w:ascii="AcadNusx" w:hAnsi="AcadNusx" w:cs="Arial"/>
                <w:b/>
                <w:sz w:val="17"/>
                <w:szCs w:val="17"/>
              </w:rPr>
            </w:pPr>
          </w:p>
        </w:tc>
        <w:tc>
          <w:tcPr>
            <w:tcW w:w="292" w:type="pct"/>
            <w:tcBorders>
              <w:bottom w:val="single" w:sz="12" w:space="0" w:color="auto"/>
            </w:tcBorders>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83" w:type="pct"/>
            <w:gridSpan w:val="3"/>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34" w:type="pct"/>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35" w:type="pct"/>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c>
          <w:tcPr>
            <w:tcW w:w="385" w:type="pct"/>
            <w:gridSpan w:val="2"/>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11" w:type="pct"/>
            <w:gridSpan w:val="3"/>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r>
      <w:tr w:rsidR="00C012B5" w:rsidRPr="009B67FA" w:rsidTr="00C012B5">
        <w:tc>
          <w:tcPr>
            <w:tcW w:w="2128" w:type="pct"/>
            <w:gridSpan w:val="2"/>
          </w:tcPr>
          <w:p w:rsidR="00C012B5" w:rsidRPr="009B67FA" w:rsidRDefault="00C012B5" w:rsidP="00C012B5">
            <w:pPr>
              <w:keepNext/>
              <w:keepLines/>
              <w:spacing w:line="233" w:lineRule="auto"/>
              <w:ind w:left="86" w:hanging="86"/>
              <w:rPr>
                <w:rFonts w:ascii="AcadNusx" w:hAnsi="AcadNusx" w:cs="Arial"/>
                <w:b/>
                <w:sz w:val="17"/>
                <w:szCs w:val="17"/>
              </w:rPr>
            </w:pP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83" w:type="pct"/>
            <w:gridSpan w:val="3"/>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4"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5"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c>
          <w:tcPr>
            <w:tcW w:w="385" w:type="pct"/>
            <w:gridSpan w:val="2"/>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11" w:type="pct"/>
            <w:gridSpan w:val="3"/>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r>
      <w:tr w:rsidR="00C012B5" w:rsidRPr="009B67FA" w:rsidTr="00C012B5">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b w:val="0"/>
                <w:sz w:val="17"/>
                <w:szCs w:val="17"/>
              </w:rPr>
            </w:pPr>
            <w:r w:rsidRPr="009B67FA">
              <w:rPr>
                <w:rFonts w:ascii="AcadNusx" w:hAnsi="AcadNusx" w:cs="Arial"/>
                <w:b w:val="0"/>
                <w:sz w:val="17"/>
                <w:szCs w:val="17"/>
              </w:rPr>
              <w:t>Rirebuleba/Sefaseba 201</w:t>
            </w:r>
            <w:r w:rsidRPr="009B67FA">
              <w:rPr>
                <w:rFonts w:ascii="AcadNusx" w:hAnsi="AcadNusx" w:cs="Arial"/>
                <w:b w:val="0"/>
                <w:sz w:val="17"/>
                <w:szCs w:val="17"/>
                <w:lang w:val="ka-GE"/>
              </w:rPr>
              <w:t>6</w:t>
            </w:r>
            <w:r w:rsidRPr="009B67FA">
              <w:rPr>
                <w:rFonts w:ascii="AcadNusx" w:hAnsi="AcadNusx" w:cs="Arial"/>
                <w:b w:val="0"/>
                <w:sz w:val="17"/>
                <w:szCs w:val="17"/>
              </w:rPr>
              <w:t xml:space="preserve"> wlis 31 dekembris</w:t>
            </w:r>
            <w:r w:rsidRPr="009B67FA">
              <w:rPr>
                <w:rFonts w:ascii="AcadNusx" w:hAnsi="AcadNusx" w:cs="Arial"/>
                <w:sz w:val="17"/>
                <w:szCs w:val="17"/>
              </w:rPr>
              <w:t xml:space="preserve"> </w:t>
            </w:r>
            <w:r w:rsidRPr="009B67FA">
              <w:rPr>
                <w:rFonts w:ascii="AcadNusx" w:hAnsi="AcadNusx" w:cs="Arial"/>
                <w:b w:val="0"/>
                <w:sz w:val="17"/>
                <w:szCs w:val="17"/>
              </w:rPr>
              <w:t>mdgomareobiT</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sz w:val="17"/>
                <w:szCs w:val="17"/>
              </w:rPr>
            </w:pPr>
            <w:r w:rsidRPr="009B67FA">
              <w:rPr>
                <w:rFonts w:ascii="AcadNusx" w:hAnsi="AcadNusx"/>
                <w:sz w:val="17"/>
                <w:szCs w:val="17"/>
              </w:rPr>
              <w:t xml:space="preserve"> 19,2</w:t>
            </w:r>
            <w:r w:rsidRPr="009B67FA">
              <w:rPr>
                <w:rFonts w:ascii="AcadNusx" w:hAnsi="AcadNusx"/>
                <w:sz w:val="17"/>
                <w:szCs w:val="17"/>
                <w:lang w:val="ka-GE"/>
              </w:rPr>
              <w:t>37</w:t>
            </w:r>
            <w:r w:rsidRPr="009B67FA">
              <w:rPr>
                <w:rFonts w:ascii="AcadNusx" w:hAnsi="AcadNusx"/>
                <w:sz w:val="17"/>
                <w:szCs w:val="17"/>
              </w:rPr>
              <w:t xml:space="preserve"> </w:t>
            </w:r>
          </w:p>
        </w:tc>
        <w:tc>
          <w:tcPr>
            <w:tcW w:w="483" w:type="pct"/>
            <w:gridSpan w:val="3"/>
            <w:vAlign w:val="bottom"/>
          </w:tcPr>
          <w:p w:rsidR="00C012B5" w:rsidRPr="009B67FA" w:rsidRDefault="00C012B5" w:rsidP="00C012B5">
            <w:pPr>
              <w:jc w:val="right"/>
              <w:rPr>
                <w:rFonts w:ascii="AcadNusx" w:hAnsi="AcadNusx"/>
                <w:sz w:val="17"/>
                <w:szCs w:val="17"/>
              </w:rPr>
            </w:pPr>
            <w:r w:rsidRPr="009B67FA">
              <w:rPr>
                <w:rFonts w:ascii="AcadNusx" w:hAnsi="AcadNusx"/>
                <w:sz w:val="17"/>
                <w:szCs w:val="17"/>
              </w:rPr>
              <w:t xml:space="preserve"> 8,</w:t>
            </w:r>
            <w:r w:rsidRPr="009B67FA">
              <w:rPr>
                <w:rFonts w:ascii="AcadNusx" w:hAnsi="AcadNusx"/>
                <w:sz w:val="17"/>
                <w:szCs w:val="17"/>
                <w:lang w:val="ka-GE"/>
              </w:rPr>
              <w:t>661</w:t>
            </w: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sz w:val="17"/>
                <w:szCs w:val="17"/>
              </w:rPr>
              <w:t xml:space="preserve"> </w:t>
            </w:r>
            <w:r w:rsidRPr="009B67FA">
              <w:rPr>
                <w:rFonts w:ascii="AcadNusx" w:hAnsi="AcadNusx"/>
                <w:b/>
                <w:sz w:val="17"/>
                <w:szCs w:val="17"/>
              </w:rPr>
              <w:t xml:space="preserve">-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7</w:t>
            </w:r>
            <w:r w:rsidRPr="009B67FA">
              <w:rPr>
                <w:rFonts w:ascii="AcadNusx" w:hAnsi="AcadNusx"/>
                <w:b/>
                <w:sz w:val="17"/>
                <w:szCs w:val="17"/>
              </w:rPr>
              <w:t>,8</w:t>
            </w:r>
            <w:r w:rsidRPr="009B67FA">
              <w:rPr>
                <w:rFonts w:ascii="AcadNusx" w:hAnsi="AcadNusx"/>
                <w:b/>
                <w:sz w:val="17"/>
                <w:szCs w:val="17"/>
                <w:lang w:val="ka-GE"/>
              </w:rPr>
              <w:t>9</w:t>
            </w:r>
            <w:r w:rsidRPr="009B67FA">
              <w:rPr>
                <w:rFonts w:ascii="AcadNusx" w:hAnsi="AcadNusx"/>
                <w:b/>
                <w:sz w:val="17"/>
                <w:szCs w:val="17"/>
              </w:rPr>
              <w:t xml:space="preserve">8 </w:t>
            </w:r>
          </w:p>
        </w:tc>
        <w:tc>
          <w:tcPr>
            <w:tcW w:w="385"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1,1</w:t>
            </w:r>
            <w:r w:rsidRPr="009B67FA">
              <w:rPr>
                <w:rFonts w:ascii="AcadNusx" w:hAnsi="AcadNusx"/>
                <w:b/>
                <w:sz w:val="17"/>
                <w:szCs w:val="17"/>
                <w:lang w:val="ka-GE"/>
              </w:rPr>
              <w:t>4</w:t>
            </w:r>
            <w:r w:rsidRPr="009B67FA">
              <w:rPr>
                <w:rFonts w:ascii="AcadNusx" w:hAnsi="AcadNusx"/>
                <w:b/>
                <w:sz w:val="17"/>
                <w:szCs w:val="17"/>
              </w:rPr>
              <w:t xml:space="preserve">0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9</w:t>
            </w:r>
            <w:r w:rsidRPr="009B67FA">
              <w:rPr>
                <w:rFonts w:ascii="AcadNusx" w:hAnsi="AcadNusx"/>
                <w:b/>
                <w:sz w:val="17"/>
                <w:szCs w:val="17"/>
              </w:rPr>
              <w:t>,</w:t>
            </w:r>
            <w:r w:rsidRPr="009B67FA">
              <w:rPr>
                <w:rFonts w:ascii="AcadNusx" w:hAnsi="AcadNusx"/>
                <w:b/>
                <w:sz w:val="17"/>
                <w:szCs w:val="17"/>
                <w:lang w:val="ka-GE"/>
              </w:rPr>
              <w:t>038</w:t>
            </w:r>
            <w:r w:rsidRPr="009B67FA">
              <w:rPr>
                <w:rFonts w:ascii="AcadNusx" w:hAnsi="AcadNusx"/>
                <w:b/>
                <w:sz w:val="17"/>
                <w:szCs w:val="17"/>
              </w:rPr>
              <w:t xml:space="preserve"> </w:t>
            </w:r>
          </w:p>
        </w:tc>
      </w:tr>
      <w:tr w:rsidR="00C012B5" w:rsidRPr="009B67FA" w:rsidTr="00C012B5">
        <w:trPr>
          <w:gridAfter w:val="1"/>
          <w:wAfter w:w="4" w:type="pct"/>
        </w:trPr>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sz w:val="17"/>
                <w:szCs w:val="17"/>
              </w:rPr>
            </w:pPr>
            <w:r w:rsidRPr="009B67FA">
              <w:rPr>
                <w:rFonts w:ascii="AcadNusx" w:hAnsi="AcadNusx" w:cs="Arial"/>
                <w:b w:val="0"/>
                <w:sz w:val="17"/>
                <w:szCs w:val="17"/>
              </w:rPr>
              <w:t xml:space="preserve">akumulirebuli cveTa </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sz w:val="17"/>
                <w:szCs w:val="17"/>
                <w:lang w:val="ka-GE"/>
              </w:rPr>
            </w:pPr>
            <w:r w:rsidRPr="009B67FA">
              <w:rPr>
                <w:rFonts w:ascii="AcadNusx" w:hAnsi="AcadNusx"/>
                <w:sz w:val="17"/>
                <w:szCs w:val="17"/>
                <w:lang w:val="ka-GE"/>
              </w:rPr>
              <w:t>384</w:t>
            </w:r>
          </w:p>
        </w:tc>
        <w:tc>
          <w:tcPr>
            <w:tcW w:w="483" w:type="pct"/>
            <w:gridSpan w:val="3"/>
            <w:vAlign w:val="bottom"/>
          </w:tcPr>
          <w:p w:rsidR="00C012B5" w:rsidRPr="009B67FA" w:rsidRDefault="00C012B5" w:rsidP="00C012B5">
            <w:pPr>
              <w:jc w:val="right"/>
              <w:rPr>
                <w:rFonts w:ascii="AcadNusx" w:hAnsi="AcadNusx"/>
                <w:sz w:val="17"/>
                <w:szCs w:val="17"/>
                <w:lang w:val="ka-GE"/>
              </w:rPr>
            </w:pPr>
            <w:r w:rsidRPr="009B67FA">
              <w:rPr>
                <w:rFonts w:ascii="AcadNusx" w:hAnsi="AcadNusx"/>
                <w:sz w:val="17"/>
                <w:szCs w:val="17"/>
                <w:lang w:val="ka-GE"/>
              </w:rPr>
              <w:t>6</w:t>
            </w:r>
            <w:r w:rsidRPr="009B67FA">
              <w:rPr>
                <w:rFonts w:ascii="AcadNusx" w:hAnsi="AcadNusx"/>
                <w:sz w:val="17"/>
                <w:szCs w:val="17"/>
              </w:rPr>
              <w:t>,</w:t>
            </w:r>
            <w:r w:rsidRPr="009B67FA">
              <w:rPr>
                <w:rFonts w:ascii="AcadNusx" w:hAnsi="AcadNusx"/>
                <w:sz w:val="17"/>
                <w:szCs w:val="17"/>
                <w:lang w:val="ka-GE"/>
              </w:rPr>
              <w:t>466</w:t>
            </w:r>
          </w:p>
        </w:tc>
        <w:tc>
          <w:tcPr>
            <w:tcW w:w="434"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r w:rsidRPr="009B67FA">
              <w:rPr>
                <w:rFonts w:ascii="AcadNusx" w:hAnsi="AcadNusx"/>
                <w:sz w:val="17"/>
                <w:szCs w:val="17"/>
              </w:rPr>
              <w:t>-</w:t>
            </w:r>
          </w:p>
        </w:tc>
        <w:tc>
          <w:tcPr>
            <w:tcW w:w="435" w:type="pct"/>
            <w:vAlign w:val="bottom"/>
          </w:tcPr>
          <w:p w:rsidR="00C012B5" w:rsidRPr="009B67FA" w:rsidRDefault="00C012B5" w:rsidP="00C012B5">
            <w:pPr>
              <w:jc w:val="right"/>
              <w:rPr>
                <w:rFonts w:ascii="AcadNusx" w:hAnsi="AcadNusx"/>
                <w:b/>
                <w:bCs/>
                <w:sz w:val="17"/>
                <w:szCs w:val="17"/>
                <w:lang w:val="ka-GE"/>
              </w:rPr>
            </w:pPr>
            <w:r w:rsidRPr="009B67FA">
              <w:rPr>
                <w:rFonts w:ascii="AcadNusx" w:hAnsi="AcadNusx"/>
                <w:b/>
                <w:sz w:val="17"/>
                <w:szCs w:val="17"/>
                <w:lang w:val="ka-GE"/>
              </w:rPr>
              <w:t>6</w:t>
            </w:r>
            <w:r w:rsidRPr="009B67FA">
              <w:rPr>
                <w:rFonts w:ascii="AcadNusx" w:hAnsi="AcadNusx"/>
                <w:b/>
                <w:sz w:val="17"/>
                <w:szCs w:val="17"/>
              </w:rPr>
              <w:t>,</w:t>
            </w:r>
            <w:r w:rsidRPr="009B67FA">
              <w:rPr>
                <w:rFonts w:ascii="AcadNusx" w:hAnsi="AcadNusx"/>
                <w:b/>
                <w:sz w:val="17"/>
                <w:szCs w:val="17"/>
                <w:lang w:val="ka-GE"/>
              </w:rPr>
              <w:t>850</w:t>
            </w:r>
          </w:p>
        </w:tc>
        <w:tc>
          <w:tcPr>
            <w:tcW w:w="385" w:type="pct"/>
            <w:gridSpan w:val="2"/>
            <w:vAlign w:val="bottom"/>
          </w:tcPr>
          <w:p w:rsidR="00C012B5" w:rsidRPr="009B67FA" w:rsidRDefault="00C012B5" w:rsidP="00C012B5">
            <w:pPr>
              <w:jc w:val="right"/>
              <w:rPr>
                <w:rFonts w:ascii="AcadNusx" w:hAnsi="AcadNusx"/>
                <w:b/>
                <w:sz w:val="17"/>
                <w:szCs w:val="17"/>
                <w:lang w:val="ka-GE"/>
              </w:rPr>
            </w:pPr>
            <w:r w:rsidRPr="009B67FA">
              <w:rPr>
                <w:rFonts w:ascii="AcadNusx" w:hAnsi="AcadNusx"/>
                <w:b/>
                <w:sz w:val="17"/>
                <w:szCs w:val="17"/>
                <w:lang w:val="ka-GE"/>
              </w:rPr>
              <w:t>608</w:t>
            </w:r>
          </w:p>
        </w:tc>
        <w:tc>
          <w:tcPr>
            <w:tcW w:w="407" w:type="pct"/>
            <w:gridSpan w:val="2"/>
            <w:vAlign w:val="bottom"/>
          </w:tcPr>
          <w:p w:rsidR="00C012B5" w:rsidRPr="009B67FA" w:rsidRDefault="00C012B5" w:rsidP="00C012B5">
            <w:pPr>
              <w:pStyle w:val="Tablenumbers1"/>
              <w:keepNext/>
              <w:keepLines/>
              <w:tabs>
                <w:tab w:val="clear" w:pos="1503"/>
                <w:tab w:val="left" w:pos="535"/>
                <w:tab w:val="decimal" w:pos="910"/>
              </w:tabs>
              <w:spacing w:line="233" w:lineRule="auto"/>
              <w:ind w:right="-43"/>
              <w:jc w:val="center"/>
              <w:rPr>
                <w:rFonts w:ascii="AcadNusx" w:hAnsi="AcadNusx" w:cs="Arial"/>
                <w:b/>
                <w:bCs/>
                <w:sz w:val="17"/>
                <w:szCs w:val="17"/>
              </w:rPr>
            </w:pPr>
            <w:r w:rsidRPr="009B67FA">
              <w:rPr>
                <w:rFonts w:ascii="AcadNusx" w:hAnsi="AcadNusx"/>
                <w:b/>
                <w:sz w:val="17"/>
                <w:szCs w:val="17"/>
              </w:rPr>
              <w:t xml:space="preserve">    </w:t>
            </w:r>
            <w:r w:rsidRPr="009B67FA">
              <w:rPr>
                <w:rFonts w:ascii="AcadNusx" w:hAnsi="AcadNusx"/>
                <w:b/>
                <w:sz w:val="17"/>
                <w:szCs w:val="17"/>
                <w:lang w:val="ka-GE"/>
              </w:rPr>
              <w:t>7</w:t>
            </w:r>
            <w:r w:rsidRPr="009B67FA">
              <w:rPr>
                <w:rFonts w:ascii="AcadNusx" w:hAnsi="AcadNusx"/>
                <w:b/>
                <w:sz w:val="17"/>
                <w:szCs w:val="17"/>
              </w:rPr>
              <w:t xml:space="preserve">, </w:t>
            </w:r>
            <w:r w:rsidRPr="009B67FA">
              <w:rPr>
                <w:rFonts w:ascii="AcadNusx" w:hAnsi="AcadNusx"/>
                <w:b/>
                <w:sz w:val="17"/>
                <w:szCs w:val="17"/>
                <w:lang w:val="ka-GE"/>
              </w:rPr>
              <w:t>458</w:t>
            </w:r>
          </w:p>
        </w:tc>
      </w:tr>
      <w:tr w:rsidR="00C012B5" w:rsidRPr="009B67FA" w:rsidTr="00C012B5">
        <w:tc>
          <w:tcPr>
            <w:tcW w:w="2128" w:type="pct"/>
            <w:gridSpan w:val="2"/>
            <w:tcBorders>
              <w:bottom w:val="single" w:sz="4" w:space="0" w:color="auto"/>
            </w:tcBorders>
          </w:tcPr>
          <w:p w:rsidR="00C012B5" w:rsidRPr="009B67FA" w:rsidRDefault="00C012B5" w:rsidP="00C012B5">
            <w:pPr>
              <w:pStyle w:val="Rowheader"/>
              <w:keepNext/>
              <w:keepLines/>
              <w:spacing w:line="233" w:lineRule="auto"/>
              <w:ind w:left="86" w:hanging="86"/>
              <w:rPr>
                <w:rFonts w:ascii="AcadNusx" w:hAnsi="AcadNusx" w:cs="Arial"/>
                <w:sz w:val="17"/>
                <w:szCs w:val="17"/>
              </w:rPr>
            </w:pPr>
          </w:p>
        </w:tc>
        <w:tc>
          <w:tcPr>
            <w:tcW w:w="292" w:type="pct"/>
            <w:tcBorders>
              <w:bottom w:val="single" w:sz="4" w:space="0" w:color="auto"/>
            </w:tcBorders>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83" w:type="pct"/>
            <w:gridSpan w:val="3"/>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4"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5"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c>
          <w:tcPr>
            <w:tcW w:w="385" w:type="pct"/>
            <w:gridSpan w:val="2"/>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11" w:type="pct"/>
            <w:gridSpan w:val="3"/>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r>
      <w:tr w:rsidR="00C012B5" w:rsidRPr="009B67FA" w:rsidTr="00C012B5">
        <w:tc>
          <w:tcPr>
            <w:tcW w:w="2128" w:type="pct"/>
            <w:gridSpan w:val="2"/>
            <w:tcBorders>
              <w:top w:val="single" w:sz="4" w:space="0" w:color="auto"/>
            </w:tcBorders>
          </w:tcPr>
          <w:p w:rsidR="00C012B5" w:rsidRPr="009B67FA" w:rsidRDefault="00C012B5" w:rsidP="00C012B5">
            <w:pPr>
              <w:pStyle w:val="Rowheader"/>
              <w:keepNext/>
              <w:keepLines/>
              <w:spacing w:line="233" w:lineRule="auto"/>
              <w:ind w:left="86" w:hanging="86"/>
              <w:rPr>
                <w:rFonts w:ascii="AcadNusx" w:hAnsi="AcadNusx" w:cs="Arial"/>
                <w:sz w:val="17"/>
                <w:szCs w:val="17"/>
              </w:rPr>
            </w:pPr>
          </w:p>
        </w:tc>
        <w:tc>
          <w:tcPr>
            <w:tcW w:w="292" w:type="pct"/>
            <w:tcBorders>
              <w:top w:val="single" w:sz="4" w:space="0" w:color="auto"/>
            </w:tcBorders>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tcBorders>
              <w:top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83" w:type="pct"/>
            <w:gridSpan w:val="3"/>
            <w:tcBorders>
              <w:top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4" w:type="pct"/>
            <w:tcBorders>
              <w:top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5" w:type="pct"/>
            <w:tcBorders>
              <w:top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c>
          <w:tcPr>
            <w:tcW w:w="385" w:type="pct"/>
            <w:gridSpan w:val="2"/>
            <w:tcBorders>
              <w:top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11" w:type="pct"/>
            <w:gridSpan w:val="3"/>
            <w:tcBorders>
              <w:top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r>
      <w:tr w:rsidR="00C012B5" w:rsidRPr="009B67FA" w:rsidTr="00C012B5">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sz w:val="17"/>
                <w:szCs w:val="17"/>
              </w:rPr>
            </w:pPr>
            <w:r w:rsidRPr="009B67FA">
              <w:rPr>
                <w:rFonts w:ascii="AcadNusx" w:hAnsi="AcadNusx" w:cs="Arial"/>
                <w:sz w:val="17"/>
                <w:szCs w:val="17"/>
              </w:rPr>
              <w:t>sabalanso Rirebuleba 201</w:t>
            </w:r>
            <w:r w:rsidRPr="009B67FA">
              <w:rPr>
                <w:rFonts w:ascii="AcadNusx" w:hAnsi="AcadNusx" w:cs="Arial"/>
                <w:sz w:val="17"/>
                <w:szCs w:val="17"/>
                <w:lang w:val="ka-GE"/>
              </w:rPr>
              <w:t>6</w:t>
            </w:r>
            <w:r w:rsidRPr="009B67FA">
              <w:rPr>
                <w:rFonts w:ascii="AcadNusx" w:hAnsi="AcadNusx" w:cs="Arial"/>
                <w:sz w:val="17"/>
                <w:szCs w:val="17"/>
              </w:rPr>
              <w:t xml:space="preserve"> wlis 31 dekembris mdgomareobiT</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b/>
                <w:sz w:val="17"/>
                <w:szCs w:val="17"/>
              </w:rPr>
            </w:pPr>
          </w:p>
        </w:tc>
        <w:tc>
          <w:tcPr>
            <w:tcW w:w="432"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1</w:t>
            </w:r>
            <w:r w:rsidRPr="009B67FA">
              <w:rPr>
                <w:rFonts w:ascii="AcadNusx" w:hAnsi="AcadNusx"/>
                <w:b/>
                <w:sz w:val="17"/>
                <w:szCs w:val="17"/>
                <w:lang w:val="ka-GE"/>
              </w:rPr>
              <w:t>8</w:t>
            </w:r>
            <w:r w:rsidRPr="009B67FA">
              <w:rPr>
                <w:rFonts w:ascii="AcadNusx" w:hAnsi="AcadNusx"/>
                <w:b/>
                <w:sz w:val="17"/>
                <w:szCs w:val="17"/>
              </w:rPr>
              <w:t>,</w:t>
            </w:r>
            <w:r w:rsidRPr="009B67FA">
              <w:rPr>
                <w:rFonts w:ascii="AcadNusx" w:hAnsi="AcadNusx"/>
                <w:b/>
                <w:sz w:val="17"/>
                <w:szCs w:val="17"/>
                <w:lang w:val="ka-GE"/>
              </w:rPr>
              <w:t>853</w:t>
            </w:r>
            <w:r w:rsidRPr="009B67FA">
              <w:rPr>
                <w:rFonts w:ascii="AcadNusx" w:hAnsi="AcadNusx"/>
                <w:b/>
                <w:sz w:val="17"/>
                <w:szCs w:val="17"/>
              </w:rPr>
              <w:t xml:space="preserve"> </w:t>
            </w:r>
          </w:p>
        </w:tc>
        <w:tc>
          <w:tcPr>
            <w:tcW w:w="483"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195</w:t>
            </w:r>
            <w:r w:rsidRPr="009B67FA">
              <w:rPr>
                <w:rFonts w:ascii="AcadNusx" w:hAnsi="AcadNusx"/>
                <w:b/>
                <w:sz w:val="17"/>
                <w:szCs w:val="17"/>
              </w:rPr>
              <w:t xml:space="preserve"> </w:t>
            </w:r>
          </w:p>
        </w:tc>
        <w:tc>
          <w:tcPr>
            <w:tcW w:w="434"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1</w:t>
            </w:r>
            <w:r w:rsidRPr="009B67FA">
              <w:rPr>
                <w:rFonts w:ascii="AcadNusx" w:hAnsi="AcadNusx"/>
                <w:b/>
                <w:sz w:val="17"/>
                <w:szCs w:val="17"/>
              </w:rPr>
              <w:t>,0</w:t>
            </w:r>
            <w:r w:rsidRPr="009B67FA">
              <w:rPr>
                <w:rFonts w:ascii="AcadNusx" w:hAnsi="AcadNusx"/>
                <w:b/>
                <w:sz w:val="17"/>
                <w:szCs w:val="17"/>
                <w:lang w:val="ka-GE"/>
              </w:rPr>
              <w:t>4</w:t>
            </w:r>
            <w:r w:rsidRPr="009B67FA">
              <w:rPr>
                <w:rFonts w:ascii="AcadNusx" w:hAnsi="AcadNusx"/>
                <w:b/>
                <w:sz w:val="17"/>
                <w:szCs w:val="17"/>
              </w:rPr>
              <w:t xml:space="preserve">8 </w:t>
            </w:r>
          </w:p>
        </w:tc>
        <w:tc>
          <w:tcPr>
            <w:tcW w:w="385"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5</w:t>
            </w:r>
            <w:r w:rsidRPr="009B67FA">
              <w:rPr>
                <w:rFonts w:ascii="AcadNusx" w:hAnsi="AcadNusx"/>
                <w:b/>
                <w:sz w:val="17"/>
                <w:szCs w:val="17"/>
                <w:lang w:val="ka-GE"/>
              </w:rPr>
              <w:t>32</w:t>
            </w:r>
            <w:r w:rsidRPr="009B67FA">
              <w:rPr>
                <w:rFonts w:ascii="AcadNusx" w:hAnsi="AcadNusx"/>
                <w:b/>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1</w:t>
            </w:r>
            <w:r w:rsidRPr="009B67FA">
              <w:rPr>
                <w:rFonts w:ascii="AcadNusx" w:hAnsi="AcadNusx"/>
                <w:b/>
                <w:sz w:val="17"/>
                <w:szCs w:val="17"/>
              </w:rPr>
              <w:t>,</w:t>
            </w:r>
            <w:r w:rsidRPr="009B67FA">
              <w:rPr>
                <w:rFonts w:ascii="AcadNusx" w:hAnsi="AcadNusx"/>
                <w:b/>
                <w:sz w:val="17"/>
                <w:szCs w:val="17"/>
                <w:lang w:val="ka-GE"/>
              </w:rPr>
              <w:t>580</w:t>
            </w:r>
            <w:r w:rsidRPr="009B67FA">
              <w:rPr>
                <w:rFonts w:ascii="AcadNusx" w:hAnsi="AcadNusx"/>
                <w:b/>
                <w:sz w:val="17"/>
                <w:szCs w:val="17"/>
              </w:rPr>
              <w:t xml:space="preserve"> </w:t>
            </w:r>
          </w:p>
        </w:tc>
      </w:tr>
      <w:tr w:rsidR="00C012B5" w:rsidRPr="009B67FA" w:rsidTr="00C012B5">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sz w:val="17"/>
                <w:szCs w:val="17"/>
              </w:rPr>
            </w:pP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83" w:type="pct"/>
            <w:gridSpan w:val="3"/>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4"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35" w:type="pct"/>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c>
          <w:tcPr>
            <w:tcW w:w="385" w:type="pct"/>
            <w:gridSpan w:val="2"/>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sz w:val="17"/>
                <w:szCs w:val="17"/>
              </w:rPr>
            </w:pPr>
          </w:p>
        </w:tc>
        <w:tc>
          <w:tcPr>
            <w:tcW w:w="411" w:type="pct"/>
            <w:gridSpan w:val="3"/>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damatebebi</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lang w:val="ka-GE"/>
              </w:rPr>
              <w:t>494</w:t>
            </w:r>
            <w:r w:rsidRPr="009B67FA">
              <w:rPr>
                <w:rFonts w:ascii="AcadNusx" w:hAnsi="AcadNusx"/>
                <w:sz w:val="17"/>
                <w:szCs w:val="17"/>
              </w:rPr>
              <w:t xml:space="preserve">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1,546</w:t>
            </w: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w:t>
            </w:r>
            <w:r w:rsidRPr="009B67FA">
              <w:rPr>
                <w:rFonts w:ascii="AcadNusx" w:hAnsi="AcadNusx"/>
                <w:b/>
                <w:sz w:val="17"/>
                <w:szCs w:val="17"/>
                <w:lang w:val="ka-GE"/>
              </w:rPr>
              <w:t>2,040</w:t>
            </w:r>
            <w:r w:rsidRPr="009B67FA">
              <w:rPr>
                <w:rFonts w:ascii="AcadNusx" w:hAnsi="AcadNusx"/>
                <w:b/>
                <w:sz w:val="17"/>
                <w:szCs w:val="17"/>
              </w:rPr>
              <w:t xml:space="preserve"> </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490</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lang w:val="ka-GE"/>
              </w:rPr>
              <w:t>2,530</w:t>
            </w:r>
            <w:r w:rsidRPr="009B67FA">
              <w:rPr>
                <w:rFonts w:ascii="AcadNusx" w:hAnsi="AcadNusx"/>
                <w:b/>
                <w:sz w:val="17"/>
                <w:szCs w:val="17"/>
              </w:rPr>
              <w:t xml:space="preserve"> </w:t>
            </w: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gankargva</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(4</w:t>
            </w:r>
            <w:r w:rsidRPr="009B67FA">
              <w:rPr>
                <w:rFonts w:ascii="AcadNusx" w:hAnsi="AcadNusx"/>
                <w:sz w:val="17"/>
                <w:szCs w:val="17"/>
                <w:lang w:val="ka-GE"/>
              </w:rPr>
              <w:t>3</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(4</w:t>
            </w:r>
            <w:r w:rsidRPr="009B67FA">
              <w:rPr>
                <w:rFonts w:ascii="AcadNusx" w:hAnsi="AcadNusx"/>
                <w:b/>
                <w:sz w:val="17"/>
                <w:szCs w:val="17"/>
                <w:lang w:val="ka-GE"/>
              </w:rPr>
              <w:t>3</w:t>
            </w:r>
            <w:r w:rsidRPr="009B67FA">
              <w:rPr>
                <w:rFonts w:ascii="AcadNusx" w:hAnsi="AcadNusx"/>
                <w:b/>
                <w:sz w:val="17"/>
                <w:szCs w:val="17"/>
              </w:rPr>
              <w:t>)</w:t>
            </w: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p>
        </w:tc>
        <w:tc>
          <w:tcPr>
            <w:tcW w:w="292" w:type="pct"/>
            <w:vAlign w:val="bottom"/>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p>
        </w:tc>
        <w:tc>
          <w:tcPr>
            <w:tcW w:w="483" w:type="pct"/>
            <w:gridSpan w:val="3"/>
            <w:vAlign w:val="bottom"/>
          </w:tcPr>
          <w:p w:rsidR="00C012B5" w:rsidRPr="009B67FA" w:rsidRDefault="00C012B5" w:rsidP="00C012B5">
            <w:pPr>
              <w:jc w:val="right"/>
              <w:rPr>
                <w:rFonts w:ascii="AcadNusx" w:hAnsi="AcadNusx" w:cs="Arial"/>
                <w:color w:val="000000"/>
                <w:sz w:val="17"/>
                <w:szCs w:val="17"/>
              </w:rPr>
            </w:pPr>
          </w:p>
        </w:tc>
        <w:tc>
          <w:tcPr>
            <w:tcW w:w="434" w:type="pct"/>
            <w:vAlign w:val="bottom"/>
          </w:tcPr>
          <w:p w:rsidR="00C012B5" w:rsidRPr="009B67FA" w:rsidRDefault="00C012B5" w:rsidP="00C012B5">
            <w:pPr>
              <w:jc w:val="right"/>
              <w:rPr>
                <w:rFonts w:ascii="AcadNusx" w:hAnsi="AcadNusx" w:cs="Arial"/>
                <w:color w:val="000000"/>
                <w:sz w:val="17"/>
                <w:szCs w:val="17"/>
              </w:rPr>
            </w:pPr>
          </w:p>
        </w:tc>
        <w:tc>
          <w:tcPr>
            <w:tcW w:w="435" w:type="pct"/>
            <w:vAlign w:val="bottom"/>
          </w:tcPr>
          <w:p w:rsidR="00C012B5" w:rsidRPr="009B67FA" w:rsidRDefault="00C012B5" w:rsidP="00C012B5">
            <w:pPr>
              <w:jc w:val="right"/>
              <w:rPr>
                <w:rFonts w:ascii="AcadNusx" w:hAnsi="AcadNusx" w:cs="Arial"/>
                <w:b/>
                <w:color w:val="000000"/>
                <w:sz w:val="17"/>
                <w:szCs w:val="17"/>
              </w:rPr>
            </w:pPr>
          </w:p>
        </w:tc>
        <w:tc>
          <w:tcPr>
            <w:tcW w:w="385" w:type="pct"/>
            <w:gridSpan w:val="2"/>
            <w:vAlign w:val="bottom"/>
          </w:tcPr>
          <w:p w:rsidR="00C012B5" w:rsidRPr="009B67FA" w:rsidRDefault="00C012B5" w:rsidP="00C012B5">
            <w:pPr>
              <w:jc w:val="right"/>
              <w:rPr>
                <w:rFonts w:ascii="AcadNusx" w:hAnsi="AcadNusx" w:cs="Arial"/>
                <w:color w:val="000000"/>
                <w:sz w:val="17"/>
                <w:szCs w:val="17"/>
              </w:rPr>
            </w:pPr>
          </w:p>
        </w:tc>
        <w:tc>
          <w:tcPr>
            <w:tcW w:w="411" w:type="pct"/>
            <w:gridSpan w:val="3"/>
            <w:vAlign w:val="bottom"/>
          </w:tcPr>
          <w:p w:rsidR="00C012B5" w:rsidRPr="009B67FA" w:rsidRDefault="00C012B5" w:rsidP="00C012B5">
            <w:pPr>
              <w:jc w:val="right"/>
              <w:rPr>
                <w:rFonts w:ascii="AcadNusx" w:hAnsi="AcadNusx" w:cs="Arial"/>
                <w:b/>
                <w:color w:val="000000"/>
                <w:sz w:val="17"/>
                <w:szCs w:val="17"/>
              </w:rPr>
            </w:pPr>
          </w:p>
        </w:tc>
      </w:tr>
      <w:tr w:rsidR="00C012B5" w:rsidRPr="009B67FA" w:rsidTr="00C012B5">
        <w:tc>
          <w:tcPr>
            <w:tcW w:w="2128" w:type="pct"/>
            <w:gridSpan w:val="2"/>
          </w:tcPr>
          <w:p w:rsidR="00C012B5" w:rsidRPr="009B67FA" w:rsidRDefault="00C012B5" w:rsidP="00C012B5">
            <w:pPr>
              <w:pStyle w:val="Tabletext"/>
              <w:keepNext/>
              <w:keepLines/>
              <w:spacing w:line="233" w:lineRule="auto"/>
              <w:ind w:left="86" w:hanging="86"/>
              <w:rPr>
                <w:rFonts w:ascii="AcadNusx" w:hAnsi="AcadNusx" w:cs="Arial"/>
                <w:b/>
                <w:sz w:val="17"/>
                <w:szCs w:val="17"/>
              </w:rPr>
            </w:pPr>
            <w:r w:rsidRPr="009B67FA">
              <w:rPr>
                <w:rFonts w:ascii="AcadNusx" w:hAnsi="AcadNusx" w:cs="Arial"/>
                <w:b/>
                <w:sz w:val="17"/>
                <w:szCs w:val="17"/>
              </w:rPr>
              <w:t>cveTa</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p>
        </w:tc>
        <w:tc>
          <w:tcPr>
            <w:tcW w:w="483" w:type="pct"/>
            <w:gridSpan w:val="3"/>
            <w:vAlign w:val="bottom"/>
          </w:tcPr>
          <w:p w:rsidR="00C012B5" w:rsidRPr="009B67FA" w:rsidRDefault="00C012B5" w:rsidP="00C012B5">
            <w:pPr>
              <w:jc w:val="right"/>
              <w:rPr>
                <w:rFonts w:ascii="AcadNusx" w:hAnsi="AcadNusx" w:cs="Arial"/>
                <w:color w:val="000000"/>
                <w:sz w:val="17"/>
                <w:szCs w:val="17"/>
              </w:rPr>
            </w:pPr>
          </w:p>
        </w:tc>
        <w:tc>
          <w:tcPr>
            <w:tcW w:w="434" w:type="pct"/>
            <w:vAlign w:val="bottom"/>
          </w:tcPr>
          <w:p w:rsidR="00C012B5" w:rsidRPr="009B67FA" w:rsidRDefault="00C012B5" w:rsidP="00C012B5">
            <w:pPr>
              <w:jc w:val="right"/>
              <w:rPr>
                <w:rFonts w:ascii="AcadNusx" w:hAnsi="AcadNusx" w:cs="Arial"/>
                <w:color w:val="000000"/>
                <w:sz w:val="17"/>
                <w:szCs w:val="17"/>
              </w:rPr>
            </w:pPr>
          </w:p>
        </w:tc>
        <w:tc>
          <w:tcPr>
            <w:tcW w:w="435" w:type="pct"/>
            <w:vAlign w:val="bottom"/>
          </w:tcPr>
          <w:p w:rsidR="00C012B5" w:rsidRPr="009B67FA" w:rsidRDefault="00C012B5" w:rsidP="00C012B5">
            <w:pPr>
              <w:jc w:val="right"/>
              <w:rPr>
                <w:rFonts w:ascii="AcadNusx" w:hAnsi="AcadNusx" w:cs="Arial"/>
                <w:b/>
                <w:color w:val="000000"/>
                <w:sz w:val="17"/>
                <w:szCs w:val="17"/>
              </w:rPr>
            </w:pPr>
          </w:p>
        </w:tc>
        <w:tc>
          <w:tcPr>
            <w:tcW w:w="385" w:type="pct"/>
            <w:gridSpan w:val="2"/>
            <w:vAlign w:val="bottom"/>
          </w:tcPr>
          <w:p w:rsidR="00C012B5" w:rsidRPr="009B67FA" w:rsidRDefault="00C012B5" w:rsidP="00C012B5">
            <w:pPr>
              <w:jc w:val="right"/>
              <w:rPr>
                <w:rFonts w:ascii="AcadNusx" w:hAnsi="AcadNusx" w:cs="Arial"/>
                <w:color w:val="000000"/>
                <w:sz w:val="17"/>
                <w:szCs w:val="17"/>
              </w:rPr>
            </w:pPr>
          </w:p>
        </w:tc>
        <w:tc>
          <w:tcPr>
            <w:tcW w:w="411" w:type="pct"/>
            <w:gridSpan w:val="3"/>
            <w:vAlign w:val="bottom"/>
          </w:tcPr>
          <w:p w:rsidR="00C012B5" w:rsidRPr="009B67FA" w:rsidRDefault="00C012B5" w:rsidP="00C012B5">
            <w:pPr>
              <w:jc w:val="right"/>
              <w:rPr>
                <w:rFonts w:ascii="AcadNusx" w:hAnsi="AcadNusx" w:cs="Arial"/>
                <w:b/>
                <w:color w:val="000000"/>
                <w:sz w:val="17"/>
                <w:szCs w:val="17"/>
              </w:rPr>
            </w:pP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 xml:space="preserve">daricxuli cveTa </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r w:rsidRPr="009B67FA">
              <w:rPr>
                <w:rFonts w:ascii="AcadNusx" w:hAnsi="AcadNusx" w:cs="Arial"/>
                <w:sz w:val="17"/>
                <w:szCs w:val="17"/>
              </w:rPr>
              <w:t>29</w:t>
            </w: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38</w:t>
            </w:r>
            <w:r w:rsidRPr="009B67FA">
              <w:rPr>
                <w:rFonts w:ascii="AcadNusx" w:hAnsi="AcadNusx"/>
                <w:sz w:val="17"/>
                <w:szCs w:val="17"/>
                <w:lang w:val="ka-GE"/>
              </w:rPr>
              <w:t>6</w:t>
            </w:r>
            <w:r w:rsidRPr="009B67FA">
              <w:rPr>
                <w:rFonts w:ascii="AcadNusx" w:hAnsi="AcadNusx"/>
                <w:sz w:val="17"/>
                <w:szCs w:val="17"/>
              </w:rPr>
              <w:t xml:space="preserve">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r w:rsidRPr="009B67FA">
              <w:rPr>
                <w:rFonts w:ascii="AcadNusx" w:hAnsi="AcadNusx"/>
                <w:sz w:val="17"/>
                <w:szCs w:val="17"/>
                <w:lang w:val="ka-GE"/>
              </w:rPr>
              <w:t>808</w:t>
            </w: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1,1</w:t>
            </w:r>
            <w:r w:rsidRPr="009B67FA">
              <w:rPr>
                <w:rFonts w:ascii="AcadNusx" w:hAnsi="AcadNusx"/>
                <w:b/>
                <w:sz w:val="17"/>
                <w:szCs w:val="17"/>
                <w:lang w:val="ka-GE"/>
              </w:rPr>
              <w:t>94</w:t>
            </w:r>
            <w:r w:rsidRPr="009B67FA">
              <w:rPr>
                <w:rFonts w:ascii="AcadNusx" w:hAnsi="AcadNusx"/>
                <w:b/>
                <w:sz w:val="17"/>
                <w:szCs w:val="17"/>
              </w:rPr>
              <w:t xml:space="preserve"> </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1</w:t>
            </w:r>
            <w:r w:rsidRPr="009B67FA">
              <w:rPr>
                <w:rFonts w:ascii="AcadNusx" w:hAnsi="AcadNusx"/>
                <w:sz w:val="17"/>
                <w:szCs w:val="17"/>
                <w:lang w:val="ka-GE"/>
              </w:rPr>
              <w:t>61</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1,</w:t>
            </w:r>
            <w:r w:rsidRPr="009B67FA">
              <w:rPr>
                <w:rFonts w:ascii="AcadNusx" w:hAnsi="AcadNusx"/>
                <w:b/>
                <w:sz w:val="17"/>
                <w:szCs w:val="17"/>
                <w:lang w:val="ka-GE"/>
              </w:rPr>
              <w:t>355</w:t>
            </w:r>
            <w:r w:rsidRPr="009B67FA">
              <w:rPr>
                <w:rFonts w:ascii="AcadNusx" w:hAnsi="AcadNusx"/>
                <w:b/>
                <w:sz w:val="17"/>
                <w:szCs w:val="17"/>
              </w:rPr>
              <w:t xml:space="preserve"> </w:t>
            </w:r>
          </w:p>
        </w:tc>
      </w:tr>
      <w:tr w:rsidR="00C012B5" w:rsidRPr="009B67FA" w:rsidTr="00C012B5">
        <w:tc>
          <w:tcPr>
            <w:tcW w:w="2128" w:type="pct"/>
            <w:gridSpan w:val="2"/>
            <w:vAlign w:val="center"/>
          </w:tcPr>
          <w:p w:rsidR="00C012B5" w:rsidRPr="009B67FA" w:rsidRDefault="00C012B5" w:rsidP="00C012B5">
            <w:pPr>
              <w:rPr>
                <w:rFonts w:ascii="AcadNusx" w:hAnsi="AcadNusx" w:cs="Arial"/>
                <w:color w:val="000000"/>
                <w:sz w:val="17"/>
                <w:szCs w:val="17"/>
              </w:rPr>
            </w:pPr>
            <w:r w:rsidRPr="009B67FA">
              <w:rPr>
                <w:rFonts w:ascii="AcadNusx" w:hAnsi="AcadNusx" w:cs="Arial"/>
                <w:color w:val="000000"/>
                <w:sz w:val="17"/>
                <w:szCs w:val="17"/>
              </w:rPr>
              <w:t>gankargva</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32"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83" w:type="pct"/>
            <w:gridSpan w:val="3"/>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p>
        </w:tc>
        <w:tc>
          <w:tcPr>
            <w:tcW w:w="434"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35"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w:t>
            </w:r>
          </w:p>
        </w:tc>
        <w:tc>
          <w:tcPr>
            <w:tcW w:w="38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(4</w:t>
            </w:r>
            <w:r w:rsidRPr="009B67FA">
              <w:rPr>
                <w:rFonts w:ascii="AcadNusx" w:hAnsi="AcadNusx"/>
                <w:sz w:val="17"/>
                <w:szCs w:val="17"/>
                <w:lang w:val="ka-GE"/>
              </w:rPr>
              <w:t>3</w:t>
            </w:r>
            <w:r w:rsidRPr="009B67FA">
              <w:rPr>
                <w:rFonts w:ascii="AcadNusx" w:hAnsi="AcadNusx"/>
                <w:sz w:val="17"/>
                <w:szCs w:val="17"/>
              </w:rPr>
              <w:t xml:space="preserve">)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(4</w:t>
            </w:r>
            <w:r w:rsidRPr="009B67FA">
              <w:rPr>
                <w:rFonts w:ascii="AcadNusx" w:hAnsi="AcadNusx"/>
                <w:b/>
                <w:sz w:val="17"/>
                <w:szCs w:val="17"/>
                <w:lang w:val="ka-GE"/>
              </w:rPr>
              <w:t>3</w:t>
            </w:r>
            <w:r w:rsidRPr="009B67FA">
              <w:rPr>
                <w:rFonts w:ascii="AcadNusx" w:hAnsi="AcadNusx"/>
                <w:b/>
                <w:sz w:val="17"/>
                <w:szCs w:val="17"/>
              </w:rPr>
              <w:t>)</w:t>
            </w:r>
          </w:p>
        </w:tc>
      </w:tr>
      <w:tr w:rsidR="00C012B5" w:rsidRPr="009B67FA" w:rsidTr="00C012B5">
        <w:tc>
          <w:tcPr>
            <w:tcW w:w="5000" w:type="pct"/>
            <w:gridSpan w:val="14"/>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sz w:val="17"/>
                <w:szCs w:val="17"/>
              </w:rPr>
            </w:pPr>
          </w:p>
        </w:tc>
      </w:tr>
      <w:tr w:rsidR="00C012B5" w:rsidRPr="009B67FA" w:rsidTr="00C012B5">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sz w:val="17"/>
                <w:szCs w:val="17"/>
              </w:rPr>
            </w:pPr>
            <w:r w:rsidRPr="009B67FA">
              <w:rPr>
                <w:rFonts w:ascii="AcadNusx" w:hAnsi="AcadNusx" w:cs="Arial"/>
                <w:sz w:val="17"/>
                <w:szCs w:val="17"/>
              </w:rPr>
              <w:t>sabalanso Rirebuleba 201</w:t>
            </w:r>
            <w:r w:rsidRPr="009B67FA">
              <w:rPr>
                <w:rFonts w:ascii="AcadNusx" w:hAnsi="AcadNusx" w:cs="Arial"/>
                <w:sz w:val="17"/>
                <w:szCs w:val="17"/>
                <w:lang w:val="ka-GE"/>
              </w:rPr>
              <w:t>7</w:t>
            </w:r>
            <w:r w:rsidRPr="009B67FA">
              <w:rPr>
                <w:rFonts w:ascii="AcadNusx" w:hAnsi="AcadNusx" w:cs="Arial"/>
                <w:sz w:val="17"/>
                <w:szCs w:val="17"/>
              </w:rPr>
              <w:t xml:space="preserve"> wlis 31 dekembris mdgomareobiT</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b/>
                <w:sz w:val="17"/>
                <w:szCs w:val="17"/>
              </w:rPr>
            </w:pPr>
          </w:p>
        </w:tc>
        <w:tc>
          <w:tcPr>
            <w:tcW w:w="444"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18,</w:t>
            </w:r>
            <w:r w:rsidRPr="009B67FA">
              <w:rPr>
                <w:rFonts w:ascii="AcadNusx" w:hAnsi="AcadNusx"/>
                <w:b/>
                <w:sz w:val="17"/>
                <w:szCs w:val="17"/>
                <w:lang w:val="ka-GE"/>
              </w:rPr>
              <w:t>961</w:t>
            </w:r>
            <w:r w:rsidRPr="009B67FA">
              <w:rPr>
                <w:rFonts w:ascii="AcadNusx" w:hAnsi="AcadNusx"/>
                <w:b/>
                <w:sz w:val="17"/>
                <w:szCs w:val="17"/>
              </w:rPr>
              <w:t xml:space="preserve"> </w:t>
            </w:r>
          </w:p>
        </w:tc>
        <w:tc>
          <w:tcPr>
            <w:tcW w:w="450"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w:t>
            </w:r>
            <w:r w:rsidRPr="009B67FA">
              <w:rPr>
                <w:rFonts w:ascii="AcadNusx" w:hAnsi="AcadNusx"/>
                <w:b/>
                <w:sz w:val="17"/>
                <w:szCs w:val="17"/>
                <w:lang w:val="ka-GE"/>
              </w:rPr>
              <w:t>933</w:t>
            </w:r>
            <w:r w:rsidRPr="009B67FA">
              <w:rPr>
                <w:rFonts w:ascii="AcadNusx" w:hAnsi="AcadNusx"/>
                <w:b/>
                <w:sz w:val="17"/>
                <w:szCs w:val="17"/>
              </w:rPr>
              <w:t xml:space="preserve"> </w:t>
            </w:r>
          </w:p>
        </w:tc>
        <w:tc>
          <w:tcPr>
            <w:tcW w:w="455"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 </w:t>
            </w:r>
          </w:p>
        </w:tc>
        <w:tc>
          <w:tcPr>
            <w:tcW w:w="451"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21, </w:t>
            </w:r>
            <w:r w:rsidRPr="009B67FA">
              <w:rPr>
                <w:rFonts w:ascii="AcadNusx" w:hAnsi="AcadNusx"/>
                <w:b/>
                <w:sz w:val="17"/>
                <w:szCs w:val="17"/>
                <w:lang w:val="ka-GE"/>
              </w:rPr>
              <w:t>894</w:t>
            </w:r>
            <w:r w:rsidRPr="009B67FA">
              <w:rPr>
                <w:rFonts w:ascii="AcadNusx" w:hAnsi="AcadNusx"/>
                <w:b/>
                <w:sz w:val="17"/>
                <w:szCs w:val="17"/>
              </w:rPr>
              <w:t xml:space="preserve"> </w:t>
            </w:r>
          </w:p>
        </w:tc>
        <w:tc>
          <w:tcPr>
            <w:tcW w:w="369" w:type="pct"/>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861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22,755 </w:t>
            </w:r>
          </w:p>
        </w:tc>
      </w:tr>
      <w:tr w:rsidR="00C012B5" w:rsidRPr="009B67FA" w:rsidTr="00C012B5">
        <w:tc>
          <w:tcPr>
            <w:tcW w:w="2128" w:type="pct"/>
            <w:gridSpan w:val="2"/>
            <w:tcBorders>
              <w:bottom w:val="single" w:sz="12" w:space="0" w:color="auto"/>
            </w:tcBorders>
          </w:tcPr>
          <w:p w:rsidR="00C012B5" w:rsidRPr="009B67FA" w:rsidRDefault="00C012B5" w:rsidP="00C012B5">
            <w:pPr>
              <w:pStyle w:val="Rowheader"/>
              <w:keepNext/>
              <w:keepLines/>
              <w:spacing w:line="233" w:lineRule="auto"/>
              <w:ind w:left="86" w:hanging="86"/>
              <w:rPr>
                <w:rFonts w:ascii="AcadNusx" w:hAnsi="AcadNusx" w:cs="Arial"/>
                <w:b w:val="0"/>
                <w:sz w:val="17"/>
                <w:szCs w:val="17"/>
              </w:rPr>
            </w:pPr>
          </w:p>
        </w:tc>
        <w:tc>
          <w:tcPr>
            <w:tcW w:w="292" w:type="pct"/>
            <w:tcBorders>
              <w:bottom w:val="single" w:sz="12" w:space="0" w:color="auto"/>
            </w:tcBorders>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44" w:type="pct"/>
            <w:gridSpan w:val="2"/>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0" w:type="pct"/>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5" w:type="pct"/>
            <w:gridSpan w:val="2"/>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1" w:type="pct"/>
            <w:gridSpan w:val="2"/>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c>
          <w:tcPr>
            <w:tcW w:w="369" w:type="pct"/>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11" w:type="pct"/>
            <w:gridSpan w:val="3"/>
            <w:tcBorders>
              <w:bottom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r>
      <w:tr w:rsidR="00C012B5" w:rsidRPr="009B67FA" w:rsidTr="00C012B5">
        <w:tc>
          <w:tcPr>
            <w:tcW w:w="2128" w:type="pct"/>
            <w:gridSpan w:val="2"/>
            <w:tcBorders>
              <w:top w:val="single" w:sz="12" w:space="0" w:color="auto"/>
            </w:tcBorders>
          </w:tcPr>
          <w:p w:rsidR="00C012B5" w:rsidRPr="009B67FA" w:rsidRDefault="00C012B5" w:rsidP="00C012B5">
            <w:pPr>
              <w:pStyle w:val="Rowheader"/>
              <w:keepNext/>
              <w:keepLines/>
              <w:spacing w:line="233" w:lineRule="auto"/>
              <w:ind w:left="86" w:hanging="86"/>
              <w:rPr>
                <w:rFonts w:ascii="AcadNusx" w:hAnsi="AcadNusx" w:cs="Arial"/>
                <w:b w:val="0"/>
                <w:sz w:val="17"/>
                <w:szCs w:val="17"/>
              </w:rPr>
            </w:pPr>
          </w:p>
        </w:tc>
        <w:tc>
          <w:tcPr>
            <w:tcW w:w="292" w:type="pct"/>
            <w:tcBorders>
              <w:top w:val="single" w:sz="12" w:space="0" w:color="auto"/>
            </w:tcBorders>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44" w:type="pct"/>
            <w:gridSpan w:val="2"/>
            <w:tcBorders>
              <w:top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0" w:type="pct"/>
            <w:tcBorders>
              <w:top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5" w:type="pct"/>
            <w:gridSpan w:val="2"/>
            <w:tcBorders>
              <w:top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1" w:type="pct"/>
            <w:gridSpan w:val="2"/>
            <w:tcBorders>
              <w:top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c>
          <w:tcPr>
            <w:tcW w:w="369" w:type="pct"/>
            <w:tcBorders>
              <w:top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11" w:type="pct"/>
            <w:gridSpan w:val="3"/>
            <w:tcBorders>
              <w:top w:val="single" w:sz="12"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r>
      <w:tr w:rsidR="00C012B5" w:rsidRPr="009B67FA" w:rsidTr="00C012B5">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b w:val="0"/>
                <w:sz w:val="17"/>
                <w:szCs w:val="17"/>
              </w:rPr>
            </w:pPr>
            <w:r w:rsidRPr="009B67FA">
              <w:rPr>
                <w:rFonts w:ascii="AcadNusx" w:hAnsi="AcadNusx" w:cs="Arial"/>
                <w:b w:val="0"/>
                <w:sz w:val="17"/>
                <w:szCs w:val="17"/>
              </w:rPr>
              <w:t>Rirebuleba/Sefaseba 2017 wlis 31 dekembris</w:t>
            </w:r>
            <w:r w:rsidRPr="009B67FA">
              <w:rPr>
                <w:rFonts w:ascii="AcadNusx" w:hAnsi="AcadNusx" w:cs="Arial"/>
                <w:sz w:val="17"/>
                <w:szCs w:val="17"/>
              </w:rPr>
              <w:t xml:space="preserve"> </w:t>
            </w:r>
            <w:r w:rsidRPr="009B67FA">
              <w:rPr>
                <w:rFonts w:ascii="AcadNusx" w:hAnsi="AcadNusx" w:cs="Arial"/>
                <w:b w:val="0"/>
                <w:sz w:val="17"/>
                <w:szCs w:val="17"/>
              </w:rPr>
              <w:t>mdgomareobiT</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44"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19,731 </w:t>
            </w:r>
          </w:p>
        </w:tc>
        <w:tc>
          <w:tcPr>
            <w:tcW w:w="450"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10,207 </w:t>
            </w:r>
          </w:p>
        </w:tc>
        <w:tc>
          <w:tcPr>
            <w:tcW w:w="45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w:t>
            </w:r>
          </w:p>
        </w:tc>
        <w:tc>
          <w:tcPr>
            <w:tcW w:w="451"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29,938 </w:t>
            </w:r>
          </w:p>
        </w:tc>
        <w:tc>
          <w:tcPr>
            <w:tcW w:w="369"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1, 587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31,524</w:t>
            </w:r>
          </w:p>
        </w:tc>
      </w:tr>
      <w:tr w:rsidR="00C012B5" w:rsidRPr="009B67FA" w:rsidTr="00C012B5">
        <w:tc>
          <w:tcPr>
            <w:tcW w:w="2128" w:type="pct"/>
            <w:gridSpan w:val="2"/>
          </w:tcPr>
          <w:p w:rsidR="00C012B5" w:rsidRPr="009B67FA" w:rsidRDefault="00C012B5" w:rsidP="00C012B5">
            <w:pPr>
              <w:pStyle w:val="Rowheader"/>
              <w:keepNext/>
              <w:keepLines/>
              <w:spacing w:line="233" w:lineRule="auto"/>
              <w:ind w:left="86" w:hanging="86"/>
              <w:rPr>
                <w:rFonts w:ascii="AcadNusx" w:hAnsi="AcadNusx" w:cs="Arial"/>
                <w:sz w:val="17"/>
                <w:szCs w:val="17"/>
              </w:rPr>
            </w:pPr>
            <w:r w:rsidRPr="009B67FA">
              <w:rPr>
                <w:rFonts w:ascii="AcadNusx" w:hAnsi="AcadNusx" w:cs="Arial"/>
                <w:b w:val="0"/>
                <w:sz w:val="17"/>
                <w:szCs w:val="17"/>
              </w:rPr>
              <w:t xml:space="preserve">akumulirebuli cveTa </w:t>
            </w:r>
          </w:p>
        </w:tc>
        <w:tc>
          <w:tcPr>
            <w:tcW w:w="292" w:type="pct"/>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44"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770   </w:t>
            </w:r>
          </w:p>
        </w:tc>
        <w:tc>
          <w:tcPr>
            <w:tcW w:w="450"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7,274 </w:t>
            </w:r>
          </w:p>
        </w:tc>
        <w:tc>
          <w:tcPr>
            <w:tcW w:w="455" w:type="pct"/>
            <w:gridSpan w:val="2"/>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 -   </w:t>
            </w:r>
          </w:p>
        </w:tc>
        <w:tc>
          <w:tcPr>
            <w:tcW w:w="451" w:type="pct"/>
            <w:gridSpan w:val="2"/>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 8,044 </w:t>
            </w:r>
          </w:p>
        </w:tc>
        <w:tc>
          <w:tcPr>
            <w:tcW w:w="369" w:type="pct"/>
            <w:vAlign w:val="bottom"/>
          </w:tcPr>
          <w:p w:rsidR="00C012B5" w:rsidRPr="009B67FA" w:rsidRDefault="00C012B5" w:rsidP="00C012B5">
            <w:pPr>
              <w:jc w:val="right"/>
              <w:rPr>
                <w:rFonts w:ascii="AcadNusx" w:hAnsi="AcadNusx" w:cs="Arial"/>
                <w:color w:val="000000"/>
                <w:sz w:val="17"/>
                <w:szCs w:val="17"/>
              </w:rPr>
            </w:pPr>
            <w:r w:rsidRPr="009B67FA">
              <w:rPr>
                <w:rFonts w:ascii="AcadNusx" w:hAnsi="AcadNusx"/>
                <w:sz w:val="17"/>
                <w:szCs w:val="17"/>
              </w:rPr>
              <w:t xml:space="preserve">726 </w:t>
            </w:r>
          </w:p>
        </w:tc>
        <w:tc>
          <w:tcPr>
            <w:tcW w:w="411" w:type="pct"/>
            <w:gridSpan w:val="3"/>
            <w:vAlign w:val="bottom"/>
          </w:tcPr>
          <w:p w:rsidR="00C012B5" w:rsidRPr="009B67FA" w:rsidRDefault="00C012B5" w:rsidP="00C012B5">
            <w:pPr>
              <w:jc w:val="right"/>
              <w:rPr>
                <w:rFonts w:ascii="AcadNusx" w:hAnsi="AcadNusx" w:cs="Arial"/>
                <w:b/>
                <w:color w:val="000000"/>
                <w:sz w:val="17"/>
                <w:szCs w:val="17"/>
              </w:rPr>
            </w:pPr>
            <w:r w:rsidRPr="009B67FA">
              <w:rPr>
                <w:rFonts w:ascii="AcadNusx" w:hAnsi="AcadNusx"/>
                <w:b/>
                <w:sz w:val="17"/>
                <w:szCs w:val="17"/>
              </w:rPr>
              <w:t xml:space="preserve">8,770 </w:t>
            </w:r>
          </w:p>
        </w:tc>
      </w:tr>
      <w:tr w:rsidR="00C012B5" w:rsidRPr="009B67FA" w:rsidTr="00C012B5">
        <w:tc>
          <w:tcPr>
            <w:tcW w:w="2128" w:type="pct"/>
            <w:gridSpan w:val="2"/>
            <w:tcBorders>
              <w:bottom w:val="single" w:sz="4" w:space="0" w:color="auto"/>
            </w:tcBorders>
          </w:tcPr>
          <w:p w:rsidR="00C012B5" w:rsidRPr="009B67FA" w:rsidRDefault="00C012B5" w:rsidP="00C012B5">
            <w:pPr>
              <w:pStyle w:val="Rowheader"/>
              <w:keepNext/>
              <w:keepLines/>
              <w:spacing w:line="233" w:lineRule="auto"/>
              <w:ind w:left="86" w:hanging="86"/>
              <w:rPr>
                <w:rFonts w:ascii="AcadNusx" w:hAnsi="AcadNusx" w:cs="Arial"/>
                <w:sz w:val="17"/>
                <w:szCs w:val="17"/>
              </w:rPr>
            </w:pPr>
          </w:p>
        </w:tc>
        <w:tc>
          <w:tcPr>
            <w:tcW w:w="292" w:type="pct"/>
            <w:tcBorders>
              <w:bottom w:val="single" w:sz="4" w:space="0" w:color="auto"/>
            </w:tcBorders>
          </w:tcPr>
          <w:p w:rsidR="00C012B5" w:rsidRPr="009B67FA" w:rsidRDefault="00C012B5" w:rsidP="00C012B5">
            <w:pPr>
              <w:pStyle w:val="Tablenumbers1"/>
              <w:keepNext/>
              <w:keepLines/>
              <w:tabs>
                <w:tab w:val="clear" w:pos="1503"/>
              </w:tabs>
              <w:spacing w:line="233" w:lineRule="auto"/>
              <w:jc w:val="center"/>
              <w:rPr>
                <w:rFonts w:ascii="AcadNusx" w:hAnsi="AcadNusx" w:cs="Arial"/>
                <w:sz w:val="17"/>
                <w:szCs w:val="17"/>
              </w:rPr>
            </w:pPr>
          </w:p>
        </w:tc>
        <w:tc>
          <w:tcPr>
            <w:tcW w:w="444" w:type="pct"/>
            <w:gridSpan w:val="2"/>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0"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5" w:type="pct"/>
            <w:gridSpan w:val="2"/>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51" w:type="pct"/>
            <w:gridSpan w:val="2"/>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c>
          <w:tcPr>
            <w:tcW w:w="369" w:type="pct"/>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Cs/>
                <w:sz w:val="17"/>
                <w:szCs w:val="17"/>
              </w:rPr>
            </w:pPr>
          </w:p>
        </w:tc>
        <w:tc>
          <w:tcPr>
            <w:tcW w:w="411" w:type="pct"/>
            <w:gridSpan w:val="3"/>
            <w:tcBorders>
              <w:bottom w:val="single" w:sz="4" w:space="0" w:color="auto"/>
            </w:tcBorders>
            <w:vAlign w:val="bottom"/>
          </w:tcPr>
          <w:p w:rsidR="00C012B5" w:rsidRPr="009B67FA" w:rsidRDefault="00C012B5" w:rsidP="00C012B5">
            <w:pPr>
              <w:pStyle w:val="Tablenumbers1"/>
              <w:keepNext/>
              <w:keepLines/>
              <w:tabs>
                <w:tab w:val="clear" w:pos="1503"/>
                <w:tab w:val="decimal" w:pos="910"/>
              </w:tabs>
              <w:spacing w:line="233" w:lineRule="auto"/>
              <w:ind w:right="-43"/>
              <w:jc w:val="right"/>
              <w:rPr>
                <w:rFonts w:ascii="AcadNusx" w:hAnsi="AcadNusx" w:cs="Arial"/>
                <w:b/>
                <w:bCs/>
                <w:sz w:val="17"/>
                <w:szCs w:val="17"/>
              </w:rPr>
            </w:pPr>
          </w:p>
        </w:tc>
      </w:tr>
    </w:tbl>
    <w:p w:rsidR="00C012B5" w:rsidRPr="009B67FA" w:rsidRDefault="00C012B5" w:rsidP="00C012B5">
      <w:pPr>
        <w:pStyle w:val="Continued"/>
        <w:tabs>
          <w:tab w:val="num" w:pos="360"/>
        </w:tabs>
        <w:rPr>
          <w:rStyle w:val="StyleContinued9ptChar"/>
          <w:rFonts w:ascii="AcadNusx" w:hAnsi="AcadNusx"/>
        </w:rPr>
      </w:pPr>
      <w:r w:rsidRPr="009B67FA">
        <w:rPr>
          <w:rFonts w:ascii="AcadNusx" w:hAnsi="AcadNusx" w:cs="Arial"/>
          <w:lang w:val="en-GB"/>
        </w:rPr>
        <w:lastRenderedPageBreak/>
        <w:t>14</w:t>
      </w:r>
      <w:r w:rsidRPr="009B67FA">
        <w:rPr>
          <w:rStyle w:val="StyleContinued9ptChar"/>
          <w:rFonts w:ascii="AcadNusx" w:hAnsi="AcadNusx"/>
        </w:rPr>
        <w:tab/>
      </w:r>
      <w:r w:rsidRPr="009B67FA">
        <w:rPr>
          <w:rFonts w:ascii="AcadNusx" w:hAnsi="AcadNusx"/>
        </w:rPr>
        <w:t>Senoba-nagebobebi, mowyobilobebi da sxva aramaterialuri aqtivebi (gagrZeleba)</w:t>
      </w:r>
    </w:p>
    <w:p w:rsidR="00C012B5" w:rsidRPr="003C09C8" w:rsidRDefault="00C012B5" w:rsidP="00C012B5">
      <w:pPr>
        <w:pStyle w:val="ABC-paragrahinNotes"/>
        <w:rPr>
          <w:rFonts w:ascii="AcadNusx" w:hAnsi="AcadNusx"/>
          <w:sz w:val="18"/>
          <w:szCs w:val="18"/>
        </w:rPr>
      </w:pPr>
      <w:r w:rsidRPr="003C09C8">
        <w:rPr>
          <w:rFonts w:ascii="AcadNusx" w:hAnsi="AcadNusx"/>
          <w:sz w:val="18"/>
          <w:szCs w:val="18"/>
        </w:rPr>
        <w:t xml:space="preserve">Senoba-nagebobebi Sefasebul iqna samarTliani RirebulebiT 2015 wlis dekemberSi. Sefaseba Caatara damoukidebelma Semfasebelma – Sps “saqarTvelos Sefasebis kompaniam”, romelsac aqvs aRiarebuli da saTanado profesiuli kvalifikacia da romlis Semfaseblebsac aqvT msgavsi adgilmdebareobisa da kategoriis aqtivebis Sefasebis bolodroindeli gamocdileba. </w:t>
      </w:r>
    </w:p>
    <w:p w:rsidR="00A6580E" w:rsidRPr="003C09C8" w:rsidRDefault="00C012B5" w:rsidP="00A6580E">
      <w:pPr>
        <w:pStyle w:val="ABC-paragrahinNotes"/>
        <w:rPr>
          <w:rFonts w:ascii="AcadNusx" w:hAnsi="AcadNusx"/>
          <w:sz w:val="18"/>
          <w:szCs w:val="18"/>
        </w:rPr>
      </w:pPr>
      <w:r w:rsidRPr="003C09C8">
        <w:rPr>
          <w:rFonts w:ascii="AcadNusx" w:hAnsi="AcadNusx"/>
          <w:sz w:val="18"/>
          <w:szCs w:val="18"/>
        </w:rPr>
        <w:t>Senoba-nagebobebis samarTliani Rirebulebis Sefaseba yvelaze mgrZnobiarea kvadratuli metris Sefasebisas: rac ufro maRalia fasi kvadratul metrze, miT ufro m</w:t>
      </w:r>
      <w:r w:rsidR="00A6580E" w:rsidRPr="003C09C8">
        <w:rPr>
          <w:rFonts w:ascii="AcadNusx" w:hAnsi="AcadNusx"/>
          <w:sz w:val="18"/>
          <w:szCs w:val="18"/>
        </w:rPr>
        <w:t xml:space="preserve">aRalia samarTliani Rirebuleba. </w:t>
      </w:r>
    </w:p>
    <w:p w:rsidR="00A6580E" w:rsidRPr="00A6580E" w:rsidRDefault="00C012B5" w:rsidP="00A6580E">
      <w:pPr>
        <w:pStyle w:val="ABC-paragrahinNotes"/>
        <w:rPr>
          <w:rFonts w:ascii="AcadNusx" w:hAnsi="AcadNusx"/>
          <w:sz w:val="17"/>
          <w:szCs w:val="17"/>
        </w:rPr>
      </w:pPr>
      <w:r w:rsidRPr="003C09C8">
        <w:rPr>
          <w:rFonts w:ascii="AcadNusx" w:hAnsi="AcadNusx"/>
          <w:sz w:val="18"/>
          <w:szCs w:val="18"/>
        </w:rPr>
        <w:t>2017 wlis 31 dekembris mdgomareobiT, Senoba-nagebobebis sabalanso Rirebuleba iqneboda 11,265 aTasi lari (2016: 10,648 aTasi lari), es aqtivebi rom TviTRirebulebiT da cveTis gamoklebiT asaxuliyo</w:t>
      </w:r>
      <w:r w:rsidRPr="00A6580E">
        <w:rPr>
          <w:rFonts w:ascii="AcadNusx" w:hAnsi="AcadNusx"/>
          <w:b/>
          <w:sz w:val="17"/>
          <w:szCs w:val="17"/>
        </w:rPr>
        <w:t>.</w:t>
      </w:r>
      <w:bookmarkStart w:id="168" w:name="_Toc382334232"/>
      <w:bookmarkStart w:id="169" w:name="_Toc382360257"/>
      <w:bookmarkStart w:id="170" w:name="_Toc382334248"/>
      <w:bookmarkStart w:id="171" w:name="_Toc382360273"/>
      <w:bookmarkStart w:id="172" w:name="_Toc382334252"/>
      <w:bookmarkStart w:id="173" w:name="_Toc382360277"/>
      <w:bookmarkStart w:id="174" w:name="_Toc382334260"/>
      <w:bookmarkStart w:id="175" w:name="_Toc382360285"/>
      <w:bookmarkStart w:id="176" w:name="_Toc382334264"/>
      <w:bookmarkStart w:id="177" w:name="_Toc382360289"/>
      <w:bookmarkStart w:id="178" w:name="_Toc382334265"/>
      <w:bookmarkStart w:id="179" w:name="_Toc382360290"/>
      <w:bookmarkStart w:id="180" w:name="_Toc382334266"/>
      <w:bookmarkStart w:id="181" w:name="_Toc382360291"/>
      <w:bookmarkStart w:id="182" w:name="_Toc382334267"/>
      <w:bookmarkStart w:id="183" w:name="_Toc382360292"/>
      <w:bookmarkStart w:id="184" w:name="_Toc382334268"/>
      <w:bookmarkStart w:id="185" w:name="_Toc382360293"/>
      <w:bookmarkStart w:id="186" w:name="_Toc526835061"/>
      <w:bookmarkStart w:id="187" w:name="_Ref113188079"/>
      <w:bookmarkStart w:id="188" w:name="_Ref11318812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C012B5" w:rsidRPr="009B67FA" w:rsidRDefault="00C012B5" w:rsidP="009F2F95">
      <w:pPr>
        <w:pStyle w:val="Heading1"/>
        <w:numPr>
          <w:ilvl w:val="0"/>
          <w:numId w:val="0"/>
        </w:numPr>
        <w:ind w:left="567" w:hanging="567"/>
        <w:rPr>
          <w:rFonts w:ascii="AcadNusx" w:hAnsi="AcadNusx" w:cs="Arial"/>
          <w:szCs w:val="18"/>
        </w:rPr>
      </w:pPr>
      <w:bookmarkStart w:id="189" w:name="_Toc513210366"/>
      <w:r w:rsidRPr="009B67FA">
        <w:rPr>
          <w:rFonts w:ascii="AcadNusx" w:hAnsi="AcadNusx"/>
        </w:rPr>
        <w:t>15</w:t>
      </w:r>
      <w:r w:rsidRPr="009B67FA">
        <w:rPr>
          <w:rFonts w:ascii="AcadNusx" w:hAnsi="AcadNusx"/>
        </w:rPr>
        <w:tab/>
        <w:t>sxva finansuri aqtivebi</w:t>
      </w:r>
      <w:bookmarkEnd w:id="189"/>
    </w:p>
    <w:tbl>
      <w:tblPr>
        <w:tblW w:w="9481" w:type="dxa"/>
        <w:tblInd w:w="56" w:type="dxa"/>
        <w:tblLayout w:type="fixed"/>
        <w:tblCellMar>
          <w:left w:w="56" w:type="dxa"/>
          <w:right w:w="56" w:type="dxa"/>
        </w:tblCellMar>
        <w:tblLook w:val="0000" w:firstRow="0" w:lastRow="0" w:firstColumn="0" w:lastColumn="0" w:noHBand="0" w:noVBand="0"/>
      </w:tblPr>
      <w:tblGrid>
        <w:gridCol w:w="5310"/>
        <w:gridCol w:w="900"/>
        <w:gridCol w:w="1530"/>
        <w:gridCol w:w="1741"/>
      </w:tblGrid>
      <w:tr w:rsidR="00C012B5" w:rsidRPr="009B67FA" w:rsidTr="00C012B5">
        <w:tc>
          <w:tcPr>
            <w:tcW w:w="5310" w:type="dxa"/>
            <w:tcBorders>
              <w:bottom w:val="single" w:sz="4" w:space="0" w:color="auto"/>
            </w:tcBorders>
            <w:vAlign w:val="bottom"/>
          </w:tcPr>
          <w:p w:rsidR="00C012B5" w:rsidRPr="009B67FA" w:rsidRDefault="00C012B5" w:rsidP="00C012B5">
            <w:pPr>
              <w:pStyle w:val="RRthousands"/>
              <w:keepNext/>
              <w:keepLines/>
              <w:rPr>
                <w:rFonts w:ascii="AcadNusx" w:hAnsi="AcadNusx"/>
                <w:b/>
                <w:sz w:val="18"/>
                <w:szCs w:val="18"/>
              </w:rPr>
            </w:pPr>
            <w:r w:rsidRPr="009B67FA">
              <w:rPr>
                <w:rFonts w:ascii="AcadNusx" w:hAnsi="AcadNusx"/>
                <w:iCs/>
                <w:color w:val="000000"/>
                <w:szCs w:val="16"/>
              </w:rPr>
              <w:t>aTas larSi</w:t>
            </w:r>
          </w:p>
        </w:tc>
        <w:tc>
          <w:tcPr>
            <w:tcW w:w="900" w:type="dxa"/>
            <w:tcBorders>
              <w:bottom w:val="single" w:sz="4" w:space="0" w:color="auto"/>
            </w:tcBorders>
            <w:vAlign w:val="bottom"/>
          </w:tcPr>
          <w:p w:rsidR="00C012B5" w:rsidRPr="009B67FA" w:rsidRDefault="00C012B5" w:rsidP="00C012B5">
            <w:pPr>
              <w:pStyle w:val="Columnheader"/>
              <w:keepNext/>
              <w:keepLines/>
              <w:tabs>
                <w:tab w:val="clear" w:pos="1503"/>
              </w:tabs>
              <w:jc w:val="center"/>
              <w:rPr>
                <w:rFonts w:ascii="AcadNusx" w:hAnsi="AcadNusx" w:cs="Arial"/>
                <w:szCs w:val="18"/>
              </w:rPr>
            </w:pPr>
          </w:p>
        </w:tc>
        <w:tc>
          <w:tcPr>
            <w:tcW w:w="1530" w:type="dxa"/>
            <w:tcBorders>
              <w:bottom w:val="single" w:sz="4" w:space="0" w:color="auto"/>
            </w:tcBorders>
            <w:vAlign w:val="bottom"/>
          </w:tcPr>
          <w:p w:rsidR="00C012B5" w:rsidRPr="009B67FA" w:rsidRDefault="00C012B5" w:rsidP="00C012B5">
            <w:pPr>
              <w:pStyle w:val="Columnheader"/>
              <w:keepNext/>
              <w:keepLines/>
              <w:tabs>
                <w:tab w:val="clear" w:pos="1503"/>
                <w:tab w:val="decimal" w:pos="1563"/>
              </w:tabs>
              <w:spacing w:line="226" w:lineRule="auto"/>
              <w:rPr>
                <w:rFonts w:ascii="AcadNusx" w:hAnsi="AcadNusx" w:cs="Arial"/>
                <w:szCs w:val="18"/>
              </w:rPr>
            </w:pPr>
            <w:r w:rsidRPr="009B67FA">
              <w:rPr>
                <w:rFonts w:ascii="AcadNusx" w:hAnsi="AcadNusx" w:cs="Arial"/>
                <w:szCs w:val="18"/>
              </w:rPr>
              <w:t>2017</w:t>
            </w:r>
          </w:p>
        </w:tc>
        <w:tc>
          <w:tcPr>
            <w:tcW w:w="1741" w:type="dxa"/>
            <w:tcBorders>
              <w:bottom w:val="single" w:sz="4" w:space="0" w:color="auto"/>
            </w:tcBorders>
            <w:vAlign w:val="bottom"/>
          </w:tcPr>
          <w:p w:rsidR="00C012B5" w:rsidRPr="009B67FA" w:rsidRDefault="00C012B5" w:rsidP="00C012B5">
            <w:pPr>
              <w:pStyle w:val="Columnheader"/>
              <w:keepNext/>
              <w:keepLines/>
              <w:tabs>
                <w:tab w:val="clear" w:pos="1503"/>
                <w:tab w:val="decimal" w:pos="1563"/>
              </w:tabs>
              <w:spacing w:line="226" w:lineRule="auto"/>
              <w:rPr>
                <w:rFonts w:ascii="AcadNusx" w:hAnsi="AcadNusx" w:cs="Arial"/>
                <w:szCs w:val="18"/>
              </w:rPr>
            </w:pPr>
            <w:r w:rsidRPr="009B67FA">
              <w:rPr>
                <w:rFonts w:ascii="AcadNusx" w:hAnsi="AcadNusx" w:cs="Arial"/>
                <w:szCs w:val="18"/>
              </w:rPr>
              <w:t>2016</w:t>
            </w:r>
          </w:p>
        </w:tc>
      </w:tr>
      <w:tr w:rsidR="00C012B5" w:rsidRPr="009B67FA" w:rsidTr="00C012B5">
        <w:tc>
          <w:tcPr>
            <w:tcW w:w="5310" w:type="dxa"/>
            <w:tcBorders>
              <w:top w:val="single" w:sz="4" w:space="0" w:color="auto"/>
            </w:tcBorders>
          </w:tcPr>
          <w:p w:rsidR="00C012B5" w:rsidRPr="009B67FA" w:rsidRDefault="00C012B5" w:rsidP="00C012B5">
            <w:pPr>
              <w:pStyle w:val="Tabletext"/>
              <w:keepNext/>
              <w:keepLines/>
              <w:rPr>
                <w:rFonts w:ascii="AcadNusx" w:hAnsi="AcadNusx" w:cs="Arial"/>
                <w:szCs w:val="18"/>
              </w:rPr>
            </w:pPr>
          </w:p>
        </w:tc>
        <w:tc>
          <w:tcPr>
            <w:tcW w:w="900" w:type="dxa"/>
            <w:tcBorders>
              <w:top w:val="single" w:sz="4" w:space="0" w:color="auto"/>
            </w:tcBorders>
            <w:vAlign w:val="bottom"/>
          </w:tcPr>
          <w:p w:rsidR="00C012B5" w:rsidRPr="009B67FA" w:rsidRDefault="00C012B5" w:rsidP="00C012B5">
            <w:pPr>
              <w:pStyle w:val="Tablenumbers1"/>
              <w:keepNext/>
              <w:keepLines/>
              <w:tabs>
                <w:tab w:val="clear" w:pos="1503"/>
              </w:tabs>
              <w:jc w:val="center"/>
              <w:rPr>
                <w:rFonts w:ascii="AcadNusx" w:hAnsi="AcadNusx" w:cs="Arial"/>
                <w:szCs w:val="18"/>
              </w:rPr>
            </w:pPr>
          </w:p>
        </w:tc>
        <w:tc>
          <w:tcPr>
            <w:tcW w:w="1530" w:type="dxa"/>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c>
          <w:tcPr>
            <w:tcW w:w="1741" w:type="dxa"/>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r>
      <w:tr w:rsidR="00C012B5" w:rsidRPr="009B67FA" w:rsidTr="00C012B5">
        <w:tc>
          <w:tcPr>
            <w:tcW w:w="5310" w:type="dxa"/>
          </w:tcPr>
          <w:p w:rsidR="00C012B5" w:rsidRPr="009B67FA" w:rsidRDefault="00C012B5" w:rsidP="00C012B5">
            <w:pPr>
              <w:pStyle w:val="Tabletext"/>
              <w:keepNext/>
              <w:keepLines/>
              <w:ind w:left="0" w:firstLine="0"/>
              <w:rPr>
                <w:rFonts w:ascii="AcadNusx" w:hAnsi="AcadNusx" w:cs="Arial"/>
                <w:szCs w:val="18"/>
              </w:rPr>
            </w:pPr>
            <w:r w:rsidRPr="009B67FA">
              <w:rPr>
                <w:rFonts w:ascii="AcadNusx" w:hAnsi="AcadNusx" w:cs="Arial"/>
                <w:szCs w:val="18"/>
              </w:rPr>
              <w:t>debitoruli davalianebebi sakredito baraTiT momsaxurebidan da fuladi gadaricxvebidan</w:t>
            </w:r>
          </w:p>
        </w:tc>
        <w:tc>
          <w:tcPr>
            <w:tcW w:w="900" w:type="dxa"/>
            <w:vAlign w:val="bottom"/>
          </w:tcPr>
          <w:p w:rsidR="00C012B5" w:rsidRPr="009B67FA" w:rsidRDefault="00C012B5" w:rsidP="00C012B5">
            <w:pPr>
              <w:pStyle w:val="Tablenumbers1"/>
              <w:keepNext/>
              <w:keepLines/>
              <w:tabs>
                <w:tab w:val="clear" w:pos="1503"/>
              </w:tabs>
              <w:jc w:val="center"/>
              <w:rPr>
                <w:rFonts w:ascii="AcadNusx" w:hAnsi="AcadNusx" w:cs="Arial"/>
                <w:szCs w:val="18"/>
              </w:rPr>
            </w:pPr>
          </w:p>
        </w:tc>
        <w:tc>
          <w:tcPr>
            <w:tcW w:w="1530"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1,061</w:t>
            </w:r>
          </w:p>
        </w:tc>
        <w:tc>
          <w:tcPr>
            <w:tcW w:w="174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343</w:t>
            </w:r>
          </w:p>
        </w:tc>
      </w:tr>
      <w:tr w:rsidR="00C012B5" w:rsidRPr="009B67FA" w:rsidTr="00C012B5">
        <w:tc>
          <w:tcPr>
            <w:tcW w:w="5310" w:type="dxa"/>
          </w:tcPr>
          <w:p w:rsidR="00C012B5" w:rsidRPr="009B67FA" w:rsidRDefault="00C012B5" w:rsidP="00C012B5">
            <w:pPr>
              <w:pStyle w:val="Tabletext"/>
              <w:keepNext/>
              <w:keepLines/>
              <w:rPr>
                <w:rFonts w:ascii="AcadNusx" w:hAnsi="AcadNusx" w:cs="Arial"/>
                <w:szCs w:val="18"/>
              </w:rPr>
            </w:pPr>
            <w:r w:rsidRPr="009B67FA">
              <w:rPr>
                <w:rFonts w:ascii="AcadNusx" w:hAnsi="AcadNusx" w:cs="Arial"/>
                <w:szCs w:val="18"/>
              </w:rPr>
              <w:t>SezRuduli naRdi fuli</w:t>
            </w:r>
          </w:p>
        </w:tc>
        <w:tc>
          <w:tcPr>
            <w:tcW w:w="900" w:type="dxa"/>
            <w:vAlign w:val="bottom"/>
          </w:tcPr>
          <w:p w:rsidR="00C012B5" w:rsidRPr="009B67FA" w:rsidRDefault="00C012B5" w:rsidP="00C012B5">
            <w:pPr>
              <w:pStyle w:val="Tablenumbers1"/>
              <w:keepNext/>
              <w:keepLines/>
              <w:tabs>
                <w:tab w:val="clear" w:pos="1503"/>
              </w:tabs>
              <w:jc w:val="center"/>
              <w:rPr>
                <w:rFonts w:ascii="AcadNusx" w:hAnsi="AcadNusx" w:cs="Arial"/>
                <w:szCs w:val="18"/>
              </w:rPr>
            </w:pPr>
          </w:p>
        </w:tc>
        <w:tc>
          <w:tcPr>
            <w:tcW w:w="1530"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130</w:t>
            </w:r>
          </w:p>
        </w:tc>
        <w:tc>
          <w:tcPr>
            <w:tcW w:w="174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132</w:t>
            </w:r>
          </w:p>
        </w:tc>
      </w:tr>
      <w:tr w:rsidR="00C012B5" w:rsidRPr="009B67FA" w:rsidTr="00C012B5">
        <w:tc>
          <w:tcPr>
            <w:tcW w:w="5310" w:type="dxa"/>
          </w:tcPr>
          <w:p w:rsidR="00C012B5" w:rsidRPr="009B67FA" w:rsidRDefault="00C012B5" w:rsidP="00C012B5">
            <w:pPr>
              <w:pStyle w:val="Tabletext"/>
              <w:keepNext/>
              <w:keepLines/>
              <w:rPr>
                <w:rFonts w:ascii="AcadNusx" w:hAnsi="AcadNusx" w:cs="Arial"/>
                <w:szCs w:val="18"/>
              </w:rPr>
            </w:pPr>
            <w:r w:rsidRPr="009B67FA">
              <w:rPr>
                <w:rFonts w:ascii="AcadNusx" w:hAnsi="AcadNusx" w:cs="Arial"/>
                <w:szCs w:val="18"/>
              </w:rPr>
              <w:t>winaswar dagaxdili momsaxurebis fasi</w:t>
            </w:r>
          </w:p>
        </w:tc>
        <w:tc>
          <w:tcPr>
            <w:tcW w:w="900" w:type="dxa"/>
            <w:vAlign w:val="bottom"/>
          </w:tcPr>
          <w:p w:rsidR="00C012B5" w:rsidRPr="009B67FA" w:rsidRDefault="00C012B5" w:rsidP="00C012B5">
            <w:pPr>
              <w:pStyle w:val="Tablenumbers1"/>
              <w:keepNext/>
              <w:keepLines/>
              <w:tabs>
                <w:tab w:val="clear" w:pos="1503"/>
              </w:tabs>
              <w:jc w:val="center"/>
              <w:rPr>
                <w:rFonts w:ascii="AcadNusx" w:hAnsi="AcadNusx" w:cs="Arial"/>
                <w:szCs w:val="18"/>
              </w:rPr>
            </w:pPr>
          </w:p>
        </w:tc>
        <w:tc>
          <w:tcPr>
            <w:tcW w:w="1530"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205</w:t>
            </w:r>
          </w:p>
        </w:tc>
        <w:tc>
          <w:tcPr>
            <w:tcW w:w="174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72</w:t>
            </w:r>
          </w:p>
        </w:tc>
      </w:tr>
      <w:tr w:rsidR="00C012B5" w:rsidRPr="009B67FA" w:rsidTr="00C012B5">
        <w:tc>
          <w:tcPr>
            <w:tcW w:w="5310" w:type="dxa"/>
          </w:tcPr>
          <w:p w:rsidR="00C012B5" w:rsidRPr="009B67FA" w:rsidRDefault="00C012B5" w:rsidP="00C012B5">
            <w:pPr>
              <w:pStyle w:val="Tabletext"/>
              <w:keepNext/>
              <w:keepLines/>
              <w:rPr>
                <w:rFonts w:ascii="AcadNusx" w:hAnsi="AcadNusx" w:cs="Arial"/>
                <w:b/>
                <w:bCs/>
                <w:szCs w:val="18"/>
              </w:rPr>
            </w:pPr>
            <w:r w:rsidRPr="009B67FA">
              <w:rPr>
                <w:rFonts w:ascii="AcadNusx" w:hAnsi="AcadNusx" w:cs="Arial"/>
                <w:szCs w:val="18"/>
              </w:rPr>
              <w:t>sxva debitoruli davalianebebi</w:t>
            </w:r>
          </w:p>
        </w:tc>
        <w:tc>
          <w:tcPr>
            <w:tcW w:w="900" w:type="dxa"/>
            <w:vAlign w:val="bottom"/>
          </w:tcPr>
          <w:p w:rsidR="00C012B5" w:rsidRPr="009B67FA" w:rsidRDefault="00C012B5" w:rsidP="00C012B5">
            <w:pPr>
              <w:pStyle w:val="Tablenumbers1"/>
              <w:keepNext/>
              <w:keepLines/>
              <w:tabs>
                <w:tab w:val="clear" w:pos="1503"/>
              </w:tabs>
              <w:jc w:val="center"/>
              <w:rPr>
                <w:rFonts w:ascii="AcadNusx" w:hAnsi="AcadNusx" w:cs="Arial"/>
                <w:szCs w:val="18"/>
              </w:rPr>
            </w:pPr>
          </w:p>
        </w:tc>
        <w:tc>
          <w:tcPr>
            <w:tcW w:w="1530"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140</w:t>
            </w:r>
          </w:p>
        </w:tc>
        <w:tc>
          <w:tcPr>
            <w:tcW w:w="174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104</w:t>
            </w:r>
          </w:p>
        </w:tc>
      </w:tr>
      <w:tr w:rsidR="00C012B5" w:rsidRPr="009B67FA" w:rsidTr="00C012B5">
        <w:tc>
          <w:tcPr>
            <w:tcW w:w="5310" w:type="dxa"/>
          </w:tcPr>
          <w:p w:rsidR="00C012B5" w:rsidRPr="009B67FA" w:rsidRDefault="00C012B5" w:rsidP="00C012B5">
            <w:pPr>
              <w:pStyle w:val="Tabletext"/>
              <w:keepNext/>
              <w:keepLines/>
              <w:rPr>
                <w:rFonts w:ascii="AcadNusx" w:hAnsi="AcadNusx" w:cs="Arial"/>
                <w:iCs/>
                <w:szCs w:val="18"/>
              </w:rPr>
            </w:pPr>
            <w:r w:rsidRPr="009B67FA">
              <w:rPr>
                <w:rFonts w:ascii="AcadNusx" w:hAnsi="AcadNusx" w:cs="Arial"/>
                <w:iCs/>
                <w:szCs w:val="18"/>
              </w:rPr>
              <w:t>gaufasurebis rezervis gamoklebiT</w:t>
            </w:r>
          </w:p>
        </w:tc>
        <w:tc>
          <w:tcPr>
            <w:tcW w:w="900" w:type="dxa"/>
            <w:vAlign w:val="bottom"/>
          </w:tcPr>
          <w:p w:rsidR="00C012B5" w:rsidRPr="009B67FA" w:rsidRDefault="00C012B5" w:rsidP="00C012B5">
            <w:pPr>
              <w:pStyle w:val="Tablenumbers1"/>
              <w:keepNext/>
              <w:keepLines/>
              <w:tabs>
                <w:tab w:val="clear" w:pos="1503"/>
              </w:tabs>
              <w:jc w:val="center"/>
              <w:rPr>
                <w:rFonts w:ascii="AcadNusx" w:hAnsi="AcadNusx" w:cs="Arial"/>
                <w:iCs/>
                <w:szCs w:val="18"/>
              </w:rPr>
            </w:pPr>
          </w:p>
        </w:tc>
        <w:tc>
          <w:tcPr>
            <w:tcW w:w="1530" w:type="dxa"/>
            <w:vAlign w:val="bottom"/>
          </w:tcPr>
          <w:p w:rsidR="00C012B5" w:rsidRPr="009B67FA" w:rsidRDefault="00C012B5" w:rsidP="00C012B5">
            <w:pPr>
              <w:pStyle w:val="Tablenumbers1"/>
              <w:keepNext/>
              <w:keepLines/>
              <w:tabs>
                <w:tab w:val="clear" w:pos="1503"/>
                <w:tab w:val="decimal" w:pos="1563"/>
              </w:tabs>
              <w:rPr>
                <w:rFonts w:ascii="AcadNusx" w:hAnsi="AcadNusx" w:cs="Arial"/>
                <w:iCs/>
                <w:szCs w:val="18"/>
              </w:rPr>
            </w:pPr>
            <w:r w:rsidRPr="009B67FA">
              <w:rPr>
                <w:rFonts w:ascii="AcadNusx" w:hAnsi="AcadNusx" w:cs="Arial"/>
                <w:iCs/>
                <w:szCs w:val="18"/>
              </w:rPr>
              <w:t>(107)</w:t>
            </w:r>
          </w:p>
        </w:tc>
        <w:tc>
          <w:tcPr>
            <w:tcW w:w="1741" w:type="dxa"/>
            <w:vAlign w:val="bottom"/>
          </w:tcPr>
          <w:p w:rsidR="00C012B5" w:rsidRPr="009B67FA" w:rsidRDefault="00C012B5" w:rsidP="00C012B5">
            <w:pPr>
              <w:pStyle w:val="Tablenumbers1"/>
              <w:keepNext/>
              <w:keepLines/>
              <w:tabs>
                <w:tab w:val="clear" w:pos="1503"/>
                <w:tab w:val="decimal" w:pos="1563"/>
              </w:tabs>
              <w:rPr>
                <w:rFonts w:ascii="AcadNusx" w:hAnsi="AcadNusx" w:cs="Arial"/>
                <w:iCs/>
                <w:szCs w:val="18"/>
              </w:rPr>
            </w:pPr>
            <w:r w:rsidRPr="009B67FA">
              <w:rPr>
                <w:rFonts w:ascii="AcadNusx" w:hAnsi="AcadNusx" w:cs="Arial"/>
                <w:iCs/>
                <w:szCs w:val="18"/>
              </w:rPr>
              <w:t>-</w:t>
            </w:r>
          </w:p>
        </w:tc>
      </w:tr>
      <w:tr w:rsidR="00C012B5" w:rsidRPr="009B67FA" w:rsidTr="00C012B5">
        <w:tc>
          <w:tcPr>
            <w:tcW w:w="5310" w:type="dxa"/>
            <w:tcBorders>
              <w:bottom w:val="single" w:sz="4" w:space="0" w:color="auto"/>
            </w:tcBorders>
          </w:tcPr>
          <w:p w:rsidR="00C012B5" w:rsidRPr="009B67FA" w:rsidRDefault="00C012B5" w:rsidP="00C012B5">
            <w:pPr>
              <w:pStyle w:val="Tabletext"/>
              <w:keepNext/>
              <w:keepLines/>
              <w:rPr>
                <w:rFonts w:ascii="AcadNusx" w:hAnsi="AcadNusx" w:cs="Arial"/>
                <w:b/>
                <w:szCs w:val="18"/>
              </w:rPr>
            </w:pPr>
          </w:p>
        </w:tc>
        <w:tc>
          <w:tcPr>
            <w:tcW w:w="900" w:type="dxa"/>
            <w:tcBorders>
              <w:bottom w:val="single" w:sz="4" w:space="0" w:color="auto"/>
            </w:tcBorders>
            <w:vAlign w:val="bottom"/>
          </w:tcPr>
          <w:p w:rsidR="00C012B5" w:rsidRPr="009B67FA" w:rsidRDefault="00C012B5" w:rsidP="00C012B5">
            <w:pPr>
              <w:pStyle w:val="Tablenumbers1"/>
              <w:keepNext/>
              <w:keepLines/>
              <w:tabs>
                <w:tab w:val="clear" w:pos="1503"/>
              </w:tabs>
              <w:jc w:val="center"/>
              <w:rPr>
                <w:rFonts w:ascii="AcadNusx" w:hAnsi="AcadNusx" w:cs="Arial"/>
                <w:b/>
                <w:szCs w:val="18"/>
              </w:rPr>
            </w:pPr>
          </w:p>
        </w:tc>
        <w:tc>
          <w:tcPr>
            <w:tcW w:w="1530" w:type="dxa"/>
            <w:tcBorders>
              <w:bottom w:val="single" w:sz="4" w:space="0" w:color="auto"/>
            </w:tcBorders>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c>
          <w:tcPr>
            <w:tcW w:w="1741" w:type="dxa"/>
            <w:tcBorders>
              <w:bottom w:val="single" w:sz="4" w:space="0" w:color="auto"/>
            </w:tcBorders>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r>
      <w:tr w:rsidR="00C012B5" w:rsidRPr="009B67FA" w:rsidTr="00C012B5">
        <w:tc>
          <w:tcPr>
            <w:tcW w:w="5310" w:type="dxa"/>
            <w:tcBorders>
              <w:top w:val="single" w:sz="4" w:space="0" w:color="auto"/>
            </w:tcBorders>
          </w:tcPr>
          <w:p w:rsidR="00C012B5" w:rsidRPr="009B67FA" w:rsidRDefault="00C012B5" w:rsidP="00C012B5">
            <w:pPr>
              <w:keepNext/>
              <w:keepLines/>
              <w:ind w:left="228" w:hanging="228"/>
              <w:rPr>
                <w:rFonts w:ascii="AcadNusx" w:hAnsi="AcadNusx" w:cs="Arial"/>
                <w:b/>
                <w:szCs w:val="18"/>
              </w:rPr>
            </w:pPr>
          </w:p>
        </w:tc>
        <w:tc>
          <w:tcPr>
            <w:tcW w:w="900" w:type="dxa"/>
            <w:tcBorders>
              <w:top w:val="single" w:sz="4" w:space="0" w:color="auto"/>
            </w:tcBorders>
            <w:vAlign w:val="bottom"/>
          </w:tcPr>
          <w:p w:rsidR="00C012B5" w:rsidRPr="009B67FA" w:rsidRDefault="00C012B5" w:rsidP="00C012B5">
            <w:pPr>
              <w:pStyle w:val="Tablenumbers1"/>
              <w:keepNext/>
              <w:keepLines/>
              <w:tabs>
                <w:tab w:val="clear" w:pos="1503"/>
              </w:tabs>
              <w:jc w:val="center"/>
              <w:rPr>
                <w:rFonts w:ascii="AcadNusx" w:hAnsi="AcadNusx" w:cs="Arial"/>
                <w:b/>
                <w:szCs w:val="18"/>
              </w:rPr>
            </w:pPr>
          </w:p>
        </w:tc>
        <w:tc>
          <w:tcPr>
            <w:tcW w:w="1530" w:type="dxa"/>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c>
          <w:tcPr>
            <w:tcW w:w="1741" w:type="dxa"/>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r>
      <w:tr w:rsidR="00C012B5" w:rsidRPr="009B67FA" w:rsidTr="00C012B5">
        <w:tc>
          <w:tcPr>
            <w:tcW w:w="5310" w:type="dxa"/>
          </w:tcPr>
          <w:p w:rsidR="00C012B5" w:rsidRPr="009B67FA" w:rsidRDefault="00C012B5" w:rsidP="00C012B5">
            <w:pPr>
              <w:pStyle w:val="Rowheader"/>
              <w:keepNext/>
              <w:keepLines/>
              <w:rPr>
                <w:rFonts w:ascii="AcadNusx" w:hAnsi="AcadNusx" w:cs="Arial"/>
                <w:szCs w:val="18"/>
              </w:rPr>
            </w:pPr>
            <w:r w:rsidRPr="009B67FA">
              <w:rPr>
                <w:rFonts w:ascii="AcadNusx" w:hAnsi="AcadNusx"/>
              </w:rPr>
              <w:t>sul sxva finansuri aqtivebi</w:t>
            </w:r>
          </w:p>
        </w:tc>
        <w:tc>
          <w:tcPr>
            <w:tcW w:w="900" w:type="dxa"/>
            <w:vAlign w:val="bottom"/>
          </w:tcPr>
          <w:p w:rsidR="00C012B5" w:rsidRPr="009B67FA" w:rsidRDefault="00C012B5" w:rsidP="00C012B5">
            <w:pPr>
              <w:pStyle w:val="Tablenumbers1"/>
              <w:keepNext/>
              <w:keepLines/>
              <w:tabs>
                <w:tab w:val="clear" w:pos="1503"/>
              </w:tabs>
              <w:jc w:val="center"/>
              <w:rPr>
                <w:rFonts w:ascii="AcadNusx" w:hAnsi="AcadNusx" w:cs="Arial"/>
                <w:b/>
                <w:szCs w:val="18"/>
              </w:rPr>
            </w:pPr>
          </w:p>
        </w:tc>
        <w:tc>
          <w:tcPr>
            <w:tcW w:w="1530" w:type="dxa"/>
            <w:vAlign w:val="bottom"/>
          </w:tcPr>
          <w:p w:rsidR="00C012B5" w:rsidRPr="009B67FA" w:rsidRDefault="00C012B5" w:rsidP="00C012B5">
            <w:pPr>
              <w:jc w:val="right"/>
              <w:rPr>
                <w:rFonts w:ascii="AcadNusx" w:hAnsi="AcadNusx" w:cs="Arial"/>
                <w:b/>
                <w:szCs w:val="18"/>
              </w:rPr>
            </w:pPr>
            <w:r w:rsidRPr="009B67FA">
              <w:rPr>
                <w:rFonts w:ascii="AcadNusx" w:hAnsi="AcadNusx" w:cs="Arial"/>
                <w:b/>
                <w:szCs w:val="18"/>
              </w:rPr>
              <w:t>1,429</w:t>
            </w:r>
          </w:p>
        </w:tc>
        <w:tc>
          <w:tcPr>
            <w:tcW w:w="1741" w:type="dxa"/>
            <w:vAlign w:val="bottom"/>
          </w:tcPr>
          <w:p w:rsidR="00C012B5" w:rsidRPr="009B67FA" w:rsidRDefault="00C012B5" w:rsidP="00C012B5">
            <w:pPr>
              <w:jc w:val="right"/>
              <w:rPr>
                <w:rFonts w:ascii="AcadNusx" w:hAnsi="AcadNusx" w:cs="Arial"/>
                <w:b/>
                <w:szCs w:val="18"/>
              </w:rPr>
            </w:pPr>
            <w:r w:rsidRPr="009B67FA">
              <w:rPr>
                <w:rFonts w:ascii="AcadNusx" w:hAnsi="AcadNusx" w:cs="Arial"/>
                <w:b/>
                <w:szCs w:val="18"/>
              </w:rPr>
              <w:t>651</w:t>
            </w:r>
          </w:p>
        </w:tc>
      </w:tr>
      <w:tr w:rsidR="00C012B5" w:rsidRPr="009B67FA" w:rsidTr="00C012B5">
        <w:tc>
          <w:tcPr>
            <w:tcW w:w="5310" w:type="dxa"/>
            <w:tcBorders>
              <w:bottom w:val="single" w:sz="12" w:space="0" w:color="auto"/>
            </w:tcBorders>
          </w:tcPr>
          <w:p w:rsidR="00C012B5" w:rsidRPr="009B67FA" w:rsidRDefault="00C012B5" w:rsidP="00C012B5">
            <w:pPr>
              <w:keepNext/>
              <w:keepLines/>
              <w:ind w:left="228" w:hanging="228"/>
              <w:rPr>
                <w:rFonts w:ascii="AcadNusx" w:hAnsi="AcadNusx" w:cs="Arial"/>
                <w:b/>
                <w:szCs w:val="18"/>
              </w:rPr>
            </w:pPr>
          </w:p>
        </w:tc>
        <w:tc>
          <w:tcPr>
            <w:tcW w:w="900" w:type="dxa"/>
            <w:tcBorders>
              <w:bottom w:val="single" w:sz="12" w:space="0" w:color="auto"/>
            </w:tcBorders>
            <w:vAlign w:val="bottom"/>
          </w:tcPr>
          <w:p w:rsidR="00C012B5" w:rsidRPr="009B67FA" w:rsidRDefault="00C012B5" w:rsidP="00C012B5">
            <w:pPr>
              <w:pStyle w:val="Tablenumbers1"/>
              <w:keepNext/>
              <w:keepLines/>
              <w:tabs>
                <w:tab w:val="clear" w:pos="1503"/>
              </w:tabs>
              <w:jc w:val="center"/>
              <w:rPr>
                <w:rFonts w:ascii="AcadNusx" w:hAnsi="AcadNusx" w:cs="Arial"/>
                <w:b/>
                <w:szCs w:val="18"/>
              </w:rPr>
            </w:pPr>
          </w:p>
        </w:tc>
        <w:tc>
          <w:tcPr>
            <w:tcW w:w="1530" w:type="dxa"/>
            <w:tcBorders>
              <w:bottom w:val="single" w:sz="12" w:space="0" w:color="auto"/>
            </w:tcBorders>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c>
          <w:tcPr>
            <w:tcW w:w="1741" w:type="dxa"/>
            <w:tcBorders>
              <w:bottom w:val="single" w:sz="12" w:space="0" w:color="auto"/>
            </w:tcBorders>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r>
    </w:tbl>
    <w:p w:rsidR="00C012B5" w:rsidRPr="009B67FA" w:rsidRDefault="00C012B5" w:rsidP="00C012B5">
      <w:pPr>
        <w:pStyle w:val="ABC-paragrahinNotes"/>
        <w:spacing w:after="0" w:line="226" w:lineRule="auto"/>
        <w:rPr>
          <w:rFonts w:ascii="AcadNusx" w:hAnsi="AcadNusx" w:cs="Arial"/>
          <w:szCs w:val="18"/>
        </w:rPr>
      </w:pPr>
    </w:p>
    <w:p w:rsidR="00C012B5" w:rsidRPr="009B67FA" w:rsidRDefault="00C012B5" w:rsidP="00C012B5">
      <w:pPr>
        <w:pStyle w:val="ABC-paragrahinNotes"/>
        <w:spacing w:line="226" w:lineRule="auto"/>
        <w:rPr>
          <w:rFonts w:ascii="AcadNusx" w:hAnsi="AcadNusx"/>
          <w:sz w:val="17"/>
          <w:szCs w:val="17"/>
        </w:rPr>
      </w:pPr>
      <w:r w:rsidRPr="009B67FA">
        <w:rPr>
          <w:rFonts w:ascii="AcadNusx" w:hAnsi="AcadNusx"/>
          <w:sz w:val="17"/>
          <w:szCs w:val="17"/>
        </w:rPr>
        <w:t>2016 wlis 31 dekembris mdgomareobiT, sxva finansuri aqtivebi gaufasurebuli araa.</w:t>
      </w:r>
    </w:p>
    <w:p w:rsidR="00C012B5" w:rsidRPr="003C09C8" w:rsidRDefault="00C012B5" w:rsidP="00C012B5">
      <w:pPr>
        <w:pStyle w:val="ABC-paragrahinNotes"/>
        <w:rPr>
          <w:rFonts w:ascii="AcadNusx" w:hAnsi="AcadNusx" w:cs="Arial"/>
          <w:sz w:val="18"/>
          <w:szCs w:val="18"/>
        </w:rPr>
      </w:pPr>
      <w:r w:rsidRPr="003C09C8">
        <w:rPr>
          <w:rFonts w:ascii="AcadNusx" w:hAnsi="AcadNusx"/>
          <w:sz w:val="18"/>
          <w:szCs w:val="18"/>
        </w:rPr>
        <w:t xml:space="preserve">SezRuduli naRdi fuli warmoadgens naSTebs sabaraTe gadaxdebis sistemis </w:t>
      </w:r>
      <w:r w:rsidR="003C09C8" w:rsidRPr="003C09C8">
        <w:rPr>
          <w:sz w:val="18"/>
          <w:szCs w:val="18"/>
        </w:rPr>
        <w:t xml:space="preserve">Union Pay </w:t>
      </w:r>
      <w:r w:rsidRPr="003C09C8">
        <w:rPr>
          <w:rFonts w:ascii="AcadNusx" w:hAnsi="AcadNusx" w:cs="Arial"/>
          <w:sz w:val="18"/>
          <w:szCs w:val="18"/>
        </w:rPr>
        <w:t>(</w:t>
      </w:r>
      <w:r w:rsidR="003C09C8" w:rsidRPr="003C09C8">
        <w:rPr>
          <w:sz w:val="18"/>
          <w:szCs w:val="18"/>
        </w:rPr>
        <w:t>UPI</w:t>
      </w:r>
      <w:r w:rsidRPr="003C09C8">
        <w:rPr>
          <w:rFonts w:ascii="AcadNusx" w:hAnsi="AcadNusx" w:cs="Arial"/>
          <w:sz w:val="18"/>
          <w:szCs w:val="18"/>
        </w:rPr>
        <w:t>) angariSiT.</w:t>
      </w:r>
    </w:p>
    <w:p w:rsidR="00C012B5" w:rsidRPr="009B67FA" w:rsidRDefault="00C012B5" w:rsidP="009F2F95">
      <w:pPr>
        <w:pStyle w:val="Heading1"/>
        <w:keepNext w:val="0"/>
        <w:widowControl w:val="0"/>
        <w:numPr>
          <w:ilvl w:val="0"/>
          <w:numId w:val="0"/>
        </w:numPr>
        <w:spacing w:before="0"/>
        <w:ind w:left="567" w:hanging="567"/>
        <w:rPr>
          <w:rFonts w:ascii="AcadNusx" w:hAnsi="AcadNusx" w:cs="Arial"/>
          <w:szCs w:val="18"/>
        </w:rPr>
      </w:pPr>
      <w:bookmarkStart w:id="190" w:name="_Toc513210367"/>
      <w:r w:rsidRPr="009B67FA">
        <w:rPr>
          <w:rFonts w:ascii="AcadNusx" w:hAnsi="AcadNusx" w:cs="Arial"/>
          <w:szCs w:val="18"/>
        </w:rPr>
        <w:t>16</w:t>
      </w:r>
      <w:r w:rsidRPr="009B67FA">
        <w:rPr>
          <w:rFonts w:ascii="AcadNusx" w:hAnsi="AcadNusx" w:cs="Arial"/>
          <w:szCs w:val="18"/>
        </w:rPr>
        <w:tab/>
        <w:t>sxva aqtivebi</w:t>
      </w:r>
      <w:bookmarkEnd w:id="190"/>
    </w:p>
    <w:tbl>
      <w:tblPr>
        <w:tblW w:w="9435" w:type="dxa"/>
        <w:tblInd w:w="56" w:type="dxa"/>
        <w:tblLayout w:type="fixed"/>
        <w:tblCellMar>
          <w:left w:w="56" w:type="dxa"/>
          <w:right w:w="56" w:type="dxa"/>
        </w:tblCellMar>
        <w:tblLook w:val="0000" w:firstRow="0" w:lastRow="0" w:firstColumn="0" w:lastColumn="0" w:noHBand="0" w:noVBand="0"/>
      </w:tblPr>
      <w:tblGrid>
        <w:gridCol w:w="5387"/>
        <w:gridCol w:w="567"/>
        <w:gridCol w:w="1740"/>
        <w:gridCol w:w="1741"/>
      </w:tblGrid>
      <w:tr w:rsidR="00C012B5" w:rsidRPr="009B67FA" w:rsidTr="00C012B5">
        <w:tc>
          <w:tcPr>
            <w:tcW w:w="5387" w:type="dxa"/>
            <w:tcBorders>
              <w:bottom w:val="single" w:sz="4" w:space="0" w:color="auto"/>
            </w:tcBorders>
            <w:vAlign w:val="bottom"/>
          </w:tcPr>
          <w:p w:rsidR="00C012B5" w:rsidRPr="009B67FA" w:rsidRDefault="00C012B5" w:rsidP="00C012B5">
            <w:pPr>
              <w:pStyle w:val="RRthousands"/>
              <w:keepLines/>
              <w:rPr>
                <w:rFonts w:ascii="AcadNusx" w:hAnsi="AcadNusx"/>
                <w:b/>
                <w:sz w:val="18"/>
                <w:szCs w:val="18"/>
              </w:rPr>
            </w:pPr>
            <w:r w:rsidRPr="009B67FA">
              <w:rPr>
                <w:rFonts w:ascii="AcadNusx" w:hAnsi="AcadNusx"/>
                <w:iCs/>
                <w:color w:val="000000"/>
                <w:szCs w:val="16"/>
              </w:rPr>
              <w:t>aTas larSi</w:t>
            </w:r>
          </w:p>
        </w:tc>
        <w:tc>
          <w:tcPr>
            <w:tcW w:w="567" w:type="dxa"/>
            <w:tcBorders>
              <w:bottom w:val="single" w:sz="4" w:space="0" w:color="auto"/>
            </w:tcBorders>
            <w:vAlign w:val="bottom"/>
          </w:tcPr>
          <w:p w:rsidR="00C012B5" w:rsidRPr="009B67FA" w:rsidRDefault="00C012B5" w:rsidP="00C012B5">
            <w:pPr>
              <w:pStyle w:val="Columnheader"/>
              <w:keepLines/>
              <w:tabs>
                <w:tab w:val="clear" w:pos="1503"/>
              </w:tabs>
              <w:jc w:val="center"/>
              <w:rPr>
                <w:rFonts w:ascii="AcadNusx" w:hAnsi="AcadNusx" w:cs="Arial"/>
                <w:szCs w:val="18"/>
              </w:rPr>
            </w:pPr>
            <w:r w:rsidRPr="009B67FA">
              <w:rPr>
                <w:rFonts w:ascii="AcadNusx" w:hAnsi="AcadNusx" w:cs="Arial"/>
                <w:szCs w:val="18"/>
              </w:rPr>
              <w:t>SeniSvna</w:t>
            </w:r>
          </w:p>
        </w:tc>
        <w:tc>
          <w:tcPr>
            <w:tcW w:w="1740" w:type="dxa"/>
            <w:tcBorders>
              <w:bottom w:val="single" w:sz="4" w:space="0" w:color="auto"/>
            </w:tcBorders>
            <w:vAlign w:val="bottom"/>
          </w:tcPr>
          <w:p w:rsidR="00C012B5" w:rsidRPr="009B67FA" w:rsidRDefault="00C012B5" w:rsidP="00C012B5">
            <w:pPr>
              <w:pStyle w:val="Columnheader"/>
              <w:keepLines/>
              <w:tabs>
                <w:tab w:val="clear" w:pos="1503"/>
                <w:tab w:val="decimal" w:pos="1563"/>
              </w:tabs>
              <w:spacing w:line="226" w:lineRule="auto"/>
              <w:rPr>
                <w:rFonts w:ascii="AcadNusx" w:hAnsi="AcadNusx" w:cs="Arial"/>
                <w:szCs w:val="18"/>
              </w:rPr>
            </w:pPr>
            <w:r w:rsidRPr="009B67FA">
              <w:rPr>
                <w:rFonts w:ascii="AcadNusx" w:hAnsi="AcadNusx" w:cs="Arial"/>
                <w:szCs w:val="18"/>
              </w:rPr>
              <w:t>2017</w:t>
            </w:r>
          </w:p>
        </w:tc>
        <w:tc>
          <w:tcPr>
            <w:tcW w:w="1741" w:type="dxa"/>
            <w:tcBorders>
              <w:bottom w:val="single" w:sz="4" w:space="0" w:color="auto"/>
            </w:tcBorders>
            <w:vAlign w:val="bottom"/>
          </w:tcPr>
          <w:p w:rsidR="00C012B5" w:rsidRPr="009B67FA" w:rsidRDefault="00C012B5" w:rsidP="00C012B5">
            <w:pPr>
              <w:pStyle w:val="Columnheader"/>
              <w:keepLines/>
              <w:tabs>
                <w:tab w:val="clear" w:pos="1503"/>
                <w:tab w:val="decimal" w:pos="1563"/>
              </w:tabs>
              <w:spacing w:line="226" w:lineRule="auto"/>
              <w:rPr>
                <w:rFonts w:ascii="AcadNusx" w:hAnsi="AcadNusx" w:cs="Arial"/>
                <w:szCs w:val="18"/>
              </w:rPr>
            </w:pPr>
            <w:r w:rsidRPr="009B67FA">
              <w:rPr>
                <w:rFonts w:ascii="AcadNusx" w:hAnsi="AcadNusx" w:cs="Arial"/>
                <w:szCs w:val="18"/>
              </w:rPr>
              <w:t>2016</w:t>
            </w:r>
          </w:p>
        </w:tc>
      </w:tr>
      <w:tr w:rsidR="00C012B5" w:rsidRPr="009B67FA" w:rsidTr="00C012B5">
        <w:tc>
          <w:tcPr>
            <w:tcW w:w="5387" w:type="dxa"/>
            <w:tcBorders>
              <w:top w:val="single" w:sz="4" w:space="0" w:color="auto"/>
            </w:tcBorders>
          </w:tcPr>
          <w:p w:rsidR="00C012B5" w:rsidRPr="009B67FA" w:rsidRDefault="00C012B5" w:rsidP="00C012B5">
            <w:pPr>
              <w:pStyle w:val="Tabletext"/>
              <w:keepLines/>
              <w:rPr>
                <w:rFonts w:ascii="AcadNusx" w:hAnsi="AcadNusx" w:cs="Arial"/>
                <w:szCs w:val="18"/>
              </w:rPr>
            </w:pPr>
          </w:p>
        </w:tc>
        <w:tc>
          <w:tcPr>
            <w:tcW w:w="567" w:type="dxa"/>
            <w:tcBorders>
              <w:top w:val="single" w:sz="4" w:space="0" w:color="auto"/>
            </w:tcBorders>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c>
          <w:tcPr>
            <w:tcW w:w="1741" w:type="dxa"/>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r>
      <w:tr w:rsidR="00C012B5" w:rsidRPr="009B67FA" w:rsidTr="00C012B5">
        <w:tc>
          <w:tcPr>
            <w:tcW w:w="5387" w:type="dxa"/>
          </w:tcPr>
          <w:p w:rsidR="00C012B5" w:rsidRPr="009B67FA" w:rsidRDefault="00C012B5" w:rsidP="00C012B5">
            <w:pPr>
              <w:pStyle w:val="Tabletext"/>
              <w:keepLines/>
              <w:rPr>
                <w:rFonts w:ascii="AcadNusx" w:hAnsi="AcadNusx" w:cs="Arial"/>
                <w:szCs w:val="18"/>
              </w:rPr>
            </w:pPr>
            <w:r w:rsidRPr="009B67FA">
              <w:rPr>
                <w:rFonts w:ascii="AcadNusx" w:hAnsi="AcadNusx" w:cs="Arial"/>
                <w:color w:val="000000"/>
                <w:szCs w:val="18"/>
              </w:rPr>
              <w:t>dasakuTrebuli uzrunvelyofa</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13,293</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13,119</w:t>
            </w:r>
          </w:p>
        </w:tc>
      </w:tr>
      <w:tr w:rsidR="00C012B5" w:rsidRPr="009B67FA" w:rsidTr="00C012B5">
        <w:tc>
          <w:tcPr>
            <w:tcW w:w="5387" w:type="dxa"/>
          </w:tcPr>
          <w:p w:rsidR="00C012B5" w:rsidRPr="009B67FA" w:rsidRDefault="00C012B5" w:rsidP="00C012B5">
            <w:pPr>
              <w:pStyle w:val="Tabletext"/>
              <w:keepLines/>
              <w:rPr>
                <w:rFonts w:ascii="AcadNusx" w:hAnsi="AcadNusx" w:cs="Arial"/>
                <w:szCs w:val="18"/>
              </w:rPr>
            </w:pPr>
            <w:r w:rsidRPr="009B67FA">
              <w:rPr>
                <w:rFonts w:ascii="AcadNusx" w:hAnsi="AcadNusx" w:cs="Arial"/>
                <w:szCs w:val="18"/>
              </w:rPr>
              <w:t>winaswari gadaxdebi qtivebis dasakuTrebisaTvis</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1,553</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r>
      <w:tr w:rsidR="00C012B5" w:rsidRPr="009B67FA" w:rsidTr="00C012B5">
        <w:tc>
          <w:tcPr>
            <w:tcW w:w="5387" w:type="dxa"/>
            <w:vAlign w:val="bottom"/>
          </w:tcPr>
          <w:p w:rsidR="00C012B5" w:rsidRPr="009B67FA" w:rsidRDefault="00C012B5" w:rsidP="00C012B5">
            <w:pPr>
              <w:rPr>
                <w:rFonts w:ascii="AcadNusx" w:hAnsi="AcadNusx" w:cs="Arial"/>
                <w:b/>
                <w:bCs/>
                <w:szCs w:val="18"/>
              </w:rPr>
            </w:pPr>
            <w:r w:rsidRPr="009B67FA">
              <w:rPr>
                <w:rFonts w:ascii="AcadNusx" w:hAnsi="AcadNusx" w:cs="Arial"/>
                <w:szCs w:val="18"/>
              </w:rPr>
              <w:t>gadaxdili dRg</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784</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698</w:t>
            </w:r>
          </w:p>
        </w:tc>
      </w:tr>
      <w:tr w:rsidR="00C012B5" w:rsidRPr="009B67FA" w:rsidTr="00C012B5">
        <w:tc>
          <w:tcPr>
            <w:tcW w:w="5387" w:type="dxa"/>
          </w:tcPr>
          <w:p w:rsidR="00C012B5" w:rsidRPr="009B67FA" w:rsidRDefault="00C012B5" w:rsidP="00C012B5">
            <w:pPr>
              <w:pStyle w:val="Tabletext"/>
              <w:keepLines/>
              <w:rPr>
                <w:rFonts w:ascii="AcadNusx" w:hAnsi="AcadNusx" w:cs="Arial"/>
                <w:szCs w:val="18"/>
              </w:rPr>
            </w:pPr>
            <w:r w:rsidRPr="009B67FA">
              <w:rPr>
                <w:rFonts w:ascii="AcadNusx" w:hAnsi="AcadNusx" w:cs="Arial"/>
                <w:szCs w:val="18"/>
              </w:rPr>
              <w:t>winaswar gadaxdili sasamarTlo xarjebi</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589</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482</w:t>
            </w:r>
          </w:p>
        </w:tc>
      </w:tr>
      <w:tr w:rsidR="00C012B5" w:rsidRPr="009B67FA" w:rsidTr="00C012B5">
        <w:tc>
          <w:tcPr>
            <w:tcW w:w="5387" w:type="dxa"/>
          </w:tcPr>
          <w:p w:rsidR="00C012B5" w:rsidRPr="009B67FA" w:rsidRDefault="00C012B5" w:rsidP="00C012B5">
            <w:pPr>
              <w:pStyle w:val="Tabletext"/>
              <w:keepLines/>
              <w:rPr>
                <w:rFonts w:ascii="AcadNusx" w:hAnsi="AcadNusx" w:cs="Arial"/>
                <w:b/>
                <w:bCs/>
                <w:szCs w:val="18"/>
              </w:rPr>
            </w:pPr>
            <w:r w:rsidRPr="009B67FA">
              <w:rPr>
                <w:rFonts w:ascii="AcadNusx" w:hAnsi="AcadNusx" w:cs="Arial"/>
                <w:szCs w:val="18"/>
              </w:rPr>
              <w:t>winaswar gadaxdili momsaxurebis fasi</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518</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149</w:t>
            </w:r>
          </w:p>
        </w:tc>
      </w:tr>
      <w:tr w:rsidR="00C012B5" w:rsidRPr="009B67FA" w:rsidTr="00C012B5">
        <w:tc>
          <w:tcPr>
            <w:tcW w:w="5387" w:type="dxa"/>
          </w:tcPr>
          <w:p w:rsidR="00C012B5" w:rsidRPr="009B67FA" w:rsidRDefault="00C012B5" w:rsidP="00C012B5">
            <w:pPr>
              <w:pStyle w:val="Tabletext"/>
              <w:keepLines/>
              <w:rPr>
                <w:rFonts w:ascii="AcadNusx" w:hAnsi="AcadNusx" w:cs="Arial"/>
                <w:b/>
                <w:bCs/>
                <w:szCs w:val="18"/>
              </w:rPr>
            </w:pPr>
            <w:r w:rsidRPr="009B67FA">
              <w:rPr>
                <w:rFonts w:ascii="AcadNusx" w:hAnsi="AcadNusx" w:cs="Arial"/>
                <w:szCs w:val="18"/>
              </w:rPr>
              <w:t>gadaxdili dakavebuli gadasaxadi</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98</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105</w:t>
            </w:r>
          </w:p>
        </w:tc>
      </w:tr>
      <w:tr w:rsidR="00C012B5" w:rsidRPr="009B67FA" w:rsidTr="00C012B5">
        <w:tc>
          <w:tcPr>
            <w:tcW w:w="5387" w:type="dxa"/>
            <w:vAlign w:val="bottom"/>
          </w:tcPr>
          <w:p w:rsidR="00C012B5" w:rsidRPr="009B67FA" w:rsidRDefault="00C012B5" w:rsidP="00C012B5">
            <w:pPr>
              <w:rPr>
                <w:rFonts w:ascii="AcadNusx" w:hAnsi="AcadNusx" w:cs="Arial"/>
                <w:b/>
                <w:bCs/>
                <w:szCs w:val="18"/>
              </w:rPr>
            </w:pPr>
            <w:r w:rsidRPr="009B67FA">
              <w:rPr>
                <w:rFonts w:ascii="AcadNusx" w:hAnsi="AcadNusx" w:cs="Arial"/>
                <w:szCs w:val="18"/>
              </w:rPr>
              <w:t xml:space="preserve">winaswar dafarvebi ZiriTad aqtivebze </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58</w:t>
            </w:r>
          </w:p>
        </w:tc>
      </w:tr>
      <w:tr w:rsidR="00C012B5" w:rsidRPr="009B67FA" w:rsidTr="00C012B5">
        <w:tc>
          <w:tcPr>
            <w:tcW w:w="5387" w:type="dxa"/>
          </w:tcPr>
          <w:p w:rsidR="00C012B5" w:rsidRPr="009B67FA" w:rsidRDefault="00C012B5" w:rsidP="00C012B5">
            <w:pPr>
              <w:pStyle w:val="Tabletext"/>
              <w:keepLines/>
              <w:rPr>
                <w:rFonts w:ascii="AcadNusx" w:hAnsi="AcadNusx" w:cs="Arial"/>
                <w:b/>
                <w:bCs/>
                <w:szCs w:val="18"/>
              </w:rPr>
            </w:pPr>
            <w:r w:rsidRPr="009B67FA">
              <w:rPr>
                <w:rFonts w:ascii="AcadNusx" w:hAnsi="AcadNusx" w:cs="Arial"/>
                <w:szCs w:val="18"/>
              </w:rPr>
              <w:t>sxva</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szCs w:val="18"/>
              </w:rPr>
            </w:pPr>
          </w:p>
        </w:tc>
        <w:tc>
          <w:tcPr>
            <w:tcW w:w="1740" w:type="dxa"/>
          </w:tcPr>
          <w:p w:rsidR="00C012B5" w:rsidRPr="009B67FA" w:rsidRDefault="00C012B5" w:rsidP="00C012B5">
            <w:pPr>
              <w:jc w:val="right"/>
              <w:rPr>
                <w:rFonts w:ascii="AcadNusx" w:hAnsi="AcadNusx" w:cs="Arial"/>
                <w:szCs w:val="18"/>
              </w:rPr>
            </w:pPr>
            <w:r w:rsidRPr="009B67FA">
              <w:rPr>
                <w:rFonts w:ascii="AcadNusx" w:hAnsi="AcadNusx" w:cs="Arial"/>
                <w:szCs w:val="18"/>
              </w:rPr>
              <w:t>22</w:t>
            </w:r>
          </w:p>
        </w:tc>
        <w:tc>
          <w:tcPr>
            <w:tcW w:w="1741" w:type="dxa"/>
          </w:tcPr>
          <w:p w:rsidR="00C012B5" w:rsidRPr="009B67FA" w:rsidRDefault="00C012B5" w:rsidP="00C012B5">
            <w:pPr>
              <w:jc w:val="right"/>
              <w:rPr>
                <w:rFonts w:ascii="AcadNusx" w:hAnsi="AcadNusx" w:cs="Arial"/>
                <w:szCs w:val="18"/>
              </w:rPr>
            </w:pPr>
            <w:r w:rsidRPr="009B67FA">
              <w:rPr>
                <w:rFonts w:ascii="AcadNusx" w:hAnsi="AcadNusx" w:cs="Arial"/>
                <w:szCs w:val="18"/>
              </w:rPr>
              <w:t>68</w:t>
            </w:r>
          </w:p>
        </w:tc>
      </w:tr>
      <w:tr w:rsidR="00C012B5" w:rsidRPr="009B67FA" w:rsidTr="00C012B5">
        <w:tc>
          <w:tcPr>
            <w:tcW w:w="5387" w:type="dxa"/>
            <w:tcBorders>
              <w:bottom w:val="single" w:sz="4" w:space="0" w:color="auto"/>
            </w:tcBorders>
          </w:tcPr>
          <w:p w:rsidR="00C012B5" w:rsidRPr="009B67FA" w:rsidRDefault="00C012B5" w:rsidP="00C012B5">
            <w:pPr>
              <w:pStyle w:val="Tabletext"/>
              <w:keepLines/>
              <w:rPr>
                <w:rFonts w:ascii="AcadNusx" w:hAnsi="AcadNusx" w:cs="Arial"/>
                <w:b/>
                <w:szCs w:val="18"/>
              </w:rPr>
            </w:pPr>
          </w:p>
        </w:tc>
        <w:tc>
          <w:tcPr>
            <w:tcW w:w="567" w:type="dxa"/>
            <w:tcBorders>
              <w:bottom w:val="single" w:sz="4" w:space="0" w:color="auto"/>
            </w:tcBorders>
            <w:vAlign w:val="bottom"/>
          </w:tcPr>
          <w:p w:rsidR="00C012B5" w:rsidRPr="009B67FA" w:rsidRDefault="00C012B5" w:rsidP="00C012B5">
            <w:pPr>
              <w:pStyle w:val="Tablenumbers1"/>
              <w:keepLines/>
              <w:tabs>
                <w:tab w:val="clear" w:pos="1503"/>
              </w:tabs>
              <w:jc w:val="center"/>
              <w:rPr>
                <w:rFonts w:ascii="AcadNusx" w:hAnsi="AcadNusx" w:cs="Arial"/>
                <w:b/>
                <w:szCs w:val="18"/>
              </w:rPr>
            </w:pPr>
          </w:p>
        </w:tc>
        <w:tc>
          <w:tcPr>
            <w:tcW w:w="1740" w:type="dxa"/>
            <w:tcBorders>
              <w:bottom w:val="single" w:sz="4" w:space="0" w:color="auto"/>
            </w:tcBorders>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c>
          <w:tcPr>
            <w:tcW w:w="1741" w:type="dxa"/>
            <w:tcBorders>
              <w:bottom w:val="single" w:sz="4" w:space="0" w:color="auto"/>
            </w:tcBorders>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r>
      <w:tr w:rsidR="00C012B5" w:rsidRPr="009B67FA" w:rsidTr="00C012B5">
        <w:tc>
          <w:tcPr>
            <w:tcW w:w="5387" w:type="dxa"/>
            <w:tcBorders>
              <w:top w:val="single" w:sz="4" w:space="0" w:color="auto"/>
            </w:tcBorders>
          </w:tcPr>
          <w:p w:rsidR="00C012B5" w:rsidRPr="009B67FA" w:rsidRDefault="00C012B5" w:rsidP="00C012B5">
            <w:pPr>
              <w:keepLines/>
              <w:ind w:left="228" w:hanging="228"/>
              <w:rPr>
                <w:rFonts w:ascii="AcadNusx" w:hAnsi="AcadNusx" w:cs="Arial"/>
                <w:b/>
                <w:szCs w:val="18"/>
              </w:rPr>
            </w:pPr>
          </w:p>
        </w:tc>
        <w:tc>
          <w:tcPr>
            <w:tcW w:w="567" w:type="dxa"/>
            <w:tcBorders>
              <w:top w:val="single" w:sz="4" w:space="0" w:color="auto"/>
            </w:tcBorders>
            <w:vAlign w:val="bottom"/>
          </w:tcPr>
          <w:p w:rsidR="00C012B5" w:rsidRPr="009B67FA" w:rsidRDefault="00C012B5" w:rsidP="00C012B5">
            <w:pPr>
              <w:pStyle w:val="Tablenumbers1"/>
              <w:keepLines/>
              <w:tabs>
                <w:tab w:val="clear" w:pos="1503"/>
              </w:tabs>
              <w:jc w:val="center"/>
              <w:rPr>
                <w:rFonts w:ascii="AcadNusx" w:hAnsi="AcadNusx" w:cs="Arial"/>
                <w:b/>
                <w:szCs w:val="18"/>
              </w:rPr>
            </w:pPr>
          </w:p>
        </w:tc>
        <w:tc>
          <w:tcPr>
            <w:tcW w:w="1740" w:type="dxa"/>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c>
          <w:tcPr>
            <w:tcW w:w="1741" w:type="dxa"/>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r>
      <w:tr w:rsidR="00C012B5" w:rsidRPr="009B67FA" w:rsidTr="00C012B5">
        <w:tc>
          <w:tcPr>
            <w:tcW w:w="5387" w:type="dxa"/>
          </w:tcPr>
          <w:p w:rsidR="00C012B5" w:rsidRPr="009B67FA" w:rsidRDefault="00C012B5" w:rsidP="00C012B5">
            <w:pPr>
              <w:pStyle w:val="Rowheader"/>
              <w:keepLines/>
              <w:rPr>
                <w:rFonts w:ascii="AcadNusx" w:hAnsi="AcadNusx" w:cs="Arial"/>
                <w:b w:val="0"/>
                <w:bCs/>
                <w:szCs w:val="18"/>
              </w:rPr>
            </w:pPr>
            <w:r w:rsidRPr="009B67FA">
              <w:rPr>
                <w:rFonts w:ascii="AcadNusx" w:hAnsi="AcadNusx" w:cs="Arial"/>
                <w:szCs w:val="18"/>
              </w:rPr>
              <w:t>sul sxva aqtivebi</w:t>
            </w:r>
          </w:p>
        </w:tc>
        <w:tc>
          <w:tcPr>
            <w:tcW w:w="567" w:type="dxa"/>
            <w:vAlign w:val="bottom"/>
          </w:tcPr>
          <w:p w:rsidR="00C012B5" w:rsidRPr="009B67FA" w:rsidRDefault="00C012B5" w:rsidP="00C012B5">
            <w:pPr>
              <w:pStyle w:val="Tablenumbers1"/>
              <w:keepLines/>
              <w:tabs>
                <w:tab w:val="clear" w:pos="1503"/>
              </w:tabs>
              <w:jc w:val="center"/>
              <w:rPr>
                <w:rFonts w:ascii="AcadNusx" w:hAnsi="AcadNusx" w:cs="Arial"/>
                <w:b/>
                <w:szCs w:val="18"/>
              </w:rPr>
            </w:pPr>
          </w:p>
        </w:tc>
        <w:tc>
          <w:tcPr>
            <w:tcW w:w="1740" w:type="dxa"/>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16,857</w:t>
            </w:r>
          </w:p>
        </w:tc>
        <w:tc>
          <w:tcPr>
            <w:tcW w:w="1741" w:type="dxa"/>
            <w:vAlign w:val="bottom"/>
          </w:tcPr>
          <w:p w:rsidR="00C012B5" w:rsidRPr="009B67FA" w:rsidRDefault="00C012B5" w:rsidP="00C012B5">
            <w:pPr>
              <w:jc w:val="right"/>
              <w:rPr>
                <w:rFonts w:ascii="AcadNusx" w:hAnsi="AcadNusx" w:cs="Arial"/>
                <w:b/>
                <w:bCs/>
                <w:szCs w:val="18"/>
              </w:rPr>
            </w:pPr>
            <w:r w:rsidRPr="009B67FA">
              <w:rPr>
                <w:rFonts w:ascii="AcadNusx" w:hAnsi="AcadNusx" w:cs="Arial"/>
                <w:b/>
                <w:bCs/>
                <w:szCs w:val="18"/>
              </w:rPr>
              <w:t>14,679</w:t>
            </w:r>
          </w:p>
        </w:tc>
      </w:tr>
      <w:tr w:rsidR="00C012B5" w:rsidRPr="009B67FA" w:rsidTr="00C012B5">
        <w:tc>
          <w:tcPr>
            <w:tcW w:w="5387" w:type="dxa"/>
            <w:tcBorders>
              <w:bottom w:val="single" w:sz="12" w:space="0" w:color="auto"/>
            </w:tcBorders>
          </w:tcPr>
          <w:p w:rsidR="00C012B5" w:rsidRPr="009B67FA" w:rsidRDefault="00C012B5" w:rsidP="00C012B5">
            <w:pPr>
              <w:keepLines/>
              <w:ind w:left="228" w:hanging="228"/>
              <w:rPr>
                <w:rFonts w:ascii="AcadNusx" w:hAnsi="AcadNusx" w:cs="Arial"/>
                <w:b/>
                <w:szCs w:val="18"/>
              </w:rPr>
            </w:pPr>
          </w:p>
        </w:tc>
        <w:tc>
          <w:tcPr>
            <w:tcW w:w="567" w:type="dxa"/>
            <w:tcBorders>
              <w:bottom w:val="single" w:sz="12" w:space="0" w:color="auto"/>
            </w:tcBorders>
            <w:vAlign w:val="bottom"/>
          </w:tcPr>
          <w:p w:rsidR="00C012B5" w:rsidRPr="009B67FA" w:rsidRDefault="00C012B5" w:rsidP="00C012B5">
            <w:pPr>
              <w:pStyle w:val="Tablenumbers1"/>
              <w:keepLines/>
              <w:tabs>
                <w:tab w:val="clear" w:pos="1503"/>
              </w:tabs>
              <w:jc w:val="center"/>
              <w:rPr>
                <w:rFonts w:ascii="AcadNusx" w:hAnsi="AcadNusx" w:cs="Arial"/>
                <w:b/>
                <w:szCs w:val="18"/>
              </w:rPr>
            </w:pPr>
          </w:p>
        </w:tc>
        <w:tc>
          <w:tcPr>
            <w:tcW w:w="1740" w:type="dxa"/>
            <w:tcBorders>
              <w:bottom w:val="single" w:sz="12" w:space="0" w:color="auto"/>
            </w:tcBorders>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c>
          <w:tcPr>
            <w:tcW w:w="1741" w:type="dxa"/>
            <w:tcBorders>
              <w:bottom w:val="single" w:sz="12" w:space="0" w:color="auto"/>
            </w:tcBorders>
            <w:vAlign w:val="bottom"/>
          </w:tcPr>
          <w:p w:rsidR="00C012B5" w:rsidRPr="009B67FA" w:rsidRDefault="00C012B5" w:rsidP="00C012B5">
            <w:pPr>
              <w:pStyle w:val="Tablenumbers1"/>
              <w:keepLines/>
              <w:tabs>
                <w:tab w:val="clear" w:pos="1503"/>
                <w:tab w:val="decimal" w:pos="1563"/>
              </w:tabs>
              <w:rPr>
                <w:rFonts w:ascii="AcadNusx" w:hAnsi="AcadNusx" w:cs="Arial"/>
                <w:szCs w:val="18"/>
              </w:rPr>
            </w:pPr>
          </w:p>
        </w:tc>
      </w:tr>
    </w:tbl>
    <w:p w:rsidR="00C012B5" w:rsidRPr="003C09C8" w:rsidRDefault="00C012B5" w:rsidP="00C012B5">
      <w:pPr>
        <w:pStyle w:val="ABC-paragrahinNotes"/>
        <w:spacing w:line="226" w:lineRule="auto"/>
        <w:rPr>
          <w:rFonts w:ascii="AcadNusx" w:hAnsi="AcadNusx"/>
          <w:sz w:val="18"/>
          <w:szCs w:val="18"/>
        </w:rPr>
      </w:pPr>
      <w:proofErr w:type="gramStart"/>
      <w:r w:rsidRPr="003C09C8">
        <w:rPr>
          <w:rFonts w:ascii="AcadNusx" w:hAnsi="AcadNusx"/>
          <w:sz w:val="18"/>
          <w:szCs w:val="18"/>
        </w:rPr>
        <w:t>dasakuTrebuli</w:t>
      </w:r>
      <w:proofErr w:type="gramEnd"/>
      <w:r w:rsidRPr="003C09C8">
        <w:rPr>
          <w:rFonts w:ascii="AcadNusx" w:hAnsi="AcadNusx"/>
          <w:sz w:val="18"/>
          <w:szCs w:val="18"/>
        </w:rPr>
        <w:t xml:space="preserve"> uzrunvelyofa warmoadgens vadagadacilebuli sesxebis dafarvis mizniT jgufis mier SeZenili uZravi qonebis aqtivebs. </w:t>
      </w:r>
      <w:proofErr w:type="gramStart"/>
      <w:r w:rsidRPr="003C09C8">
        <w:rPr>
          <w:rFonts w:ascii="AcadNusx" w:hAnsi="AcadNusx"/>
          <w:sz w:val="18"/>
          <w:szCs w:val="18"/>
        </w:rPr>
        <w:t>jgufi</w:t>
      </w:r>
      <w:proofErr w:type="gramEnd"/>
      <w:r w:rsidRPr="003C09C8">
        <w:rPr>
          <w:rFonts w:ascii="AcadNusx" w:hAnsi="AcadNusx"/>
          <w:sz w:val="18"/>
          <w:szCs w:val="18"/>
        </w:rPr>
        <w:t xml:space="preserve"> fiqrobs, rom am aqtivebs axlo momavalSi gankargavs.  </w:t>
      </w:r>
    </w:p>
    <w:p w:rsidR="00C012B5" w:rsidRPr="003C09C8" w:rsidRDefault="00C012B5" w:rsidP="00C012B5">
      <w:pPr>
        <w:pStyle w:val="ABC-paragrahinNotes"/>
        <w:spacing w:line="226" w:lineRule="auto"/>
        <w:rPr>
          <w:rFonts w:ascii="AcadNusx" w:hAnsi="AcadNusx"/>
          <w:sz w:val="18"/>
          <w:szCs w:val="18"/>
        </w:rPr>
      </w:pPr>
      <w:r w:rsidRPr="003C09C8">
        <w:rPr>
          <w:rFonts w:ascii="AcadNusx" w:hAnsi="AcadNusx"/>
          <w:sz w:val="18"/>
          <w:szCs w:val="18"/>
        </w:rPr>
        <w:t>2017 wlis 31 dekembris mdgomareobiT banks miekuTvneba 11,012 aTasi laris dasakuTrebuli uzrunvelyofis Rirebuleba (2016: 10,838 lari).</w:t>
      </w:r>
    </w:p>
    <w:p w:rsidR="003C09C8" w:rsidRDefault="003C09C8" w:rsidP="00447B17">
      <w:pPr>
        <w:pStyle w:val="NoSpacing"/>
      </w:pPr>
    </w:p>
    <w:p w:rsidR="003C09C8" w:rsidRPr="003C09C8" w:rsidRDefault="003C09C8" w:rsidP="003C09C8"/>
    <w:p w:rsidR="003C09C8" w:rsidRDefault="003C09C8" w:rsidP="00447B17">
      <w:pPr>
        <w:pStyle w:val="NoSpacing"/>
      </w:pPr>
    </w:p>
    <w:p w:rsidR="00C012B5" w:rsidRPr="009B67FA" w:rsidRDefault="00FE0964" w:rsidP="00FE0964">
      <w:pPr>
        <w:pStyle w:val="Heading1"/>
        <w:numPr>
          <w:ilvl w:val="0"/>
          <w:numId w:val="0"/>
        </w:numPr>
      </w:pPr>
      <w:bookmarkStart w:id="191" w:name="_Toc513210368"/>
      <w:r>
        <w:lastRenderedPageBreak/>
        <w:t>17</w:t>
      </w:r>
      <w:r w:rsidR="00C012B5" w:rsidRPr="009B67FA">
        <w:tab/>
      </w:r>
      <w:r w:rsidR="001F69ED" w:rsidRPr="009B15D9">
        <w:rPr>
          <w:rFonts w:ascii="AcadNusx" w:hAnsi="AcadNusx" w:cs="Arial"/>
          <w:szCs w:val="18"/>
        </w:rPr>
        <w:t>sarealizaciod klasificirebuli grZelvadiani aqtivebi</w:t>
      </w:r>
      <w:bookmarkEnd w:id="191"/>
    </w:p>
    <w:p w:rsidR="00C012B5" w:rsidRPr="003C09C8" w:rsidRDefault="001F69ED" w:rsidP="00C012B5">
      <w:pPr>
        <w:pStyle w:val="ABC-paragrahinNotes"/>
        <w:spacing w:line="226" w:lineRule="auto"/>
        <w:rPr>
          <w:rFonts w:ascii="AcadNusx" w:eastAsiaTheme="minorEastAsia" w:hAnsi="AcadNusx" w:cstheme="minorBidi"/>
          <w:noProof/>
          <w:sz w:val="18"/>
          <w:szCs w:val="18"/>
        </w:rPr>
      </w:pPr>
      <w:r w:rsidRPr="003C09C8">
        <w:rPr>
          <w:rFonts w:ascii="AcadNusx" w:eastAsiaTheme="minorEastAsia" w:hAnsi="AcadNusx" w:cstheme="minorBidi"/>
          <w:noProof/>
          <w:sz w:val="18"/>
          <w:szCs w:val="18"/>
        </w:rPr>
        <w:t xml:space="preserve">sarealizaciod klasificirebuli grZelvadiani aqtivebi iyofa Semdeg ZiriTad muxlebad: </w:t>
      </w:r>
    </w:p>
    <w:tbl>
      <w:tblPr>
        <w:tblW w:w="8581" w:type="dxa"/>
        <w:tblInd w:w="56" w:type="dxa"/>
        <w:tblLayout w:type="fixed"/>
        <w:tblCellMar>
          <w:left w:w="56" w:type="dxa"/>
          <w:right w:w="56" w:type="dxa"/>
        </w:tblCellMar>
        <w:tblLook w:val="0000" w:firstRow="0" w:lastRow="0" w:firstColumn="0" w:lastColumn="0" w:noHBand="0" w:noVBand="0"/>
      </w:tblPr>
      <w:tblGrid>
        <w:gridCol w:w="5310"/>
        <w:gridCol w:w="1530"/>
        <w:gridCol w:w="1741"/>
      </w:tblGrid>
      <w:tr w:rsidR="00C012B5" w:rsidRPr="009B67FA" w:rsidTr="00C012B5">
        <w:tc>
          <w:tcPr>
            <w:tcW w:w="5310" w:type="dxa"/>
            <w:tcBorders>
              <w:bottom w:val="single" w:sz="4" w:space="0" w:color="auto"/>
            </w:tcBorders>
            <w:vAlign w:val="bottom"/>
          </w:tcPr>
          <w:p w:rsidR="00C012B5" w:rsidRPr="009B67FA" w:rsidRDefault="00C012B5" w:rsidP="00C012B5">
            <w:pPr>
              <w:pStyle w:val="RRthousands"/>
              <w:keepNext/>
              <w:keepLines/>
              <w:rPr>
                <w:rFonts w:ascii="AcadNusx" w:hAnsi="AcadNusx"/>
                <w:b/>
                <w:sz w:val="18"/>
                <w:szCs w:val="18"/>
              </w:rPr>
            </w:pPr>
            <w:r w:rsidRPr="009B67FA">
              <w:rPr>
                <w:rFonts w:ascii="AcadNusx" w:hAnsi="AcadNusx"/>
                <w:iCs/>
                <w:color w:val="000000"/>
                <w:szCs w:val="16"/>
              </w:rPr>
              <w:t>aTas larSi</w:t>
            </w:r>
          </w:p>
        </w:tc>
        <w:tc>
          <w:tcPr>
            <w:tcW w:w="1530" w:type="dxa"/>
            <w:tcBorders>
              <w:bottom w:val="single" w:sz="4" w:space="0" w:color="auto"/>
            </w:tcBorders>
            <w:vAlign w:val="bottom"/>
          </w:tcPr>
          <w:p w:rsidR="00C012B5" w:rsidRPr="009B67FA" w:rsidRDefault="00C012B5" w:rsidP="00C012B5">
            <w:pPr>
              <w:pStyle w:val="Columnheader"/>
              <w:keepNext/>
              <w:keepLines/>
              <w:tabs>
                <w:tab w:val="clear" w:pos="1503"/>
                <w:tab w:val="decimal" w:pos="1563"/>
              </w:tabs>
              <w:spacing w:line="226" w:lineRule="auto"/>
              <w:rPr>
                <w:rFonts w:ascii="AcadNusx" w:hAnsi="AcadNusx" w:cs="Arial"/>
                <w:szCs w:val="18"/>
              </w:rPr>
            </w:pPr>
            <w:r w:rsidRPr="009B67FA">
              <w:rPr>
                <w:rFonts w:ascii="AcadNusx" w:hAnsi="AcadNusx" w:cs="Arial"/>
                <w:szCs w:val="18"/>
              </w:rPr>
              <w:t>2017</w:t>
            </w:r>
          </w:p>
        </w:tc>
        <w:tc>
          <w:tcPr>
            <w:tcW w:w="1741" w:type="dxa"/>
            <w:tcBorders>
              <w:bottom w:val="single" w:sz="4" w:space="0" w:color="auto"/>
            </w:tcBorders>
            <w:vAlign w:val="bottom"/>
          </w:tcPr>
          <w:p w:rsidR="00C012B5" w:rsidRPr="009B67FA" w:rsidRDefault="00C012B5" w:rsidP="00C012B5">
            <w:pPr>
              <w:pStyle w:val="Columnheader"/>
              <w:keepNext/>
              <w:keepLines/>
              <w:tabs>
                <w:tab w:val="clear" w:pos="1503"/>
                <w:tab w:val="decimal" w:pos="1563"/>
              </w:tabs>
              <w:spacing w:line="226" w:lineRule="auto"/>
              <w:rPr>
                <w:rFonts w:ascii="AcadNusx" w:hAnsi="AcadNusx" w:cs="Arial"/>
                <w:szCs w:val="18"/>
              </w:rPr>
            </w:pPr>
            <w:r w:rsidRPr="009B67FA">
              <w:rPr>
                <w:rFonts w:ascii="AcadNusx" w:hAnsi="AcadNusx" w:cs="Arial"/>
                <w:szCs w:val="18"/>
              </w:rPr>
              <w:t>2016</w:t>
            </w:r>
          </w:p>
        </w:tc>
      </w:tr>
      <w:tr w:rsidR="00C012B5" w:rsidRPr="009B67FA" w:rsidTr="00FE0964">
        <w:tc>
          <w:tcPr>
            <w:tcW w:w="5310" w:type="dxa"/>
            <w:tcBorders>
              <w:top w:val="single" w:sz="4" w:space="0" w:color="auto"/>
            </w:tcBorders>
          </w:tcPr>
          <w:p w:rsidR="00C012B5" w:rsidRPr="009B67FA" w:rsidRDefault="00C012B5" w:rsidP="00C012B5">
            <w:pPr>
              <w:pStyle w:val="Tabletext"/>
              <w:keepNext/>
              <w:keepLines/>
              <w:rPr>
                <w:rFonts w:ascii="AcadNusx" w:hAnsi="AcadNusx" w:cs="Arial"/>
                <w:szCs w:val="18"/>
              </w:rPr>
            </w:pPr>
          </w:p>
        </w:tc>
        <w:tc>
          <w:tcPr>
            <w:tcW w:w="1530" w:type="dxa"/>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c>
          <w:tcPr>
            <w:tcW w:w="1741" w:type="dxa"/>
            <w:vAlign w:val="bottom"/>
          </w:tcPr>
          <w:p w:rsidR="00C012B5" w:rsidRPr="009B67FA" w:rsidRDefault="00C012B5" w:rsidP="00C012B5">
            <w:pPr>
              <w:pStyle w:val="Tablenumbers1"/>
              <w:keepNext/>
              <w:keepLines/>
              <w:tabs>
                <w:tab w:val="clear" w:pos="1503"/>
                <w:tab w:val="decimal" w:pos="1563"/>
              </w:tabs>
              <w:rPr>
                <w:rFonts w:ascii="AcadNusx" w:hAnsi="AcadNusx" w:cs="Arial"/>
                <w:szCs w:val="18"/>
              </w:rPr>
            </w:pPr>
          </w:p>
        </w:tc>
      </w:tr>
      <w:tr w:rsidR="00C012B5" w:rsidRPr="009B67FA" w:rsidTr="00FE0964">
        <w:tc>
          <w:tcPr>
            <w:tcW w:w="5310" w:type="dxa"/>
            <w:tcBorders>
              <w:bottom w:val="single" w:sz="4" w:space="0" w:color="auto"/>
            </w:tcBorders>
          </w:tcPr>
          <w:p w:rsidR="00C012B5" w:rsidRPr="009B67FA" w:rsidRDefault="001F69ED" w:rsidP="00C012B5">
            <w:pPr>
              <w:pStyle w:val="Tabletext"/>
              <w:keepNext/>
              <w:keepLines/>
              <w:ind w:left="0" w:firstLine="0"/>
              <w:rPr>
                <w:rFonts w:ascii="AcadNusx" w:hAnsi="AcadNusx" w:cs="Arial"/>
                <w:szCs w:val="18"/>
              </w:rPr>
            </w:pPr>
            <w:r w:rsidRPr="009B67FA">
              <w:rPr>
                <w:rFonts w:ascii="AcadNusx" w:hAnsi="AcadNusx" w:cs="Arial"/>
                <w:szCs w:val="18"/>
              </w:rPr>
              <w:t>gasayidad klasificirebuli grZelvadiani aqtivebi</w:t>
            </w:r>
            <w:r w:rsidR="00C012B5" w:rsidRPr="009B67FA">
              <w:rPr>
                <w:rFonts w:ascii="AcadNusx" w:hAnsi="AcadNusx" w:cs="Arial"/>
                <w:szCs w:val="18"/>
              </w:rPr>
              <w:t>:</w:t>
            </w:r>
          </w:p>
          <w:p w:rsidR="00C012B5" w:rsidRPr="009B67FA" w:rsidRDefault="00C012B5" w:rsidP="00C012B5">
            <w:pPr>
              <w:pStyle w:val="Tabletext"/>
              <w:keepNext/>
              <w:keepLines/>
              <w:ind w:left="0" w:firstLine="0"/>
              <w:rPr>
                <w:rFonts w:ascii="AcadNusx" w:hAnsi="AcadNusx" w:cs="Arial"/>
                <w:szCs w:val="18"/>
              </w:rPr>
            </w:pPr>
            <w:r w:rsidRPr="009B67FA">
              <w:rPr>
                <w:rFonts w:ascii="AcadNusx" w:hAnsi="AcadNusx" w:cs="Arial"/>
                <w:szCs w:val="18"/>
              </w:rPr>
              <w:t>Senobebi da mowyobilobebi</w:t>
            </w:r>
          </w:p>
        </w:tc>
        <w:tc>
          <w:tcPr>
            <w:tcW w:w="1530" w:type="dxa"/>
            <w:tcBorders>
              <w:bottom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1,928</w:t>
            </w:r>
          </w:p>
        </w:tc>
        <w:tc>
          <w:tcPr>
            <w:tcW w:w="1741" w:type="dxa"/>
            <w:tcBorders>
              <w:bottom w:val="single" w:sz="4" w:space="0" w:color="auto"/>
            </w:tcBorders>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r>
      <w:tr w:rsidR="00C012B5" w:rsidRPr="009B67FA" w:rsidTr="00FE0964">
        <w:trPr>
          <w:trHeight w:val="409"/>
        </w:trPr>
        <w:tc>
          <w:tcPr>
            <w:tcW w:w="5310" w:type="dxa"/>
            <w:tcBorders>
              <w:top w:val="single" w:sz="4" w:space="0" w:color="auto"/>
              <w:bottom w:val="single" w:sz="4" w:space="0" w:color="auto"/>
            </w:tcBorders>
          </w:tcPr>
          <w:p w:rsidR="00C012B5" w:rsidRPr="00FE0964" w:rsidRDefault="00C012B5" w:rsidP="00C012B5">
            <w:pPr>
              <w:pStyle w:val="Tabletext"/>
              <w:keepNext/>
              <w:keepLines/>
              <w:rPr>
                <w:rFonts w:ascii="AcadNusx" w:hAnsi="AcadNusx" w:cs="Arial"/>
                <w:b/>
                <w:szCs w:val="18"/>
              </w:rPr>
            </w:pPr>
          </w:p>
          <w:p w:rsidR="00C012B5" w:rsidRPr="00FE0964" w:rsidRDefault="00C012B5" w:rsidP="001F69ED">
            <w:pPr>
              <w:pStyle w:val="Tabletext"/>
              <w:keepNext/>
              <w:keepLines/>
              <w:rPr>
                <w:rFonts w:ascii="AcadNusx" w:hAnsi="AcadNusx" w:cs="Arial"/>
                <w:b/>
                <w:szCs w:val="18"/>
              </w:rPr>
            </w:pPr>
            <w:r w:rsidRPr="00FE0964">
              <w:rPr>
                <w:rFonts w:ascii="AcadNusx" w:hAnsi="AcadNusx" w:cs="Arial"/>
                <w:b/>
                <w:szCs w:val="18"/>
              </w:rPr>
              <w:t xml:space="preserve">sul </w:t>
            </w:r>
            <w:r w:rsidR="001F69ED" w:rsidRPr="00FE0964">
              <w:rPr>
                <w:rFonts w:ascii="AcadNusx" w:hAnsi="AcadNusx" w:cs="Arial"/>
                <w:b/>
                <w:szCs w:val="18"/>
              </w:rPr>
              <w:t>gasayidad klasificirebuli grZelvadiani aqtivebi</w:t>
            </w:r>
            <w:r w:rsidRPr="00FE0964">
              <w:rPr>
                <w:rFonts w:ascii="AcadNusx" w:hAnsi="AcadNusx" w:cs="Arial"/>
                <w:b/>
                <w:szCs w:val="18"/>
              </w:rPr>
              <w:t xml:space="preserve">, (an gankargvis jgufebi)  </w:t>
            </w:r>
          </w:p>
        </w:tc>
        <w:tc>
          <w:tcPr>
            <w:tcW w:w="1530" w:type="dxa"/>
            <w:tcBorders>
              <w:top w:val="single" w:sz="4" w:space="0" w:color="auto"/>
              <w:bottom w:val="single" w:sz="4" w:space="0" w:color="auto"/>
            </w:tcBorders>
            <w:vAlign w:val="bottom"/>
          </w:tcPr>
          <w:p w:rsidR="00C012B5" w:rsidRPr="00FE0964" w:rsidRDefault="00C012B5" w:rsidP="00C012B5">
            <w:pPr>
              <w:jc w:val="right"/>
              <w:rPr>
                <w:rFonts w:ascii="AcadNusx" w:hAnsi="AcadNusx" w:cs="Arial"/>
                <w:b/>
                <w:szCs w:val="18"/>
              </w:rPr>
            </w:pPr>
            <w:r w:rsidRPr="00FE0964">
              <w:rPr>
                <w:rFonts w:ascii="AcadNusx" w:hAnsi="AcadNusx" w:cs="Arial"/>
                <w:b/>
                <w:szCs w:val="18"/>
              </w:rPr>
              <w:t>1,928</w:t>
            </w:r>
          </w:p>
        </w:tc>
        <w:tc>
          <w:tcPr>
            <w:tcW w:w="1741" w:type="dxa"/>
            <w:tcBorders>
              <w:top w:val="single" w:sz="4" w:space="0" w:color="auto"/>
              <w:bottom w:val="single" w:sz="4" w:space="0" w:color="auto"/>
            </w:tcBorders>
            <w:vAlign w:val="bottom"/>
          </w:tcPr>
          <w:p w:rsidR="00C012B5" w:rsidRPr="00FE0964" w:rsidRDefault="00C012B5" w:rsidP="00C012B5">
            <w:pPr>
              <w:jc w:val="right"/>
              <w:rPr>
                <w:rFonts w:ascii="AcadNusx" w:hAnsi="AcadNusx" w:cs="Arial"/>
                <w:b/>
                <w:szCs w:val="18"/>
              </w:rPr>
            </w:pPr>
          </w:p>
        </w:tc>
      </w:tr>
    </w:tbl>
    <w:p w:rsidR="00C012B5" w:rsidRPr="009B67FA" w:rsidRDefault="00C012B5" w:rsidP="00C012B5">
      <w:pPr>
        <w:pStyle w:val="ABC-paragrahinNotes"/>
        <w:spacing w:line="226" w:lineRule="auto"/>
        <w:rPr>
          <w:rFonts w:ascii="AcadNusx" w:hAnsi="AcadNusx"/>
          <w:b/>
          <w:sz w:val="17"/>
          <w:szCs w:val="17"/>
        </w:rPr>
      </w:pPr>
    </w:p>
    <w:p w:rsidR="00FE0964" w:rsidRPr="003C09C8" w:rsidRDefault="004132DD" w:rsidP="00FE0964">
      <w:pPr>
        <w:pStyle w:val="NoSpacing"/>
        <w:jc w:val="both"/>
        <w:rPr>
          <w:rFonts w:ascii="AcadNusx" w:eastAsia="Times New Roman" w:hAnsi="AcadNusx" w:cs="Arial"/>
          <w:sz w:val="18"/>
          <w:szCs w:val="18"/>
          <w:lang w:val="en-GB" w:bidi="ar-SA"/>
        </w:rPr>
      </w:pPr>
      <w:proofErr w:type="gramStart"/>
      <w:r w:rsidRPr="003C09C8">
        <w:rPr>
          <w:rFonts w:ascii="AcadNusx" w:eastAsia="Times New Roman" w:hAnsi="AcadNusx" w:cs="Arial"/>
          <w:sz w:val="18"/>
          <w:szCs w:val="18"/>
          <w:lang w:val="en-GB" w:bidi="ar-SA"/>
        </w:rPr>
        <w:t>g</w:t>
      </w:r>
      <w:r w:rsidR="001F69ED" w:rsidRPr="003C09C8">
        <w:rPr>
          <w:rFonts w:ascii="AcadNusx" w:eastAsia="Times New Roman" w:hAnsi="AcadNusx" w:cs="Arial"/>
          <w:sz w:val="18"/>
          <w:szCs w:val="18"/>
          <w:lang w:val="en-GB" w:bidi="ar-SA"/>
        </w:rPr>
        <w:t>asayidad</w:t>
      </w:r>
      <w:proofErr w:type="gramEnd"/>
      <w:r w:rsidR="001F69ED" w:rsidRPr="003C09C8">
        <w:rPr>
          <w:rFonts w:ascii="AcadNusx" w:eastAsia="Times New Roman" w:hAnsi="AcadNusx" w:cs="Arial"/>
          <w:sz w:val="18"/>
          <w:szCs w:val="18"/>
          <w:lang w:val="en-GB" w:bidi="ar-SA"/>
        </w:rPr>
        <w:t xml:space="preserve"> gaTvaliswinebuli grZelvadiani aqtivebi</w:t>
      </w:r>
      <w:r w:rsidRPr="003C09C8">
        <w:rPr>
          <w:rFonts w:ascii="AcadNusx" w:eastAsia="Times New Roman" w:hAnsi="AcadNusx" w:cs="Arial"/>
          <w:sz w:val="18"/>
          <w:szCs w:val="18"/>
          <w:lang w:val="en-GB" w:bidi="ar-SA"/>
        </w:rPr>
        <w:t xml:space="preserve"> moicavs iseT aqtivebs, </w:t>
      </w:r>
      <w:r w:rsidR="00C012B5" w:rsidRPr="003C09C8">
        <w:rPr>
          <w:rFonts w:ascii="AcadNusx" w:eastAsia="Times New Roman" w:hAnsi="AcadNusx" w:cs="Arial"/>
          <w:sz w:val="18"/>
          <w:szCs w:val="18"/>
          <w:lang w:val="en-GB" w:bidi="ar-SA"/>
        </w:rPr>
        <w:t xml:space="preserve">romlebic </w:t>
      </w:r>
      <w:r w:rsidRPr="003C09C8">
        <w:rPr>
          <w:rFonts w:ascii="AcadNusx" w:eastAsia="Times New Roman" w:hAnsi="AcadNusx" w:cs="Arial"/>
          <w:sz w:val="18"/>
          <w:szCs w:val="18"/>
          <w:lang w:val="en-GB" w:bidi="ar-SA"/>
        </w:rPr>
        <w:t xml:space="preserve">2017 wlis ganmavlobaSi iyo gasayidad  </w:t>
      </w:r>
      <w:r w:rsidR="00C012B5" w:rsidRPr="003C09C8">
        <w:rPr>
          <w:rFonts w:ascii="AcadNusx" w:eastAsia="Times New Roman" w:hAnsi="AcadNusx" w:cs="Arial"/>
          <w:sz w:val="18"/>
          <w:szCs w:val="18"/>
          <w:lang w:val="en-GB" w:bidi="ar-SA"/>
        </w:rPr>
        <w:t>damtkicebuli da kontraqt</w:t>
      </w:r>
      <w:r w:rsidRPr="003C09C8">
        <w:rPr>
          <w:rFonts w:ascii="AcadNusx" w:eastAsia="Times New Roman" w:hAnsi="AcadNusx" w:cs="Arial"/>
          <w:sz w:val="18"/>
          <w:szCs w:val="18"/>
          <w:lang w:val="en-GB" w:bidi="ar-SA"/>
        </w:rPr>
        <w:t>is mixedviT gansazRvruli</w:t>
      </w:r>
      <w:r w:rsidR="00C012B5" w:rsidRPr="003C09C8">
        <w:rPr>
          <w:rFonts w:ascii="AcadNusx" w:eastAsia="Times New Roman" w:hAnsi="AcadNusx" w:cs="Arial"/>
          <w:sz w:val="18"/>
          <w:szCs w:val="18"/>
          <w:lang w:val="en-GB" w:bidi="ar-SA"/>
        </w:rPr>
        <w:t xml:space="preserve"> 2018 wlis mdgomareobiT. </w:t>
      </w:r>
      <w:proofErr w:type="gramStart"/>
      <w:r w:rsidR="00C012B5" w:rsidRPr="003C09C8">
        <w:rPr>
          <w:rFonts w:ascii="AcadNusx" w:eastAsia="Times New Roman" w:hAnsi="AcadNusx" w:cs="Arial"/>
          <w:sz w:val="18"/>
          <w:szCs w:val="18"/>
          <w:lang w:val="en-GB" w:bidi="ar-SA"/>
        </w:rPr>
        <w:t>jgufi</w:t>
      </w:r>
      <w:proofErr w:type="gramEnd"/>
      <w:r w:rsidR="00C012B5" w:rsidRPr="003C09C8">
        <w:rPr>
          <w:rFonts w:ascii="AcadNusx" w:eastAsia="Times New Roman" w:hAnsi="AcadNusx" w:cs="Arial"/>
          <w:sz w:val="18"/>
          <w:szCs w:val="18"/>
          <w:lang w:val="en-GB" w:bidi="ar-SA"/>
        </w:rPr>
        <w:t xml:space="preserve"> varaudobs, rom gayidva dasruldeba 2018 wlisTvis.</w:t>
      </w:r>
      <w:bookmarkEnd w:id="186"/>
      <w:bookmarkEnd w:id="187"/>
      <w:bookmarkEnd w:id="188"/>
    </w:p>
    <w:p w:rsidR="00C012B5" w:rsidRPr="009B67FA" w:rsidRDefault="00C012B5" w:rsidP="009F2F95">
      <w:pPr>
        <w:pStyle w:val="Heading1"/>
        <w:keepLines/>
        <w:pageBreakBefore/>
        <w:numPr>
          <w:ilvl w:val="0"/>
          <w:numId w:val="0"/>
        </w:numPr>
        <w:spacing w:before="0"/>
        <w:ind w:left="567" w:hanging="567"/>
        <w:rPr>
          <w:rFonts w:ascii="AcadNusx" w:hAnsi="AcadNusx" w:cs="Arial"/>
          <w:szCs w:val="18"/>
        </w:rPr>
      </w:pPr>
      <w:bookmarkStart w:id="192" w:name="_Toc513210369"/>
      <w:r w:rsidRPr="009B67FA">
        <w:rPr>
          <w:rFonts w:ascii="AcadNusx" w:hAnsi="AcadNusx" w:cs="Arial"/>
          <w:szCs w:val="18"/>
        </w:rPr>
        <w:lastRenderedPageBreak/>
        <w:t>18</w:t>
      </w:r>
      <w:r w:rsidRPr="009B67FA">
        <w:rPr>
          <w:rFonts w:ascii="AcadNusx" w:hAnsi="AcadNusx" w:cs="Arial"/>
          <w:szCs w:val="18"/>
        </w:rPr>
        <w:tab/>
        <w:t>sxva bankebisgan nasesxebi saxsrebi</w:t>
      </w:r>
      <w:bookmarkEnd w:id="192"/>
    </w:p>
    <w:tbl>
      <w:tblPr>
        <w:tblW w:w="9356" w:type="dxa"/>
        <w:tblInd w:w="56" w:type="dxa"/>
        <w:tblLayout w:type="fixed"/>
        <w:tblCellMar>
          <w:left w:w="56" w:type="dxa"/>
          <w:right w:w="56" w:type="dxa"/>
        </w:tblCellMar>
        <w:tblLook w:val="0000" w:firstRow="0" w:lastRow="0" w:firstColumn="0" w:lastColumn="0" w:noHBand="0" w:noVBand="0"/>
      </w:tblPr>
      <w:tblGrid>
        <w:gridCol w:w="5954"/>
        <w:gridCol w:w="1701"/>
        <w:gridCol w:w="1701"/>
      </w:tblGrid>
      <w:tr w:rsidR="00C012B5" w:rsidRPr="009B67FA" w:rsidTr="00C012B5">
        <w:tc>
          <w:tcPr>
            <w:tcW w:w="5954" w:type="dxa"/>
            <w:tcBorders>
              <w:bottom w:val="single" w:sz="4" w:space="0" w:color="auto"/>
            </w:tcBorders>
            <w:vAlign w:val="bottom"/>
          </w:tcPr>
          <w:p w:rsidR="00C012B5" w:rsidRPr="009B67FA" w:rsidRDefault="00C012B5" w:rsidP="00C012B5">
            <w:pPr>
              <w:pStyle w:val="RRthousands"/>
              <w:keepNext/>
              <w:keepLines/>
              <w:rPr>
                <w:rFonts w:ascii="AcadNusx" w:hAnsi="AcadNusx"/>
                <w:b/>
                <w:sz w:val="17"/>
                <w:szCs w:val="17"/>
              </w:rPr>
            </w:pPr>
            <w:r w:rsidRPr="009B67FA">
              <w:rPr>
                <w:rFonts w:ascii="AcadNusx" w:hAnsi="AcadNusx"/>
                <w:iCs/>
                <w:color w:val="000000"/>
                <w:sz w:val="17"/>
                <w:szCs w:val="17"/>
              </w:rPr>
              <w:t>aTas larSi</w:t>
            </w:r>
          </w:p>
        </w:tc>
        <w:tc>
          <w:tcPr>
            <w:tcW w:w="1701" w:type="dxa"/>
            <w:tcBorders>
              <w:bottom w:val="single" w:sz="4" w:space="0" w:color="auto"/>
            </w:tcBorders>
            <w:vAlign w:val="bottom"/>
          </w:tcPr>
          <w:p w:rsidR="00C012B5" w:rsidRPr="009B67FA" w:rsidRDefault="00C012B5" w:rsidP="00C012B5">
            <w:pPr>
              <w:pStyle w:val="Columnheader"/>
              <w:keepNext/>
              <w:keepLines/>
              <w:tabs>
                <w:tab w:val="clear" w:pos="1503"/>
              </w:tabs>
              <w:spacing w:line="226" w:lineRule="auto"/>
              <w:ind w:right="57"/>
              <w:jc w:val="right"/>
              <w:rPr>
                <w:rFonts w:ascii="AcadNusx" w:hAnsi="AcadNusx" w:cs="Arial"/>
                <w:sz w:val="17"/>
                <w:szCs w:val="17"/>
              </w:rPr>
            </w:pPr>
            <w:r w:rsidRPr="009B67FA">
              <w:rPr>
                <w:rFonts w:ascii="AcadNusx" w:hAnsi="AcadNusx" w:cs="Arial"/>
                <w:sz w:val="17"/>
                <w:szCs w:val="17"/>
              </w:rPr>
              <w:t>2017</w:t>
            </w:r>
          </w:p>
        </w:tc>
        <w:tc>
          <w:tcPr>
            <w:tcW w:w="1701" w:type="dxa"/>
            <w:tcBorders>
              <w:bottom w:val="single" w:sz="4" w:space="0" w:color="auto"/>
            </w:tcBorders>
            <w:vAlign w:val="bottom"/>
          </w:tcPr>
          <w:p w:rsidR="00C012B5" w:rsidRPr="009B67FA" w:rsidRDefault="00C012B5" w:rsidP="00C012B5">
            <w:pPr>
              <w:pStyle w:val="Columnheader"/>
              <w:keepNext/>
              <w:keepLines/>
              <w:tabs>
                <w:tab w:val="clear" w:pos="1503"/>
              </w:tabs>
              <w:spacing w:line="226" w:lineRule="auto"/>
              <w:ind w:right="57"/>
              <w:jc w:val="right"/>
              <w:rPr>
                <w:rFonts w:ascii="AcadNusx" w:hAnsi="AcadNusx" w:cs="Arial"/>
                <w:sz w:val="17"/>
                <w:szCs w:val="17"/>
              </w:rPr>
            </w:pPr>
            <w:r w:rsidRPr="009B67FA">
              <w:rPr>
                <w:rFonts w:ascii="AcadNusx" w:hAnsi="AcadNusx" w:cs="Arial"/>
                <w:sz w:val="17"/>
                <w:szCs w:val="17"/>
              </w:rPr>
              <w:t>2016</w:t>
            </w:r>
          </w:p>
        </w:tc>
      </w:tr>
      <w:tr w:rsidR="00C012B5" w:rsidRPr="009B67FA" w:rsidTr="00C012B5">
        <w:tc>
          <w:tcPr>
            <w:tcW w:w="5954" w:type="dxa"/>
          </w:tcPr>
          <w:p w:rsidR="00C012B5" w:rsidRPr="009B67FA" w:rsidRDefault="00C012B5" w:rsidP="00C012B5">
            <w:pPr>
              <w:keepNext/>
              <w:keepLines/>
              <w:ind w:left="228" w:hanging="228"/>
              <w:rPr>
                <w:rFonts w:ascii="AcadNusx" w:hAnsi="AcadNusx" w:cs="Arial"/>
                <w:b/>
                <w:sz w:val="17"/>
                <w:szCs w:val="17"/>
              </w:rPr>
            </w:pPr>
          </w:p>
        </w:tc>
        <w:tc>
          <w:tcPr>
            <w:tcW w:w="1701" w:type="dxa"/>
            <w:vAlign w:val="bottom"/>
          </w:tcPr>
          <w:p w:rsidR="00C012B5" w:rsidRPr="009B67FA" w:rsidRDefault="00C012B5" w:rsidP="00C012B5">
            <w:pPr>
              <w:pStyle w:val="Tablenumbers1"/>
              <w:keepNext/>
              <w:keepLines/>
              <w:rPr>
                <w:rFonts w:ascii="AcadNusx" w:hAnsi="AcadNusx" w:cs="Arial"/>
                <w:sz w:val="17"/>
                <w:szCs w:val="17"/>
              </w:rPr>
            </w:pPr>
          </w:p>
        </w:tc>
        <w:tc>
          <w:tcPr>
            <w:tcW w:w="1701" w:type="dxa"/>
            <w:vAlign w:val="bottom"/>
          </w:tcPr>
          <w:p w:rsidR="00C012B5" w:rsidRPr="009B67FA" w:rsidRDefault="00C012B5" w:rsidP="00C012B5">
            <w:pPr>
              <w:pStyle w:val="Tablenumbers1"/>
              <w:keepNext/>
              <w:keepLines/>
              <w:rPr>
                <w:rFonts w:ascii="AcadNusx" w:hAnsi="AcadNusx" w:cs="Arial"/>
                <w:sz w:val="17"/>
                <w:szCs w:val="17"/>
              </w:rPr>
            </w:pPr>
          </w:p>
        </w:tc>
      </w:tr>
      <w:tr w:rsidR="00C012B5" w:rsidRPr="009B67FA" w:rsidTr="00C012B5">
        <w:tc>
          <w:tcPr>
            <w:tcW w:w="5954" w:type="dxa"/>
          </w:tcPr>
          <w:p w:rsidR="00C012B5" w:rsidRPr="009B67FA" w:rsidRDefault="00C012B5" w:rsidP="00C012B5">
            <w:pPr>
              <w:pStyle w:val="Tabletext"/>
              <w:keepNext/>
              <w:keepLines/>
              <w:rPr>
                <w:rFonts w:ascii="AcadNusx" w:hAnsi="AcadNusx" w:cs="Arial"/>
                <w:b/>
                <w:sz w:val="17"/>
                <w:szCs w:val="17"/>
                <w:lang w:val="de-AT"/>
              </w:rPr>
            </w:pPr>
            <w:r w:rsidRPr="009B67FA">
              <w:rPr>
                <w:rFonts w:ascii="AcadNusx" w:hAnsi="AcadNusx" w:cs="Arial"/>
                <w:sz w:val="17"/>
                <w:szCs w:val="17"/>
                <w:lang w:val="de-AT"/>
              </w:rPr>
              <w:t>sakorespodento angariSebi da sxva bankebis 1-dRiani anabrebi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556</w:t>
            </w:r>
          </w:p>
        </w:tc>
      </w:tr>
      <w:tr w:rsidR="00C012B5" w:rsidRPr="009B67FA" w:rsidTr="00C012B5">
        <w:tc>
          <w:tcPr>
            <w:tcW w:w="5954" w:type="dxa"/>
          </w:tcPr>
          <w:p w:rsidR="00C012B5" w:rsidRPr="009B67FA" w:rsidRDefault="00C012B5" w:rsidP="00C012B5">
            <w:pPr>
              <w:pStyle w:val="Tabletext"/>
              <w:keepNext/>
              <w:keepLines/>
              <w:rPr>
                <w:rFonts w:ascii="AcadNusx" w:hAnsi="AcadNusx" w:cs="Arial"/>
                <w:b/>
                <w:bCs/>
                <w:sz w:val="17"/>
                <w:szCs w:val="17"/>
              </w:rPr>
            </w:pPr>
            <w:r w:rsidRPr="009B67FA">
              <w:rPr>
                <w:rFonts w:ascii="AcadNusx" w:hAnsi="AcadNusx" w:cs="Arial"/>
                <w:sz w:val="17"/>
                <w:szCs w:val="17"/>
              </w:rPr>
              <w:t>sxva bankebis moklevadiani anabrebi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29,963</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23,</w:t>
            </w:r>
            <w:r w:rsidR="009F2F95" w:rsidRPr="009B67FA">
              <w:rPr>
                <w:rFonts w:ascii="AcadNusx" w:hAnsi="AcadNusx" w:cs="Arial"/>
                <w:sz w:val="17"/>
                <w:szCs w:val="17"/>
              </w:rPr>
              <w:t>0</w:t>
            </w:r>
            <w:r w:rsidRPr="009B67FA">
              <w:rPr>
                <w:rFonts w:ascii="AcadNusx" w:hAnsi="AcadNusx" w:cs="Arial"/>
                <w:sz w:val="17"/>
                <w:szCs w:val="17"/>
              </w:rPr>
              <w:t>92</w:t>
            </w:r>
          </w:p>
        </w:tc>
      </w:tr>
      <w:tr w:rsidR="00C012B5" w:rsidRPr="009B67FA" w:rsidTr="00C012B5">
        <w:tc>
          <w:tcPr>
            <w:tcW w:w="5954" w:type="dxa"/>
          </w:tcPr>
          <w:p w:rsidR="00C012B5" w:rsidRPr="009B67FA" w:rsidRDefault="00C012B5" w:rsidP="008F1580">
            <w:pPr>
              <w:pStyle w:val="Tabletext"/>
              <w:keepNext/>
              <w:keepLines/>
              <w:rPr>
                <w:rFonts w:ascii="AcadNusx" w:hAnsi="AcadNusx" w:cs="Arial"/>
                <w:sz w:val="17"/>
                <w:szCs w:val="17"/>
              </w:rPr>
            </w:pPr>
            <w:r w:rsidRPr="009B67FA">
              <w:rPr>
                <w:rFonts w:ascii="AcadNusx" w:hAnsi="AcadNusx" w:cs="Arial"/>
                <w:sz w:val="17"/>
                <w:szCs w:val="17"/>
              </w:rPr>
              <w:t>seb-</w:t>
            </w:r>
            <w:r w:rsidR="008F1580" w:rsidRPr="009B67FA">
              <w:rPr>
                <w:rFonts w:ascii="AcadNusx" w:hAnsi="AcadNusx" w:cs="Arial"/>
                <w:sz w:val="17"/>
                <w:szCs w:val="17"/>
              </w:rPr>
              <w:t>is</w:t>
            </w:r>
            <w:r w:rsidRPr="009B67FA">
              <w:rPr>
                <w:rFonts w:ascii="AcadNusx" w:hAnsi="AcadNusx" w:cs="Arial"/>
                <w:sz w:val="17"/>
                <w:szCs w:val="17"/>
              </w:rPr>
              <w:t xml:space="preserve"> moklevadiani sesxebi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30,018</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41,011</w:t>
            </w:r>
          </w:p>
        </w:tc>
      </w:tr>
      <w:tr w:rsidR="00C012B5" w:rsidRPr="009B67FA" w:rsidTr="00C012B5">
        <w:tc>
          <w:tcPr>
            <w:tcW w:w="5954" w:type="dxa"/>
            <w:tcBorders>
              <w:bottom w:val="single" w:sz="4" w:space="0" w:color="auto"/>
            </w:tcBorders>
          </w:tcPr>
          <w:p w:rsidR="00C012B5" w:rsidRPr="009B67FA" w:rsidRDefault="00C012B5" w:rsidP="00C012B5">
            <w:pPr>
              <w:pStyle w:val="Index2"/>
              <w:keepNext/>
              <w:keepLines/>
              <w:ind w:left="228" w:hanging="228"/>
              <w:rPr>
                <w:rFonts w:ascii="AcadNusx" w:hAnsi="AcadNusx" w:cs="Arial"/>
                <w:b/>
                <w:sz w:val="17"/>
                <w:szCs w:val="17"/>
              </w:rPr>
            </w:pPr>
          </w:p>
        </w:tc>
        <w:tc>
          <w:tcPr>
            <w:tcW w:w="1701" w:type="dxa"/>
            <w:tcBorders>
              <w:bottom w:val="single" w:sz="4" w:space="0" w:color="auto"/>
            </w:tcBorders>
            <w:vAlign w:val="bottom"/>
          </w:tcPr>
          <w:p w:rsidR="00C012B5" w:rsidRPr="009B67FA" w:rsidRDefault="00C012B5" w:rsidP="00C012B5">
            <w:pPr>
              <w:pStyle w:val="Tablenumbers1"/>
              <w:keepNext/>
              <w:keepLines/>
              <w:jc w:val="right"/>
              <w:rPr>
                <w:rFonts w:ascii="AcadNusx" w:hAnsi="AcadNusx" w:cs="Arial"/>
                <w:sz w:val="17"/>
                <w:szCs w:val="17"/>
              </w:rPr>
            </w:pPr>
          </w:p>
        </w:tc>
        <w:tc>
          <w:tcPr>
            <w:tcW w:w="1701" w:type="dxa"/>
            <w:tcBorders>
              <w:bottom w:val="single" w:sz="4" w:space="0" w:color="auto"/>
            </w:tcBorders>
            <w:vAlign w:val="bottom"/>
          </w:tcPr>
          <w:p w:rsidR="00C012B5" w:rsidRPr="009B67FA" w:rsidRDefault="00C012B5" w:rsidP="00C012B5">
            <w:pPr>
              <w:pStyle w:val="Tablenumbers1"/>
              <w:keepNext/>
              <w:keepLines/>
              <w:jc w:val="right"/>
              <w:rPr>
                <w:rFonts w:ascii="AcadNusx" w:hAnsi="AcadNusx" w:cs="Arial"/>
                <w:sz w:val="17"/>
                <w:szCs w:val="17"/>
              </w:rPr>
            </w:pPr>
          </w:p>
        </w:tc>
      </w:tr>
      <w:tr w:rsidR="00C012B5" w:rsidRPr="009B67FA" w:rsidTr="00C012B5">
        <w:tc>
          <w:tcPr>
            <w:tcW w:w="5954" w:type="dxa"/>
            <w:tcBorders>
              <w:top w:val="single" w:sz="4" w:space="0" w:color="auto"/>
            </w:tcBorders>
          </w:tcPr>
          <w:p w:rsidR="00C012B5" w:rsidRPr="009B67FA" w:rsidRDefault="00C012B5" w:rsidP="00C012B5">
            <w:pPr>
              <w:keepNext/>
              <w:keepLines/>
              <w:ind w:left="228" w:hanging="228"/>
              <w:rPr>
                <w:rFonts w:ascii="AcadNusx" w:hAnsi="AcadNusx" w:cs="Arial"/>
                <w:b/>
                <w:sz w:val="17"/>
                <w:szCs w:val="17"/>
              </w:rPr>
            </w:pPr>
          </w:p>
        </w:tc>
        <w:tc>
          <w:tcPr>
            <w:tcW w:w="1701" w:type="dxa"/>
            <w:tcBorders>
              <w:top w:val="single" w:sz="4" w:space="0" w:color="auto"/>
            </w:tcBorders>
            <w:vAlign w:val="bottom"/>
          </w:tcPr>
          <w:p w:rsidR="00C012B5" w:rsidRPr="009B67FA" w:rsidRDefault="00C012B5" w:rsidP="00C012B5">
            <w:pPr>
              <w:pStyle w:val="Tablenumbers1"/>
              <w:keepNext/>
              <w:keepLines/>
              <w:jc w:val="right"/>
              <w:rPr>
                <w:rFonts w:ascii="AcadNusx" w:hAnsi="AcadNusx" w:cs="Arial"/>
                <w:b/>
                <w:bCs/>
                <w:sz w:val="17"/>
                <w:szCs w:val="17"/>
              </w:rPr>
            </w:pPr>
          </w:p>
        </w:tc>
        <w:tc>
          <w:tcPr>
            <w:tcW w:w="1701" w:type="dxa"/>
            <w:tcBorders>
              <w:top w:val="single" w:sz="4" w:space="0" w:color="auto"/>
            </w:tcBorders>
            <w:vAlign w:val="bottom"/>
          </w:tcPr>
          <w:p w:rsidR="00C012B5" w:rsidRPr="009B67FA" w:rsidRDefault="00C012B5" w:rsidP="00C012B5">
            <w:pPr>
              <w:pStyle w:val="Tablenumbers1"/>
              <w:keepNext/>
              <w:keepLines/>
              <w:jc w:val="right"/>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keepNext/>
              <w:keepLines/>
              <w:rPr>
                <w:rFonts w:ascii="AcadNusx" w:hAnsi="AcadNusx" w:cs="Arial"/>
                <w:b w:val="0"/>
                <w:bCs/>
                <w:sz w:val="17"/>
                <w:szCs w:val="17"/>
              </w:rPr>
            </w:pPr>
            <w:r w:rsidRPr="009B67FA">
              <w:rPr>
                <w:rFonts w:ascii="AcadNusx" w:hAnsi="AcadNusx" w:cs="Arial"/>
                <w:sz w:val="17"/>
                <w:szCs w:val="17"/>
              </w:rPr>
              <w:t>sul sxva bankebisTvis gadasaxdeli saxsrebi</w:t>
            </w:r>
          </w:p>
        </w:tc>
        <w:tc>
          <w:tcPr>
            <w:tcW w:w="1701"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59,982</w:t>
            </w:r>
          </w:p>
        </w:tc>
        <w:tc>
          <w:tcPr>
            <w:tcW w:w="1701"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64,659</w:t>
            </w:r>
          </w:p>
        </w:tc>
      </w:tr>
      <w:tr w:rsidR="00C012B5" w:rsidRPr="009B67FA" w:rsidTr="00C012B5">
        <w:tc>
          <w:tcPr>
            <w:tcW w:w="5954" w:type="dxa"/>
            <w:tcBorders>
              <w:bottom w:val="single" w:sz="12" w:space="0" w:color="auto"/>
            </w:tcBorders>
          </w:tcPr>
          <w:p w:rsidR="00C012B5" w:rsidRPr="009B67FA" w:rsidRDefault="00C012B5" w:rsidP="00C012B5">
            <w:pPr>
              <w:keepNext/>
              <w:keepLines/>
              <w:ind w:left="228" w:hanging="228"/>
              <w:rPr>
                <w:rFonts w:ascii="AcadNusx" w:hAnsi="AcadNusx" w:cs="Arial"/>
                <w:b/>
                <w:sz w:val="17"/>
                <w:szCs w:val="17"/>
              </w:rPr>
            </w:pPr>
          </w:p>
        </w:tc>
        <w:tc>
          <w:tcPr>
            <w:tcW w:w="1701" w:type="dxa"/>
            <w:tcBorders>
              <w:bottom w:val="single" w:sz="12" w:space="0" w:color="auto"/>
            </w:tcBorders>
            <w:vAlign w:val="bottom"/>
          </w:tcPr>
          <w:p w:rsidR="00C012B5" w:rsidRPr="009B67FA" w:rsidRDefault="00C012B5" w:rsidP="00C012B5">
            <w:pPr>
              <w:pStyle w:val="Tablenumbers1"/>
              <w:keepNext/>
              <w:keepLines/>
              <w:rPr>
                <w:rFonts w:ascii="AcadNusx" w:hAnsi="AcadNusx" w:cs="Arial"/>
                <w:b/>
                <w:bCs/>
                <w:sz w:val="17"/>
                <w:szCs w:val="17"/>
              </w:rPr>
            </w:pPr>
          </w:p>
        </w:tc>
        <w:tc>
          <w:tcPr>
            <w:tcW w:w="1701" w:type="dxa"/>
            <w:tcBorders>
              <w:bottom w:val="single" w:sz="12" w:space="0" w:color="auto"/>
            </w:tcBorders>
            <w:vAlign w:val="bottom"/>
          </w:tcPr>
          <w:p w:rsidR="00C012B5" w:rsidRPr="009B67FA" w:rsidRDefault="00C012B5" w:rsidP="00C012B5">
            <w:pPr>
              <w:pStyle w:val="Tablenumbers1"/>
              <w:keepNext/>
              <w:keepLines/>
              <w:rPr>
                <w:rFonts w:ascii="AcadNusx" w:hAnsi="AcadNusx" w:cs="Arial"/>
                <w:b/>
                <w:bCs/>
                <w:sz w:val="17"/>
                <w:szCs w:val="17"/>
              </w:rPr>
            </w:pPr>
          </w:p>
        </w:tc>
      </w:tr>
    </w:tbl>
    <w:p w:rsidR="00C012B5" w:rsidRPr="009B67FA" w:rsidRDefault="00C012B5" w:rsidP="00C012B5">
      <w:pPr>
        <w:pStyle w:val="ABC-paragrahinNotes"/>
        <w:spacing w:after="0"/>
        <w:rPr>
          <w:rFonts w:ascii="AcadNusx" w:hAnsi="AcadNusx"/>
          <w:sz w:val="17"/>
          <w:szCs w:val="17"/>
        </w:rPr>
      </w:pPr>
    </w:p>
    <w:p w:rsidR="00C012B5" w:rsidRPr="003C09C8" w:rsidRDefault="00C012B5" w:rsidP="00C012B5">
      <w:pPr>
        <w:pStyle w:val="ABC-Comments"/>
        <w:spacing w:before="240"/>
        <w:rPr>
          <w:rFonts w:ascii="AcadNusx" w:hAnsi="AcadNusx"/>
          <w:i w:val="0"/>
          <w:color w:val="auto"/>
          <w:sz w:val="18"/>
          <w:szCs w:val="18"/>
        </w:rPr>
      </w:pPr>
      <w:proofErr w:type="gramStart"/>
      <w:r w:rsidRPr="003C09C8">
        <w:rPr>
          <w:rFonts w:ascii="AcadNusx" w:hAnsi="AcadNusx"/>
          <w:i w:val="0"/>
          <w:color w:val="auto"/>
          <w:sz w:val="18"/>
          <w:szCs w:val="18"/>
        </w:rPr>
        <w:t>jgufm</w:t>
      </w:r>
      <w:r w:rsidR="008F1580" w:rsidRPr="003C09C8">
        <w:rPr>
          <w:rFonts w:ascii="AcadNusx" w:hAnsi="AcadNusx"/>
          <w:i w:val="0"/>
          <w:color w:val="auto"/>
          <w:sz w:val="18"/>
          <w:szCs w:val="18"/>
        </w:rPr>
        <w:t>a</w:t>
      </w:r>
      <w:proofErr w:type="gramEnd"/>
      <w:r w:rsidRPr="003C09C8">
        <w:rPr>
          <w:rFonts w:ascii="AcadNusx" w:hAnsi="AcadNusx"/>
          <w:i w:val="0"/>
          <w:color w:val="auto"/>
          <w:sz w:val="18"/>
          <w:szCs w:val="18"/>
        </w:rPr>
        <w:t xml:space="preserve"> </w:t>
      </w:r>
      <w:r w:rsidR="008F1580" w:rsidRPr="003C09C8">
        <w:rPr>
          <w:rFonts w:ascii="AcadNusx" w:hAnsi="AcadNusx"/>
          <w:i w:val="0"/>
          <w:color w:val="auto"/>
          <w:sz w:val="18"/>
          <w:szCs w:val="18"/>
        </w:rPr>
        <w:t>saangariSo periodis bolos daagirava</w:t>
      </w:r>
      <w:r w:rsidRPr="003C09C8">
        <w:rPr>
          <w:rFonts w:ascii="AcadNusx" w:hAnsi="AcadNusx"/>
          <w:i w:val="0"/>
          <w:color w:val="auto"/>
          <w:sz w:val="18"/>
          <w:szCs w:val="18"/>
        </w:rPr>
        <w:t xml:space="preserve"> fasiani qaRaldebi rogorc </w:t>
      </w:r>
      <w:r w:rsidR="008F1580" w:rsidRPr="003C09C8">
        <w:rPr>
          <w:rFonts w:ascii="AcadNusx" w:hAnsi="AcadNusx"/>
          <w:i w:val="0"/>
          <w:color w:val="auto"/>
          <w:sz w:val="18"/>
          <w:szCs w:val="18"/>
        </w:rPr>
        <w:t xml:space="preserve">seb-is </w:t>
      </w:r>
      <w:r w:rsidRPr="003C09C8">
        <w:rPr>
          <w:rFonts w:ascii="AcadNusx" w:hAnsi="AcadNusx"/>
          <w:i w:val="0"/>
          <w:color w:val="auto"/>
          <w:sz w:val="18"/>
          <w:szCs w:val="18"/>
        </w:rPr>
        <w:t>moklevadiani sesxebis</w:t>
      </w:r>
      <w:r w:rsidR="008F1580" w:rsidRPr="003C09C8">
        <w:rPr>
          <w:rFonts w:ascii="AcadNusx" w:hAnsi="AcadNusx"/>
          <w:i w:val="0"/>
          <w:color w:val="auto"/>
          <w:sz w:val="18"/>
          <w:szCs w:val="18"/>
        </w:rPr>
        <w:t xml:space="preserve"> uzrunvelyofa</w:t>
      </w:r>
      <w:r w:rsidRPr="003C09C8">
        <w:rPr>
          <w:rFonts w:ascii="AcadNusx" w:hAnsi="AcadNusx"/>
          <w:i w:val="0"/>
          <w:color w:val="auto"/>
          <w:sz w:val="18"/>
          <w:szCs w:val="18"/>
        </w:rPr>
        <w:t xml:space="preserve"> sabalanso RirebulebiT 39,416 aTasi lari </w:t>
      </w:r>
      <w:r w:rsidR="008F1580" w:rsidRPr="003C09C8">
        <w:rPr>
          <w:rFonts w:ascii="AcadNusx" w:hAnsi="AcadNusx"/>
          <w:i w:val="0"/>
          <w:color w:val="auto"/>
          <w:sz w:val="18"/>
          <w:szCs w:val="18"/>
        </w:rPr>
        <w:t>(2016: mokle</w:t>
      </w:r>
      <w:r w:rsidRPr="003C09C8">
        <w:rPr>
          <w:rFonts w:ascii="AcadNusx" w:hAnsi="AcadNusx"/>
          <w:i w:val="0"/>
          <w:color w:val="auto"/>
          <w:sz w:val="18"/>
          <w:szCs w:val="18"/>
        </w:rPr>
        <w:t>vadiani sesxebis</w:t>
      </w:r>
      <w:r w:rsidR="008F1580" w:rsidRPr="003C09C8">
        <w:rPr>
          <w:rFonts w:ascii="AcadNusx" w:hAnsi="AcadNusx"/>
          <w:i w:val="0"/>
          <w:color w:val="auto"/>
          <w:sz w:val="18"/>
          <w:szCs w:val="18"/>
        </w:rPr>
        <w:t>Tvis</w:t>
      </w:r>
      <w:r w:rsidRPr="003C09C8">
        <w:rPr>
          <w:rFonts w:ascii="AcadNusx" w:hAnsi="AcadNusx"/>
          <w:i w:val="0"/>
          <w:color w:val="auto"/>
          <w:sz w:val="18"/>
          <w:szCs w:val="18"/>
        </w:rPr>
        <w:t xml:space="preserve"> dagiravebuli  savalo fasiani qaRaldebi seb-Si: 44,443 aTasi lari).</w:t>
      </w:r>
    </w:p>
    <w:p w:rsidR="00C012B5" w:rsidRPr="003C09C8" w:rsidRDefault="00C012B5" w:rsidP="00C012B5">
      <w:pPr>
        <w:pStyle w:val="ABC-paragrahinNotes"/>
        <w:spacing w:after="0"/>
        <w:rPr>
          <w:rFonts w:ascii="AcadNusx" w:hAnsi="AcadNusx"/>
          <w:sz w:val="18"/>
          <w:szCs w:val="18"/>
        </w:rPr>
      </w:pPr>
      <w:proofErr w:type="gramStart"/>
      <w:r w:rsidRPr="003C09C8">
        <w:rPr>
          <w:rFonts w:ascii="AcadNusx" w:hAnsi="AcadNusx"/>
          <w:sz w:val="18"/>
          <w:szCs w:val="18"/>
        </w:rPr>
        <w:t>ixileT</w:t>
      </w:r>
      <w:proofErr w:type="gramEnd"/>
      <w:r w:rsidRPr="003C09C8">
        <w:rPr>
          <w:rFonts w:ascii="AcadNusx" w:hAnsi="AcadNusx"/>
          <w:sz w:val="18"/>
          <w:szCs w:val="18"/>
        </w:rPr>
        <w:t xml:space="preserve"> 37-e ganmartebiTi SeniSvna sxva bankebisTvis gadasaxdeli saxsrebis samarTliani RirebulebiT asaxvasTan dakavSirebiT. </w:t>
      </w:r>
      <w:proofErr w:type="gramStart"/>
      <w:r w:rsidRPr="003C09C8">
        <w:rPr>
          <w:rFonts w:ascii="AcadNusx" w:hAnsi="AcadNusx"/>
          <w:sz w:val="18"/>
          <w:szCs w:val="18"/>
        </w:rPr>
        <w:t>sxva</w:t>
      </w:r>
      <w:proofErr w:type="gramEnd"/>
      <w:r w:rsidRPr="003C09C8">
        <w:rPr>
          <w:rFonts w:ascii="AcadNusx" w:hAnsi="AcadNusx"/>
          <w:sz w:val="18"/>
          <w:szCs w:val="18"/>
        </w:rPr>
        <w:t xml:space="preserve"> bankebisTvis gadasaxdeli saxsrebis saprocento ganakveTis analizi</w:t>
      </w:r>
      <w:r w:rsidR="00C444A6" w:rsidRPr="003C09C8">
        <w:rPr>
          <w:rFonts w:ascii="AcadNusx" w:hAnsi="AcadNusx"/>
          <w:sz w:val="18"/>
          <w:szCs w:val="18"/>
        </w:rPr>
        <w:t xml:space="preserve"> warmodgenilia me-18 ganmartebiT</w:t>
      </w:r>
      <w:r w:rsidRPr="003C09C8">
        <w:rPr>
          <w:rFonts w:ascii="AcadNusx" w:hAnsi="AcadNusx"/>
          <w:sz w:val="18"/>
          <w:szCs w:val="18"/>
        </w:rPr>
        <w:t xml:space="preserve"> SeniSvnaSi. </w:t>
      </w:r>
      <w:proofErr w:type="gramStart"/>
      <w:r w:rsidRPr="003C09C8">
        <w:rPr>
          <w:rFonts w:ascii="AcadNusx" w:hAnsi="AcadNusx"/>
          <w:sz w:val="18"/>
          <w:szCs w:val="18"/>
        </w:rPr>
        <w:t>dakavSirebuli</w:t>
      </w:r>
      <w:proofErr w:type="gramEnd"/>
      <w:r w:rsidRPr="003C09C8">
        <w:rPr>
          <w:rFonts w:ascii="AcadNusx" w:hAnsi="AcadNusx"/>
          <w:sz w:val="18"/>
          <w:szCs w:val="18"/>
        </w:rPr>
        <w:t xml:space="preserve"> mxareebis </w:t>
      </w:r>
      <w:r w:rsidR="00C444A6" w:rsidRPr="003C09C8">
        <w:rPr>
          <w:rFonts w:ascii="AcadNusx" w:hAnsi="AcadNusx"/>
          <w:sz w:val="18"/>
          <w:szCs w:val="18"/>
        </w:rPr>
        <w:t>Tanxebze</w:t>
      </w:r>
      <w:r w:rsidRPr="003C09C8">
        <w:rPr>
          <w:rFonts w:ascii="AcadNusx" w:hAnsi="AcadNusx"/>
          <w:sz w:val="18"/>
          <w:szCs w:val="18"/>
        </w:rPr>
        <w:t xml:space="preserve"> informacia warmodgenilia 39-e ganmartebiT SeniSvnaSi.</w:t>
      </w:r>
    </w:p>
    <w:p w:rsidR="00C012B5" w:rsidRPr="009B67FA" w:rsidRDefault="00C012B5" w:rsidP="009F2F95">
      <w:pPr>
        <w:pStyle w:val="Heading1"/>
        <w:numPr>
          <w:ilvl w:val="0"/>
          <w:numId w:val="0"/>
        </w:numPr>
        <w:spacing w:before="480"/>
        <w:ind w:left="567" w:hanging="567"/>
        <w:rPr>
          <w:rFonts w:ascii="AcadNusx" w:hAnsi="AcadNusx" w:cs="Arial"/>
          <w:szCs w:val="18"/>
        </w:rPr>
      </w:pPr>
      <w:bookmarkStart w:id="193" w:name="_Toc513210370"/>
      <w:r w:rsidRPr="009B67FA">
        <w:rPr>
          <w:rFonts w:ascii="AcadNusx" w:hAnsi="AcadNusx" w:cs="Arial"/>
          <w:szCs w:val="18"/>
        </w:rPr>
        <w:t>19</w:t>
      </w:r>
      <w:r w:rsidRPr="009B67FA">
        <w:rPr>
          <w:rFonts w:ascii="AcadNusx" w:hAnsi="AcadNusx" w:cs="Arial"/>
          <w:szCs w:val="18"/>
        </w:rPr>
        <w:tab/>
        <w:t>klientTa angariSebi</w:t>
      </w:r>
      <w:bookmarkEnd w:id="193"/>
    </w:p>
    <w:tbl>
      <w:tblPr>
        <w:tblW w:w="9356" w:type="dxa"/>
        <w:tblInd w:w="56" w:type="dxa"/>
        <w:tblLayout w:type="fixed"/>
        <w:tblCellMar>
          <w:left w:w="56" w:type="dxa"/>
          <w:right w:w="56" w:type="dxa"/>
        </w:tblCellMar>
        <w:tblLook w:val="0000" w:firstRow="0" w:lastRow="0" w:firstColumn="0" w:lastColumn="0" w:noHBand="0" w:noVBand="0"/>
      </w:tblPr>
      <w:tblGrid>
        <w:gridCol w:w="5954"/>
        <w:gridCol w:w="1701"/>
        <w:gridCol w:w="1701"/>
      </w:tblGrid>
      <w:tr w:rsidR="00C012B5" w:rsidRPr="009B67FA" w:rsidTr="00C012B5">
        <w:tc>
          <w:tcPr>
            <w:tcW w:w="5954" w:type="dxa"/>
            <w:tcBorders>
              <w:bottom w:val="single" w:sz="4" w:space="0" w:color="auto"/>
            </w:tcBorders>
            <w:vAlign w:val="bottom"/>
          </w:tcPr>
          <w:p w:rsidR="00C012B5" w:rsidRPr="009B67FA" w:rsidRDefault="00C012B5" w:rsidP="00C012B5">
            <w:pPr>
              <w:pStyle w:val="RRthousands"/>
              <w:rPr>
                <w:rFonts w:ascii="AcadNusx" w:hAnsi="AcadNusx"/>
                <w:b/>
                <w:sz w:val="17"/>
                <w:szCs w:val="17"/>
              </w:rPr>
            </w:pPr>
            <w:r w:rsidRPr="009B67FA">
              <w:rPr>
                <w:rFonts w:ascii="AcadNusx" w:hAnsi="AcadNusx"/>
                <w:iCs/>
                <w:color w:val="000000"/>
                <w:sz w:val="17"/>
                <w:szCs w:val="17"/>
              </w:rPr>
              <w:t>aTas larSi</w:t>
            </w:r>
          </w:p>
        </w:tc>
        <w:tc>
          <w:tcPr>
            <w:tcW w:w="1701" w:type="dxa"/>
            <w:tcBorders>
              <w:bottom w:val="single" w:sz="4" w:space="0" w:color="auto"/>
            </w:tcBorders>
            <w:vAlign w:val="bottom"/>
          </w:tcPr>
          <w:p w:rsidR="00C012B5" w:rsidRPr="009B67FA" w:rsidRDefault="00C012B5" w:rsidP="00C012B5">
            <w:pPr>
              <w:pStyle w:val="Columnheader"/>
              <w:spacing w:line="226" w:lineRule="auto"/>
              <w:rPr>
                <w:rFonts w:ascii="AcadNusx" w:hAnsi="AcadNusx" w:cs="Arial"/>
                <w:sz w:val="17"/>
                <w:szCs w:val="17"/>
              </w:rPr>
            </w:pPr>
            <w:r w:rsidRPr="009B67FA">
              <w:rPr>
                <w:rFonts w:ascii="AcadNusx" w:hAnsi="AcadNusx" w:cs="Arial"/>
                <w:sz w:val="17"/>
                <w:szCs w:val="17"/>
              </w:rPr>
              <w:t>2017</w:t>
            </w:r>
          </w:p>
        </w:tc>
        <w:tc>
          <w:tcPr>
            <w:tcW w:w="1701" w:type="dxa"/>
            <w:tcBorders>
              <w:bottom w:val="single" w:sz="4" w:space="0" w:color="auto"/>
            </w:tcBorders>
            <w:vAlign w:val="bottom"/>
          </w:tcPr>
          <w:p w:rsidR="00C012B5" w:rsidRPr="009B67FA" w:rsidRDefault="00C012B5" w:rsidP="00C012B5">
            <w:pPr>
              <w:pStyle w:val="Columnheader"/>
              <w:spacing w:line="226" w:lineRule="auto"/>
              <w:rPr>
                <w:rFonts w:ascii="AcadNusx" w:hAnsi="AcadNusx" w:cs="Arial"/>
                <w:sz w:val="17"/>
                <w:szCs w:val="17"/>
              </w:rPr>
            </w:pPr>
            <w:r w:rsidRPr="009B67FA">
              <w:rPr>
                <w:rFonts w:ascii="AcadNusx" w:hAnsi="AcadNusx" w:cs="Arial"/>
                <w:sz w:val="17"/>
                <w:szCs w:val="17"/>
              </w:rPr>
              <w:t>2016</w:t>
            </w:r>
          </w:p>
        </w:tc>
      </w:tr>
      <w:tr w:rsidR="00C012B5" w:rsidRPr="009B67FA" w:rsidTr="00C012B5">
        <w:tc>
          <w:tcPr>
            <w:tcW w:w="5954" w:type="dxa"/>
          </w:tcPr>
          <w:p w:rsidR="00C012B5" w:rsidRPr="009B67FA" w:rsidRDefault="00C012B5" w:rsidP="00C012B5">
            <w:pPr>
              <w:keepNext/>
              <w:keepLines/>
              <w:ind w:left="228" w:hanging="228"/>
              <w:rPr>
                <w:rFonts w:ascii="AcadNusx" w:hAnsi="AcadNusx" w:cs="Arial"/>
                <w:b/>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r>
      <w:tr w:rsidR="00C012B5" w:rsidRPr="009B67FA" w:rsidTr="00C012B5">
        <w:tc>
          <w:tcPr>
            <w:tcW w:w="5954" w:type="dxa"/>
          </w:tcPr>
          <w:p w:rsidR="00C012B5" w:rsidRPr="009B67FA" w:rsidRDefault="00C012B5" w:rsidP="00C012B5">
            <w:pPr>
              <w:pStyle w:val="Rowheader"/>
              <w:keepNext/>
              <w:keepLines/>
              <w:rPr>
                <w:rFonts w:ascii="AcadNusx" w:hAnsi="AcadNusx" w:cs="Arial"/>
                <w:b w:val="0"/>
                <w:bCs/>
                <w:sz w:val="17"/>
                <w:szCs w:val="17"/>
              </w:rPr>
            </w:pPr>
            <w:r w:rsidRPr="009B67FA">
              <w:rPr>
                <w:rFonts w:ascii="AcadNusx" w:hAnsi="AcadNusx" w:cs="Arial"/>
                <w:bCs/>
                <w:color w:val="000000"/>
                <w:sz w:val="17"/>
                <w:szCs w:val="17"/>
              </w:rPr>
              <w:t>saxelmwifo da sajaro organizaciebi</w:t>
            </w: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r>
      <w:tr w:rsidR="00C012B5" w:rsidRPr="009B67FA" w:rsidTr="00C012B5">
        <w:tc>
          <w:tcPr>
            <w:tcW w:w="5954" w:type="dxa"/>
          </w:tcPr>
          <w:p w:rsidR="00C012B5" w:rsidRPr="009B67FA" w:rsidRDefault="00C012B5" w:rsidP="00C012B5">
            <w:pPr>
              <w:pStyle w:val="Tabletext"/>
              <w:keepNext/>
              <w:keepLines/>
              <w:rPr>
                <w:rFonts w:ascii="AcadNusx" w:hAnsi="AcadNusx" w:cs="Arial"/>
                <w:b/>
                <w:bCs/>
                <w:sz w:val="17"/>
                <w:szCs w:val="17"/>
              </w:rPr>
            </w:pPr>
            <w:r w:rsidRPr="009B67FA">
              <w:rPr>
                <w:rFonts w:ascii="AcadNusx" w:hAnsi="AcadNusx" w:cs="Arial"/>
                <w:color w:val="000000"/>
                <w:sz w:val="17"/>
                <w:szCs w:val="17"/>
              </w:rPr>
              <w:t>- mimdinare/angariSsworebis angariSebi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151,595</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66,792</w:t>
            </w:r>
          </w:p>
        </w:tc>
      </w:tr>
      <w:tr w:rsidR="00C012B5" w:rsidRPr="009B67FA" w:rsidTr="00C012B5">
        <w:tc>
          <w:tcPr>
            <w:tcW w:w="5954" w:type="dxa"/>
          </w:tcPr>
          <w:p w:rsidR="00C012B5" w:rsidRPr="009B67FA" w:rsidRDefault="00C012B5" w:rsidP="00C012B5">
            <w:pPr>
              <w:pStyle w:val="Tabletext"/>
              <w:keepNext/>
              <w:keepLines/>
              <w:rPr>
                <w:rFonts w:ascii="AcadNusx" w:hAnsi="AcadNusx" w:cs="Arial"/>
                <w:sz w:val="17"/>
                <w:szCs w:val="17"/>
              </w:rPr>
            </w:pPr>
            <w:r w:rsidRPr="009B67FA">
              <w:rPr>
                <w:rFonts w:ascii="AcadNusx" w:hAnsi="AcadNusx" w:cs="Arial"/>
                <w:color w:val="000000"/>
                <w:sz w:val="17"/>
                <w:szCs w:val="17"/>
              </w:rPr>
              <w:t>- vadiani depozitebi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13,638</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50,929</w:t>
            </w:r>
          </w:p>
        </w:tc>
      </w:tr>
      <w:tr w:rsidR="00C012B5" w:rsidRPr="009B67FA" w:rsidTr="00C012B5">
        <w:tc>
          <w:tcPr>
            <w:tcW w:w="5954" w:type="dxa"/>
          </w:tcPr>
          <w:p w:rsidR="00C012B5" w:rsidRPr="009B67FA" w:rsidRDefault="00C012B5" w:rsidP="00C012B5">
            <w:pPr>
              <w:pStyle w:val="Tabletext"/>
              <w:keepNext/>
              <w:keepLines/>
              <w:rPr>
                <w:rFonts w:ascii="AcadNusx" w:hAnsi="AcadNusx" w:cs="Arial"/>
                <w:b/>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r>
      <w:tr w:rsidR="00C012B5" w:rsidRPr="009B67FA" w:rsidTr="00C012B5">
        <w:tc>
          <w:tcPr>
            <w:tcW w:w="5954" w:type="dxa"/>
            <w:vAlign w:val="bottom"/>
          </w:tcPr>
          <w:p w:rsidR="00C012B5" w:rsidRPr="009B67FA" w:rsidRDefault="00C012B5" w:rsidP="00C012B5">
            <w:pPr>
              <w:pStyle w:val="Rowheader"/>
              <w:keepNext/>
              <w:keepLines/>
              <w:rPr>
                <w:rFonts w:ascii="AcadNusx" w:hAnsi="AcadNusx" w:cs="Arial"/>
                <w:b w:val="0"/>
                <w:bCs/>
                <w:sz w:val="17"/>
                <w:szCs w:val="17"/>
              </w:rPr>
            </w:pPr>
            <w:r w:rsidRPr="009B67FA">
              <w:rPr>
                <w:rFonts w:ascii="AcadNusx" w:hAnsi="AcadNusx" w:cs="Arial"/>
                <w:bCs/>
                <w:color w:val="000000"/>
                <w:sz w:val="17"/>
                <w:szCs w:val="17"/>
              </w:rPr>
              <w:t>sxva iuridiuli pirebi</w:t>
            </w: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r>
      <w:tr w:rsidR="00C012B5" w:rsidRPr="009B67FA" w:rsidTr="00C012B5">
        <w:tc>
          <w:tcPr>
            <w:tcW w:w="5954" w:type="dxa"/>
          </w:tcPr>
          <w:p w:rsidR="00C012B5" w:rsidRPr="009B67FA" w:rsidRDefault="00C012B5" w:rsidP="00C012B5">
            <w:pPr>
              <w:pStyle w:val="Tabletext"/>
              <w:keepNext/>
              <w:keepLines/>
              <w:rPr>
                <w:rFonts w:ascii="AcadNusx" w:hAnsi="AcadNusx" w:cs="Arial"/>
                <w:sz w:val="17"/>
                <w:szCs w:val="17"/>
              </w:rPr>
            </w:pPr>
            <w:r w:rsidRPr="009B67FA">
              <w:rPr>
                <w:rFonts w:ascii="AcadNusx" w:hAnsi="AcadNusx" w:cs="Arial"/>
                <w:color w:val="000000"/>
                <w:sz w:val="17"/>
                <w:szCs w:val="17"/>
              </w:rPr>
              <w:t>- mimdinare/angariSsworebis angariSebi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136,032</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90,957</w:t>
            </w:r>
          </w:p>
        </w:tc>
      </w:tr>
      <w:tr w:rsidR="00C012B5" w:rsidRPr="009B67FA" w:rsidTr="00C012B5">
        <w:tc>
          <w:tcPr>
            <w:tcW w:w="5954" w:type="dxa"/>
          </w:tcPr>
          <w:p w:rsidR="00C012B5" w:rsidRPr="009B67FA" w:rsidRDefault="00C012B5" w:rsidP="00C012B5">
            <w:pPr>
              <w:pStyle w:val="Tabletext"/>
              <w:keepNext/>
              <w:keepLines/>
              <w:rPr>
                <w:rFonts w:ascii="AcadNusx" w:hAnsi="AcadNusx" w:cs="Arial"/>
                <w:sz w:val="17"/>
                <w:szCs w:val="17"/>
              </w:rPr>
            </w:pPr>
            <w:r w:rsidRPr="009B67FA">
              <w:rPr>
                <w:rFonts w:ascii="AcadNusx" w:hAnsi="AcadNusx" w:cs="Arial"/>
                <w:color w:val="000000"/>
                <w:sz w:val="17"/>
                <w:szCs w:val="17"/>
              </w:rPr>
              <w:t>- vadiani depozitebi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171,321</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202,233</w:t>
            </w:r>
          </w:p>
        </w:tc>
      </w:tr>
      <w:tr w:rsidR="00C012B5" w:rsidRPr="009B67FA" w:rsidTr="00C012B5">
        <w:tc>
          <w:tcPr>
            <w:tcW w:w="5954" w:type="dxa"/>
          </w:tcPr>
          <w:p w:rsidR="00C012B5" w:rsidRPr="009B67FA" w:rsidRDefault="00C012B5" w:rsidP="00C012B5">
            <w:pPr>
              <w:keepNext/>
              <w:keepLines/>
              <w:ind w:left="228" w:hanging="228"/>
              <w:rPr>
                <w:rFonts w:ascii="AcadNusx" w:hAnsi="AcadNusx" w:cs="Arial"/>
                <w:b/>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r>
      <w:tr w:rsidR="00C012B5" w:rsidRPr="009B67FA" w:rsidTr="00C012B5">
        <w:tc>
          <w:tcPr>
            <w:tcW w:w="5954" w:type="dxa"/>
          </w:tcPr>
          <w:p w:rsidR="00C012B5" w:rsidRPr="009B67FA" w:rsidRDefault="00C012B5" w:rsidP="00C012B5">
            <w:pPr>
              <w:pStyle w:val="Rowheader"/>
              <w:keepNext/>
              <w:keepLines/>
              <w:rPr>
                <w:rFonts w:ascii="AcadNusx" w:hAnsi="AcadNusx" w:cs="Arial"/>
                <w:b w:val="0"/>
                <w:bCs/>
                <w:sz w:val="17"/>
                <w:szCs w:val="17"/>
              </w:rPr>
            </w:pPr>
            <w:r w:rsidRPr="009B67FA">
              <w:rPr>
                <w:rFonts w:ascii="AcadNusx" w:hAnsi="AcadNusx" w:cs="Arial"/>
                <w:bCs/>
                <w:color w:val="000000"/>
                <w:sz w:val="17"/>
                <w:szCs w:val="17"/>
              </w:rPr>
              <w:t>fizikuri pirebi</w:t>
            </w: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c>
          <w:tcPr>
            <w:tcW w:w="1701" w:type="dxa"/>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r>
      <w:tr w:rsidR="00C012B5" w:rsidRPr="009B67FA" w:rsidTr="00C012B5">
        <w:tc>
          <w:tcPr>
            <w:tcW w:w="5954" w:type="dxa"/>
          </w:tcPr>
          <w:p w:rsidR="00C012B5" w:rsidRPr="009B67FA" w:rsidRDefault="00C012B5" w:rsidP="00C012B5">
            <w:pPr>
              <w:pStyle w:val="Tabletext"/>
              <w:keepNext/>
              <w:keepLines/>
              <w:rPr>
                <w:rFonts w:ascii="AcadNusx" w:hAnsi="AcadNusx" w:cs="Arial"/>
                <w:b/>
                <w:bCs/>
                <w:sz w:val="17"/>
                <w:szCs w:val="17"/>
              </w:rPr>
            </w:pPr>
            <w:r w:rsidRPr="009B67FA">
              <w:rPr>
                <w:rFonts w:ascii="AcadNusx" w:hAnsi="AcadNusx" w:cs="Arial"/>
                <w:color w:val="000000"/>
                <w:sz w:val="17"/>
                <w:szCs w:val="17"/>
              </w:rPr>
              <w:t>- mimdinare/angariSsworebis angariSebi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93,866</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78,303</w:t>
            </w:r>
          </w:p>
        </w:tc>
      </w:tr>
      <w:tr w:rsidR="00C012B5" w:rsidRPr="009B67FA" w:rsidTr="00C012B5">
        <w:tc>
          <w:tcPr>
            <w:tcW w:w="5954" w:type="dxa"/>
          </w:tcPr>
          <w:p w:rsidR="00C012B5" w:rsidRPr="009B67FA" w:rsidRDefault="00C012B5" w:rsidP="00C012B5">
            <w:pPr>
              <w:pStyle w:val="Tabletext"/>
              <w:keepNext/>
              <w:keepLines/>
              <w:rPr>
                <w:rFonts w:ascii="AcadNusx" w:hAnsi="AcadNusx" w:cs="Arial"/>
                <w:sz w:val="17"/>
                <w:szCs w:val="17"/>
              </w:rPr>
            </w:pPr>
            <w:r w:rsidRPr="009B67FA">
              <w:rPr>
                <w:rFonts w:ascii="AcadNusx" w:hAnsi="AcadNusx" w:cs="Arial"/>
                <w:color w:val="000000"/>
                <w:sz w:val="17"/>
                <w:szCs w:val="17"/>
              </w:rPr>
              <w:t>- vadiani depozitebi</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111,368</w:t>
            </w:r>
          </w:p>
        </w:tc>
        <w:tc>
          <w:tcPr>
            <w:tcW w:w="170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73,056</w:t>
            </w:r>
          </w:p>
        </w:tc>
      </w:tr>
      <w:tr w:rsidR="00C012B5" w:rsidRPr="009B67FA" w:rsidTr="00C012B5">
        <w:tc>
          <w:tcPr>
            <w:tcW w:w="5954" w:type="dxa"/>
            <w:tcBorders>
              <w:bottom w:val="single" w:sz="4" w:space="0" w:color="auto"/>
            </w:tcBorders>
          </w:tcPr>
          <w:p w:rsidR="00C012B5" w:rsidRPr="009B67FA" w:rsidRDefault="00C012B5" w:rsidP="00C012B5">
            <w:pPr>
              <w:pStyle w:val="Tabletext"/>
              <w:keepNext/>
              <w:keepLines/>
              <w:rPr>
                <w:rFonts w:ascii="AcadNusx" w:hAnsi="AcadNusx" w:cs="Arial"/>
                <w:b/>
                <w:sz w:val="17"/>
                <w:szCs w:val="17"/>
              </w:rPr>
            </w:pPr>
          </w:p>
        </w:tc>
        <w:tc>
          <w:tcPr>
            <w:tcW w:w="1701" w:type="dxa"/>
            <w:tcBorders>
              <w:bottom w:val="single" w:sz="4" w:space="0" w:color="auto"/>
            </w:tcBorders>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c>
          <w:tcPr>
            <w:tcW w:w="1701" w:type="dxa"/>
            <w:tcBorders>
              <w:bottom w:val="single" w:sz="4" w:space="0" w:color="auto"/>
            </w:tcBorders>
            <w:vAlign w:val="bottom"/>
          </w:tcPr>
          <w:p w:rsidR="00C012B5" w:rsidRPr="009B67FA" w:rsidRDefault="00C012B5" w:rsidP="00C012B5">
            <w:pPr>
              <w:pStyle w:val="Tablenumbers1"/>
              <w:keepNext/>
              <w:keepLines/>
              <w:tabs>
                <w:tab w:val="clear" w:pos="1503"/>
                <w:tab w:val="decimal" w:pos="1507"/>
              </w:tabs>
              <w:rPr>
                <w:rFonts w:ascii="AcadNusx" w:hAnsi="AcadNusx" w:cs="Arial"/>
                <w:sz w:val="17"/>
                <w:szCs w:val="17"/>
              </w:rPr>
            </w:pPr>
          </w:p>
        </w:tc>
      </w:tr>
      <w:tr w:rsidR="00C012B5" w:rsidRPr="009B67FA" w:rsidTr="00C012B5">
        <w:tc>
          <w:tcPr>
            <w:tcW w:w="5954" w:type="dxa"/>
          </w:tcPr>
          <w:p w:rsidR="00C012B5" w:rsidRPr="009B67FA" w:rsidRDefault="00C012B5" w:rsidP="00C012B5">
            <w:pPr>
              <w:pStyle w:val="Tabletext"/>
              <w:keepNext/>
              <w:keepLines/>
              <w:rPr>
                <w:rFonts w:ascii="AcadNusx" w:hAnsi="AcadNusx" w:cs="Arial"/>
                <w:b/>
                <w:sz w:val="17"/>
                <w:szCs w:val="17"/>
              </w:rPr>
            </w:pPr>
          </w:p>
        </w:tc>
        <w:tc>
          <w:tcPr>
            <w:tcW w:w="1701" w:type="dxa"/>
            <w:vAlign w:val="bottom"/>
          </w:tcPr>
          <w:p w:rsidR="00C012B5" w:rsidRPr="009B67FA" w:rsidRDefault="00C012B5" w:rsidP="00C012B5">
            <w:pPr>
              <w:pStyle w:val="Columnheader"/>
              <w:keepNext/>
              <w:keepLines/>
              <w:tabs>
                <w:tab w:val="clear" w:pos="1503"/>
                <w:tab w:val="decimal" w:pos="1507"/>
              </w:tabs>
              <w:spacing w:line="240" w:lineRule="auto"/>
              <w:rPr>
                <w:rFonts w:ascii="AcadNusx" w:hAnsi="AcadNusx" w:cs="Arial"/>
                <w:sz w:val="17"/>
                <w:szCs w:val="17"/>
              </w:rPr>
            </w:pPr>
          </w:p>
        </w:tc>
        <w:tc>
          <w:tcPr>
            <w:tcW w:w="1701" w:type="dxa"/>
            <w:vAlign w:val="bottom"/>
          </w:tcPr>
          <w:p w:rsidR="00C012B5" w:rsidRPr="009B67FA" w:rsidRDefault="00C012B5" w:rsidP="00C012B5">
            <w:pPr>
              <w:pStyle w:val="Columnheader"/>
              <w:keepNext/>
              <w:keepLines/>
              <w:tabs>
                <w:tab w:val="clear" w:pos="1503"/>
                <w:tab w:val="decimal" w:pos="1507"/>
              </w:tabs>
              <w:spacing w:line="240" w:lineRule="auto"/>
              <w:rPr>
                <w:rFonts w:ascii="AcadNusx" w:hAnsi="AcadNusx" w:cs="Arial"/>
                <w:sz w:val="17"/>
                <w:szCs w:val="17"/>
              </w:rPr>
            </w:pPr>
          </w:p>
        </w:tc>
      </w:tr>
      <w:tr w:rsidR="00C012B5" w:rsidRPr="009B67FA" w:rsidTr="00C012B5">
        <w:trPr>
          <w:trHeight w:val="70"/>
        </w:trPr>
        <w:tc>
          <w:tcPr>
            <w:tcW w:w="5954" w:type="dxa"/>
          </w:tcPr>
          <w:p w:rsidR="00C012B5" w:rsidRPr="009B67FA" w:rsidRDefault="00C012B5" w:rsidP="00C012B5">
            <w:pPr>
              <w:pStyle w:val="Rowheader"/>
              <w:keepNext/>
              <w:keepLines/>
              <w:rPr>
                <w:rFonts w:ascii="AcadNusx" w:hAnsi="AcadNusx" w:cs="Arial"/>
                <w:b w:val="0"/>
                <w:bCs/>
                <w:sz w:val="17"/>
                <w:szCs w:val="17"/>
              </w:rPr>
            </w:pPr>
            <w:r w:rsidRPr="009B67FA">
              <w:rPr>
                <w:rFonts w:ascii="AcadNusx" w:hAnsi="AcadNusx" w:cs="Arial"/>
                <w:bCs/>
                <w:color w:val="000000"/>
                <w:sz w:val="17"/>
                <w:szCs w:val="17"/>
              </w:rPr>
              <w:t xml:space="preserve">sul </w:t>
            </w:r>
            <w:r w:rsidRPr="009B67FA">
              <w:rPr>
                <w:rFonts w:ascii="AcadNusx" w:hAnsi="AcadNusx"/>
                <w:sz w:val="17"/>
                <w:szCs w:val="17"/>
              </w:rPr>
              <w:t>klientTa angariSebi</w:t>
            </w:r>
          </w:p>
        </w:tc>
        <w:tc>
          <w:tcPr>
            <w:tcW w:w="1701"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677,820</w:t>
            </w:r>
          </w:p>
        </w:tc>
        <w:tc>
          <w:tcPr>
            <w:tcW w:w="1701"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562,270</w:t>
            </w:r>
          </w:p>
        </w:tc>
      </w:tr>
      <w:tr w:rsidR="00C012B5" w:rsidRPr="009B67FA" w:rsidTr="00C012B5">
        <w:tc>
          <w:tcPr>
            <w:tcW w:w="5954" w:type="dxa"/>
            <w:tcBorders>
              <w:bottom w:val="single" w:sz="12" w:space="0" w:color="auto"/>
            </w:tcBorders>
          </w:tcPr>
          <w:p w:rsidR="00C012B5" w:rsidRPr="009B67FA" w:rsidRDefault="00C012B5" w:rsidP="00C012B5">
            <w:pPr>
              <w:keepNext/>
              <w:keepLines/>
              <w:ind w:left="228" w:hanging="228"/>
              <w:rPr>
                <w:rFonts w:ascii="AcadNusx" w:hAnsi="AcadNusx" w:cs="Arial"/>
                <w:b/>
                <w:sz w:val="17"/>
                <w:szCs w:val="17"/>
              </w:rPr>
            </w:pPr>
          </w:p>
        </w:tc>
        <w:tc>
          <w:tcPr>
            <w:tcW w:w="1701" w:type="dxa"/>
            <w:tcBorders>
              <w:bottom w:val="single" w:sz="12" w:space="0" w:color="auto"/>
            </w:tcBorders>
            <w:vAlign w:val="bottom"/>
          </w:tcPr>
          <w:p w:rsidR="00C012B5" w:rsidRPr="009B67FA" w:rsidRDefault="00C012B5" w:rsidP="00C012B5">
            <w:pPr>
              <w:pStyle w:val="Columnheader"/>
              <w:keepNext/>
              <w:keepLines/>
              <w:tabs>
                <w:tab w:val="clear" w:pos="1503"/>
                <w:tab w:val="decimal" w:pos="1507"/>
              </w:tabs>
              <w:spacing w:line="240" w:lineRule="auto"/>
              <w:rPr>
                <w:rFonts w:ascii="AcadNusx" w:hAnsi="AcadNusx" w:cs="Arial"/>
                <w:sz w:val="17"/>
                <w:szCs w:val="17"/>
              </w:rPr>
            </w:pPr>
          </w:p>
        </w:tc>
        <w:tc>
          <w:tcPr>
            <w:tcW w:w="1701" w:type="dxa"/>
            <w:tcBorders>
              <w:bottom w:val="single" w:sz="12" w:space="0" w:color="auto"/>
            </w:tcBorders>
            <w:vAlign w:val="bottom"/>
          </w:tcPr>
          <w:p w:rsidR="00C012B5" w:rsidRPr="009B67FA" w:rsidRDefault="00C012B5" w:rsidP="00C012B5">
            <w:pPr>
              <w:pStyle w:val="Columnheader"/>
              <w:keepNext/>
              <w:keepLines/>
              <w:tabs>
                <w:tab w:val="clear" w:pos="1503"/>
                <w:tab w:val="decimal" w:pos="1507"/>
              </w:tabs>
              <w:spacing w:line="240" w:lineRule="auto"/>
              <w:rPr>
                <w:rFonts w:ascii="AcadNusx" w:hAnsi="AcadNusx" w:cs="Arial"/>
                <w:sz w:val="17"/>
                <w:szCs w:val="17"/>
              </w:rPr>
            </w:pPr>
          </w:p>
        </w:tc>
      </w:tr>
    </w:tbl>
    <w:p w:rsidR="00C012B5" w:rsidRPr="009B67FA" w:rsidRDefault="00C012B5" w:rsidP="00C012B5">
      <w:pPr>
        <w:pStyle w:val="ABC-paragrahinNotes"/>
        <w:spacing w:after="0"/>
        <w:rPr>
          <w:rFonts w:ascii="AcadNusx" w:hAnsi="AcadNusx"/>
          <w:sz w:val="17"/>
          <w:szCs w:val="17"/>
        </w:rPr>
      </w:pPr>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saxelmwifo</w:t>
      </w:r>
      <w:proofErr w:type="gramEnd"/>
      <w:r w:rsidRPr="003C09C8">
        <w:rPr>
          <w:rFonts w:ascii="AcadNusx" w:hAnsi="AcadNusx"/>
          <w:sz w:val="18"/>
          <w:szCs w:val="18"/>
        </w:rPr>
        <w:t xml:space="preserve"> da sajaro organizaciebi </w:t>
      </w:r>
      <w:r w:rsidR="007C21B2" w:rsidRPr="003C09C8">
        <w:rPr>
          <w:rFonts w:ascii="AcadNusx" w:hAnsi="AcadNusx"/>
          <w:sz w:val="18"/>
          <w:szCs w:val="18"/>
        </w:rPr>
        <w:t xml:space="preserve">ar </w:t>
      </w:r>
      <w:r w:rsidRPr="003C09C8">
        <w:rPr>
          <w:rFonts w:ascii="AcadNusx" w:hAnsi="AcadNusx"/>
          <w:sz w:val="18"/>
          <w:szCs w:val="18"/>
        </w:rPr>
        <w:t>moicavs saxelmwifo sakuTrebaSi arsebul mogebaze orientirebul sawarmoebs.</w:t>
      </w:r>
    </w:p>
    <w:p w:rsidR="00C012B5" w:rsidRPr="003C09C8" w:rsidRDefault="007C21B2" w:rsidP="00C012B5">
      <w:pPr>
        <w:pStyle w:val="ABC-paragrahinNotes"/>
        <w:rPr>
          <w:rFonts w:ascii="AcadNusx" w:hAnsi="AcadNusx"/>
          <w:sz w:val="18"/>
          <w:szCs w:val="18"/>
        </w:rPr>
      </w:pPr>
      <w:proofErr w:type="gramStart"/>
      <w:r w:rsidRPr="003C09C8">
        <w:rPr>
          <w:rFonts w:ascii="AcadNusx" w:hAnsi="AcadNusx"/>
          <w:sz w:val="18"/>
          <w:szCs w:val="18"/>
        </w:rPr>
        <w:t>klientTa</w:t>
      </w:r>
      <w:proofErr w:type="gramEnd"/>
      <w:r w:rsidRPr="003C09C8">
        <w:rPr>
          <w:rFonts w:ascii="AcadNusx" w:hAnsi="AcadNusx"/>
          <w:sz w:val="18"/>
          <w:szCs w:val="18"/>
        </w:rPr>
        <w:t xml:space="preserve"> angariSeb</w:t>
      </w:r>
      <w:r w:rsidR="00C012B5" w:rsidRPr="003C09C8">
        <w:rPr>
          <w:rFonts w:ascii="AcadNusx" w:hAnsi="AcadNusx"/>
          <w:sz w:val="18"/>
          <w:szCs w:val="18"/>
        </w:rPr>
        <w:t>i</w:t>
      </w:r>
      <w:r w:rsidRPr="003C09C8">
        <w:rPr>
          <w:rFonts w:ascii="AcadNusx" w:hAnsi="AcadNusx"/>
          <w:sz w:val="18"/>
          <w:szCs w:val="18"/>
        </w:rPr>
        <w:t>s</w:t>
      </w:r>
      <w:r w:rsidR="00C012B5" w:rsidRPr="003C09C8">
        <w:rPr>
          <w:rFonts w:ascii="AcadNusx" w:hAnsi="AcadNusx"/>
          <w:sz w:val="18"/>
          <w:szCs w:val="18"/>
        </w:rPr>
        <w:t xml:space="preserve"> </w:t>
      </w:r>
      <w:r w:rsidR="000047C0" w:rsidRPr="003C09C8">
        <w:rPr>
          <w:rFonts w:ascii="AcadNusx" w:hAnsi="AcadNusx"/>
          <w:sz w:val="18"/>
          <w:szCs w:val="18"/>
        </w:rPr>
        <w:t xml:space="preserve">koncentraciebi </w:t>
      </w:r>
      <w:r w:rsidR="00C012B5" w:rsidRPr="003C09C8">
        <w:rPr>
          <w:rFonts w:ascii="AcadNusx" w:hAnsi="AcadNusx"/>
          <w:sz w:val="18"/>
          <w:szCs w:val="18"/>
        </w:rPr>
        <w:t>ekonomikuri seqtorebis mixedviT</w:t>
      </w:r>
      <w:r w:rsidR="000047C0" w:rsidRPr="003C09C8">
        <w:rPr>
          <w:rFonts w:ascii="AcadNusx" w:hAnsi="AcadNusx"/>
          <w:sz w:val="18"/>
          <w:szCs w:val="18"/>
        </w:rPr>
        <w:t xml:space="preserve"> </w:t>
      </w:r>
      <w:r w:rsidR="00C012B5" w:rsidRPr="003C09C8">
        <w:rPr>
          <w:rFonts w:ascii="AcadNusx" w:hAnsi="AcadNusx"/>
          <w:sz w:val="18"/>
          <w:szCs w:val="18"/>
        </w:rPr>
        <w:t>Semdegia:</w:t>
      </w:r>
    </w:p>
    <w:tbl>
      <w:tblPr>
        <w:tblW w:w="9356" w:type="dxa"/>
        <w:tblInd w:w="56" w:type="dxa"/>
        <w:tblLayout w:type="fixed"/>
        <w:tblCellMar>
          <w:left w:w="56" w:type="dxa"/>
          <w:right w:w="56" w:type="dxa"/>
        </w:tblCellMar>
        <w:tblLook w:val="0000" w:firstRow="0" w:lastRow="0" w:firstColumn="0" w:lastColumn="0" w:noHBand="0" w:noVBand="0"/>
      </w:tblPr>
      <w:tblGrid>
        <w:gridCol w:w="3232"/>
        <w:gridCol w:w="1531"/>
        <w:gridCol w:w="1474"/>
        <w:gridCol w:w="57"/>
        <w:gridCol w:w="85"/>
        <w:gridCol w:w="1446"/>
        <w:gridCol w:w="1531"/>
      </w:tblGrid>
      <w:tr w:rsidR="00C012B5" w:rsidRPr="009B67FA" w:rsidTr="00C012B5">
        <w:trPr>
          <w:cantSplit/>
          <w:trHeight w:val="195"/>
        </w:trPr>
        <w:tc>
          <w:tcPr>
            <w:tcW w:w="3232" w:type="dxa"/>
            <w:vMerge w:val="restart"/>
            <w:vAlign w:val="bottom"/>
          </w:tcPr>
          <w:p w:rsidR="00C012B5" w:rsidRPr="009B67FA" w:rsidRDefault="00C012B5" w:rsidP="00C012B5">
            <w:pPr>
              <w:pStyle w:val="RRthousands"/>
              <w:rPr>
                <w:rFonts w:ascii="AcadNusx" w:hAnsi="AcadNusx"/>
                <w:b/>
                <w:sz w:val="17"/>
                <w:szCs w:val="17"/>
              </w:rPr>
            </w:pPr>
            <w:r w:rsidRPr="009B67FA">
              <w:rPr>
                <w:rFonts w:ascii="AcadNusx" w:hAnsi="AcadNusx"/>
                <w:iCs/>
                <w:color w:val="000000"/>
                <w:sz w:val="17"/>
                <w:szCs w:val="17"/>
              </w:rPr>
              <w:t>aTas larSi</w:t>
            </w:r>
          </w:p>
        </w:tc>
        <w:tc>
          <w:tcPr>
            <w:tcW w:w="3005" w:type="dxa"/>
            <w:gridSpan w:val="2"/>
            <w:tcBorders>
              <w:bottom w:val="single" w:sz="4" w:space="0" w:color="auto"/>
            </w:tcBorders>
          </w:tcPr>
          <w:p w:rsidR="00C012B5" w:rsidRPr="009B67FA" w:rsidRDefault="00C012B5" w:rsidP="00C012B5">
            <w:pPr>
              <w:pStyle w:val="Columnheader"/>
              <w:tabs>
                <w:tab w:val="clear" w:pos="1503"/>
              </w:tabs>
              <w:spacing w:line="240" w:lineRule="auto"/>
              <w:jc w:val="center"/>
              <w:rPr>
                <w:rFonts w:ascii="AcadNusx" w:hAnsi="AcadNusx" w:cs="Arial"/>
                <w:sz w:val="17"/>
                <w:szCs w:val="17"/>
                <w:lang w:val="en-US"/>
              </w:rPr>
            </w:pPr>
            <w:r w:rsidRPr="009B67FA">
              <w:rPr>
                <w:rFonts w:ascii="AcadNusx" w:hAnsi="AcadNusx" w:cs="Arial"/>
                <w:sz w:val="17"/>
                <w:szCs w:val="17"/>
                <w:lang w:val="ka-GE"/>
              </w:rPr>
              <w:t>201</w:t>
            </w:r>
            <w:r w:rsidRPr="009B67FA">
              <w:rPr>
                <w:rFonts w:ascii="AcadNusx" w:hAnsi="AcadNusx" w:cs="Arial"/>
                <w:sz w:val="17"/>
                <w:szCs w:val="17"/>
                <w:lang w:val="en-US"/>
              </w:rPr>
              <w:t>7</w:t>
            </w:r>
          </w:p>
        </w:tc>
        <w:tc>
          <w:tcPr>
            <w:tcW w:w="142" w:type="dxa"/>
            <w:gridSpan w:val="2"/>
          </w:tcPr>
          <w:p w:rsidR="00C012B5" w:rsidRPr="009B67FA" w:rsidRDefault="00C012B5" w:rsidP="00C012B5">
            <w:pPr>
              <w:pStyle w:val="Columnheader"/>
              <w:tabs>
                <w:tab w:val="clear" w:pos="1503"/>
              </w:tabs>
              <w:spacing w:line="240" w:lineRule="auto"/>
              <w:jc w:val="center"/>
              <w:rPr>
                <w:rFonts w:ascii="AcadNusx" w:hAnsi="AcadNusx" w:cs="Arial"/>
                <w:sz w:val="17"/>
                <w:szCs w:val="17"/>
              </w:rPr>
            </w:pPr>
          </w:p>
        </w:tc>
        <w:tc>
          <w:tcPr>
            <w:tcW w:w="2977" w:type="dxa"/>
            <w:gridSpan w:val="2"/>
            <w:tcBorders>
              <w:bottom w:val="single" w:sz="4" w:space="0" w:color="auto"/>
            </w:tcBorders>
          </w:tcPr>
          <w:p w:rsidR="00C012B5" w:rsidRPr="009B67FA" w:rsidRDefault="00C012B5" w:rsidP="00C012B5">
            <w:pPr>
              <w:pStyle w:val="Columnheader"/>
              <w:tabs>
                <w:tab w:val="clear" w:pos="1503"/>
              </w:tabs>
              <w:spacing w:line="240" w:lineRule="auto"/>
              <w:jc w:val="center"/>
              <w:rPr>
                <w:rFonts w:ascii="AcadNusx" w:hAnsi="AcadNusx" w:cs="Arial"/>
                <w:sz w:val="17"/>
                <w:szCs w:val="17"/>
                <w:lang w:val="en-US"/>
              </w:rPr>
            </w:pPr>
            <w:r w:rsidRPr="009B67FA">
              <w:rPr>
                <w:rFonts w:ascii="AcadNusx" w:hAnsi="AcadNusx" w:cs="Arial"/>
                <w:sz w:val="17"/>
                <w:szCs w:val="17"/>
                <w:lang w:val="ka-GE"/>
              </w:rPr>
              <w:t>201</w:t>
            </w:r>
            <w:r w:rsidRPr="009B67FA">
              <w:rPr>
                <w:rFonts w:ascii="AcadNusx" w:hAnsi="AcadNusx" w:cs="Arial"/>
                <w:sz w:val="17"/>
                <w:szCs w:val="17"/>
                <w:lang w:val="en-US"/>
              </w:rPr>
              <w:t>6</w:t>
            </w:r>
          </w:p>
        </w:tc>
      </w:tr>
      <w:tr w:rsidR="00C012B5" w:rsidRPr="009B67FA" w:rsidTr="00C012B5">
        <w:trPr>
          <w:cantSplit/>
          <w:trHeight w:val="195"/>
        </w:trPr>
        <w:tc>
          <w:tcPr>
            <w:tcW w:w="3232" w:type="dxa"/>
            <w:vMerge/>
            <w:tcBorders>
              <w:bottom w:val="single" w:sz="4" w:space="0" w:color="auto"/>
            </w:tcBorders>
            <w:vAlign w:val="bottom"/>
          </w:tcPr>
          <w:p w:rsidR="00C012B5" w:rsidRPr="009B67FA" w:rsidRDefault="00C012B5" w:rsidP="00C012B5">
            <w:pPr>
              <w:pStyle w:val="RRthousands"/>
              <w:rPr>
                <w:rFonts w:ascii="AcadNusx" w:hAnsi="AcadNusx"/>
                <w:b/>
                <w:sz w:val="17"/>
                <w:szCs w:val="17"/>
              </w:rPr>
            </w:pPr>
          </w:p>
        </w:tc>
        <w:tc>
          <w:tcPr>
            <w:tcW w:w="1531" w:type="dxa"/>
            <w:tcBorders>
              <w:bottom w:val="single" w:sz="4" w:space="0" w:color="auto"/>
            </w:tcBorders>
            <w:vAlign w:val="bottom"/>
          </w:tcPr>
          <w:p w:rsidR="00C012B5" w:rsidRPr="009B67FA" w:rsidRDefault="00C012B5" w:rsidP="00C012B5">
            <w:pPr>
              <w:pStyle w:val="Columnheader"/>
              <w:tabs>
                <w:tab w:val="clear" w:pos="1503"/>
                <w:tab w:val="decimal" w:pos="1332"/>
              </w:tabs>
              <w:spacing w:line="240" w:lineRule="auto"/>
              <w:ind w:right="-67"/>
              <w:jc w:val="center"/>
              <w:rPr>
                <w:rFonts w:ascii="AcadNusx" w:hAnsi="AcadNusx" w:cs="Arial"/>
                <w:sz w:val="17"/>
                <w:szCs w:val="17"/>
              </w:rPr>
            </w:pPr>
            <w:r w:rsidRPr="009B67FA">
              <w:rPr>
                <w:rFonts w:ascii="AcadNusx" w:hAnsi="AcadNusx" w:cs="Arial"/>
                <w:sz w:val="17"/>
                <w:szCs w:val="17"/>
              </w:rPr>
              <w:t>Tanxa</w:t>
            </w:r>
          </w:p>
        </w:tc>
        <w:tc>
          <w:tcPr>
            <w:tcW w:w="1531" w:type="dxa"/>
            <w:gridSpan w:val="2"/>
            <w:tcBorders>
              <w:bottom w:val="single" w:sz="4" w:space="0" w:color="auto"/>
            </w:tcBorders>
            <w:vAlign w:val="bottom"/>
          </w:tcPr>
          <w:p w:rsidR="00C012B5" w:rsidRPr="009B67FA" w:rsidRDefault="00C012B5" w:rsidP="00C012B5">
            <w:pPr>
              <w:pStyle w:val="Columnheader"/>
              <w:tabs>
                <w:tab w:val="clear" w:pos="1503"/>
                <w:tab w:val="decimal" w:pos="1332"/>
              </w:tabs>
              <w:spacing w:line="240" w:lineRule="auto"/>
              <w:ind w:right="-67"/>
              <w:jc w:val="center"/>
              <w:rPr>
                <w:rFonts w:ascii="AcadNusx" w:hAnsi="AcadNusx" w:cs="Arial"/>
                <w:sz w:val="17"/>
                <w:szCs w:val="17"/>
              </w:rPr>
            </w:pPr>
            <w:r w:rsidRPr="009B67FA">
              <w:rPr>
                <w:rFonts w:ascii="AcadNusx" w:hAnsi="AcadNusx" w:cs="Arial"/>
                <w:sz w:val="17"/>
                <w:szCs w:val="17"/>
              </w:rPr>
              <w:t>%</w:t>
            </w:r>
          </w:p>
        </w:tc>
        <w:tc>
          <w:tcPr>
            <w:tcW w:w="1531" w:type="dxa"/>
            <w:gridSpan w:val="2"/>
            <w:tcBorders>
              <w:bottom w:val="single" w:sz="4" w:space="0" w:color="auto"/>
            </w:tcBorders>
            <w:vAlign w:val="bottom"/>
          </w:tcPr>
          <w:p w:rsidR="00C012B5" w:rsidRPr="009B67FA" w:rsidRDefault="00C012B5" w:rsidP="00C012B5">
            <w:pPr>
              <w:pStyle w:val="Columnheader"/>
              <w:tabs>
                <w:tab w:val="clear" w:pos="1503"/>
                <w:tab w:val="decimal" w:pos="1332"/>
              </w:tabs>
              <w:spacing w:line="240" w:lineRule="auto"/>
              <w:ind w:right="-67"/>
              <w:jc w:val="center"/>
              <w:rPr>
                <w:rFonts w:ascii="AcadNusx" w:hAnsi="AcadNusx" w:cs="Arial"/>
                <w:sz w:val="17"/>
                <w:szCs w:val="17"/>
              </w:rPr>
            </w:pPr>
            <w:r w:rsidRPr="009B67FA">
              <w:rPr>
                <w:rFonts w:ascii="AcadNusx" w:hAnsi="AcadNusx" w:cs="Arial"/>
                <w:sz w:val="17"/>
                <w:szCs w:val="17"/>
              </w:rPr>
              <w:t>Tanxa</w:t>
            </w:r>
          </w:p>
        </w:tc>
        <w:tc>
          <w:tcPr>
            <w:tcW w:w="1531" w:type="dxa"/>
            <w:tcBorders>
              <w:bottom w:val="single" w:sz="4" w:space="0" w:color="auto"/>
            </w:tcBorders>
            <w:vAlign w:val="bottom"/>
          </w:tcPr>
          <w:p w:rsidR="00C012B5" w:rsidRPr="009B67FA" w:rsidRDefault="00C012B5" w:rsidP="00C012B5">
            <w:pPr>
              <w:pStyle w:val="Columnheader"/>
              <w:tabs>
                <w:tab w:val="clear" w:pos="1503"/>
                <w:tab w:val="decimal" w:pos="1332"/>
              </w:tabs>
              <w:spacing w:line="240" w:lineRule="auto"/>
              <w:ind w:right="-67"/>
              <w:jc w:val="center"/>
              <w:rPr>
                <w:rFonts w:ascii="AcadNusx" w:hAnsi="AcadNusx" w:cs="Arial"/>
                <w:sz w:val="17"/>
                <w:szCs w:val="17"/>
              </w:rPr>
            </w:pPr>
            <w:r w:rsidRPr="009B67FA">
              <w:rPr>
                <w:rFonts w:ascii="AcadNusx" w:hAnsi="AcadNusx" w:cs="Arial"/>
                <w:sz w:val="17"/>
                <w:szCs w:val="17"/>
              </w:rPr>
              <w:t>%</w:t>
            </w:r>
          </w:p>
        </w:tc>
      </w:tr>
      <w:tr w:rsidR="00C012B5" w:rsidRPr="009B67FA" w:rsidTr="00C012B5">
        <w:trPr>
          <w:trHeight w:val="195"/>
        </w:trPr>
        <w:tc>
          <w:tcPr>
            <w:tcW w:w="3232" w:type="dxa"/>
          </w:tcPr>
          <w:p w:rsidR="00C012B5" w:rsidRPr="009B67FA" w:rsidRDefault="00C012B5" w:rsidP="00C012B5">
            <w:pPr>
              <w:pStyle w:val="Tabletext"/>
              <w:rPr>
                <w:rFonts w:ascii="AcadNusx" w:hAnsi="AcadNusx" w:cs="Arial"/>
                <w:sz w:val="17"/>
                <w:szCs w:val="17"/>
              </w:rPr>
            </w:pPr>
          </w:p>
        </w:tc>
        <w:tc>
          <w:tcPr>
            <w:tcW w:w="1531" w:type="dxa"/>
            <w:vAlign w:val="bottom"/>
          </w:tcPr>
          <w:p w:rsidR="00C012B5" w:rsidRPr="009B67FA" w:rsidRDefault="00C012B5" w:rsidP="00C012B5">
            <w:pPr>
              <w:pStyle w:val="Tablenumbers1"/>
              <w:tabs>
                <w:tab w:val="clear" w:pos="1503"/>
                <w:tab w:val="decimal" w:pos="1332"/>
              </w:tabs>
              <w:ind w:right="-67"/>
              <w:rPr>
                <w:rFonts w:ascii="AcadNusx" w:hAnsi="AcadNusx" w:cs="Arial"/>
                <w:sz w:val="17"/>
                <w:szCs w:val="17"/>
              </w:rPr>
            </w:pPr>
          </w:p>
        </w:tc>
        <w:tc>
          <w:tcPr>
            <w:tcW w:w="1531" w:type="dxa"/>
            <w:gridSpan w:val="2"/>
            <w:vAlign w:val="bottom"/>
          </w:tcPr>
          <w:p w:rsidR="00C012B5" w:rsidRPr="009B67FA" w:rsidRDefault="00C012B5" w:rsidP="00C012B5">
            <w:pPr>
              <w:pStyle w:val="Tablenumbers1"/>
              <w:tabs>
                <w:tab w:val="clear" w:pos="1503"/>
                <w:tab w:val="decimal" w:pos="1332"/>
              </w:tabs>
              <w:ind w:right="-67"/>
              <w:rPr>
                <w:rFonts w:ascii="AcadNusx" w:hAnsi="AcadNusx" w:cs="Arial"/>
                <w:sz w:val="17"/>
                <w:szCs w:val="17"/>
              </w:rPr>
            </w:pPr>
          </w:p>
        </w:tc>
        <w:tc>
          <w:tcPr>
            <w:tcW w:w="1531" w:type="dxa"/>
            <w:gridSpan w:val="2"/>
            <w:vAlign w:val="bottom"/>
          </w:tcPr>
          <w:p w:rsidR="00C012B5" w:rsidRPr="009B67FA" w:rsidRDefault="00C012B5" w:rsidP="00C012B5">
            <w:pPr>
              <w:pStyle w:val="Tablenumbers1"/>
              <w:tabs>
                <w:tab w:val="clear" w:pos="1503"/>
                <w:tab w:val="decimal" w:pos="1332"/>
              </w:tabs>
              <w:ind w:right="-67"/>
              <w:rPr>
                <w:rFonts w:ascii="AcadNusx" w:hAnsi="AcadNusx" w:cs="Arial"/>
                <w:sz w:val="17"/>
                <w:szCs w:val="17"/>
              </w:rPr>
            </w:pPr>
          </w:p>
        </w:tc>
        <w:tc>
          <w:tcPr>
            <w:tcW w:w="1531" w:type="dxa"/>
            <w:vAlign w:val="bottom"/>
          </w:tcPr>
          <w:p w:rsidR="00C012B5" w:rsidRPr="009B67FA" w:rsidRDefault="00C012B5" w:rsidP="00C012B5">
            <w:pPr>
              <w:pStyle w:val="Tablenumbers1"/>
              <w:tabs>
                <w:tab w:val="clear" w:pos="1503"/>
                <w:tab w:val="decimal" w:pos="1332"/>
              </w:tabs>
              <w:ind w:right="-67"/>
              <w:rPr>
                <w:rFonts w:ascii="AcadNusx" w:hAnsi="AcadNusx" w:cs="Arial"/>
                <w:sz w:val="17"/>
                <w:szCs w:val="17"/>
              </w:rPr>
            </w:pP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fizikuri pirebi</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205,233</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30%</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151,359</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27%</w:t>
            </w:r>
          </w:p>
        </w:tc>
      </w:tr>
      <w:tr w:rsidR="00C012B5" w:rsidRPr="009B67FA" w:rsidTr="00C012B5">
        <w:trPr>
          <w:trHeight w:val="195"/>
        </w:trPr>
        <w:tc>
          <w:tcPr>
            <w:tcW w:w="3232" w:type="dxa"/>
          </w:tcPr>
          <w:p w:rsidR="00C012B5" w:rsidRPr="009B67FA" w:rsidRDefault="000047C0" w:rsidP="00C012B5">
            <w:pPr>
              <w:rPr>
                <w:rFonts w:ascii="AcadNusx" w:hAnsi="AcadNusx" w:cs="Arial"/>
                <w:sz w:val="16"/>
                <w:szCs w:val="16"/>
              </w:rPr>
            </w:pPr>
            <w:r w:rsidRPr="009B67FA">
              <w:rPr>
                <w:rFonts w:ascii="AcadNusx" w:hAnsi="AcadNusx" w:cs="Arial"/>
                <w:sz w:val="16"/>
                <w:szCs w:val="16"/>
              </w:rPr>
              <w:t>warmoeba</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77,675</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11%</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109,213</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19%</w:t>
            </w: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transporti an kavSirgabmuloba</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67,695</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10%</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45,842</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8%</w:t>
            </w: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energetika</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62,598</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9%</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48,809</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9%</w:t>
            </w:r>
          </w:p>
        </w:tc>
      </w:tr>
      <w:tr w:rsidR="00C012B5" w:rsidRPr="009B67FA" w:rsidTr="00C012B5">
        <w:trPr>
          <w:trHeight w:val="195"/>
        </w:trPr>
        <w:tc>
          <w:tcPr>
            <w:tcW w:w="3232" w:type="dxa"/>
          </w:tcPr>
          <w:p w:rsidR="00C012B5" w:rsidRPr="009B67FA" w:rsidRDefault="00C012B5" w:rsidP="00C012B5">
            <w:pPr>
              <w:rPr>
                <w:rFonts w:ascii="AcadNusx" w:hAnsi="AcadNusx" w:cs="Arial"/>
                <w:color w:val="000000"/>
                <w:sz w:val="16"/>
                <w:szCs w:val="16"/>
              </w:rPr>
            </w:pPr>
            <w:r w:rsidRPr="009B67FA">
              <w:rPr>
                <w:rFonts w:ascii="AcadNusx" w:hAnsi="AcadNusx" w:cs="Arial"/>
                <w:color w:val="000000"/>
                <w:sz w:val="16"/>
                <w:szCs w:val="16"/>
              </w:rPr>
              <w:t>momsaxureoba</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58,565</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9%</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36,781</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w:t>
            </w: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 xml:space="preserve">mSenebloba </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54,944</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8%</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37,037</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7%</w:t>
            </w: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finansuri institutebi</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51,296</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8%</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67,094</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12%</w:t>
            </w:r>
          </w:p>
        </w:tc>
      </w:tr>
      <w:tr w:rsidR="00C012B5" w:rsidRPr="009B67FA" w:rsidTr="00C012B5">
        <w:trPr>
          <w:trHeight w:val="195"/>
        </w:trPr>
        <w:tc>
          <w:tcPr>
            <w:tcW w:w="3232" w:type="dxa"/>
          </w:tcPr>
          <w:p w:rsidR="00C012B5" w:rsidRPr="009B67FA" w:rsidRDefault="00C012B5" w:rsidP="000047C0">
            <w:pPr>
              <w:rPr>
                <w:rFonts w:ascii="AcadNusx" w:hAnsi="AcadNusx" w:cs="Arial"/>
                <w:sz w:val="16"/>
                <w:szCs w:val="16"/>
              </w:rPr>
            </w:pPr>
            <w:r w:rsidRPr="009B67FA">
              <w:rPr>
                <w:rFonts w:ascii="AcadNusx" w:hAnsi="AcadNusx" w:cs="Arial"/>
                <w:sz w:val="16"/>
                <w:szCs w:val="16"/>
              </w:rPr>
              <w:t>vaWroba</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30,898</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5%</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19,930</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w:t>
            </w: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saxelmwifo depozitebi</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29,245</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4%</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25,227</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4%</w:t>
            </w: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ganaTleba</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21,635</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3%</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11,065</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w:t>
            </w:r>
          </w:p>
        </w:tc>
      </w:tr>
      <w:tr w:rsidR="00C012B5" w:rsidRPr="009B67FA" w:rsidTr="00C012B5">
        <w:trPr>
          <w:trHeight w:val="195"/>
        </w:trPr>
        <w:tc>
          <w:tcPr>
            <w:tcW w:w="3232"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sxva</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18,036</w:t>
            </w:r>
          </w:p>
        </w:tc>
        <w:tc>
          <w:tcPr>
            <w:tcW w:w="1531" w:type="dxa"/>
            <w:gridSpan w:val="2"/>
          </w:tcPr>
          <w:p w:rsidR="00C012B5" w:rsidRPr="009B67FA" w:rsidRDefault="00C012B5" w:rsidP="00C012B5">
            <w:pPr>
              <w:jc w:val="right"/>
              <w:rPr>
                <w:rFonts w:ascii="AcadNusx" w:hAnsi="AcadNusx"/>
              </w:rPr>
            </w:pPr>
            <w:r w:rsidRPr="009B67FA">
              <w:rPr>
                <w:rFonts w:ascii="AcadNusx" w:hAnsi="AcadNusx" w:cs="Arial"/>
                <w:sz w:val="16"/>
                <w:szCs w:val="16"/>
              </w:rPr>
              <w:t>3%</w:t>
            </w:r>
          </w:p>
        </w:tc>
        <w:tc>
          <w:tcPr>
            <w:tcW w:w="1531" w:type="dxa"/>
            <w:gridSpan w:val="2"/>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9,913</w:t>
            </w:r>
          </w:p>
        </w:tc>
        <w:tc>
          <w:tcPr>
            <w:tcW w:w="1531" w:type="dxa"/>
            <w:vAlign w:val="bottom"/>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2%</w:t>
            </w:r>
          </w:p>
        </w:tc>
      </w:tr>
      <w:tr w:rsidR="00C012B5" w:rsidRPr="009B67FA" w:rsidTr="00C012B5">
        <w:trPr>
          <w:trHeight w:val="195"/>
        </w:trPr>
        <w:tc>
          <w:tcPr>
            <w:tcW w:w="3232" w:type="dxa"/>
          </w:tcPr>
          <w:p w:rsidR="00C012B5" w:rsidRPr="009B67FA" w:rsidRDefault="00C012B5" w:rsidP="00C012B5">
            <w:pPr>
              <w:pStyle w:val="Tabletext"/>
              <w:rPr>
                <w:rFonts w:ascii="AcadNusx" w:hAnsi="AcadNusx" w:cs="Arial"/>
                <w:b/>
                <w:bCs/>
                <w:sz w:val="16"/>
                <w:szCs w:val="16"/>
              </w:rPr>
            </w:pPr>
          </w:p>
        </w:tc>
        <w:tc>
          <w:tcPr>
            <w:tcW w:w="1531" w:type="dxa"/>
            <w:vAlign w:val="bottom"/>
          </w:tcPr>
          <w:p w:rsidR="00C012B5" w:rsidRPr="009B67FA" w:rsidRDefault="00C012B5" w:rsidP="00C012B5">
            <w:pPr>
              <w:pStyle w:val="Tablenumbers1"/>
              <w:tabs>
                <w:tab w:val="clear" w:pos="1503"/>
                <w:tab w:val="decimal" w:pos="1332"/>
              </w:tabs>
              <w:ind w:right="-67"/>
              <w:rPr>
                <w:rFonts w:ascii="AcadNusx" w:hAnsi="AcadNusx" w:cs="Arial"/>
                <w:b/>
                <w:bCs/>
                <w:sz w:val="16"/>
                <w:szCs w:val="16"/>
              </w:rPr>
            </w:pPr>
          </w:p>
        </w:tc>
        <w:tc>
          <w:tcPr>
            <w:tcW w:w="1531" w:type="dxa"/>
            <w:gridSpan w:val="2"/>
            <w:vAlign w:val="bottom"/>
          </w:tcPr>
          <w:p w:rsidR="00C012B5" w:rsidRPr="009B67FA" w:rsidRDefault="00C012B5" w:rsidP="00C012B5">
            <w:pPr>
              <w:pStyle w:val="Tablenumbers1"/>
              <w:tabs>
                <w:tab w:val="clear" w:pos="1503"/>
                <w:tab w:val="decimal" w:pos="1332"/>
              </w:tabs>
              <w:ind w:right="-67"/>
              <w:rPr>
                <w:rFonts w:ascii="AcadNusx" w:hAnsi="AcadNusx" w:cs="Arial"/>
                <w:b/>
                <w:bCs/>
                <w:sz w:val="16"/>
                <w:szCs w:val="16"/>
              </w:rPr>
            </w:pPr>
          </w:p>
        </w:tc>
        <w:tc>
          <w:tcPr>
            <w:tcW w:w="1531" w:type="dxa"/>
            <w:gridSpan w:val="2"/>
            <w:vAlign w:val="bottom"/>
          </w:tcPr>
          <w:p w:rsidR="00C012B5" w:rsidRPr="009B67FA" w:rsidRDefault="00C012B5" w:rsidP="00C012B5">
            <w:pPr>
              <w:pStyle w:val="Tablenumbers1"/>
              <w:tabs>
                <w:tab w:val="clear" w:pos="1503"/>
                <w:tab w:val="decimal" w:pos="1332"/>
              </w:tabs>
              <w:ind w:right="-67"/>
              <w:rPr>
                <w:rFonts w:ascii="AcadNusx" w:hAnsi="AcadNusx" w:cs="Arial"/>
                <w:b/>
                <w:bCs/>
                <w:sz w:val="16"/>
                <w:szCs w:val="16"/>
              </w:rPr>
            </w:pPr>
          </w:p>
        </w:tc>
        <w:tc>
          <w:tcPr>
            <w:tcW w:w="1531" w:type="dxa"/>
            <w:vAlign w:val="bottom"/>
          </w:tcPr>
          <w:p w:rsidR="00C012B5" w:rsidRPr="009B67FA" w:rsidRDefault="00C012B5" w:rsidP="00C012B5">
            <w:pPr>
              <w:pStyle w:val="Tablenumbers1"/>
              <w:tabs>
                <w:tab w:val="clear" w:pos="1503"/>
                <w:tab w:val="decimal" w:pos="1332"/>
              </w:tabs>
              <w:ind w:right="-67"/>
              <w:rPr>
                <w:rFonts w:ascii="AcadNusx" w:hAnsi="AcadNusx" w:cs="Arial"/>
                <w:b/>
                <w:bCs/>
                <w:sz w:val="16"/>
                <w:szCs w:val="16"/>
              </w:rPr>
            </w:pPr>
          </w:p>
        </w:tc>
      </w:tr>
      <w:tr w:rsidR="00C012B5" w:rsidRPr="009B67FA" w:rsidTr="00C012B5">
        <w:trPr>
          <w:trHeight w:val="195"/>
        </w:trPr>
        <w:tc>
          <w:tcPr>
            <w:tcW w:w="3232" w:type="dxa"/>
          </w:tcPr>
          <w:p w:rsidR="00C012B5" w:rsidRPr="009B67FA" w:rsidRDefault="00C012B5" w:rsidP="00C012B5">
            <w:pPr>
              <w:pStyle w:val="Rowheader"/>
              <w:rPr>
                <w:rFonts w:ascii="AcadNusx" w:hAnsi="AcadNusx" w:cs="Arial"/>
                <w:bCs/>
                <w:sz w:val="16"/>
                <w:szCs w:val="16"/>
              </w:rPr>
            </w:pPr>
            <w:r w:rsidRPr="009B67FA">
              <w:rPr>
                <w:rFonts w:ascii="AcadNusx" w:hAnsi="AcadNusx"/>
                <w:sz w:val="16"/>
                <w:szCs w:val="16"/>
              </w:rPr>
              <w:t>sul klientTa angariSebi</w:t>
            </w:r>
          </w:p>
        </w:tc>
        <w:tc>
          <w:tcPr>
            <w:tcW w:w="1531" w:type="dxa"/>
            <w:vAlign w:val="bottom"/>
          </w:tcPr>
          <w:p w:rsidR="00C012B5" w:rsidRPr="009B67FA" w:rsidRDefault="00C012B5" w:rsidP="00C012B5">
            <w:pPr>
              <w:pStyle w:val="Tablenumbers1"/>
              <w:tabs>
                <w:tab w:val="clear" w:pos="1503"/>
                <w:tab w:val="decimal" w:pos="1332"/>
              </w:tabs>
              <w:ind w:right="-67"/>
              <w:jc w:val="center"/>
              <w:rPr>
                <w:rFonts w:ascii="AcadNusx" w:hAnsi="AcadNusx" w:cs="Arial"/>
                <w:b/>
                <w:bCs/>
                <w:sz w:val="16"/>
                <w:szCs w:val="16"/>
              </w:rPr>
            </w:pPr>
            <w:r w:rsidRPr="009B67FA">
              <w:rPr>
                <w:rFonts w:ascii="AcadNusx" w:hAnsi="AcadNusx" w:cs="Arial"/>
                <w:b/>
                <w:bCs/>
                <w:sz w:val="16"/>
                <w:szCs w:val="16"/>
              </w:rPr>
              <w:t>677,820</w:t>
            </w:r>
          </w:p>
        </w:tc>
        <w:tc>
          <w:tcPr>
            <w:tcW w:w="1531" w:type="dxa"/>
            <w:gridSpan w:val="2"/>
            <w:vAlign w:val="bottom"/>
          </w:tcPr>
          <w:p w:rsidR="00C012B5" w:rsidRPr="009B67FA" w:rsidRDefault="00C012B5" w:rsidP="00C012B5">
            <w:pPr>
              <w:pStyle w:val="Tablenumbers1"/>
              <w:tabs>
                <w:tab w:val="clear" w:pos="1503"/>
                <w:tab w:val="decimal" w:pos="1332"/>
              </w:tabs>
              <w:ind w:right="-67"/>
              <w:jc w:val="center"/>
              <w:rPr>
                <w:rFonts w:ascii="AcadNusx" w:hAnsi="AcadNusx" w:cs="Arial"/>
                <w:b/>
                <w:bCs/>
                <w:sz w:val="16"/>
                <w:szCs w:val="16"/>
              </w:rPr>
            </w:pPr>
            <w:r w:rsidRPr="009B67FA">
              <w:rPr>
                <w:rFonts w:ascii="AcadNusx" w:hAnsi="AcadNusx" w:cs="Arial"/>
                <w:b/>
                <w:bCs/>
                <w:sz w:val="16"/>
                <w:szCs w:val="16"/>
              </w:rPr>
              <w:t>100%</w:t>
            </w:r>
          </w:p>
        </w:tc>
        <w:tc>
          <w:tcPr>
            <w:tcW w:w="1531" w:type="dxa"/>
            <w:gridSpan w:val="2"/>
            <w:vAlign w:val="bottom"/>
          </w:tcPr>
          <w:p w:rsidR="00C012B5" w:rsidRPr="009B67FA" w:rsidRDefault="00C012B5" w:rsidP="00C012B5">
            <w:pPr>
              <w:pStyle w:val="Tablenumbers1"/>
              <w:tabs>
                <w:tab w:val="clear" w:pos="1503"/>
                <w:tab w:val="decimal" w:pos="1332"/>
              </w:tabs>
              <w:ind w:right="-67"/>
              <w:jc w:val="center"/>
              <w:rPr>
                <w:rFonts w:ascii="AcadNusx" w:hAnsi="AcadNusx" w:cs="Arial"/>
                <w:b/>
                <w:bCs/>
                <w:sz w:val="16"/>
                <w:szCs w:val="16"/>
              </w:rPr>
            </w:pPr>
            <w:r w:rsidRPr="009B67FA">
              <w:rPr>
                <w:rFonts w:ascii="AcadNusx" w:hAnsi="AcadNusx" w:cs="Arial"/>
                <w:b/>
                <w:bCs/>
                <w:sz w:val="16"/>
                <w:szCs w:val="16"/>
              </w:rPr>
              <w:t>562,270</w:t>
            </w:r>
          </w:p>
        </w:tc>
        <w:tc>
          <w:tcPr>
            <w:tcW w:w="1531" w:type="dxa"/>
            <w:vAlign w:val="bottom"/>
          </w:tcPr>
          <w:p w:rsidR="00C012B5" w:rsidRPr="009B67FA" w:rsidRDefault="00C012B5" w:rsidP="00C012B5">
            <w:pPr>
              <w:pStyle w:val="Tablenumbers1"/>
              <w:tabs>
                <w:tab w:val="clear" w:pos="1503"/>
                <w:tab w:val="decimal" w:pos="1332"/>
              </w:tabs>
              <w:ind w:right="-67"/>
              <w:jc w:val="center"/>
              <w:rPr>
                <w:rFonts w:ascii="AcadNusx" w:hAnsi="AcadNusx" w:cs="Arial"/>
                <w:b/>
                <w:bCs/>
                <w:sz w:val="16"/>
                <w:szCs w:val="16"/>
              </w:rPr>
            </w:pPr>
            <w:r w:rsidRPr="009B67FA">
              <w:rPr>
                <w:rFonts w:ascii="AcadNusx" w:hAnsi="AcadNusx" w:cs="Arial"/>
                <w:b/>
                <w:bCs/>
                <w:sz w:val="16"/>
                <w:szCs w:val="16"/>
              </w:rPr>
              <w:t>100%</w:t>
            </w:r>
          </w:p>
        </w:tc>
      </w:tr>
      <w:tr w:rsidR="00C012B5" w:rsidRPr="009B67FA" w:rsidTr="00C012B5">
        <w:trPr>
          <w:trHeight w:val="106"/>
        </w:trPr>
        <w:tc>
          <w:tcPr>
            <w:tcW w:w="3232" w:type="dxa"/>
            <w:tcBorders>
              <w:bottom w:val="single" w:sz="12" w:space="0" w:color="auto"/>
            </w:tcBorders>
          </w:tcPr>
          <w:p w:rsidR="00C012B5" w:rsidRPr="009B67FA" w:rsidRDefault="00C012B5" w:rsidP="002B6865">
            <w:pPr>
              <w:pStyle w:val="Index1"/>
              <w:rPr>
                <w:rFonts w:ascii="AcadNusx" w:hAnsi="AcadNusx"/>
              </w:rPr>
            </w:pPr>
          </w:p>
        </w:tc>
        <w:tc>
          <w:tcPr>
            <w:tcW w:w="1531" w:type="dxa"/>
            <w:tcBorders>
              <w:bottom w:val="single" w:sz="12" w:space="0" w:color="auto"/>
            </w:tcBorders>
            <w:vAlign w:val="bottom"/>
          </w:tcPr>
          <w:p w:rsidR="00C012B5" w:rsidRPr="009B67FA" w:rsidRDefault="00C012B5" w:rsidP="00C012B5">
            <w:pPr>
              <w:pStyle w:val="Tablenumbers1"/>
              <w:tabs>
                <w:tab w:val="clear" w:pos="1503"/>
                <w:tab w:val="decimal" w:pos="1332"/>
              </w:tabs>
              <w:ind w:right="-67"/>
              <w:rPr>
                <w:rFonts w:ascii="AcadNusx" w:hAnsi="AcadNusx" w:cs="Arial"/>
                <w:b/>
                <w:bCs/>
                <w:sz w:val="17"/>
                <w:szCs w:val="17"/>
              </w:rPr>
            </w:pPr>
          </w:p>
        </w:tc>
        <w:tc>
          <w:tcPr>
            <w:tcW w:w="1531" w:type="dxa"/>
            <w:gridSpan w:val="2"/>
            <w:tcBorders>
              <w:bottom w:val="single" w:sz="12" w:space="0" w:color="auto"/>
            </w:tcBorders>
            <w:vAlign w:val="bottom"/>
          </w:tcPr>
          <w:p w:rsidR="00C012B5" w:rsidRPr="009B67FA" w:rsidRDefault="00C012B5" w:rsidP="00C012B5">
            <w:pPr>
              <w:pStyle w:val="Tablenumbers1"/>
              <w:tabs>
                <w:tab w:val="clear" w:pos="1503"/>
                <w:tab w:val="decimal" w:pos="1332"/>
              </w:tabs>
              <w:ind w:right="-67"/>
              <w:rPr>
                <w:rFonts w:ascii="AcadNusx" w:hAnsi="AcadNusx" w:cs="Arial"/>
                <w:b/>
                <w:bCs/>
                <w:sz w:val="17"/>
                <w:szCs w:val="17"/>
              </w:rPr>
            </w:pPr>
          </w:p>
        </w:tc>
        <w:tc>
          <w:tcPr>
            <w:tcW w:w="1531" w:type="dxa"/>
            <w:gridSpan w:val="2"/>
            <w:tcBorders>
              <w:bottom w:val="single" w:sz="12" w:space="0" w:color="auto"/>
            </w:tcBorders>
            <w:vAlign w:val="bottom"/>
          </w:tcPr>
          <w:p w:rsidR="00C012B5" w:rsidRPr="009B67FA" w:rsidRDefault="00C012B5" w:rsidP="00C012B5">
            <w:pPr>
              <w:pStyle w:val="Tablenumbers1"/>
              <w:tabs>
                <w:tab w:val="clear" w:pos="1503"/>
                <w:tab w:val="decimal" w:pos="1332"/>
              </w:tabs>
              <w:ind w:right="-67"/>
              <w:rPr>
                <w:rFonts w:ascii="AcadNusx" w:hAnsi="AcadNusx" w:cs="Arial"/>
                <w:b/>
                <w:bCs/>
                <w:sz w:val="17"/>
                <w:szCs w:val="17"/>
              </w:rPr>
            </w:pPr>
          </w:p>
        </w:tc>
        <w:tc>
          <w:tcPr>
            <w:tcW w:w="1531" w:type="dxa"/>
            <w:tcBorders>
              <w:bottom w:val="single" w:sz="12" w:space="0" w:color="auto"/>
            </w:tcBorders>
            <w:vAlign w:val="bottom"/>
          </w:tcPr>
          <w:p w:rsidR="00C012B5" w:rsidRPr="009B67FA" w:rsidRDefault="00C012B5" w:rsidP="00C012B5">
            <w:pPr>
              <w:pStyle w:val="Tablenumbers1"/>
              <w:tabs>
                <w:tab w:val="clear" w:pos="1503"/>
                <w:tab w:val="decimal" w:pos="1332"/>
              </w:tabs>
              <w:ind w:right="-67"/>
              <w:rPr>
                <w:rFonts w:ascii="AcadNusx" w:hAnsi="AcadNusx" w:cs="Arial"/>
                <w:b/>
                <w:bCs/>
                <w:sz w:val="17"/>
                <w:szCs w:val="17"/>
              </w:rPr>
            </w:pPr>
          </w:p>
        </w:tc>
      </w:tr>
    </w:tbl>
    <w:p w:rsidR="00C012B5" w:rsidRPr="009B67FA" w:rsidRDefault="00C012B5" w:rsidP="00C012B5">
      <w:pPr>
        <w:pStyle w:val="ABC-paragrahinNotes"/>
        <w:spacing w:after="0"/>
        <w:rPr>
          <w:rFonts w:ascii="AcadNusx" w:hAnsi="AcadNusx"/>
          <w:sz w:val="17"/>
          <w:szCs w:val="17"/>
        </w:rPr>
      </w:pPr>
    </w:p>
    <w:p w:rsidR="00C012B5" w:rsidRPr="003C09C8" w:rsidRDefault="00C012B5" w:rsidP="00C012B5">
      <w:pPr>
        <w:pStyle w:val="ABC-paragrahinNotes"/>
        <w:rPr>
          <w:rFonts w:ascii="AcadNusx" w:hAnsi="AcadNusx"/>
          <w:sz w:val="18"/>
          <w:szCs w:val="18"/>
        </w:rPr>
      </w:pPr>
      <w:r w:rsidRPr="003C09C8">
        <w:rPr>
          <w:rFonts w:ascii="AcadNusx" w:hAnsi="AcadNusx"/>
          <w:sz w:val="18"/>
          <w:szCs w:val="18"/>
        </w:rPr>
        <w:lastRenderedPageBreak/>
        <w:t xml:space="preserve">2017 wlis 31 dekembris mdgomareobiT jgufs hyavda xuTi klienti (2016: eqvsi klienti), romelTa balansebi kapitalis 10% aRemateboda. </w:t>
      </w:r>
      <w:proofErr w:type="gramStart"/>
      <w:r w:rsidRPr="003C09C8">
        <w:rPr>
          <w:rFonts w:ascii="AcadNusx" w:hAnsi="AcadNusx"/>
          <w:sz w:val="18"/>
          <w:szCs w:val="18"/>
        </w:rPr>
        <w:t>am</w:t>
      </w:r>
      <w:proofErr w:type="gramEnd"/>
      <w:r w:rsidRPr="003C09C8">
        <w:rPr>
          <w:rFonts w:ascii="AcadNusx" w:hAnsi="AcadNusx"/>
          <w:sz w:val="18"/>
          <w:szCs w:val="18"/>
        </w:rPr>
        <w:t xml:space="preserve"> klientebis jamuri balansi Seadgenda 199,693  aTas lars (2016: 222,430  aTas lari).</w:t>
      </w:r>
    </w:p>
    <w:p w:rsidR="00C012B5" w:rsidRPr="003C09C8" w:rsidRDefault="00C012B5" w:rsidP="00C012B5">
      <w:pPr>
        <w:pStyle w:val="ABC-paragrahinNotes"/>
        <w:spacing w:after="0"/>
        <w:rPr>
          <w:rFonts w:ascii="AcadNusx" w:hAnsi="AcadNusx"/>
          <w:sz w:val="18"/>
          <w:szCs w:val="18"/>
        </w:rPr>
      </w:pPr>
      <w:proofErr w:type="gramStart"/>
      <w:r w:rsidRPr="003C09C8">
        <w:rPr>
          <w:rFonts w:ascii="AcadNusx" w:hAnsi="AcadNusx"/>
          <w:sz w:val="18"/>
          <w:szCs w:val="18"/>
        </w:rPr>
        <w:t>ixileT</w:t>
      </w:r>
      <w:proofErr w:type="gramEnd"/>
      <w:r w:rsidRPr="003C09C8">
        <w:rPr>
          <w:rFonts w:ascii="AcadNusx" w:hAnsi="AcadNusx"/>
          <w:sz w:val="18"/>
          <w:szCs w:val="18"/>
        </w:rPr>
        <w:t xml:space="preserve"> 37-e ganmartebiTi SeniSvna TiToeuli klasis klientTa angariSis samarTlian RirebulebasTan dakavSirebiT. </w:t>
      </w:r>
      <w:proofErr w:type="gramStart"/>
      <w:r w:rsidRPr="003C09C8">
        <w:rPr>
          <w:rFonts w:ascii="AcadNusx" w:hAnsi="AcadNusx"/>
          <w:sz w:val="18"/>
          <w:szCs w:val="18"/>
        </w:rPr>
        <w:t>klientTa</w:t>
      </w:r>
      <w:proofErr w:type="gramEnd"/>
      <w:r w:rsidRPr="003C09C8">
        <w:rPr>
          <w:rFonts w:ascii="AcadNusx" w:hAnsi="AcadNusx"/>
          <w:sz w:val="18"/>
          <w:szCs w:val="18"/>
        </w:rPr>
        <w:t xml:space="preserve"> angariSebis saprocento ganakveTis analizi warmodgenilia 33-e ganmartebiT SeniSvnaSi. </w:t>
      </w:r>
      <w:proofErr w:type="gramStart"/>
      <w:r w:rsidRPr="003C09C8">
        <w:rPr>
          <w:rFonts w:ascii="AcadNusx" w:hAnsi="AcadNusx"/>
          <w:sz w:val="18"/>
          <w:szCs w:val="18"/>
        </w:rPr>
        <w:t>dakavSirebuli</w:t>
      </w:r>
      <w:proofErr w:type="gramEnd"/>
      <w:r w:rsidRPr="003C09C8">
        <w:rPr>
          <w:rFonts w:ascii="AcadNusx" w:hAnsi="AcadNusx"/>
          <w:sz w:val="18"/>
          <w:szCs w:val="18"/>
        </w:rPr>
        <w:t xml:space="preserve"> mxareebis balansebze informacia warmodgenilia 39-e ganmartebiT SeniSvnaSi.</w:t>
      </w:r>
    </w:p>
    <w:p w:rsidR="00C012B5" w:rsidRPr="009B67FA" w:rsidRDefault="00C012B5" w:rsidP="00DF4753">
      <w:pPr>
        <w:pStyle w:val="Heading1"/>
        <w:numPr>
          <w:ilvl w:val="0"/>
          <w:numId w:val="0"/>
        </w:numPr>
        <w:spacing w:before="480"/>
        <w:ind w:left="567" w:hanging="567"/>
        <w:rPr>
          <w:rFonts w:ascii="AcadNusx" w:hAnsi="AcadNusx" w:cs="Arial"/>
          <w:szCs w:val="18"/>
        </w:rPr>
      </w:pPr>
      <w:bookmarkStart w:id="194" w:name="_Toc414363608"/>
      <w:bookmarkStart w:id="195" w:name="_Toc442612644"/>
      <w:bookmarkStart w:id="196" w:name="_Toc445697443"/>
      <w:bookmarkStart w:id="197" w:name="_Toc513210371"/>
      <w:r w:rsidRPr="009B67FA">
        <w:rPr>
          <w:rFonts w:ascii="AcadNusx" w:hAnsi="AcadNusx"/>
        </w:rPr>
        <w:t>20</w:t>
      </w:r>
      <w:r w:rsidRPr="009B67FA">
        <w:rPr>
          <w:rFonts w:ascii="AcadNusx" w:hAnsi="AcadNusx"/>
        </w:rPr>
        <w:tab/>
        <w:t>sxva nasesxebi saxsrebi</w:t>
      </w:r>
      <w:bookmarkEnd w:id="197"/>
    </w:p>
    <w:tbl>
      <w:tblPr>
        <w:tblW w:w="9180" w:type="dxa"/>
        <w:tblInd w:w="56" w:type="dxa"/>
        <w:tblLayout w:type="fixed"/>
        <w:tblCellMar>
          <w:left w:w="56" w:type="dxa"/>
          <w:right w:w="56" w:type="dxa"/>
        </w:tblCellMar>
        <w:tblLook w:val="0000" w:firstRow="0" w:lastRow="0" w:firstColumn="0" w:lastColumn="0" w:noHBand="0" w:noVBand="0"/>
      </w:tblPr>
      <w:tblGrid>
        <w:gridCol w:w="6521"/>
        <w:gridCol w:w="1129"/>
        <w:gridCol w:w="1530"/>
      </w:tblGrid>
      <w:tr w:rsidR="00C012B5" w:rsidRPr="009B67FA" w:rsidTr="00C012B5">
        <w:trPr>
          <w:trHeight w:val="195"/>
        </w:trPr>
        <w:tc>
          <w:tcPr>
            <w:tcW w:w="6521" w:type="dxa"/>
            <w:tcBorders>
              <w:bottom w:val="single" w:sz="4" w:space="0" w:color="auto"/>
            </w:tcBorders>
            <w:vAlign w:val="bottom"/>
          </w:tcPr>
          <w:bookmarkEnd w:id="194"/>
          <w:bookmarkEnd w:id="195"/>
          <w:bookmarkEnd w:id="196"/>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1129" w:type="dxa"/>
            <w:tcBorders>
              <w:bottom w:val="single" w:sz="4" w:space="0" w:color="auto"/>
            </w:tcBorders>
            <w:vAlign w:val="bottom"/>
          </w:tcPr>
          <w:p w:rsidR="00C012B5" w:rsidRPr="009B67FA" w:rsidRDefault="00C012B5" w:rsidP="00C012B5">
            <w:pPr>
              <w:pStyle w:val="Columnheader"/>
              <w:tabs>
                <w:tab w:val="clear" w:pos="1503"/>
                <w:tab w:val="decimal" w:pos="1577"/>
              </w:tabs>
              <w:spacing w:line="226" w:lineRule="auto"/>
              <w:ind w:right="-43"/>
              <w:rPr>
                <w:rFonts w:ascii="AcadNusx" w:hAnsi="AcadNusx" w:cs="Arial"/>
                <w:szCs w:val="18"/>
              </w:rPr>
            </w:pPr>
            <w:r w:rsidRPr="009B67FA">
              <w:rPr>
                <w:rFonts w:ascii="AcadNusx" w:hAnsi="AcadNusx" w:cs="Arial"/>
                <w:szCs w:val="18"/>
              </w:rPr>
              <w:t>2017</w:t>
            </w:r>
          </w:p>
        </w:tc>
        <w:tc>
          <w:tcPr>
            <w:tcW w:w="1530" w:type="dxa"/>
            <w:tcBorders>
              <w:bottom w:val="single" w:sz="4" w:space="0" w:color="auto"/>
            </w:tcBorders>
            <w:vAlign w:val="bottom"/>
          </w:tcPr>
          <w:p w:rsidR="00C012B5" w:rsidRPr="009B67FA" w:rsidRDefault="00C012B5" w:rsidP="00C012B5">
            <w:pPr>
              <w:pStyle w:val="Columnheader"/>
              <w:tabs>
                <w:tab w:val="clear" w:pos="1503"/>
                <w:tab w:val="decimal" w:pos="1577"/>
              </w:tabs>
              <w:spacing w:line="226" w:lineRule="auto"/>
              <w:ind w:right="-43"/>
              <w:rPr>
                <w:rFonts w:ascii="AcadNusx" w:hAnsi="AcadNusx" w:cs="Arial"/>
                <w:szCs w:val="18"/>
              </w:rPr>
            </w:pPr>
            <w:r w:rsidRPr="009B67FA">
              <w:rPr>
                <w:rFonts w:ascii="AcadNusx" w:hAnsi="AcadNusx" w:cs="Arial"/>
                <w:szCs w:val="18"/>
              </w:rPr>
              <w:t>2016</w:t>
            </w:r>
          </w:p>
        </w:tc>
      </w:tr>
      <w:tr w:rsidR="00C012B5" w:rsidRPr="009B67FA" w:rsidTr="00C012B5">
        <w:trPr>
          <w:trHeight w:val="195"/>
        </w:trPr>
        <w:tc>
          <w:tcPr>
            <w:tcW w:w="6521" w:type="dxa"/>
          </w:tcPr>
          <w:p w:rsidR="00C012B5" w:rsidRPr="009B67FA" w:rsidRDefault="00C012B5" w:rsidP="00C012B5">
            <w:pPr>
              <w:pStyle w:val="Tabletext"/>
              <w:rPr>
                <w:rFonts w:ascii="AcadNusx" w:hAnsi="AcadNusx" w:cs="Arial"/>
                <w:szCs w:val="18"/>
              </w:rPr>
            </w:pPr>
          </w:p>
        </w:tc>
        <w:tc>
          <w:tcPr>
            <w:tcW w:w="1129" w:type="dxa"/>
            <w:vAlign w:val="bottom"/>
          </w:tcPr>
          <w:p w:rsidR="00C012B5" w:rsidRPr="009B67FA" w:rsidRDefault="00C012B5" w:rsidP="00C012B5">
            <w:pPr>
              <w:pStyle w:val="Tablenumbers1"/>
              <w:tabs>
                <w:tab w:val="clear" w:pos="1503"/>
                <w:tab w:val="decimal" w:pos="1577"/>
              </w:tabs>
              <w:ind w:right="-43"/>
              <w:rPr>
                <w:rFonts w:ascii="AcadNusx" w:hAnsi="AcadNusx" w:cs="Arial"/>
                <w:szCs w:val="18"/>
              </w:rPr>
            </w:pPr>
          </w:p>
        </w:tc>
        <w:tc>
          <w:tcPr>
            <w:tcW w:w="1530" w:type="dxa"/>
            <w:vAlign w:val="bottom"/>
          </w:tcPr>
          <w:p w:rsidR="00C012B5" w:rsidRPr="009B67FA" w:rsidRDefault="00C012B5" w:rsidP="00C012B5">
            <w:pPr>
              <w:pStyle w:val="Tablenumbers1"/>
              <w:tabs>
                <w:tab w:val="clear" w:pos="1503"/>
                <w:tab w:val="decimal" w:pos="1577"/>
              </w:tabs>
              <w:ind w:right="-43"/>
              <w:rPr>
                <w:rFonts w:ascii="AcadNusx" w:hAnsi="AcadNusx" w:cs="Arial"/>
                <w:szCs w:val="18"/>
              </w:rPr>
            </w:pPr>
          </w:p>
        </w:tc>
      </w:tr>
      <w:tr w:rsidR="00C012B5" w:rsidRPr="009B67FA" w:rsidTr="00C012B5">
        <w:trPr>
          <w:trHeight w:val="195"/>
        </w:trPr>
        <w:tc>
          <w:tcPr>
            <w:tcW w:w="6521" w:type="dxa"/>
            <w:vAlign w:val="bottom"/>
          </w:tcPr>
          <w:p w:rsidR="00C012B5" w:rsidRPr="009B67FA" w:rsidRDefault="00C012B5" w:rsidP="00C012B5">
            <w:pPr>
              <w:rPr>
                <w:rFonts w:ascii="AcadNusx" w:hAnsi="AcadNusx"/>
                <w:szCs w:val="18"/>
              </w:rPr>
            </w:pPr>
            <w:r w:rsidRPr="009B67FA">
              <w:rPr>
                <w:rFonts w:ascii="AcadNusx" w:hAnsi="AcadNusx"/>
                <w:szCs w:val="18"/>
              </w:rPr>
              <w:t>sesxebi “blu orCardisgan”</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52,913</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w:t>
            </w:r>
          </w:p>
        </w:tc>
      </w:tr>
      <w:tr w:rsidR="00C012B5" w:rsidRPr="009B67FA" w:rsidTr="00C012B5">
        <w:trPr>
          <w:trHeight w:val="195"/>
        </w:trPr>
        <w:tc>
          <w:tcPr>
            <w:tcW w:w="6521" w:type="dxa"/>
            <w:vAlign w:val="bottom"/>
          </w:tcPr>
          <w:p w:rsidR="00C012B5" w:rsidRPr="009B67FA" w:rsidRDefault="00C012B5" w:rsidP="000047C0">
            <w:pPr>
              <w:rPr>
                <w:rFonts w:ascii="AcadNusx" w:hAnsi="AcadNusx"/>
                <w:b/>
                <w:bCs/>
                <w:szCs w:val="18"/>
              </w:rPr>
            </w:pPr>
            <w:r w:rsidRPr="009B67FA">
              <w:rPr>
                <w:rFonts w:ascii="AcadNusx" w:hAnsi="AcadNusx"/>
                <w:szCs w:val="18"/>
              </w:rPr>
              <w:t>sesxebi “CineTis ganviT</w:t>
            </w:r>
            <w:r w:rsidR="000047C0" w:rsidRPr="009B67FA">
              <w:rPr>
                <w:rFonts w:ascii="Sylfaen" w:hAnsi="Sylfaen"/>
                <w:szCs w:val="18"/>
                <w:lang w:val="ka-GE"/>
              </w:rPr>
              <w:t>ა</w:t>
            </w:r>
            <w:r w:rsidRPr="009B67FA">
              <w:rPr>
                <w:rFonts w:ascii="AcadNusx" w:hAnsi="AcadNusx"/>
                <w:szCs w:val="18"/>
              </w:rPr>
              <w:t>rebis bankidan” (</w:t>
            </w:r>
            <w:r w:rsidR="000047C0" w:rsidRPr="009B67FA">
              <w:rPr>
                <w:rFonts w:asciiTheme="minorHAnsi" w:hAnsiTheme="minorHAnsi"/>
                <w:szCs w:val="18"/>
                <w:lang w:val="en-US"/>
              </w:rPr>
              <w:t>China Development Bank</w:t>
            </w:r>
            <w:r w:rsidRPr="009B67FA">
              <w:rPr>
                <w:rFonts w:ascii="AcadNusx" w:hAnsi="AcadNusx"/>
                <w:szCs w:val="18"/>
              </w:rPr>
              <w:t>)</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51,513</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 xml:space="preserve">13,190 </w:t>
            </w:r>
          </w:p>
        </w:tc>
      </w:tr>
      <w:tr w:rsidR="00C012B5" w:rsidRPr="009B67FA" w:rsidTr="00C012B5">
        <w:trPr>
          <w:trHeight w:val="195"/>
        </w:trPr>
        <w:tc>
          <w:tcPr>
            <w:tcW w:w="6521" w:type="dxa"/>
            <w:vAlign w:val="bottom"/>
          </w:tcPr>
          <w:p w:rsidR="00C012B5" w:rsidRPr="009B67FA" w:rsidRDefault="00C012B5" w:rsidP="000047C0">
            <w:pPr>
              <w:rPr>
                <w:rFonts w:ascii="AcadNusx" w:hAnsi="AcadNusx"/>
                <w:szCs w:val="18"/>
                <w:lang w:val="de-AT"/>
              </w:rPr>
            </w:pPr>
            <w:r w:rsidRPr="009B67FA">
              <w:rPr>
                <w:rFonts w:ascii="AcadNusx" w:hAnsi="AcadNusx"/>
                <w:szCs w:val="18"/>
                <w:lang w:val="de-AT"/>
              </w:rPr>
              <w:t xml:space="preserve">sesxebi </w:t>
            </w:r>
            <w:r w:rsidR="000047C0" w:rsidRPr="009B67FA">
              <w:rPr>
                <w:rFonts w:ascii="AcadNusx" w:hAnsi="AcadNusx"/>
                <w:szCs w:val="18"/>
              </w:rPr>
              <w:t>“</w:t>
            </w:r>
            <w:r w:rsidRPr="009B67FA">
              <w:rPr>
                <w:rFonts w:ascii="AcadNusx" w:hAnsi="AcadNusx"/>
                <w:szCs w:val="18"/>
                <w:lang w:val="de-AT"/>
              </w:rPr>
              <w:t>evropis rekonstruqciisa da ganviTarebis bankidan</w:t>
            </w:r>
            <w:r w:rsidR="000047C0" w:rsidRPr="009B67FA">
              <w:rPr>
                <w:rFonts w:ascii="AcadNusx" w:hAnsi="AcadNusx"/>
                <w:szCs w:val="18"/>
              </w:rPr>
              <w:t>”</w:t>
            </w:r>
            <w:r w:rsidRPr="009B67FA">
              <w:rPr>
                <w:rFonts w:ascii="AcadNusx" w:hAnsi="AcadNusx"/>
                <w:szCs w:val="18"/>
                <w:lang w:val="de-AT"/>
              </w:rPr>
              <w:t xml:space="preserve"> (“</w:t>
            </w:r>
            <w:r w:rsidR="000047C0" w:rsidRPr="009B67FA">
              <w:rPr>
                <w:rFonts w:ascii="Sylfaen" w:hAnsi="Sylfaen"/>
                <w:szCs w:val="18"/>
                <w:lang w:val="en-US"/>
              </w:rPr>
              <w:t>EBRD</w:t>
            </w:r>
            <w:r w:rsidRPr="009B67FA">
              <w:rPr>
                <w:rFonts w:ascii="AcadNusx" w:hAnsi="AcadNusx"/>
                <w:szCs w:val="18"/>
                <w:lang w:val="de-AT"/>
              </w:rPr>
              <w:t>”)</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48,808</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36,548</w:t>
            </w:r>
          </w:p>
        </w:tc>
      </w:tr>
      <w:tr w:rsidR="00C012B5" w:rsidRPr="009B67FA" w:rsidTr="00C012B5">
        <w:trPr>
          <w:trHeight w:val="195"/>
        </w:trPr>
        <w:tc>
          <w:tcPr>
            <w:tcW w:w="6521" w:type="dxa"/>
            <w:vAlign w:val="bottom"/>
          </w:tcPr>
          <w:p w:rsidR="00C012B5" w:rsidRPr="009B67FA" w:rsidRDefault="00C012B5" w:rsidP="00CF41EA">
            <w:pPr>
              <w:rPr>
                <w:rFonts w:ascii="AcadNusx" w:hAnsi="AcadNusx"/>
                <w:b/>
                <w:bCs/>
                <w:szCs w:val="18"/>
              </w:rPr>
            </w:pPr>
            <w:r w:rsidRPr="009B67FA">
              <w:rPr>
                <w:rFonts w:ascii="AcadNusx" w:hAnsi="AcadNusx"/>
                <w:szCs w:val="18"/>
              </w:rPr>
              <w:t>sesxebi “urumCis komerciuli bankidan” (</w:t>
            </w:r>
            <w:r w:rsidR="00CF41EA" w:rsidRPr="009B67FA">
              <w:rPr>
                <w:rFonts w:ascii="Sylfaen" w:hAnsi="Sylfaen"/>
                <w:szCs w:val="18"/>
                <w:lang w:val="en-US"/>
              </w:rPr>
              <w:t>URUMQI CITY COMMERCIAL BANK</w:t>
            </w:r>
            <w:r w:rsidRPr="009B67FA">
              <w:rPr>
                <w:rFonts w:ascii="AcadNusx" w:hAnsi="AcadNusx"/>
                <w:szCs w:val="18"/>
              </w:rPr>
              <w:t>)</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47,496</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 xml:space="preserve">5,407 </w:t>
            </w:r>
          </w:p>
        </w:tc>
      </w:tr>
      <w:tr w:rsidR="00C012B5" w:rsidRPr="009B67FA" w:rsidTr="00C012B5">
        <w:trPr>
          <w:trHeight w:val="195"/>
        </w:trPr>
        <w:tc>
          <w:tcPr>
            <w:tcW w:w="6521" w:type="dxa"/>
            <w:vAlign w:val="bottom"/>
          </w:tcPr>
          <w:p w:rsidR="00C012B5" w:rsidRPr="009B67FA" w:rsidRDefault="00C012B5" w:rsidP="00CF41EA">
            <w:pPr>
              <w:rPr>
                <w:rFonts w:ascii="AcadNusx" w:hAnsi="AcadNusx"/>
                <w:szCs w:val="18"/>
              </w:rPr>
            </w:pPr>
            <w:r w:rsidRPr="009B67FA">
              <w:rPr>
                <w:rFonts w:ascii="AcadNusx" w:hAnsi="AcadNusx"/>
                <w:szCs w:val="18"/>
              </w:rPr>
              <w:t>sesxebi “Savi zRvis vaWrobisa da ganviTarebis bankidan”</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41,904</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54,107</w:t>
            </w:r>
          </w:p>
        </w:tc>
      </w:tr>
      <w:tr w:rsidR="00C012B5" w:rsidRPr="009B67FA" w:rsidTr="00C012B5">
        <w:trPr>
          <w:trHeight w:val="195"/>
        </w:trPr>
        <w:tc>
          <w:tcPr>
            <w:tcW w:w="6521" w:type="dxa"/>
            <w:vAlign w:val="bottom"/>
          </w:tcPr>
          <w:p w:rsidR="00C012B5" w:rsidRPr="009B67FA" w:rsidRDefault="00C012B5" w:rsidP="00CF41EA">
            <w:pPr>
              <w:rPr>
                <w:rFonts w:ascii="AcadNusx" w:hAnsi="AcadNusx"/>
                <w:b/>
                <w:bCs/>
                <w:szCs w:val="18"/>
              </w:rPr>
            </w:pPr>
            <w:r w:rsidRPr="009B67FA">
              <w:rPr>
                <w:rFonts w:ascii="AcadNusx" w:hAnsi="AcadNusx"/>
                <w:szCs w:val="18"/>
              </w:rPr>
              <w:t>sesxebi “opekis saerTaSoriso ganvi</w:t>
            </w:r>
            <w:r w:rsidR="00CF41EA" w:rsidRPr="009B67FA">
              <w:rPr>
                <w:rFonts w:ascii="AcadNusx" w:hAnsi="AcadNusx"/>
                <w:szCs w:val="18"/>
                <w:lang w:val="en-US"/>
              </w:rPr>
              <w:t>Tarebis</w:t>
            </w:r>
            <w:r w:rsidRPr="009B67FA">
              <w:rPr>
                <w:rFonts w:ascii="AcadNusx" w:hAnsi="AcadNusx"/>
                <w:szCs w:val="18"/>
              </w:rPr>
              <w:t xml:space="preserve"> fondidan” (</w:t>
            </w:r>
            <w:r w:rsidR="00CF41EA" w:rsidRPr="009B67FA">
              <w:t>OFID</w:t>
            </w:r>
            <w:r w:rsidRPr="009B67FA">
              <w:rPr>
                <w:rFonts w:ascii="AcadNusx" w:hAnsi="AcadNusx"/>
                <w:szCs w:val="18"/>
              </w:rPr>
              <w:t>)</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12,903</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 xml:space="preserve">12,258 </w:t>
            </w:r>
          </w:p>
        </w:tc>
      </w:tr>
      <w:tr w:rsidR="00C012B5" w:rsidRPr="009B67FA" w:rsidTr="00C012B5">
        <w:trPr>
          <w:trHeight w:val="195"/>
        </w:trPr>
        <w:tc>
          <w:tcPr>
            <w:tcW w:w="6521" w:type="dxa"/>
            <w:vAlign w:val="bottom"/>
          </w:tcPr>
          <w:p w:rsidR="00C012B5" w:rsidRPr="009B67FA" w:rsidRDefault="00C012B5" w:rsidP="00CF41EA">
            <w:pPr>
              <w:rPr>
                <w:rFonts w:ascii="AcadNusx" w:hAnsi="AcadNusx" w:cs="Arial"/>
                <w:szCs w:val="18"/>
                <w:lang w:val="de-AT"/>
              </w:rPr>
            </w:pPr>
            <w:r w:rsidRPr="009B67FA">
              <w:rPr>
                <w:rFonts w:ascii="AcadNusx" w:hAnsi="AcadNusx"/>
                <w:szCs w:val="18"/>
                <w:lang w:val="de-AT"/>
              </w:rPr>
              <w:t xml:space="preserve">sesxebi </w:t>
            </w:r>
            <w:r w:rsidR="00CF41EA" w:rsidRPr="009B67FA">
              <w:rPr>
                <w:rFonts w:ascii="AcadNusx" w:hAnsi="AcadNusx"/>
                <w:szCs w:val="18"/>
              </w:rPr>
              <w:t>“</w:t>
            </w:r>
            <w:r w:rsidR="00CF41EA" w:rsidRPr="009B67FA">
              <w:rPr>
                <w:rFonts w:ascii="Sylfaen" w:hAnsi="Sylfaen"/>
                <w:szCs w:val="18"/>
                <w:lang w:val="ka-GE"/>
              </w:rPr>
              <w:t>ბ</w:t>
            </w:r>
            <w:r w:rsidRPr="009B67FA">
              <w:rPr>
                <w:rFonts w:ascii="AcadNusx" w:hAnsi="AcadNusx" w:cs="Arial"/>
                <w:szCs w:val="18"/>
                <w:lang w:val="de-AT"/>
              </w:rPr>
              <w:t>anka P</w:t>
            </w:r>
            <w:r w:rsidR="00CF41EA" w:rsidRPr="009B67FA">
              <w:rPr>
                <w:rFonts w:ascii="Sylfaen" w:hAnsi="Sylfaen" w:cs="Arial"/>
                <w:szCs w:val="18"/>
                <w:lang w:val="ka-GE"/>
              </w:rPr>
              <w:t>პ</w:t>
            </w:r>
            <w:r w:rsidRPr="009B67FA">
              <w:rPr>
                <w:rFonts w:ascii="AcadNusx" w:hAnsi="AcadNusx" w:cs="Arial"/>
                <w:szCs w:val="18"/>
                <w:lang w:val="de-AT"/>
              </w:rPr>
              <w:t>opolare D</w:t>
            </w:r>
            <w:r w:rsidR="00CF41EA" w:rsidRPr="009B67FA">
              <w:rPr>
                <w:rFonts w:ascii="Sylfaen" w:hAnsi="Sylfaen" w:cs="Arial"/>
                <w:szCs w:val="18"/>
                <w:lang w:val="ka-GE"/>
              </w:rPr>
              <w:t>დ</w:t>
            </w:r>
            <w:r w:rsidRPr="009B67FA">
              <w:rPr>
                <w:rFonts w:ascii="AcadNusx" w:hAnsi="AcadNusx" w:cs="Arial"/>
                <w:szCs w:val="18"/>
                <w:lang w:val="de-AT"/>
              </w:rPr>
              <w:t xml:space="preserve">i </w:t>
            </w:r>
            <w:r w:rsidR="00CF41EA" w:rsidRPr="009B67FA">
              <w:rPr>
                <w:rFonts w:ascii="Sylfaen" w:hAnsi="Sylfaen" w:cs="Arial"/>
                <w:szCs w:val="18"/>
                <w:lang w:val="ka-GE"/>
              </w:rPr>
              <w:t>ს</w:t>
            </w:r>
            <w:r w:rsidRPr="009B67FA">
              <w:rPr>
                <w:rFonts w:ascii="AcadNusx" w:hAnsi="AcadNusx" w:cs="Arial"/>
                <w:szCs w:val="18"/>
                <w:lang w:val="de-AT"/>
              </w:rPr>
              <w:t>ondrio</w:t>
            </w:r>
            <w:r w:rsidR="00CF41EA" w:rsidRPr="009B67FA">
              <w:rPr>
                <w:rFonts w:ascii="AcadNusx" w:hAnsi="AcadNusx"/>
                <w:szCs w:val="18"/>
              </w:rPr>
              <w:t>”</w:t>
            </w:r>
          </w:p>
        </w:tc>
        <w:tc>
          <w:tcPr>
            <w:tcW w:w="1129" w:type="dxa"/>
            <w:vAlign w:val="bottom"/>
          </w:tcPr>
          <w:p w:rsidR="00C012B5" w:rsidRPr="009B67FA" w:rsidRDefault="00C012B5" w:rsidP="00C012B5">
            <w:pPr>
              <w:jc w:val="right"/>
              <w:rPr>
                <w:rFonts w:ascii="AcadNusx" w:hAnsi="AcadNusx"/>
                <w:szCs w:val="18"/>
                <w:lang w:val="de-AT"/>
              </w:rPr>
            </w:pPr>
            <w:r w:rsidRPr="009B67FA">
              <w:rPr>
                <w:rFonts w:ascii="AcadNusx" w:hAnsi="AcadNusx"/>
                <w:szCs w:val="18"/>
                <w:lang w:val="de-AT"/>
              </w:rPr>
              <w:t>7,882</w:t>
            </w:r>
          </w:p>
        </w:tc>
        <w:tc>
          <w:tcPr>
            <w:tcW w:w="1530" w:type="dxa"/>
            <w:vAlign w:val="bottom"/>
          </w:tcPr>
          <w:p w:rsidR="00C012B5" w:rsidRPr="009B67FA" w:rsidRDefault="00C012B5" w:rsidP="00C012B5">
            <w:pPr>
              <w:jc w:val="right"/>
              <w:rPr>
                <w:rFonts w:ascii="AcadNusx" w:hAnsi="AcadNusx"/>
                <w:szCs w:val="18"/>
                <w:lang w:val="de-AT"/>
              </w:rPr>
            </w:pPr>
            <w:r w:rsidRPr="009B67FA">
              <w:rPr>
                <w:rFonts w:ascii="AcadNusx" w:hAnsi="AcadNusx"/>
                <w:szCs w:val="18"/>
                <w:lang w:val="de-AT"/>
              </w:rPr>
              <w:t>-</w:t>
            </w:r>
          </w:p>
        </w:tc>
      </w:tr>
      <w:tr w:rsidR="00C012B5" w:rsidRPr="009B67FA" w:rsidTr="00C012B5">
        <w:trPr>
          <w:trHeight w:val="195"/>
        </w:trPr>
        <w:tc>
          <w:tcPr>
            <w:tcW w:w="6521" w:type="dxa"/>
            <w:vAlign w:val="bottom"/>
          </w:tcPr>
          <w:p w:rsidR="00C012B5" w:rsidRPr="009B67FA" w:rsidRDefault="00CF41EA" w:rsidP="00CF41EA">
            <w:pPr>
              <w:rPr>
                <w:rFonts w:ascii="AcadNusx" w:hAnsi="AcadNusx" w:cs="Arial"/>
                <w:b/>
                <w:bCs/>
                <w:szCs w:val="18"/>
              </w:rPr>
            </w:pPr>
            <w:r w:rsidRPr="009B67FA">
              <w:rPr>
                <w:rFonts w:ascii="AcadNusx" w:hAnsi="AcadNusx"/>
                <w:szCs w:val="18"/>
              </w:rPr>
              <w:t>sesxebi komercbankidan</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6,851</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 xml:space="preserve">- </w:t>
            </w:r>
          </w:p>
        </w:tc>
      </w:tr>
      <w:tr w:rsidR="00C012B5" w:rsidRPr="009B67FA" w:rsidTr="00C012B5">
        <w:trPr>
          <w:trHeight w:val="195"/>
        </w:trPr>
        <w:tc>
          <w:tcPr>
            <w:tcW w:w="6521" w:type="dxa"/>
            <w:vAlign w:val="bottom"/>
          </w:tcPr>
          <w:p w:rsidR="00C012B5" w:rsidRPr="009B67FA" w:rsidRDefault="00C012B5" w:rsidP="00C012B5">
            <w:pPr>
              <w:rPr>
                <w:rFonts w:ascii="AcadNusx" w:hAnsi="AcadNusx"/>
                <w:b/>
                <w:bCs/>
                <w:szCs w:val="18"/>
              </w:rPr>
            </w:pPr>
            <w:r w:rsidRPr="009B67FA">
              <w:rPr>
                <w:rFonts w:ascii="AcadNusx" w:hAnsi="AcadNusx"/>
                <w:szCs w:val="18"/>
              </w:rPr>
              <w:t>sxva</w:t>
            </w:r>
          </w:p>
        </w:tc>
        <w:tc>
          <w:tcPr>
            <w:tcW w:w="1129" w:type="dxa"/>
            <w:vAlign w:val="bottom"/>
          </w:tcPr>
          <w:p w:rsidR="00C012B5" w:rsidRPr="009B67FA" w:rsidRDefault="00C012B5" w:rsidP="00C012B5">
            <w:pPr>
              <w:jc w:val="right"/>
              <w:rPr>
                <w:rFonts w:ascii="AcadNusx" w:hAnsi="AcadNusx"/>
                <w:szCs w:val="18"/>
              </w:rPr>
            </w:pPr>
            <w:r w:rsidRPr="009B67FA">
              <w:rPr>
                <w:rFonts w:ascii="AcadNusx" w:hAnsi="AcadNusx"/>
                <w:szCs w:val="18"/>
              </w:rPr>
              <w:t>10</w:t>
            </w:r>
          </w:p>
        </w:tc>
        <w:tc>
          <w:tcPr>
            <w:tcW w:w="1530" w:type="dxa"/>
            <w:vAlign w:val="bottom"/>
          </w:tcPr>
          <w:p w:rsidR="00C012B5" w:rsidRPr="009B67FA" w:rsidRDefault="00C012B5" w:rsidP="00C012B5">
            <w:pPr>
              <w:jc w:val="right"/>
              <w:rPr>
                <w:rFonts w:ascii="AcadNusx" w:hAnsi="AcadNusx"/>
                <w:szCs w:val="18"/>
              </w:rPr>
            </w:pPr>
            <w:r w:rsidRPr="009B67FA">
              <w:rPr>
                <w:rFonts w:ascii="AcadNusx" w:hAnsi="AcadNusx"/>
                <w:szCs w:val="18"/>
              </w:rPr>
              <w:t xml:space="preserve">20 </w:t>
            </w:r>
          </w:p>
        </w:tc>
      </w:tr>
      <w:tr w:rsidR="00C012B5" w:rsidRPr="009B67FA" w:rsidTr="00C012B5">
        <w:trPr>
          <w:trHeight w:val="195"/>
        </w:trPr>
        <w:tc>
          <w:tcPr>
            <w:tcW w:w="6521" w:type="dxa"/>
            <w:tcBorders>
              <w:bottom w:val="single" w:sz="4" w:space="0" w:color="auto"/>
            </w:tcBorders>
          </w:tcPr>
          <w:p w:rsidR="00C012B5" w:rsidRPr="009B67FA" w:rsidRDefault="00C012B5" w:rsidP="00C012B5">
            <w:pPr>
              <w:pStyle w:val="Tabletext"/>
              <w:rPr>
                <w:rFonts w:ascii="AcadNusx" w:hAnsi="AcadNusx" w:cs="Arial"/>
                <w:szCs w:val="18"/>
              </w:rPr>
            </w:pPr>
          </w:p>
        </w:tc>
        <w:tc>
          <w:tcPr>
            <w:tcW w:w="1129" w:type="dxa"/>
            <w:tcBorders>
              <w:bottom w:val="single" w:sz="4" w:space="0" w:color="auto"/>
            </w:tcBorders>
            <w:vAlign w:val="bottom"/>
          </w:tcPr>
          <w:p w:rsidR="00C012B5" w:rsidRPr="009B67FA" w:rsidRDefault="00C012B5" w:rsidP="00C012B5">
            <w:pPr>
              <w:pStyle w:val="Tablenumbers1"/>
              <w:tabs>
                <w:tab w:val="clear" w:pos="1503"/>
                <w:tab w:val="decimal" w:pos="1577"/>
              </w:tabs>
              <w:ind w:right="-43"/>
              <w:rPr>
                <w:rFonts w:ascii="AcadNusx" w:hAnsi="AcadNusx" w:cs="Arial"/>
                <w:szCs w:val="18"/>
              </w:rPr>
            </w:pPr>
          </w:p>
        </w:tc>
        <w:tc>
          <w:tcPr>
            <w:tcW w:w="1530" w:type="dxa"/>
            <w:tcBorders>
              <w:bottom w:val="single" w:sz="4" w:space="0" w:color="auto"/>
            </w:tcBorders>
            <w:vAlign w:val="bottom"/>
          </w:tcPr>
          <w:p w:rsidR="00C012B5" w:rsidRPr="009B67FA" w:rsidRDefault="00C012B5" w:rsidP="00C012B5">
            <w:pPr>
              <w:pStyle w:val="Tablenumbers1"/>
              <w:tabs>
                <w:tab w:val="clear" w:pos="1503"/>
                <w:tab w:val="decimal" w:pos="1577"/>
              </w:tabs>
              <w:ind w:right="-43"/>
              <w:rPr>
                <w:rFonts w:ascii="AcadNusx" w:hAnsi="AcadNusx" w:cs="Arial"/>
                <w:szCs w:val="18"/>
              </w:rPr>
            </w:pPr>
          </w:p>
        </w:tc>
      </w:tr>
      <w:tr w:rsidR="00C012B5" w:rsidRPr="009B67FA" w:rsidTr="00C012B5">
        <w:trPr>
          <w:trHeight w:val="195"/>
        </w:trPr>
        <w:tc>
          <w:tcPr>
            <w:tcW w:w="6521" w:type="dxa"/>
          </w:tcPr>
          <w:p w:rsidR="00C012B5" w:rsidRPr="009B67FA" w:rsidRDefault="00C012B5" w:rsidP="00C012B5">
            <w:pPr>
              <w:pStyle w:val="Rowheader"/>
              <w:rPr>
                <w:rFonts w:ascii="AcadNusx" w:hAnsi="AcadNusx" w:cs="Arial"/>
                <w:szCs w:val="18"/>
              </w:rPr>
            </w:pPr>
          </w:p>
        </w:tc>
        <w:tc>
          <w:tcPr>
            <w:tcW w:w="1129" w:type="dxa"/>
            <w:vAlign w:val="bottom"/>
          </w:tcPr>
          <w:p w:rsidR="00C012B5" w:rsidRPr="009B67FA" w:rsidRDefault="00C012B5" w:rsidP="00C012B5">
            <w:pPr>
              <w:pStyle w:val="Tablenumbers1"/>
              <w:tabs>
                <w:tab w:val="clear" w:pos="1503"/>
                <w:tab w:val="decimal" w:pos="1577"/>
              </w:tabs>
              <w:ind w:right="-43"/>
              <w:rPr>
                <w:rFonts w:ascii="AcadNusx" w:hAnsi="AcadNusx" w:cs="Arial"/>
                <w:b/>
                <w:bCs/>
                <w:szCs w:val="18"/>
                <w:u w:val="double"/>
              </w:rPr>
            </w:pPr>
          </w:p>
        </w:tc>
        <w:tc>
          <w:tcPr>
            <w:tcW w:w="1530" w:type="dxa"/>
            <w:vAlign w:val="bottom"/>
          </w:tcPr>
          <w:p w:rsidR="00C012B5" w:rsidRPr="009B67FA" w:rsidRDefault="00C012B5" w:rsidP="00C012B5">
            <w:pPr>
              <w:pStyle w:val="Tablenumbers1"/>
              <w:tabs>
                <w:tab w:val="clear" w:pos="1503"/>
                <w:tab w:val="decimal" w:pos="1577"/>
              </w:tabs>
              <w:ind w:right="-43"/>
              <w:rPr>
                <w:rFonts w:ascii="AcadNusx" w:hAnsi="AcadNusx" w:cs="Arial"/>
                <w:b/>
                <w:bCs/>
                <w:szCs w:val="18"/>
                <w:u w:val="double"/>
              </w:rPr>
            </w:pPr>
          </w:p>
        </w:tc>
      </w:tr>
      <w:tr w:rsidR="00C012B5" w:rsidRPr="009B67FA" w:rsidTr="00C012B5">
        <w:trPr>
          <w:trHeight w:val="195"/>
        </w:trPr>
        <w:tc>
          <w:tcPr>
            <w:tcW w:w="6521" w:type="dxa"/>
          </w:tcPr>
          <w:p w:rsidR="00C012B5" w:rsidRPr="009B67FA" w:rsidRDefault="00C012B5" w:rsidP="00C012B5">
            <w:pPr>
              <w:pStyle w:val="Rowheader"/>
              <w:rPr>
                <w:rFonts w:ascii="AcadNusx" w:hAnsi="AcadNusx" w:cs="Arial"/>
                <w:szCs w:val="18"/>
              </w:rPr>
            </w:pPr>
            <w:r w:rsidRPr="009B67FA">
              <w:rPr>
                <w:rFonts w:ascii="AcadNusx" w:hAnsi="AcadNusx"/>
              </w:rPr>
              <w:t>sul sxva nasesxebi saxsrebi</w:t>
            </w:r>
          </w:p>
        </w:tc>
        <w:tc>
          <w:tcPr>
            <w:tcW w:w="1129" w:type="dxa"/>
            <w:vAlign w:val="bottom"/>
          </w:tcPr>
          <w:p w:rsidR="00C012B5" w:rsidRPr="009B67FA" w:rsidRDefault="00C012B5" w:rsidP="00C012B5">
            <w:pPr>
              <w:jc w:val="right"/>
              <w:rPr>
                <w:rFonts w:ascii="AcadNusx" w:hAnsi="AcadNusx" w:cs="Arial"/>
                <w:b/>
                <w:szCs w:val="18"/>
              </w:rPr>
            </w:pPr>
            <w:r w:rsidRPr="009B67FA">
              <w:rPr>
                <w:rFonts w:ascii="AcadNusx" w:hAnsi="AcadNusx" w:cs="Arial"/>
                <w:b/>
                <w:szCs w:val="18"/>
              </w:rPr>
              <w:t>270,280</w:t>
            </w:r>
          </w:p>
        </w:tc>
        <w:tc>
          <w:tcPr>
            <w:tcW w:w="1530" w:type="dxa"/>
            <w:vAlign w:val="bottom"/>
          </w:tcPr>
          <w:p w:rsidR="00C012B5" w:rsidRPr="009B67FA" w:rsidRDefault="00C012B5" w:rsidP="00C012B5">
            <w:pPr>
              <w:jc w:val="right"/>
              <w:rPr>
                <w:rFonts w:ascii="AcadNusx" w:hAnsi="AcadNusx" w:cs="Arial"/>
                <w:b/>
                <w:szCs w:val="18"/>
              </w:rPr>
            </w:pPr>
            <w:r w:rsidRPr="009B67FA">
              <w:rPr>
                <w:rFonts w:ascii="AcadNusx" w:hAnsi="AcadNusx" w:cs="Arial"/>
                <w:b/>
                <w:szCs w:val="18"/>
              </w:rPr>
              <w:t xml:space="preserve">121,530 </w:t>
            </w:r>
          </w:p>
        </w:tc>
      </w:tr>
      <w:tr w:rsidR="00C012B5" w:rsidRPr="009B67FA" w:rsidTr="00C012B5">
        <w:trPr>
          <w:trHeight w:val="195"/>
        </w:trPr>
        <w:tc>
          <w:tcPr>
            <w:tcW w:w="6521" w:type="dxa"/>
            <w:tcBorders>
              <w:bottom w:val="single" w:sz="12" w:space="0" w:color="auto"/>
            </w:tcBorders>
          </w:tcPr>
          <w:p w:rsidR="00C012B5" w:rsidRPr="009B67FA" w:rsidRDefault="00C012B5" w:rsidP="00C012B5">
            <w:pPr>
              <w:pStyle w:val="Rowheader"/>
              <w:rPr>
                <w:rFonts w:ascii="AcadNusx" w:hAnsi="AcadNusx" w:cs="Arial"/>
                <w:szCs w:val="18"/>
              </w:rPr>
            </w:pPr>
          </w:p>
        </w:tc>
        <w:tc>
          <w:tcPr>
            <w:tcW w:w="1129" w:type="dxa"/>
            <w:tcBorders>
              <w:bottom w:val="single" w:sz="12" w:space="0" w:color="auto"/>
            </w:tcBorders>
            <w:vAlign w:val="bottom"/>
          </w:tcPr>
          <w:p w:rsidR="00C012B5" w:rsidRPr="009B67FA" w:rsidRDefault="00C012B5" w:rsidP="00C012B5">
            <w:pPr>
              <w:pStyle w:val="Tablenumbers1"/>
              <w:tabs>
                <w:tab w:val="clear" w:pos="1503"/>
                <w:tab w:val="decimal" w:pos="1577"/>
              </w:tabs>
              <w:ind w:right="-43"/>
              <w:rPr>
                <w:rFonts w:ascii="AcadNusx" w:hAnsi="AcadNusx" w:cs="Arial"/>
                <w:b/>
                <w:bCs/>
                <w:szCs w:val="18"/>
              </w:rPr>
            </w:pPr>
          </w:p>
        </w:tc>
        <w:tc>
          <w:tcPr>
            <w:tcW w:w="1530" w:type="dxa"/>
            <w:tcBorders>
              <w:bottom w:val="single" w:sz="12" w:space="0" w:color="auto"/>
            </w:tcBorders>
            <w:vAlign w:val="bottom"/>
          </w:tcPr>
          <w:p w:rsidR="00C012B5" w:rsidRPr="009B67FA" w:rsidRDefault="00C012B5" w:rsidP="00C012B5">
            <w:pPr>
              <w:pStyle w:val="Tablenumbers1"/>
              <w:tabs>
                <w:tab w:val="clear" w:pos="1503"/>
                <w:tab w:val="decimal" w:pos="1577"/>
              </w:tabs>
              <w:ind w:right="-43"/>
              <w:rPr>
                <w:rFonts w:ascii="AcadNusx" w:hAnsi="AcadNusx" w:cs="Arial"/>
                <w:b/>
                <w:bCs/>
                <w:szCs w:val="18"/>
              </w:rPr>
            </w:pPr>
          </w:p>
        </w:tc>
      </w:tr>
    </w:tbl>
    <w:p w:rsidR="00C012B5" w:rsidRPr="009B67FA" w:rsidRDefault="00C012B5" w:rsidP="00C012B5">
      <w:pPr>
        <w:jc w:val="both"/>
        <w:rPr>
          <w:rFonts w:ascii="AcadNusx" w:hAnsi="AcadNusx"/>
          <w:szCs w:val="18"/>
        </w:rPr>
      </w:pPr>
    </w:p>
    <w:p w:rsidR="00C012B5" w:rsidRPr="003C09C8" w:rsidRDefault="00C012B5" w:rsidP="00C012B5">
      <w:pPr>
        <w:pStyle w:val="ABC-paragrahinNotes"/>
        <w:spacing w:after="0"/>
        <w:rPr>
          <w:rFonts w:ascii="AcadNusx" w:hAnsi="AcadNusx"/>
          <w:sz w:val="18"/>
          <w:szCs w:val="18"/>
        </w:rPr>
      </w:pPr>
      <w:proofErr w:type="gramStart"/>
      <w:r w:rsidRPr="003C09C8">
        <w:rPr>
          <w:rFonts w:ascii="AcadNusx" w:hAnsi="AcadNusx"/>
          <w:sz w:val="18"/>
          <w:szCs w:val="18"/>
        </w:rPr>
        <w:t>ixileT</w:t>
      </w:r>
      <w:proofErr w:type="gramEnd"/>
      <w:r w:rsidRPr="003C09C8">
        <w:rPr>
          <w:rFonts w:ascii="AcadNusx" w:hAnsi="AcadNusx"/>
          <w:sz w:val="18"/>
          <w:szCs w:val="18"/>
        </w:rPr>
        <w:t xml:space="preserve"> 37-e ganmartebiTi SeniSvna sxva nasesxebi saxsrebis samarTlian RirebulebasTan dakavSirebiT. </w:t>
      </w:r>
      <w:proofErr w:type="gramStart"/>
      <w:r w:rsidRPr="003C09C8">
        <w:rPr>
          <w:rFonts w:ascii="AcadNusx" w:hAnsi="AcadNusx"/>
          <w:sz w:val="18"/>
          <w:szCs w:val="18"/>
        </w:rPr>
        <w:t>sxva</w:t>
      </w:r>
      <w:proofErr w:type="gramEnd"/>
      <w:r w:rsidRPr="003C09C8">
        <w:rPr>
          <w:rFonts w:ascii="AcadNusx" w:hAnsi="AcadNusx"/>
          <w:sz w:val="18"/>
          <w:szCs w:val="18"/>
        </w:rPr>
        <w:t xml:space="preserve"> nasesxebi saxsrebis saprocento ganakveTis analizi warmodgenilia 33-e ganmartebiT SeniSvnaSi. </w:t>
      </w:r>
      <w:proofErr w:type="gramStart"/>
      <w:r w:rsidRPr="003C09C8">
        <w:rPr>
          <w:rFonts w:ascii="AcadNusx" w:hAnsi="AcadNusx"/>
          <w:sz w:val="18"/>
          <w:szCs w:val="18"/>
        </w:rPr>
        <w:t>dakavSirebuli</w:t>
      </w:r>
      <w:proofErr w:type="gramEnd"/>
      <w:r w:rsidRPr="003C09C8">
        <w:rPr>
          <w:rFonts w:ascii="AcadNusx" w:hAnsi="AcadNusx"/>
          <w:sz w:val="18"/>
          <w:szCs w:val="18"/>
        </w:rPr>
        <w:t xml:space="preserve"> mxareebis balansebze informacia warmodgenilia 39-e ganmartebiT SeniSvnaSi.</w:t>
      </w:r>
    </w:p>
    <w:p w:rsidR="00C012B5" w:rsidRPr="009B67FA" w:rsidRDefault="00C012B5" w:rsidP="00C012B5">
      <w:pPr>
        <w:pStyle w:val="Heading1"/>
        <w:numPr>
          <w:ilvl w:val="0"/>
          <w:numId w:val="0"/>
        </w:numPr>
        <w:spacing w:before="480"/>
        <w:rPr>
          <w:rFonts w:ascii="AcadNusx" w:hAnsi="AcadNusx" w:cs="Arial"/>
          <w:szCs w:val="18"/>
        </w:rPr>
      </w:pPr>
      <w:bookmarkStart w:id="198" w:name="_Toc382360299"/>
      <w:bookmarkStart w:id="199" w:name="_Ref169418147"/>
      <w:bookmarkStart w:id="200" w:name="_Toc384031133"/>
      <w:bookmarkStart w:id="201" w:name="_Ref6129544"/>
      <w:bookmarkStart w:id="202" w:name="_Toc21337046"/>
      <w:bookmarkStart w:id="203" w:name="_Toc25374167"/>
      <w:bookmarkStart w:id="204" w:name="_Toc513210372"/>
      <w:bookmarkEnd w:id="198"/>
      <w:r w:rsidRPr="009B67FA">
        <w:rPr>
          <w:rFonts w:ascii="AcadNusx" w:hAnsi="AcadNusx" w:cs="Arial"/>
          <w:szCs w:val="18"/>
        </w:rPr>
        <w:t>21</w:t>
      </w:r>
      <w:r w:rsidRPr="009B67FA">
        <w:rPr>
          <w:rFonts w:ascii="AcadNusx" w:hAnsi="AcadNusx" w:cs="Arial"/>
          <w:szCs w:val="18"/>
        </w:rPr>
        <w:tab/>
        <w:t>sxva finansuri valdebulebebi</w:t>
      </w:r>
      <w:bookmarkEnd w:id="199"/>
      <w:bookmarkEnd w:id="200"/>
      <w:bookmarkEnd w:id="204"/>
    </w:p>
    <w:p w:rsidR="00C012B5" w:rsidRPr="003C09C8" w:rsidRDefault="00C012B5" w:rsidP="00C012B5">
      <w:pPr>
        <w:rPr>
          <w:rFonts w:ascii="AcadNusx" w:hAnsi="AcadNusx" w:cs="Arial"/>
          <w:szCs w:val="18"/>
        </w:rPr>
      </w:pPr>
      <w:proofErr w:type="gramStart"/>
      <w:r w:rsidRPr="003C09C8">
        <w:rPr>
          <w:rFonts w:ascii="AcadNusx" w:hAnsi="AcadNusx"/>
          <w:szCs w:val="18"/>
        </w:rPr>
        <w:t>sxva</w:t>
      </w:r>
      <w:proofErr w:type="gramEnd"/>
      <w:r w:rsidRPr="003C09C8">
        <w:rPr>
          <w:rFonts w:ascii="AcadNusx" w:hAnsi="AcadNusx"/>
          <w:szCs w:val="18"/>
        </w:rPr>
        <w:t xml:space="preserve"> finansuri valdebulebebi Sedgeba Semdegi punqtebisgan:</w:t>
      </w:r>
    </w:p>
    <w:p w:rsidR="00C012B5" w:rsidRPr="003C09C8" w:rsidRDefault="00C012B5" w:rsidP="00C012B5">
      <w:pPr>
        <w:rPr>
          <w:rFonts w:ascii="AcadNusx" w:hAnsi="AcadNusx" w:cs="Arial"/>
          <w:szCs w:val="18"/>
        </w:rPr>
      </w:pPr>
    </w:p>
    <w:tbl>
      <w:tblPr>
        <w:tblW w:w="9356" w:type="dxa"/>
        <w:tblInd w:w="56" w:type="dxa"/>
        <w:tblLayout w:type="fixed"/>
        <w:tblCellMar>
          <w:left w:w="56" w:type="dxa"/>
          <w:right w:w="56" w:type="dxa"/>
        </w:tblCellMar>
        <w:tblLook w:val="0000" w:firstRow="0" w:lastRow="0" w:firstColumn="0" w:lastColumn="0" w:noHBand="0" w:noVBand="0"/>
      </w:tblPr>
      <w:tblGrid>
        <w:gridCol w:w="5410"/>
        <w:gridCol w:w="544"/>
        <w:gridCol w:w="1701"/>
        <w:gridCol w:w="1701"/>
      </w:tblGrid>
      <w:tr w:rsidR="00C012B5" w:rsidRPr="009B67FA" w:rsidTr="00C012B5">
        <w:trPr>
          <w:trHeight w:val="195"/>
        </w:trPr>
        <w:tc>
          <w:tcPr>
            <w:tcW w:w="5410"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544" w:type="dxa"/>
            <w:tcBorders>
              <w:bottom w:val="single" w:sz="4" w:space="0" w:color="auto"/>
            </w:tcBorders>
            <w:vAlign w:val="bottom"/>
          </w:tcPr>
          <w:p w:rsidR="00C012B5" w:rsidRPr="009B67FA" w:rsidRDefault="00C012B5" w:rsidP="00C012B5">
            <w:pPr>
              <w:pStyle w:val="Columnheader"/>
              <w:tabs>
                <w:tab w:val="clear" w:pos="1503"/>
              </w:tabs>
              <w:jc w:val="center"/>
              <w:rPr>
                <w:rFonts w:ascii="AcadNusx" w:hAnsi="AcadNusx" w:cs="Arial"/>
                <w:sz w:val="16"/>
                <w:szCs w:val="16"/>
              </w:rPr>
            </w:pPr>
            <w:r w:rsidRPr="009B67FA">
              <w:rPr>
                <w:rFonts w:ascii="AcadNusx" w:hAnsi="AcadNusx" w:cs="Arial"/>
                <w:sz w:val="16"/>
                <w:szCs w:val="16"/>
              </w:rPr>
              <w:t>SeniSvna</w:t>
            </w:r>
          </w:p>
        </w:tc>
        <w:tc>
          <w:tcPr>
            <w:tcW w:w="1701" w:type="dxa"/>
            <w:tcBorders>
              <w:bottom w:val="single" w:sz="4" w:space="0" w:color="auto"/>
            </w:tcBorders>
            <w:vAlign w:val="bottom"/>
          </w:tcPr>
          <w:p w:rsidR="00C012B5" w:rsidRPr="009B67FA" w:rsidRDefault="00C012B5" w:rsidP="00C012B5">
            <w:pPr>
              <w:pStyle w:val="Columnheader"/>
              <w:spacing w:line="226" w:lineRule="auto"/>
              <w:ind w:right="-45"/>
              <w:rPr>
                <w:rFonts w:ascii="AcadNusx" w:hAnsi="AcadNusx" w:cs="Arial"/>
                <w:szCs w:val="18"/>
              </w:rPr>
            </w:pPr>
            <w:r w:rsidRPr="009B67FA">
              <w:rPr>
                <w:rFonts w:ascii="AcadNusx" w:hAnsi="AcadNusx" w:cs="Arial"/>
                <w:szCs w:val="18"/>
              </w:rPr>
              <w:t>2017</w:t>
            </w:r>
          </w:p>
        </w:tc>
        <w:tc>
          <w:tcPr>
            <w:tcW w:w="1701" w:type="dxa"/>
            <w:tcBorders>
              <w:bottom w:val="single" w:sz="4" w:space="0" w:color="auto"/>
            </w:tcBorders>
            <w:vAlign w:val="bottom"/>
          </w:tcPr>
          <w:p w:rsidR="00C012B5" w:rsidRPr="009B67FA" w:rsidRDefault="00C012B5" w:rsidP="00C012B5">
            <w:pPr>
              <w:pStyle w:val="Columnheader"/>
              <w:spacing w:line="226" w:lineRule="auto"/>
              <w:ind w:right="-45"/>
              <w:rPr>
                <w:rFonts w:ascii="AcadNusx" w:hAnsi="AcadNusx" w:cs="Arial"/>
                <w:szCs w:val="18"/>
              </w:rPr>
            </w:pPr>
            <w:r w:rsidRPr="009B67FA">
              <w:rPr>
                <w:rFonts w:ascii="AcadNusx" w:hAnsi="AcadNusx" w:cs="Arial"/>
                <w:szCs w:val="18"/>
              </w:rPr>
              <w:t>2016</w:t>
            </w:r>
          </w:p>
        </w:tc>
      </w:tr>
      <w:tr w:rsidR="00C012B5" w:rsidRPr="009B67FA" w:rsidTr="00C012B5">
        <w:trPr>
          <w:trHeight w:val="195"/>
        </w:trPr>
        <w:tc>
          <w:tcPr>
            <w:tcW w:w="5410" w:type="dxa"/>
          </w:tcPr>
          <w:p w:rsidR="00C012B5" w:rsidRPr="009B67FA" w:rsidRDefault="00C012B5" w:rsidP="00C012B5">
            <w:pPr>
              <w:pStyle w:val="Tabletext"/>
              <w:keepNext/>
              <w:rPr>
                <w:rFonts w:ascii="AcadNusx" w:hAnsi="AcadNusx" w:cs="Arial"/>
                <w:szCs w:val="18"/>
              </w:rPr>
            </w:pPr>
          </w:p>
        </w:tc>
        <w:tc>
          <w:tcPr>
            <w:tcW w:w="544" w:type="dxa"/>
            <w:vAlign w:val="bottom"/>
          </w:tcPr>
          <w:p w:rsidR="00C012B5" w:rsidRPr="009B67FA" w:rsidRDefault="00C012B5" w:rsidP="00C012B5">
            <w:pPr>
              <w:keepNext/>
              <w:keepLines/>
              <w:ind w:left="228" w:hanging="228"/>
              <w:jc w:val="center"/>
              <w:rPr>
                <w:rFonts w:ascii="AcadNusx" w:hAnsi="AcadNusx" w:cs="Arial"/>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r>
      <w:tr w:rsidR="00C012B5" w:rsidRPr="009B67FA" w:rsidTr="00C012B5">
        <w:trPr>
          <w:trHeight w:val="195"/>
        </w:trPr>
        <w:tc>
          <w:tcPr>
            <w:tcW w:w="5410" w:type="dxa"/>
          </w:tcPr>
          <w:p w:rsidR="00C012B5" w:rsidRPr="009B67FA" w:rsidRDefault="00C012B5" w:rsidP="00C012B5">
            <w:pPr>
              <w:pStyle w:val="Tabletext"/>
              <w:keepNext/>
              <w:rPr>
                <w:rFonts w:ascii="AcadNusx" w:hAnsi="AcadNusx" w:cs="Arial"/>
                <w:szCs w:val="18"/>
              </w:rPr>
            </w:pPr>
            <w:r w:rsidRPr="009B67FA">
              <w:rPr>
                <w:rFonts w:ascii="AcadNusx" w:hAnsi="AcadNusx" w:cs="Arial"/>
                <w:szCs w:val="18"/>
              </w:rPr>
              <w:t>angariSsworebis operaciebi</w:t>
            </w:r>
          </w:p>
        </w:tc>
        <w:tc>
          <w:tcPr>
            <w:tcW w:w="544" w:type="dxa"/>
            <w:vAlign w:val="bottom"/>
          </w:tcPr>
          <w:p w:rsidR="00C012B5" w:rsidRPr="009B67FA" w:rsidRDefault="00C012B5" w:rsidP="00C012B5">
            <w:pPr>
              <w:keepNext/>
              <w:keepLines/>
              <w:jc w:val="center"/>
              <w:rPr>
                <w:rFonts w:ascii="AcadNusx" w:hAnsi="AcadNusx" w:cs="Arial"/>
                <w:szCs w:val="18"/>
              </w:rPr>
            </w:pP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6,473</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1,670</w:t>
            </w:r>
          </w:p>
        </w:tc>
      </w:tr>
      <w:tr w:rsidR="00C012B5" w:rsidRPr="009B67FA" w:rsidTr="00C012B5">
        <w:trPr>
          <w:trHeight w:val="195"/>
        </w:trPr>
        <w:tc>
          <w:tcPr>
            <w:tcW w:w="5410" w:type="dxa"/>
          </w:tcPr>
          <w:p w:rsidR="00C012B5" w:rsidRPr="009B67FA" w:rsidRDefault="0093679F" w:rsidP="00C012B5">
            <w:pPr>
              <w:pStyle w:val="Tabletext"/>
              <w:keepNext/>
              <w:rPr>
                <w:rFonts w:ascii="AcadNusx" w:hAnsi="AcadNusx" w:cs="Arial"/>
                <w:szCs w:val="18"/>
              </w:rPr>
            </w:pPr>
            <w:r w:rsidRPr="009B67FA">
              <w:rPr>
                <w:rFonts w:ascii="AcadNusx" w:hAnsi="AcadNusx" w:cs="Arial"/>
                <w:szCs w:val="18"/>
              </w:rPr>
              <w:t xml:space="preserve">gadasaxdeli </w:t>
            </w:r>
            <w:r w:rsidR="00C012B5" w:rsidRPr="009B67FA">
              <w:rPr>
                <w:rFonts w:ascii="AcadNusx" w:hAnsi="AcadNusx" w:cs="Arial"/>
                <w:szCs w:val="18"/>
              </w:rPr>
              <w:t>momsaxureba</w:t>
            </w:r>
          </w:p>
        </w:tc>
        <w:tc>
          <w:tcPr>
            <w:tcW w:w="544" w:type="dxa"/>
            <w:vAlign w:val="bottom"/>
          </w:tcPr>
          <w:p w:rsidR="00C012B5" w:rsidRPr="009B67FA" w:rsidRDefault="00C012B5" w:rsidP="00C012B5">
            <w:pPr>
              <w:keepNext/>
              <w:keepLines/>
              <w:jc w:val="center"/>
              <w:rPr>
                <w:rFonts w:ascii="AcadNusx" w:hAnsi="AcadNusx" w:cs="Arial"/>
                <w:szCs w:val="18"/>
              </w:rPr>
            </w:pP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586</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424</w:t>
            </w:r>
          </w:p>
        </w:tc>
      </w:tr>
      <w:tr w:rsidR="00C012B5" w:rsidRPr="009B67FA" w:rsidTr="00C012B5">
        <w:trPr>
          <w:trHeight w:val="195"/>
        </w:trPr>
        <w:tc>
          <w:tcPr>
            <w:tcW w:w="5410" w:type="dxa"/>
          </w:tcPr>
          <w:p w:rsidR="00C012B5" w:rsidRPr="009B67FA" w:rsidRDefault="0093679F" w:rsidP="00C012B5">
            <w:pPr>
              <w:pStyle w:val="Tabletext"/>
              <w:keepNext/>
              <w:rPr>
                <w:rFonts w:ascii="AcadNusx" w:hAnsi="AcadNusx" w:cs="Arial"/>
                <w:szCs w:val="18"/>
              </w:rPr>
            </w:pPr>
            <w:r w:rsidRPr="009B67FA">
              <w:rPr>
                <w:rFonts w:ascii="AcadNusx" w:hAnsi="AcadNusx" w:cs="Arial"/>
                <w:szCs w:val="18"/>
              </w:rPr>
              <w:t>kreditoruli davalianebebi sadebე</w:t>
            </w:r>
            <w:r w:rsidR="00C012B5" w:rsidRPr="009B67FA">
              <w:rPr>
                <w:rFonts w:ascii="AcadNusx" w:hAnsi="AcadNusx" w:cs="Arial"/>
                <w:szCs w:val="18"/>
              </w:rPr>
              <w:t>to an sakredito baraTebis mixedviT</w:t>
            </w:r>
          </w:p>
        </w:tc>
        <w:tc>
          <w:tcPr>
            <w:tcW w:w="544" w:type="dxa"/>
            <w:vAlign w:val="bottom"/>
          </w:tcPr>
          <w:p w:rsidR="00C012B5" w:rsidRPr="009B67FA" w:rsidRDefault="00C012B5" w:rsidP="00C012B5">
            <w:pPr>
              <w:keepNext/>
              <w:keepLines/>
              <w:jc w:val="center"/>
              <w:rPr>
                <w:rFonts w:ascii="AcadNusx" w:hAnsi="AcadNusx" w:cs="Arial"/>
                <w:szCs w:val="18"/>
              </w:rPr>
            </w:pP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481</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82</w:t>
            </w:r>
          </w:p>
        </w:tc>
      </w:tr>
      <w:tr w:rsidR="00C012B5" w:rsidRPr="009B67FA" w:rsidTr="00C012B5">
        <w:trPr>
          <w:trHeight w:val="195"/>
        </w:trPr>
        <w:tc>
          <w:tcPr>
            <w:tcW w:w="5410" w:type="dxa"/>
          </w:tcPr>
          <w:p w:rsidR="00C012B5" w:rsidRPr="009B67FA" w:rsidRDefault="00C012B5" w:rsidP="00C012B5">
            <w:pPr>
              <w:pStyle w:val="Tabletext"/>
              <w:keepNext/>
              <w:rPr>
                <w:rFonts w:ascii="AcadNusx" w:hAnsi="AcadNusx" w:cs="Arial"/>
                <w:szCs w:val="18"/>
              </w:rPr>
            </w:pPr>
            <w:r w:rsidRPr="009B67FA">
              <w:rPr>
                <w:rFonts w:ascii="AcadNusx" w:hAnsi="AcadNusx" w:cs="Arial"/>
                <w:szCs w:val="18"/>
              </w:rPr>
              <w:t>sxva daricxuli valdebulebebi</w:t>
            </w:r>
          </w:p>
        </w:tc>
        <w:tc>
          <w:tcPr>
            <w:tcW w:w="544" w:type="dxa"/>
            <w:vAlign w:val="bottom"/>
          </w:tcPr>
          <w:p w:rsidR="00C012B5" w:rsidRPr="009B67FA" w:rsidRDefault="00C012B5" w:rsidP="00C012B5">
            <w:pPr>
              <w:keepNext/>
              <w:keepLines/>
              <w:jc w:val="center"/>
              <w:rPr>
                <w:rFonts w:ascii="AcadNusx" w:hAnsi="AcadNusx" w:cs="Arial"/>
                <w:szCs w:val="18"/>
              </w:rPr>
            </w:pP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134</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345</w:t>
            </w:r>
          </w:p>
        </w:tc>
      </w:tr>
      <w:tr w:rsidR="00C012B5" w:rsidRPr="009B67FA" w:rsidTr="00C012B5">
        <w:trPr>
          <w:trHeight w:val="195"/>
        </w:trPr>
        <w:tc>
          <w:tcPr>
            <w:tcW w:w="5410" w:type="dxa"/>
            <w:tcBorders>
              <w:bottom w:val="single" w:sz="4" w:space="0" w:color="auto"/>
            </w:tcBorders>
          </w:tcPr>
          <w:p w:rsidR="00C012B5" w:rsidRPr="009B67FA" w:rsidRDefault="00C012B5" w:rsidP="00C012B5">
            <w:pPr>
              <w:pStyle w:val="Tabletext"/>
              <w:keepNext/>
              <w:rPr>
                <w:rFonts w:ascii="AcadNusx" w:hAnsi="AcadNusx" w:cs="Arial"/>
                <w:szCs w:val="18"/>
              </w:rPr>
            </w:pPr>
          </w:p>
        </w:tc>
        <w:tc>
          <w:tcPr>
            <w:tcW w:w="544" w:type="dxa"/>
            <w:tcBorders>
              <w:bottom w:val="single" w:sz="4" w:space="0" w:color="auto"/>
            </w:tcBorders>
            <w:vAlign w:val="bottom"/>
          </w:tcPr>
          <w:p w:rsidR="00C012B5" w:rsidRPr="009B67FA" w:rsidRDefault="00C012B5" w:rsidP="00C012B5">
            <w:pPr>
              <w:keepNext/>
              <w:keepLines/>
              <w:ind w:left="228" w:hanging="228"/>
              <w:jc w:val="center"/>
              <w:rPr>
                <w:rFonts w:ascii="AcadNusx" w:hAnsi="AcadNusx" w:cs="Arial"/>
                <w:szCs w:val="18"/>
              </w:rPr>
            </w:pPr>
          </w:p>
        </w:tc>
        <w:tc>
          <w:tcPr>
            <w:tcW w:w="1701" w:type="dxa"/>
            <w:tcBorders>
              <w:bottom w:val="single" w:sz="4"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01" w:type="dxa"/>
            <w:tcBorders>
              <w:bottom w:val="single" w:sz="4" w:space="0" w:color="auto"/>
            </w:tcBorders>
            <w:vAlign w:val="bottom"/>
          </w:tcPr>
          <w:p w:rsidR="00C012B5" w:rsidRPr="009B67FA" w:rsidRDefault="00C012B5" w:rsidP="00C012B5">
            <w:pPr>
              <w:jc w:val="right"/>
              <w:rPr>
                <w:rFonts w:ascii="AcadNusx" w:hAnsi="AcadNusx" w:cs="Arial"/>
                <w:szCs w:val="18"/>
              </w:rPr>
            </w:pPr>
          </w:p>
        </w:tc>
      </w:tr>
      <w:tr w:rsidR="00C012B5" w:rsidRPr="009B67FA" w:rsidTr="00C012B5">
        <w:trPr>
          <w:trHeight w:val="195"/>
        </w:trPr>
        <w:tc>
          <w:tcPr>
            <w:tcW w:w="5410" w:type="dxa"/>
          </w:tcPr>
          <w:p w:rsidR="00C012B5" w:rsidRPr="009B67FA" w:rsidRDefault="00C012B5" w:rsidP="00C012B5">
            <w:pPr>
              <w:keepNext/>
              <w:keepLines/>
              <w:ind w:left="228" w:hanging="228"/>
              <w:rPr>
                <w:rFonts w:ascii="AcadNusx" w:hAnsi="AcadNusx" w:cs="Arial"/>
                <w:szCs w:val="18"/>
              </w:rPr>
            </w:pPr>
          </w:p>
        </w:tc>
        <w:tc>
          <w:tcPr>
            <w:tcW w:w="544" w:type="dxa"/>
            <w:vAlign w:val="bottom"/>
          </w:tcPr>
          <w:p w:rsidR="00C012B5" w:rsidRPr="009B67FA" w:rsidRDefault="00C012B5" w:rsidP="00C012B5">
            <w:pPr>
              <w:keepNext/>
              <w:keepLines/>
              <w:ind w:left="228" w:hanging="228"/>
              <w:jc w:val="center"/>
              <w:rPr>
                <w:rFonts w:ascii="AcadNusx" w:hAnsi="AcadNusx" w:cs="Arial"/>
                <w:b/>
                <w:bCs/>
                <w:szCs w:val="18"/>
              </w:rPr>
            </w:pPr>
          </w:p>
        </w:tc>
        <w:tc>
          <w:tcPr>
            <w:tcW w:w="1701" w:type="dxa"/>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c>
          <w:tcPr>
            <w:tcW w:w="1701" w:type="dxa"/>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r>
      <w:tr w:rsidR="00C012B5" w:rsidRPr="009B67FA" w:rsidTr="00C012B5">
        <w:trPr>
          <w:trHeight w:val="195"/>
        </w:trPr>
        <w:tc>
          <w:tcPr>
            <w:tcW w:w="5410" w:type="dxa"/>
          </w:tcPr>
          <w:p w:rsidR="00C012B5" w:rsidRPr="009B67FA" w:rsidRDefault="00C012B5" w:rsidP="00C012B5">
            <w:pPr>
              <w:pStyle w:val="Rowheader"/>
              <w:rPr>
                <w:rFonts w:ascii="AcadNusx" w:hAnsi="AcadNusx" w:cs="Arial"/>
                <w:b w:val="0"/>
                <w:bCs/>
                <w:szCs w:val="18"/>
              </w:rPr>
            </w:pPr>
            <w:r w:rsidRPr="009B67FA">
              <w:rPr>
                <w:rFonts w:ascii="AcadNusx" w:hAnsi="AcadNusx" w:cs="Arial"/>
                <w:szCs w:val="18"/>
              </w:rPr>
              <w:t>sul sxva finansuri valdebulebebi</w:t>
            </w:r>
          </w:p>
        </w:tc>
        <w:tc>
          <w:tcPr>
            <w:tcW w:w="544" w:type="dxa"/>
            <w:vAlign w:val="bottom"/>
          </w:tcPr>
          <w:p w:rsidR="00C012B5" w:rsidRPr="009B67FA" w:rsidRDefault="00C012B5" w:rsidP="00C012B5">
            <w:pPr>
              <w:keepNext/>
              <w:keepLines/>
              <w:jc w:val="center"/>
              <w:rPr>
                <w:rFonts w:ascii="AcadNusx" w:hAnsi="AcadNusx" w:cs="Arial"/>
                <w:b/>
                <w:bCs/>
                <w:szCs w:val="18"/>
              </w:rPr>
            </w:pPr>
          </w:p>
        </w:tc>
        <w:tc>
          <w:tcPr>
            <w:tcW w:w="1701" w:type="dxa"/>
            <w:vAlign w:val="bottom"/>
          </w:tcPr>
          <w:p w:rsidR="00C012B5" w:rsidRPr="009B67FA" w:rsidRDefault="00C012B5" w:rsidP="00C012B5">
            <w:pPr>
              <w:jc w:val="right"/>
              <w:rPr>
                <w:rFonts w:ascii="AcadNusx" w:hAnsi="AcadNusx" w:cs="Arial"/>
                <w:b/>
                <w:szCs w:val="18"/>
              </w:rPr>
            </w:pPr>
            <w:r w:rsidRPr="009B67FA">
              <w:rPr>
                <w:rFonts w:ascii="AcadNusx" w:hAnsi="AcadNusx" w:cs="Arial"/>
                <w:b/>
                <w:szCs w:val="18"/>
              </w:rPr>
              <w:t>4,674</w:t>
            </w:r>
          </w:p>
        </w:tc>
        <w:tc>
          <w:tcPr>
            <w:tcW w:w="1701" w:type="dxa"/>
            <w:vAlign w:val="bottom"/>
          </w:tcPr>
          <w:p w:rsidR="00C012B5" w:rsidRPr="009B67FA" w:rsidRDefault="00C012B5" w:rsidP="00C012B5">
            <w:pPr>
              <w:jc w:val="right"/>
              <w:rPr>
                <w:rFonts w:ascii="AcadNusx" w:hAnsi="AcadNusx" w:cs="Arial"/>
                <w:b/>
                <w:szCs w:val="18"/>
              </w:rPr>
            </w:pPr>
            <w:r w:rsidRPr="009B67FA">
              <w:rPr>
                <w:rFonts w:ascii="AcadNusx" w:hAnsi="AcadNusx" w:cs="Arial"/>
                <w:b/>
                <w:szCs w:val="18"/>
              </w:rPr>
              <w:t>2,521</w:t>
            </w:r>
          </w:p>
        </w:tc>
      </w:tr>
      <w:tr w:rsidR="00C012B5" w:rsidRPr="009B67FA" w:rsidTr="00C012B5">
        <w:trPr>
          <w:trHeight w:val="195"/>
        </w:trPr>
        <w:tc>
          <w:tcPr>
            <w:tcW w:w="5410" w:type="dxa"/>
            <w:tcBorders>
              <w:bottom w:val="single" w:sz="12" w:space="0" w:color="auto"/>
            </w:tcBorders>
          </w:tcPr>
          <w:p w:rsidR="00C012B5" w:rsidRPr="009B67FA" w:rsidRDefault="00C012B5" w:rsidP="00C012B5">
            <w:pPr>
              <w:keepLines/>
              <w:ind w:left="228" w:hanging="228"/>
              <w:rPr>
                <w:rFonts w:ascii="AcadNusx" w:hAnsi="AcadNusx" w:cs="Arial"/>
                <w:szCs w:val="18"/>
              </w:rPr>
            </w:pPr>
          </w:p>
        </w:tc>
        <w:tc>
          <w:tcPr>
            <w:tcW w:w="544" w:type="dxa"/>
            <w:tcBorders>
              <w:bottom w:val="single" w:sz="12" w:space="0" w:color="auto"/>
            </w:tcBorders>
            <w:vAlign w:val="bottom"/>
          </w:tcPr>
          <w:p w:rsidR="00C012B5" w:rsidRPr="009B67FA" w:rsidRDefault="00C012B5" w:rsidP="00C012B5">
            <w:pPr>
              <w:keepLines/>
              <w:ind w:left="228" w:hanging="228"/>
              <w:jc w:val="center"/>
              <w:rPr>
                <w:rFonts w:ascii="AcadNusx" w:hAnsi="AcadNusx" w:cs="Arial"/>
                <w:b/>
                <w:bCs/>
                <w:szCs w:val="18"/>
              </w:rPr>
            </w:pPr>
          </w:p>
        </w:tc>
        <w:tc>
          <w:tcPr>
            <w:tcW w:w="1701" w:type="dxa"/>
            <w:tcBorders>
              <w:bottom w:val="single" w:sz="12" w:space="0" w:color="auto"/>
            </w:tcBorders>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c>
          <w:tcPr>
            <w:tcW w:w="1701" w:type="dxa"/>
            <w:tcBorders>
              <w:bottom w:val="single" w:sz="12" w:space="0" w:color="auto"/>
            </w:tcBorders>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r>
    </w:tbl>
    <w:p w:rsidR="00C012B5" w:rsidRPr="009B67FA" w:rsidRDefault="00C012B5" w:rsidP="00C012B5">
      <w:pPr>
        <w:jc w:val="both"/>
        <w:rPr>
          <w:rFonts w:ascii="AcadNusx" w:hAnsi="AcadNusx"/>
          <w:sz w:val="17"/>
          <w:szCs w:val="17"/>
        </w:rPr>
      </w:pPr>
    </w:p>
    <w:p w:rsidR="00C012B5" w:rsidRPr="009B67FA" w:rsidRDefault="00C012B5" w:rsidP="00C012B5">
      <w:pPr>
        <w:jc w:val="both"/>
        <w:rPr>
          <w:rFonts w:ascii="AcadNusx" w:hAnsi="AcadNusx"/>
          <w:sz w:val="17"/>
          <w:szCs w:val="17"/>
        </w:rPr>
      </w:pPr>
      <w:proofErr w:type="gramStart"/>
      <w:r w:rsidRPr="009B67FA">
        <w:rPr>
          <w:rFonts w:ascii="AcadNusx" w:hAnsi="AcadNusx"/>
          <w:sz w:val="17"/>
          <w:szCs w:val="17"/>
        </w:rPr>
        <w:t>f</w:t>
      </w:r>
      <w:r w:rsidRPr="003C09C8">
        <w:rPr>
          <w:rFonts w:ascii="AcadNusx" w:hAnsi="AcadNusx"/>
          <w:szCs w:val="18"/>
        </w:rPr>
        <w:t>inansuri</w:t>
      </w:r>
      <w:proofErr w:type="gramEnd"/>
      <w:r w:rsidRPr="003C09C8">
        <w:rPr>
          <w:rFonts w:ascii="AcadNusx" w:hAnsi="AcadNusx"/>
          <w:szCs w:val="18"/>
        </w:rPr>
        <w:t xml:space="preserve"> valdebuleba angariSsworebis operaciebze warmoadgens Tanxebs, romlebiTac bankis klientebi awarmoeben gadaricxvebs klientebis angariSebidan sxva komerciul bankebSi da romlebic ar iyo gadaricxuli 2017 wlis 31 dekembris mdgomareobiT. </w:t>
      </w:r>
      <w:proofErr w:type="gramStart"/>
      <w:r w:rsidRPr="003C09C8">
        <w:rPr>
          <w:rFonts w:ascii="AcadNusx" w:hAnsi="AcadNusx"/>
          <w:szCs w:val="18"/>
        </w:rPr>
        <w:t>aRniSnuli</w:t>
      </w:r>
      <w:proofErr w:type="gramEnd"/>
      <w:r w:rsidRPr="003C09C8">
        <w:rPr>
          <w:rFonts w:ascii="AcadNusx" w:hAnsi="AcadNusx"/>
          <w:szCs w:val="18"/>
        </w:rPr>
        <w:t xml:space="preserve"> Tanxebi iyo gamoqviTuli klientebis angariSebidan da Sevida sxva finansur valdebulebebSi. </w:t>
      </w:r>
      <w:proofErr w:type="gramStart"/>
      <w:r w:rsidRPr="003C09C8">
        <w:rPr>
          <w:rFonts w:ascii="AcadNusx" w:hAnsi="AcadNusx"/>
          <w:szCs w:val="18"/>
        </w:rPr>
        <w:t>ixileT</w:t>
      </w:r>
      <w:proofErr w:type="gramEnd"/>
      <w:r w:rsidRPr="003C09C8">
        <w:rPr>
          <w:rFonts w:ascii="AcadNusx" w:hAnsi="AcadNusx"/>
          <w:szCs w:val="18"/>
        </w:rPr>
        <w:t xml:space="preserve"> </w:t>
      </w:r>
      <w:r w:rsidR="00C61D2E" w:rsidRPr="003C09C8">
        <w:rPr>
          <w:rFonts w:ascii="AcadNusx" w:hAnsi="AcadNusx"/>
          <w:szCs w:val="18"/>
        </w:rPr>
        <w:t xml:space="preserve">37-e </w:t>
      </w:r>
      <w:r w:rsidRPr="003C09C8">
        <w:rPr>
          <w:rFonts w:ascii="AcadNusx" w:hAnsi="AcadNusx"/>
          <w:szCs w:val="18"/>
        </w:rPr>
        <w:t>SeniSvna sxva finansuri valdebulebebis TiToeuli klasis</w:t>
      </w:r>
      <w:r w:rsidR="00C61D2E" w:rsidRPr="003C09C8">
        <w:rPr>
          <w:rFonts w:ascii="AcadNusx" w:hAnsi="AcadNusx"/>
          <w:szCs w:val="18"/>
        </w:rPr>
        <w:t xml:space="preserve"> samarTliani Rirebulebis</w:t>
      </w:r>
      <w:r w:rsidRPr="003C09C8">
        <w:rPr>
          <w:rFonts w:ascii="AcadNusx" w:hAnsi="AcadNusx"/>
          <w:szCs w:val="18"/>
        </w:rPr>
        <w:t>aTvis.</w:t>
      </w:r>
      <w:r w:rsidRPr="003C09C8">
        <w:rPr>
          <w:rFonts w:ascii="AcadNusx" w:hAnsi="AcadNusx"/>
          <w:sz w:val="17"/>
          <w:szCs w:val="17"/>
        </w:rPr>
        <w:br w:type="page"/>
      </w:r>
    </w:p>
    <w:p w:rsidR="00C012B5" w:rsidRPr="009B67FA" w:rsidRDefault="00C012B5" w:rsidP="00FC2E04">
      <w:pPr>
        <w:pStyle w:val="Heading1"/>
        <w:numPr>
          <w:ilvl w:val="0"/>
          <w:numId w:val="0"/>
        </w:numPr>
        <w:spacing w:before="0"/>
        <w:ind w:left="567" w:hanging="567"/>
        <w:rPr>
          <w:rFonts w:ascii="AcadNusx" w:hAnsi="AcadNusx" w:cs="Arial"/>
          <w:szCs w:val="18"/>
        </w:rPr>
      </w:pPr>
      <w:bookmarkStart w:id="205" w:name="_Toc384025118"/>
      <w:bookmarkStart w:id="206" w:name="_Toc384031134"/>
      <w:bookmarkStart w:id="207" w:name="_Toc513210373"/>
      <w:bookmarkEnd w:id="205"/>
      <w:bookmarkEnd w:id="206"/>
      <w:r w:rsidRPr="009B67FA">
        <w:rPr>
          <w:rFonts w:ascii="AcadNusx" w:hAnsi="AcadNusx" w:cs="Arial"/>
          <w:szCs w:val="18"/>
        </w:rPr>
        <w:lastRenderedPageBreak/>
        <w:t>22</w:t>
      </w:r>
      <w:r w:rsidRPr="009B67FA">
        <w:rPr>
          <w:rFonts w:ascii="AcadNusx" w:hAnsi="AcadNusx" w:cs="Arial"/>
          <w:szCs w:val="18"/>
        </w:rPr>
        <w:tab/>
        <w:t>sxva valdebulebebi</w:t>
      </w:r>
      <w:bookmarkEnd w:id="207"/>
    </w:p>
    <w:p w:rsidR="00C012B5" w:rsidRPr="009B67FA" w:rsidRDefault="00C012B5" w:rsidP="00C012B5">
      <w:pPr>
        <w:rPr>
          <w:rFonts w:ascii="AcadNusx" w:hAnsi="AcadNusx"/>
          <w:sz w:val="17"/>
          <w:szCs w:val="17"/>
        </w:rPr>
      </w:pPr>
      <w:proofErr w:type="gramStart"/>
      <w:r w:rsidRPr="009B67FA">
        <w:rPr>
          <w:rFonts w:ascii="AcadNusx" w:hAnsi="AcadNusx"/>
          <w:sz w:val="17"/>
          <w:szCs w:val="17"/>
        </w:rPr>
        <w:t>sxva</w:t>
      </w:r>
      <w:proofErr w:type="gramEnd"/>
      <w:r w:rsidRPr="009B67FA">
        <w:rPr>
          <w:rFonts w:ascii="AcadNusx" w:hAnsi="AcadNusx"/>
          <w:sz w:val="17"/>
          <w:szCs w:val="17"/>
        </w:rPr>
        <w:t xml:space="preserve"> valdebulebebi Sedgeba Semdegi punqtebisgan:</w:t>
      </w:r>
    </w:p>
    <w:p w:rsidR="00C012B5" w:rsidRPr="009B67FA" w:rsidRDefault="00C012B5" w:rsidP="00C012B5">
      <w:pPr>
        <w:rPr>
          <w:rFonts w:ascii="AcadNusx" w:hAnsi="AcadNusx" w:cs="Arial"/>
        </w:rPr>
      </w:pPr>
    </w:p>
    <w:tbl>
      <w:tblPr>
        <w:tblW w:w="0" w:type="auto"/>
        <w:tblInd w:w="56" w:type="dxa"/>
        <w:tblLayout w:type="fixed"/>
        <w:tblCellMar>
          <w:left w:w="56" w:type="dxa"/>
          <w:right w:w="56" w:type="dxa"/>
        </w:tblCellMar>
        <w:tblLook w:val="0000" w:firstRow="0" w:lastRow="0" w:firstColumn="0" w:lastColumn="0" w:noHBand="0" w:noVBand="0"/>
      </w:tblPr>
      <w:tblGrid>
        <w:gridCol w:w="5410"/>
        <w:gridCol w:w="544"/>
        <w:gridCol w:w="1701"/>
        <w:gridCol w:w="1701"/>
      </w:tblGrid>
      <w:tr w:rsidR="00C012B5" w:rsidRPr="009B67FA" w:rsidTr="00C012B5">
        <w:trPr>
          <w:trHeight w:val="195"/>
        </w:trPr>
        <w:tc>
          <w:tcPr>
            <w:tcW w:w="5410"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544" w:type="dxa"/>
            <w:tcBorders>
              <w:bottom w:val="single" w:sz="4" w:space="0" w:color="auto"/>
            </w:tcBorders>
            <w:vAlign w:val="bottom"/>
          </w:tcPr>
          <w:p w:rsidR="00C012B5" w:rsidRPr="009B67FA" w:rsidRDefault="00C012B5" w:rsidP="00C012B5">
            <w:pPr>
              <w:pStyle w:val="Columnheader"/>
              <w:tabs>
                <w:tab w:val="clear" w:pos="1503"/>
              </w:tabs>
              <w:jc w:val="center"/>
              <w:rPr>
                <w:rFonts w:ascii="AcadNusx" w:hAnsi="AcadNusx" w:cs="Arial"/>
                <w:szCs w:val="18"/>
              </w:rPr>
            </w:pPr>
          </w:p>
        </w:tc>
        <w:tc>
          <w:tcPr>
            <w:tcW w:w="1701" w:type="dxa"/>
            <w:tcBorders>
              <w:bottom w:val="single" w:sz="4" w:space="0" w:color="auto"/>
            </w:tcBorders>
            <w:vAlign w:val="bottom"/>
          </w:tcPr>
          <w:p w:rsidR="00C012B5" w:rsidRPr="009B67FA" w:rsidRDefault="00C012B5" w:rsidP="00C012B5">
            <w:pPr>
              <w:pStyle w:val="Columnheader"/>
              <w:spacing w:line="226" w:lineRule="auto"/>
              <w:ind w:right="-45"/>
              <w:rPr>
                <w:rFonts w:ascii="AcadNusx" w:hAnsi="AcadNusx" w:cs="Arial"/>
                <w:szCs w:val="18"/>
              </w:rPr>
            </w:pPr>
            <w:r w:rsidRPr="009B67FA">
              <w:rPr>
                <w:rFonts w:ascii="AcadNusx" w:hAnsi="AcadNusx" w:cs="Arial"/>
                <w:szCs w:val="18"/>
              </w:rPr>
              <w:t>2017</w:t>
            </w:r>
          </w:p>
        </w:tc>
        <w:tc>
          <w:tcPr>
            <w:tcW w:w="1701" w:type="dxa"/>
            <w:tcBorders>
              <w:bottom w:val="single" w:sz="4" w:space="0" w:color="auto"/>
            </w:tcBorders>
            <w:vAlign w:val="bottom"/>
          </w:tcPr>
          <w:p w:rsidR="00C012B5" w:rsidRPr="009B67FA" w:rsidRDefault="00C012B5" w:rsidP="00C012B5">
            <w:pPr>
              <w:pStyle w:val="Columnheader"/>
              <w:spacing w:line="226" w:lineRule="auto"/>
              <w:ind w:right="-45"/>
              <w:rPr>
                <w:rFonts w:ascii="AcadNusx" w:hAnsi="AcadNusx" w:cs="Arial"/>
                <w:szCs w:val="18"/>
              </w:rPr>
            </w:pPr>
            <w:r w:rsidRPr="009B67FA">
              <w:rPr>
                <w:rFonts w:ascii="AcadNusx" w:hAnsi="AcadNusx" w:cs="Arial"/>
                <w:szCs w:val="18"/>
              </w:rPr>
              <w:t>2016</w:t>
            </w:r>
          </w:p>
        </w:tc>
      </w:tr>
      <w:tr w:rsidR="00C012B5" w:rsidRPr="009B67FA" w:rsidTr="00C012B5">
        <w:trPr>
          <w:trHeight w:val="195"/>
        </w:trPr>
        <w:tc>
          <w:tcPr>
            <w:tcW w:w="5410" w:type="dxa"/>
          </w:tcPr>
          <w:p w:rsidR="00C012B5" w:rsidRPr="009B67FA" w:rsidRDefault="00C012B5" w:rsidP="00C012B5">
            <w:pPr>
              <w:pStyle w:val="Tabletext"/>
              <w:keepNext/>
              <w:rPr>
                <w:rFonts w:ascii="AcadNusx" w:hAnsi="AcadNusx" w:cs="Arial"/>
                <w:szCs w:val="18"/>
              </w:rPr>
            </w:pPr>
          </w:p>
        </w:tc>
        <w:tc>
          <w:tcPr>
            <w:tcW w:w="544" w:type="dxa"/>
            <w:vAlign w:val="bottom"/>
          </w:tcPr>
          <w:p w:rsidR="00C012B5" w:rsidRPr="009B67FA" w:rsidRDefault="00C012B5" w:rsidP="00C012B5">
            <w:pPr>
              <w:keepNext/>
              <w:keepLines/>
              <w:ind w:left="228" w:hanging="228"/>
              <w:jc w:val="center"/>
              <w:rPr>
                <w:rFonts w:ascii="AcadNusx" w:hAnsi="AcadNusx" w:cs="Arial"/>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r>
      <w:tr w:rsidR="00C012B5" w:rsidRPr="009B67FA" w:rsidTr="00C012B5">
        <w:trPr>
          <w:trHeight w:val="195"/>
        </w:trPr>
        <w:tc>
          <w:tcPr>
            <w:tcW w:w="5410" w:type="dxa"/>
          </w:tcPr>
          <w:p w:rsidR="00C012B5" w:rsidRPr="009B67FA" w:rsidRDefault="00C012B5" w:rsidP="00C012B5">
            <w:pPr>
              <w:pStyle w:val="Tabletext"/>
              <w:keepNext/>
              <w:rPr>
                <w:rFonts w:ascii="AcadNusx" w:hAnsi="AcadNusx" w:cs="Arial"/>
                <w:szCs w:val="18"/>
              </w:rPr>
            </w:pPr>
            <w:r w:rsidRPr="009B67FA">
              <w:rPr>
                <w:rFonts w:ascii="AcadNusx" w:hAnsi="AcadNusx" w:cs="Arial"/>
                <w:color w:val="000000"/>
                <w:szCs w:val="18"/>
              </w:rPr>
              <w:t>gadasaxdeli gadasaxadebi garda saSemosavlo gadasaxadisa</w:t>
            </w:r>
          </w:p>
        </w:tc>
        <w:tc>
          <w:tcPr>
            <w:tcW w:w="544" w:type="dxa"/>
            <w:vAlign w:val="bottom"/>
          </w:tcPr>
          <w:p w:rsidR="00C012B5" w:rsidRPr="009B67FA" w:rsidRDefault="00C012B5" w:rsidP="00C012B5">
            <w:pPr>
              <w:keepNext/>
              <w:keepLines/>
              <w:jc w:val="center"/>
              <w:rPr>
                <w:rFonts w:ascii="AcadNusx" w:hAnsi="AcadNusx" w:cs="Arial"/>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r w:rsidRPr="009B67FA">
              <w:rPr>
                <w:rFonts w:ascii="AcadNusx" w:hAnsi="AcadNusx" w:cs="Arial"/>
                <w:szCs w:val="18"/>
              </w:rPr>
              <w:t>-</w:t>
            </w: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r w:rsidRPr="009B67FA">
              <w:rPr>
                <w:rFonts w:ascii="AcadNusx" w:hAnsi="AcadNusx" w:cs="Arial"/>
                <w:szCs w:val="18"/>
              </w:rPr>
              <w:t>24</w:t>
            </w:r>
          </w:p>
        </w:tc>
      </w:tr>
      <w:tr w:rsidR="00C012B5" w:rsidRPr="009B67FA" w:rsidTr="00C012B5">
        <w:trPr>
          <w:trHeight w:val="195"/>
        </w:trPr>
        <w:tc>
          <w:tcPr>
            <w:tcW w:w="5410" w:type="dxa"/>
          </w:tcPr>
          <w:p w:rsidR="00C012B5" w:rsidRPr="009B67FA" w:rsidRDefault="00C012B5" w:rsidP="00C012B5">
            <w:pPr>
              <w:pStyle w:val="Tabletext"/>
              <w:keepNext/>
              <w:rPr>
                <w:rFonts w:ascii="AcadNusx" w:hAnsi="AcadNusx" w:cs="Arial"/>
                <w:szCs w:val="18"/>
              </w:rPr>
            </w:pPr>
            <w:r w:rsidRPr="009B67FA">
              <w:rPr>
                <w:rFonts w:ascii="AcadNusx" w:hAnsi="AcadNusx" w:cs="Arial"/>
                <w:color w:val="000000"/>
                <w:szCs w:val="18"/>
              </w:rPr>
              <w:t>TanamSromelTa daricxuli anazRaurebis xarjebi</w:t>
            </w:r>
          </w:p>
        </w:tc>
        <w:tc>
          <w:tcPr>
            <w:tcW w:w="544" w:type="dxa"/>
            <w:vAlign w:val="bottom"/>
          </w:tcPr>
          <w:p w:rsidR="00C012B5" w:rsidRPr="009B67FA" w:rsidRDefault="00C012B5" w:rsidP="00C012B5">
            <w:pPr>
              <w:keepNext/>
              <w:keepLines/>
              <w:jc w:val="center"/>
              <w:rPr>
                <w:rFonts w:ascii="AcadNusx" w:hAnsi="AcadNusx" w:cs="Arial"/>
                <w:szCs w:val="18"/>
              </w:rPr>
            </w:pPr>
          </w:p>
        </w:tc>
        <w:tc>
          <w:tcPr>
            <w:tcW w:w="1701" w:type="dxa"/>
            <w:vAlign w:val="bottom"/>
          </w:tcPr>
          <w:p w:rsidR="00C012B5" w:rsidRPr="009B67FA" w:rsidRDefault="00C012B5" w:rsidP="00C012B5">
            <w:pPr>
              <w:pStyle w:val="Tablenumbers1"/>
              <w:ind w:right="-45"/>
              <w:rPr>
                <w:rFonts w:ascii="AcadNusx" w:hAnsi="AcadNusx" w:cs="Arial"/>
                <w:szCs w:val="18"/>
              </w:rPr>
            </w:pPr>
            <w:r w:rsidRPr="009B67FA">
              <w:rPr>
                <w:rFonts w:ascii="AcadNusx" w:hAnsi="AcadNusx" w:cs="Arial"/>
                <w:szCs w:val="18"/>
              </w:rPr>
              <w:t>1,254</w:t>
            </w:r>
          </w:p>
        </w:tc>
        <w:tc>
          <w:tcPr>
            <w:tcW w:w="1701" w:type="dxa"/>
            <w:vAlign w:val="bottom"/>
          </w:tcPr>
          <w:p w:rsidR="00C012B5" w:rsidRPr="009B67FA" w:rsidRDefault="00C012B5" w:rsidP="00C012B5">
            <w:pPr>
              <w:pStyle w:val="Tablenumbers1"/>
              <w:ind w:right="-45"/>
              <w:rPr>
                <w:rFonts w:ascii="AcadNusx" w:hAnsi="AcadNusx" w:cs="Arial"/>
                <w:szCs w:val="18"/>
              </w:rPr>
            </w:pPr>
            <w:r w:rsidRPr="009B67FA">
              <w:rPr>
                <w:rFonts w:ascii="AcadNusx" w:hAnsi="AcadNusx" w:cs="Arial"/>
                <w:szCs w:val="18"/>
              </w:rPr>
              <w:t>1,051</w:t>
            </w:r>
          </w:p>
        </w:tc>
      </w:tr>
      <w:tr w:rsidR="00C012B5" w:rsidRPr="009B67FA" w:rsidTr="00C012B5">
        <w:trPr>
          <w:trHeight w:val="195"/>
        </w:trPr>
        <w:tc>
          <w:tcPr>
            <w:tcW w:w="5410" w:type="dxa"/>
          </w:tcPr>
          <w:p w:rsidR="00C012B5" w:rsidRPr="009B67FA" w:rsidRDefault="00C012B5" w:rsidP="00C012B5">
            <w:pPr>
              <w:pStyle w:val="Tabletext"/>
              <w:keepNext/>
              <w:rPr>
                <w:rFonts w:ascii="AcadNusx" w:hAnsi="AcadNusx" w:cs="Arial"/>
                <w:b/>
                <w:bCs/>
                <w:szCs w:val="18"/>
              </w:rPr>
            </w:pPr>
            <w:r w:rsidRPr="009B67FA">
              <w:rPr>
                <w:rFonts w:ascii="AcadNusx" w:hAnsi="AcadNusx" w:cs="Arial"/>
                <w:szCs w:val="18"/>
              </w:rPr>
              <w:t>sxva</w:t>
            </w:r>
          </w:p>
        </w:tc>
        <w:tc>
          <w:tcPr>
            <w:tcW w:w="544" w:type="dxa"/>
            <w:vAlign w:val="bottom"/>
          </w:tcPr>
          <w:p w:rsidR="00C012B5" w:rsidRPr="009B67FA" w:rsidRDefault="00C012B5" w:rsidP="00C012B5">
            <w:pPr>
              <w:keepNext/>
              <w:keepLines/>
              <w:jc w:val="center"/>
              <w:rPr>
                <w:rFonts w:ascii="AcadNusx" w:hAnsi="AcadNusx" w:cs="Arial"/>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r w:rsidRPr="009B67FA">
              <w:rPr>
                <w:rFonts w:ascii="AcadNusx" w:hAnsi="AcadNusx" w:cs="Arial"/>
                <w:szCs w:val="18"/>
              </w:rPr>
              <w:t>600</w:t>
            </w: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r w:rsidRPr="009B67FA">
              <w:rPr>
                <w:rFonts w:ascii="AcadNusx" w:hAnsi="AcadNusx" w:cs="Arial"/>
                <w:szCs w:val="18"/>
              </w:rPr>
              <w:t>252</w:t>
            </w:r>
          </w:p>
        </w:tc>
      </w:tr>
      <w:tr w:rsidR="00C012B5" w:rsidRPr="009B67FA" w:rsidTr="00C012B5">
        <w:trPr>
          <w:trHeight w:val="195"/>
        </w:trPr>
        <w:tc>
          <w:tcPr>
            <w:tcW w:w="5410" w:type="dxa"/>
            <w:tcBorders>
              <w:bottom w:val="single" w:sz="4" w:space="0" w:color="auto"/>
            </w:tcBorders>
          </w:tcPr>
          <w:p w:rsidR="00C012B5" w:rsidRPr="009B67FA" w:rsidRDefault="00C012B5" w:rsidP="00C012B5">
            <w:pPr>
              <w:pStyle w:val="Tabletext"/>
              <w:keepNext/>
              <w:rPr>
                <w:rFonts w:ascii="AcadNusx" w:hAnsi="AcadNusx" w:cs="Arial"/>
                <w:szCs w:val="18"/>
              </w:rPr>
            </w:pPr>
          </w:p>
        </w:tc>
        <w:tc>
          <w:tcPr>
            <w:tcW w:w="544" w:type="dxa"/>
            <w:tcBorders>
              <w:bottom w:val="single" w:sz="4" w:space="0" w:color="auto"/>
            </w:tcBorders>
            <w:vAlign w:val="bottom"/>
          </w:tcPr>
          <w:p w:rsidR="00C012B5" w:rsidRPr="009B67FA" w:rsidRDefault="00C012B5" w:rsidP="00C012B5">
            <w:pPr>
              <w:keepNext/>
              <w:keepLines/>
              <w:ind w:left="228" w:hanging="228"/>
              <w:jc w:val="center"/>
              <w:rPr>
                <w:rFonts w:ascii="AcadNusx" w:hAnsi="AcadNusx" w:cs="Arial"/>
                <w:szCs w:val="18"/>
              </w:rPr>
            </w:pPr>
          </w:p>
        </w:tc>
        <w:tc>
          <w:tcPr>
            <w:tcW w:w="1701" w:type="dxa"/>
            <w:tcBorders>
              <w:bottom w:val="single" w:sz="4"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01" w:type="dxa"/>
            <w:tcBorders>
              <w:bottom w:val="single" w:sz="4"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r>
      <w:tr w:rsidR="00C012B5" w:rsidRPr="009B67FA" w:rsidTr="00C012B5">
        <w:trPr>
          <w:trHeight w:val="195"/>
        </w:trPr>
        <w:tc>
          <w:tcPr>
            <w:tcW w:w="5410" w:type="dxa"/>
          </w:tcPr>
          <w:p w:rsidR="00C012B5" w:rsidRPr="009B67FA" w:rsidRDefault="00C012B5" w:rsidP="00C012B5">
            <w:pPr>
              <w:keepNext/>
              <w:keepLines/>
              <w:ind w:left="228" w:hanging="228"/>
              <w:rPr>
                <w:rFonts w:ascii="AcadNusx" w:hAnsi="AcadNusx" w:cs="Arial"/>
                <w:szCs w:val="18"/>
              </w:rPr>
            </w:pPr>
          </w:p>
        </w:tc>
        <w:tc>
          <w:tcPr>
            <w:tcW w:w="544" w:type="dxa"/>
            <w:vAlign w:val="bottom"/>
          </w:tcPr>
          <w:p w:rsidR="00C012B5" w:rsidRPr="009B67FA" w:rsidRDefault="00C012B5" w:rsidP="00C012B5">
            <w:pPr>
              <w:keepNext/>
              <w:keepLines/>
              <w:ind w:left="228" w:hanging="228"/>
              <w:jc w:val="center"/>
              <w:rPr>
                <w:rFonts w:ascii="AcadNusx" w:hAnsi="AcadNusx" w:cs="Arial"/>
                <w:b/>
                <w:bCs/>
                <w:szCs w:val="18"/>
              </w:rPr>
            </w:pPr>
          </w:p>
        </w:tc>
        <w:tc>
          <w:tcPr>
            <w:tcW w:w="1701" w:type="dxa"/>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c>
          <w:tcPr>
            <w:tcW w:w="1701" w:type="dxa"/>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r>
      <w:tr w:rsidR="00C012B5" w:rsidRPr="009B67FA" w:rsidTr="00C012B5">
        <w:trPr>
          <w:trHeight w:val="195"/>
        </w:trPr>
        <w:tc>
          <w:tcPr>
            <w:tcW w:w="5410" w:type="dxa"/>
          </w:tcPr>
          <w:p w:rsidR="00C012B5" w:rsidRPr="009B67FA" w:rsidRDefault="00C012B5" w:rsidP="00C012B5">
            <w:pPr>
              <w:pStyle w:val="Rowheader"/>
              <w:rPr>
                <w:rFonts w:ascii="AcadNusx" w:hAnsi="AcadNusx" w:cs="Arial"/>
                <w:szCs w:val="18"/>
              </w:rPr>
            </w:pPr>
            <w:r w:rsidRPr="009B67FA">
              <w:rPr>
                <w:rFonts w:ascii="AcadNusx" w:hAnsi="AcadNusx" w:cs="Arial"/>
                <w:szCs w:val="18"/>
              </w:rPr>
              <w:t>sul sxva valdebulebebi</w:t>
            </w:r>
          </w:p>
        </w:tc>
        <w:tc>
          <w:tcPr>
            <w:tcW w:w="544" w:type="dxa"/>
            <w:vAlign w:val="bottom"/>
          </w:tcPr>
          <w:p w:rsidR="00C012B5" w:rsidRPr="009B67FA" w:rsidRDefault="00C012B5" w:rsidP="00C012B5">
            <w:pPr>
              <w:keepNext/>
              <w:keepLines/>
              <w:jc w:val="center"/>
              <w:rPr>
                <w:rFonts w:ascii="AcadNusx" w:hAnsi="AcadNusx" w:cs="Arial"/>
                <w:b/>
                <w:bCs/>
                <w:szCs w:val="18"/>
              </w:rPr>
            </w:pPr>
          </w:p>
        </w:tc>
        <w:tc>
          <w:tcPr>
            <w:tcW w:w="1701" w:type="dxa"/>
            <w:vAlign w:val="bottom"/>
          </w:tcPr>
          <w:p w:rsidR="00C012B5" w:rsidRPr="009B67FA" w:rsidRDefault="00C012B5" w:rsidP="00C012B5">
            <w:pPr>
              <w:pStyle w:val="Columnheader"/>
              <w:spacing w:line="240" w:lineRule="auto"/>
              <w:ind w:right="-45"/>
              <w:rPr>
                <w:rFonts w:ascii="AcadNusx" w:hAnsi="AcadNusx" w:cs="Arial"/>
                <w:bCs/>
                <w:szCs w:val="18"/>
              </w:rPr>
            </w:pPr>
            <w:r w:rsidRPr="009B67FA">
              <w:rPr>
                <w:rFonts w:ascii="AcadNusx" w:hAnsi="AcadNusx" w:cs="Arial"/>
                <w:bCs/>
                <w:szCs w:val="18"/>
              </w:rPr>
              <w:t>1,854</w:t>
            </w:r>
          </w:p>
        </w:tc>
        <w:tc>
          <w:tcPr>
            <w:tcW w:w="1701" w:type="dxa"/>
            <w:vAlign w:val="bottom"/>
          </w:tcPr>
          <w:p w:rsidR="00C012B5" w:rsidRPr="009B67FA" w:rsidRDefault="00C012B5" w:rsidP="00C012B5">
            <w:pPr>
              <w:pStyle w:val="Columnheader"/>
              <w:spacing w:line="240" w:lineRule="auto"/>
              <w:ind w:right="-45"/>
              <w:rPr>
                <w:rFonts w:ascii="AcadNusx" w:hAnsi="AcadNusx" w:cs="Arial"/>
                <w:b w:val="0"/>
                <w:bCs/>
                <w:szCs w:val="18"/>
              </w:rPr>
            </w:pPr>
            <w:r w:rsidRPr="009B67FA">
              <w:rPr>
                <w:rFonts w:ascii="AcadNusx" w:hAnsi="AcadNusx" w:cs="Arial"/>
                <w:bCs/>
                <w:szCs w:val="18"/>
              </w:rPr>
              <w:t>1,327</w:t>
            </w:r>
          </w:p>
        </w:tc>
      </w:tr>
      <w:tr w:rsidR="00C012B5" w:rsidRPr="009B67FA" w:rsidTr="00C012B5">
        <w:trPr>
          <w:trHeight w:val="195"/>
        </w:trPr>
        <w:tc>
          <w:tcPr>
            <w:tcW w:w="5410" w:type="dxa"/>
            <w:tcBorders>
              <w:bottom w:val="single" w:sz="12" w:space="0" w:color="auto"/>
            </w:tcBorders>
          </w:tcPr>
          <w:p w:rsidR="00C012B5" w:rsidRPr="009B67FA" w:rsidRDefault="00C012B5" w:rsidP="00C012B5">
            <w:pPr>
              <w:keepLines/>
              <w:ind w:left="228" w:hanging="228"/>
              <w:rPr>
                <w:rFonts w:ascii="AcadNusx" w:hAnsi="AcadNusx" w:cs="Arial"/>
                <w:szCs w:val="18"/>
              </w:rPr>
            </w:pPr>
          </w:p>
        </w:tc>
        <w:tc>
          <w:tcPr>
            <w:tcW w:w="544" w:type="dxa"/>
            <w:tcBorders>
              <w:bottom w:val="single" w:sz="12" w:space="0" w:color="auto"/>
            </w:tcBorders>
            <w:vAlign w:val="bottom"/>
          </w:tcPr>
          <w:p w:rsidR="00C012B5" w:rsidRPr="009B67FA" w:rsidRDefault="00C012B5" w:rsidP="00C012B5">
            <w:pPr>
              <w:keepLines/>
              <w:ind w:left="228" w:hanging="228"/>
              <w:jc w:val="center"/>
              <w:rPr>
                <w:rFonts w:ascii="AcadNusx" w:hAnsi="AcadNusx" w:cs="Arial"/>
                <w:b/>
                <w:bCs/>
                <w:szCs w:val="18"/>
              </w:rPr>
            </w:pPr>
          </w:p>
        </w:tc>
        <w:tc>
          <w:tcPr>
            <w:tcW w:w="1701" w:type="dxa"/>
            <w:tcBorders>
              <w:bottom w:val="single" w:sz="12" w:space="0" w:color="auto"/>
            </w:tcBorders>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c>
          <w:tcPr>
            <w:tcW w:w="1701" w:type="dxa"/>
            <w:tcBorders>
              <w:bottom w:val="single" w:sz="12" w:space="0" w:color="auto"/>
            </w:tcBorders>
            <w:vAlign w:val="bottom"/>
          </w:tcPr>
          <w:p w:rsidR="00C012B5" w:rsidRPr="009B67FA" w:rsidRDefault="00C012B5" w:rsidP="00C012B5">
            <w:pPr>
              <w:pStyle w:val="Columnheader"/>
              <w:tabs>
                <w:tab w:val="clear" w:pos="1503"/>
                <w:tab w:val="decimal" w:pos="1525"/>
              </w:tabs>
              <w:spacing w:line="240" w:lineRule="auto"/>
              <w:ind w:right="-45"/>
              <w:rPr>
                <w:rFonts w:ascii="AcadNusx" w:hAnsi="AcadNusx" w:cs="Arial"/>
                <w:bCs/>
                <w:szCs w:val="18"/>
              </w:rPr>
            </w:pPr>
          </w:p>
        </w:tc>
      </w:tr>
    </w:tbl>
    <w:p w:rsidR="00C012B5" w:rsidRPr="009B67FA" w:rsidRDefault="00C012B5" w:rsidP="00C012B5">
      <w:pPr>
        <w:pStyle w:val="ABC-paragrahinNotes"/>
        <w:spacing w:after="0"/>
        <w:rPr>
          <w:rFonts w:ascii="AcadNusx" w:hAnsi="AcadNusx"/>
        </w:rPr>
      </w:pPr>
    </w:p>
    <w:p w:rsidR="00C012B5" w:rsidRPr="009B67FA" w:rsidRDefault="00C012B5" w:rsidP="00FC2E04">
      <w:pPr>
        <w:pStyle w:val="Heading1"/>
        <w:keepNext w:val="0"/>
        <w:numPr>
          <w:ilvl w:val="0"/>
          <w:numId w:val="0"/>
        </w:numPr>
        <w:ind w:left="567" w:hanging="567"/>
        <w:rPr>
          <w:rFonts w:ascii="AcadNusx" w:hAnsi="AcadNusx" w:cs="Arial"/>
          <w:szCs w:val="18"/>
        </w:rPr>
      </w:pPr>
      <w:bookmarkStart w:id="208" w:name="_Toc513210374"/>
      <w:bookmarkEnd w:id="201"/>
      <w:bookmarkEnd w:id="202"/>
      <w:bookmarkEnd w:id="203"/>
      <w:r w:rsidRPr="009B67FA">
        <w:rPr>
          <w:rFonts w:ascii="AcadNusx" w:hAnsi="AcadNusx" w:cs="Arial"/>
          <w:szCs w:val="18"/>
        </w:rPr>
        <w:t>23</w:t>
      </w:r>
      <w:r w:rsidRPr="009B67FA">
        <w:rPr>
          <w:rFonts w:ascii="AcadNusx" w:hAnsi="AcadNusx" w:cs="Arial"/>
          <w:szCs w:val="18"/>
        </w:rPr>
        <w:tab/>
        <w:t>saaqcio kapitali</w:t>
      </w:r>
      <w:bookmarkEnd w:id="208"/>
    </w:p>
    <w:tbl>
      <w:tblPr>
        <w:tblW w:w="5000" w:type="pct"/>
        <w:tblCellMar>
          <w:left w:w="56" w:type="dxa"/>
          <w:right w:w="56" w:type="dxa"/>
        </w:tblCellMar>
        <w:tblLook w:val="0000" w:firstRow="0" w:lastRow="0" w:firstColumn="0" w:lastColumn="0" w:noHBand="0" w:noVBand="0"/>
      </w:tblPr>
      <w:tblGrid>
        <w:gridCol w:w="3180"/>
        <w:gridCol w:w="1657"/>
        <w:gridCol w:w="1509"/>
        <w:gridCol w:w="1509"/>
        <w:gridCol w:w="1505"/>
      </w:tblGrid>
      <w:tr w:rsidR="00C012B5" w:rsidRPr="009B67FA" w:rsidTr="00C012B5">
        <w:tc>
          <w:tcPr>
            <w:tcW w:w="1699" w:type="pct"/>
            <w:tcBorders>
              <w:bottom w:val="single" w:sz="4" w:space="0" w:color="auto"/>
            </w:tcBorders>
            <w:vAlign w:val="bottom"/>
          </w:tcPr>
          <w:p w:rsidR="00C012B5" w:rsidRPr="009B67FA" w:rsidRDefault="00C012B5" w:rsidP="00C012B5">
            <w:pPr>
              <w:pStyle w:val="RRthousands"/>
              <w:ind w:left="170" w:hanging="170"/>
              <w:rPr>
                <w:rFonts w:ascii="AcadNusx" w:hAnsi="AcadNusx"/>
                <w:b/>
                <w:sz w:val="18"/>
                <w:szCs w:val="18"/>
              </w:rPr>
            </w:pPr>
            <w:r w:rsidRPr="009B67FA">
              <w:rPr>
                <w:rFonts w:ascii="AcadNusx" w:hAnsi="AcadNusx"/>
                <w:iCs/>
                <w:color w:val="000000"/>
                <w:szCs w:val="18"/>
              </w:rPr>
              <w:t>aTas larSi garda aqciebis raodenobisa</w:t>
            </w:r>
          </w:p>
        </w:tc>
        <w:tc>
          <w:tcPr>
            <w:tcW w:w="885" w:type="pct"/>
            <w:tcBorders>
              <w:bottom w:val="single" w:sz="4" w:space="0" w:color="auto"/>
            </w:tcBorders>
          </w:tcPr>
          <w:p w:rsidR="00C012B5" w:rsidRPr="009B67FA" w:rsidRDefault="00C012B5" w:rsidP="00C012B5">
            <w:pPr>
              <w:pStyle w:val="Columnheader"/>
              <w:tabs>
                <w:tab w:val="clear" w:pos="1503"/>
              </w:tabs>
              <w:ind w:left="-16" w:right="0" w:hanging="14"/>
              <w:jc w:val="right"/>
              <w:rPr>
                <w:rFonts w:ascii="AcadNusx" w:hAnsi="AcadNusx" w:cs="Arial"/>
                <w:szCs w:val="18"/>
              </w:rPr>
            </w:pPr>
            <w:r w:rsidRPr="009B67FA">
              <w:rPr>
                <w:rFonts w:ascii="AcadNusx" w:hAnsi="AcadNusx" w:cs="Arial"/>
                <w:bCs/>
                <w:color w:val="000000"/>
                <w:szCs w:val="18"/>
              </w:rPr>
              <w:t>mimoqcevaSi arsebuli aqciebis raodenoba (aTasebSi)</w:t>
            </w:r>
          </w:p>
        </w:tc>
        <w:tc>
          <w:tcPr>
            <w:tcW w:w="806" w:type="pct"/>
            <w:tcBorders>
              <w:bottom w:val="single" w:sz="4" w:space="0" w:color="auto"/>
            </w:tcBorders>
          </w:tcPr>
          <w:p w:rsidR="00C012B5" w:rsidRPr="009B67FA" w:rsidRDefault="00C012B5" w:rsidP="00C012B5">
            <w:pPr>
              <w:pStyle w:val="Columnheader"/>
              <w:tabs>
                <w:tab w:val="clear" w:pos="1503"/>
              </w:tabs>
              <w:ind w:left="-16" w:right="8" w:hanging="14"/>
              <w:jc w:val="right"/>
              <w:rPr>
                <w:rFonts w:ascii="AcadNusx" w:hAnsi="AcadNusx" w:cs="Arial"/>
                <w:szCs w:val="18"/>
              </w:rPr>
            </w:pPr>
            <w:r w:rsidRPr="009B67FA">
              <w:rPr>
                <w:rFonts w:ascii="AcadNusx" w:hAnsi="AcadNusx" w:cs="Arial"/>
                <w:bCs/>
                <w:color w:val="000000"/>
                <w:szCs w:val="18"/>
              </w:rPr>
              <w:t xml:space="preserve">Cveulebrivi aqciebi </w:t>
            </w:r>
          </w:p>
        </w:tc>
        <w:tc>
          <w:tcPr>
            <w:tcW w:w="806" w:type="pct"/>
            <w:tcBorders>
              <w:bottom w:val="single" w:sz="4" w:space="0" w:color="auto"/>
            </w:tcBorders>
          </w:tcPr>
          <w:p w:rsidR="00C012B5" w:rsidRPr="009B67FA" w:rsidRDefault="00C012B5" w:rsidP="00C012B5">
            <w:pPr>
              <w:autoSpaceDE w:val="0"/>
              <w:autoSpaceDN w:val="0"/>
              <w:adjustRightInd w:val="0"/>
              <w:jc w:val="right"/>
              <w:rPr>
                <w:rFonts w:ascii="AcadNusx" w:hAnsi="AcadNusx" w:cs="Arial"/>
                <w:b/>
                <w:bCs/>
                <w:color w:val="000000"/>
                <w:szCs w:val="18"/>
              </w:rPr>
            </w:pPr>
            <w:r w:rsidRPr="009B67FA">
              <w:rPr>
                <w:rFonts w:ascii="AcadNusx" w:hAnsi="AcadNusx" w:cs="Arial"/>
                <w:b/>
                <w:bCs/>
                <w:color w:val="000000"/>
                <w:szCs w:val="18"/>
              </w:rPr>
              <w:t>aqciis premia</w:t>
            </w:r>
          </w:p>
          <w:p w:rsidR="00C012B5" w:rsidRPr="009B67FA" w:rsidRDefault="00C012B5" w:rsidP="00C012B5">
            <w:pPr>
              <w:pStyle w:val="Columnheader"/>
              <w:tabs>
                <w:tab w:val="clear" w:pos="1503"/>
              </w:tabs>
              <w:ind w:left="-16" w:right="0" w:hanging="14"/>
              <w:jc w:val="right"/>
              <w:rPr>
                <w:rFonts w:ascii="AcadNusx" w:hAnsi="AcadNusx" w:cs="Arial"/>
                <w:szCs w:val="18"/>
              </w:rPr>
            </w:pPr>
          </w:p>
        </w:tc>
        <w:tc>
          <w:tcPr>
            <w:tcW w:w="804" w:type="pct"/>
            <w:tcBorders>
              <w:bottom w:val="single" w:sz="4" w:space="0" w:color="auto"/>
            </w:tcBorders>
          </w:tcPr>
          <w:p w:rsidR="00C012B5" w:rsidRPr="009B67FA" w:rsidRDefault="00C012B5" w:rsidP="00C012B5">
            <w:pPr>
              <w:pStyle w:val="Columnheader"/>
              <w:tabs>
                <w:tab w:val="clear" w:pos="1503"/>
              </w:tabs>
              <w:ind w:left="-16" w:right="0" w:hanging="14"/>
              <w:jc w:val="right"/>
              <w:rPr>
                <w:rFonts w:ascii="AcadNusx" w:hAnsi="AcadNusx" w:cs="Arial"/>
                <w:szCs w:val="18"/>
              </w:rPr>
            </w:pPr>
            <w:r w:rsidRPr="009B67FA">
              <w:rPr>
                <w:rFonts w:ascii="AcadNusx" w:hAnsi="AcadNusx" w:cs="Arial"/>
                <w:bCs/>
                <w:color w:val="000000"/>
                <w:szCs w:val="18"/>
              </w:rPr>
              <w:t>mTliani saaqcio kapitali</w:t>
            </w:r>
          </w:p>
        </w:tc>
      </w:tr>
      <w:tr w:rsidR="00C012B5" w:rsidRPr="009B67FA" w:rsidTr="00C012B5">
        <w:tc>
          <w:tcPr>
            <w:tcW w:w="1699" w:type="pct"/>
          </w:tcPr>
          <w:p w:rsidR="00C012B5" w:rsidRPr="009B67FA" w:rsidRDefault="00C012B5" w:rsidP="00C012B5">
            <w:pPr>
              <w:rPr>
                <w:rFonts w:ascii="AcadNusx" w:hAnsi="AcadNusx" w:cs="Arial"/>
                <w:b/>
                <w:szCs w:val="18"/>
              </w:rPr>
            </w:pPr>
          </w:p>
        </w:tc>
        <w:tc>
          <w:tcPr>
            <w:tcW w:w="885" w:type="pct"/>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c>
          <w:tcPr>
            <w:tcW w:w="806" w:type="pct"/>
            <w:vAlign w:val="bottom"/>
          </w:tcPr>
          <w:p w:rsidR="00C012B5" w:rsidRPr="009B67FA" w:rsidRDefault="00C012B5" w:rsidP="00C012B5">
            <w:pPr>
              <w:pStyle w:val="Tablenumbers1"/>
              <w:tabs>
                <w:tab w:val="clear" w:pos="1503"/>
                <w:tab w:val="decimal" w:pos="1020"/>
              </w:tabs>
              <w:ind w:right="8"/>
              <w:rPr>
                <w:rFonts w:ascii="AcadNusx" w:hAnsi="AcadNusx" w:cs="Arial"/>
                <w:b/>
                <w:bCs/>
                <w:i/>
                <w:szCs w:val="18"/>
              </w:rPr>
            </w:pPr>
          </w:p>
        </w:tc>
        <w:tc>
          <w:tcPr>
            <w:tcW w:w="806" w:type="pct"/>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c>
          <w:tcPr>
            <w:tcW w:w="804" w:type="pct"/>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r>
      <w:tr w:rsidR="00C012B5" w:rsidRPr="009B67FA" w:rsidTr="00C012B5">
        <w:trPr>
          <w:trHeight w:val="20"/>
        </w:trPr>
        <w:tc>
          <w:tcPr>
            <w:tcW w:w="1699" w:type="pct"/>
          </w:tcPr>
          <w:p w:rsidR="00C012B5" w:rsidRPr="009B67FA" w:rsidRDefault="00C012B5" w:rsidP="00C012B5">
            <w:pPr>
              <w:pStyle w:val="Rowheader"/>
              <w:ind w:left="0" w:firstLine="0"/>
              <w:rPr>
                <w:rFonts w:ascii="AcadNusx" w:hAnsi="AcadNusx" w:cs="Arial"/>
                <w:b w:val="0"/>
                <w:bCs/>
                <w:szCs w:val="18"/>
              </w:rPr>
            </w:pPr>
            <w:r w:rsidRPr="009B67FA">
              <w:rPr>
                <w:rFonts w:ascii="AcadNusx" w:hAnsi="AcadNusx" w:cs="Arial"/>
                <w:bCs/>
                <w:color w:val="000000"/>
                <w:szCs w:val="18"/>
              </w:rPr>
              <w:t>2016 wlis 1 ianvris mdgomareobiT</w:t>
            </w:r>
          </w:p>
        </w:tc>
        <w:tc>
          <w:tcPr>
            <w:tcW w:w="885"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15,941</w:t>
            </w:r>
          </w:p>
        </w:tc>
        <w:tc>
          <w:tcPr>
            <w:tcW w:w="806" w:type="pct"/>
            <w:vAlign w:val="bottom"/>
          </w:tcPr>
          <w:p w:rsidR="00C012B5" w:rsidRPr="009B67FA" w:rsidRDefault="00C012B5" w:rsidP="00C012B5">
            <w:pPr>
              <w:pStyle w:val="Tablenumbers1"/>
              <w:tabs>
                <w:tab w:val="clear" w:pos="1503"/>
                <w:tab w:val="decimal" w:pos="1020"/>
              </w:tabs>
              <w:ind w:right="8"/>
              <w:jc w:val="right"/>
              <w:rPr>
                <w:rFonts w:ascii="AcadNusx" w:hAnsi="AcadNusx" w:cs="Arial"/>
                <w:b/>
                <w:bCs/>
                <w:szCs w:val="18"/>
              </w:rPr>
            </w:pPr>
            <w:r w:rsidRPr="009B67FA">
              <w:rPr>
                <w:rFonts w:ascii="AcadNusx" w:hAnsi="AcadNusx" w:cs="Arial"/>
                <w:b/>
                <w:szCs w:val="18"/>
              </w:rPr>
              <w:t>15,941</w:t>
            </w:r>
          </w:p>
        </w:tc>
        <w:tc>
          <w:tcPr>
            <w:tcW w:w="806"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73,967</w:t>
            </w:r>
          </w:p>
        </w:tc>
        <w:tc>
          <w:tcPr>
            <w:tcW w:w="804"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89,908</w:t>
            </w:r>
          </w:p>
        </w:tc>
      </w:tr>
      <w:tr w:rsidR="00C012B5" w:rsidRPr="009B67FA" w:rsidTr="00C012B5">
        <w:trPr>
          <w:trHeight w:val="688"/>
        </w:trPr>
        <w:tc>
          <w:tcPr>
            <w:tcW w:w="1699" w:type="pct"/>
          </w:tcPr>
          <w:p w:rsidR="00C012B5" w:rsidRPr="009B67FA" w:rsidRDefault="00C61D2E" w:rsidP="00C012B5">
            <w:pPr>
              <w:rPr>
                <w:rFonts w:ascii="AcadNusx" w:hAnsi="AcadNusx" w:cs="Arial"/>
                <w:bCs/>
                <w:color w:val="000000"/>
                <w:szCs w:val="18"/>
              </w:rPr>
            </w:pPr>
            <w:r w:rsidRPr="009B67FA">
              <w:rPr>
                <w:rFonts w:ascii="AcadNusx" w:hAnsi="AcadNusx" w:cs="Arial"/>
                <w:bCs/>
                <w:color w:val="000000"/>
                <w:szCs w:val="18"/>
              </w:rPr>
              <w:t xml:space="preserve">wilebis </w:t>
            </w:r>
            <w:r w:rsidR="00C012B5" w:rsidRPr="009B67FA">
              <w:rPr>
                <w:rFonts w:ascii="AcadNusx" w:hAnsi="AcadNusx" w:cs="Arial"/>
                <w:bCs/>
                <w:color w:val="000000"/>
                <w:szCs w:val="18"/>
              </w:rPr>
              <w:t>gadasaxadis sqemaze dafuZnebuli gamoSvebuli aqciebi</w:t>
            </w:r>
          </w:p>
          <w:p w:rsidR="00C012B5" w:rsidRPr="009B67FA" w:rsidRDefault="00C012B5" w:rsidP="00C012B5">
            <w:pPr>
              <w:pStyle w:val="Rowheader"/>
              <w:ind w:left="0" w:firstLine="0"/>
              <w:rPr>
                <w:rFonts w:ascii="AcadNusx" w:hAnsi="AcadNusx" w:cs="Arial"/>
                <w:b w:val="0"/>
                <w:szCs w:val="18"/>
              </w:rPr>
            </w:pPr>
          </w:p>
        </w:tc>
        <w:tc>
          <w:tcPr>
            <w:tcW w:w="885"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Cs/>
                <w:szCs w:val="18"/>
              </w:rPr>
            </w:pPr>
            <w:r w:rsidRPr="009B67FA">
              <w:rPr>
                <w:rFonts w:ascii="AcadNusx" w:hAnsi="AcadNusx" w:cs="Arial"/>
                <w:bCs/>
                <w:szCs w:val="18"/>
              </w:rPr>
              <w:t>116</w:t>
            </w:r>
          </w:p>
        </w:tc>
        <w:tc>
          <w:tcPr>
            <w:tcW w:w="806" w:type="pct"/>
            <w:vAlign w:val="bottom"/>
          </w:tcPr>
          <w:p w:rsidR="00C012B5" w:rsidRPr="009B67FA" w:rsidRDefault="00C012B5" w:rsidP="00C012B5">
            <w:pPr>
              <w:pStyle w:val="Tablenumbers1"/>
              <w:tabs>
                <w:tab w:val="clear" w:pos="1503"/>
                <w:tab w:val="decimal" w:pos="1020"/>
              </w:tabs>
              <w:ind w:right="8"/>
              <w:jc w:val="right"/>
              <w:rPr>
                <w:rFonts w:ascii="AcadNusx" w:hAnsi="AcadNusx" w:cs="Arial"/>
                <w:bCs/>
                <w:szCs w:val="18"/>
              </w:rPr>
            </w:pPr>
            <w:r w:rsidRPr="009B67FA">
              <w:rPr>
                <w:rFonts w:ascii="AcadNusx" w:hAnsi="AcadNusx" w:cs="Arial"/>
                <w:bCs/>
                <w:szCs w:val="18"/>
              </w:rPr>
              <w:t>116</w:t>
            </w:r>
          </w:p>
        </w:tc>
        <w:tc>
          <w:tcPr>
            <w:tcW w:w="806"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Cs/>
                <w:szCs w:val="18"/>
              </w:rPr>
            </w:pPr>
            <w:r w:rsidRPr="009B67FA">
              <w:rPr>
                <w:rFonts w:ascii="AcadNusx" w:hAnsi="AcadNusx" w:cs="Arial"/>
                <w:bCs/>
                <w:szCs w:val="18"/>
              </w:rPr>
              <w:t>956</w:t>
            </w:r>
          </w:p>
        </w:tc>
        <w:tc>
          <w:tcPr>
            <w:tcW w:w="804"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Cs/>
                <w:szCs w:val="18"/>
              </w:rPr>
            </w:pPr>
            <w:r w:rsidRPr="009B67FA">
              <w:rPr>
                <w:rFonts w:ascii="AcadNusx" w:hAnsi="AcadNusx" w:cs="Arial"/>
                <w:bCs/>
                <w:szCs w:val="18"/>
              </w:rPr>
              <w:t>1,072</w:t>
            </w:r>
          </w:p>
        </w:tc>
      </w:tr>
      <w:tr w:rsidR="00C012B5" w:rsidRPr="009B67FA" w:rsidTr="00C012B5">
        <w:trPr>
          <w:trHeight w:val="130"/>
        </w:trPr>
        <w:tc>
          <w:tcPr>
            <w:tcW w:w="1699" w:type="pct"/>
            <w:tcBorders>
              <w:bottom w:val="single" w:sz="4" w:space="0" w:color="auto"/>
            </w:tcBorders>
          </w:tcPr>
          <w:p w:rsidR="00C012B5" w:rsidRPr="009B67FA" w:rsidRDefault="00C012B5" w:rsidP="00C012B5">
            <w:pPr>
              <w:pStyle w:val="Rowheader"/>
              <w:ind w:left="170" w:hanging="170"/>
              <w:rPr>
                <w:rFonts w:ascii="AcadNusx" w:hAnsi="AcadNusx" w:cs="Arial"/>
                <w:b w:val="0"/>
                <w:szCs w:val="18"/>
              </w:rPr>
            </w:pPr>
          </w:p>
        </w:tc>
        <w:tc>
          <w:tcPr>
            <w:tcW w:w="885" w:type="pct"/>
            <w:tcBorders>
              <w:bottom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c>
          <w:tcPr>
            <w:tcW w:w="806" w:type="pct"/>
            <w:tcBorders>
              <w:bottom w:val="single" w:sz="4" w:space="0" w:color="auto"/>
            </w:tcBorders>
            <w:vAlign w:val="bottom"/>
          </w:tcPr>
          <w:p w:rsidR="00C012B5" w:rsidRPr="009B67FA" w:rsidRDefault="00C012B5" w:rsidP="00C012B5">
            <w:pPr>
              <w:pStyle w:val="Tablenumbers1"/>
              <w:tabs>
                <w:tab w:val="clear" w:pos="1503"/>
                <w:tab w:val="decimal" w:pos="1020"/>
              </w:tabs>
              <w:ind w:right="8"/>
              <w:rPr>
                <w:rFonts w:ascii="AcadNusx" w:hAnsi="AcadNusx" w:cs="Arial"/>
                <w:b/>
                <w:bCs/>
                <w:i/>
                <w:szCs w:val="18"/>
              </w:rPr>
            </w:pPr>
          </w:p>
        </w:tc>
        <w:tc>
          <w:tcPr>
            <w:tcW w:w="806" w:type="pct"/>
            <w:tcBorders>
              <w:bottom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c>
          <w:tcPr>
            <w:tcW w:w="804" w:type="pct"/>
            <w:tcBorders>
              <w:bottom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r>
      <w:tr w:rsidR="00C012B5" w:rsidRPr="009B67FA" w:rsidTr="00C012B5">
        <w:trPr>
          <w:trHeight w:val="220"/>
        </w:trPr>
        <w:tc>
          <w:tcPr>
            <w:tcW w:w="1699" w:type="pct"/>
            <w:tcBorders>
              <w:top w:val="single" w:sz="4" w:space="0" w:color="auto"/>
            </w:tcBorders>
          </w:tcPr>
          <w:p w:rsidR="00C012B5" w:rsidRPr="009B67FA" w:rsidRDefault="00C012B5" w:rsidP="00C012B5">
            <w:pPr>
              <w:ind w:left="170" w:hanging="170"/>
              <w:rPr>
                <w:rFonts w:ascii="AcadNusx" w:hAnsi="AcadNusx" w:cs="Arial"/>
                <w:b/>
                <w:szCs w:val="18"/>
              </w:rPr>
            </w:pPr>
          </w:p>
        </w:tc>
        <w:tc>
          <w:tcPr>
            <w:tcW w:w="885" w:type="pct"/>
            <w:tcBorders>
              <w:top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c>
          <w:tcPr>
            <w:tcW w:w="806" w:type="pct"/>
            <w:tcBorders>
              <w:top w:val="single" w:sz="4" w:space="0" w:color="auto"/>
            </w:tcBorders>
            <w:vAlign w:val="bottom"/>
          </w:tcPr>
          <w:p w:rsidR="00C012B5" w:rsidRPr="009B67FA" w:rsidRDefault="00C012B5" w:rsidP="00C012B5">
            <w:pPr>
              <w:pStyle w:val="Tablenumbers1"/>
              <w:tabs>
                <w:tab w:val="clear" w:pos="1503"/>
                <w:tab w:val="decimal" w:pos="1020"/>
              </w:tabs>
              <w:ind w:right="8"/>
              <w:rPr>
                <w:rFonts w:ascii="AcadNusx" w:hAnsi="AcadNusx" w:cs="Arial"/>
                <w:b/>
                <w:bCs/>
                <w:i/>
                <w:szCs w:val="18"/>
              </w:rPr>
            </w:pPr>
          </w:p>
        </w:tc>
        <w:tc>
          <w:tcPr>
            <w:tcW w:w="806" w:type="pct"/>
            <w:tcBorders>
              <w:top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c>
          <w:tcPr>
            <w:tcW w:w="804" w:type="pct"/>
            <w:tcBorders>
              <w:top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bCs/>
                <w:i/>
                <w:szCs w:val="18"/>
              </w:rPr>
            </w:pPr>
          </w:p>
        </w:tc>
      </w:tr>
      <w:tr w:rsidR="00C012B5" w:rsidRPr="009B67FA" w:rsidTr="00C012B5">
        <w:trPr>
          <w:trHeight w:val="20"/>
        </w:trPr>
        <w:tc>
          <w:tcPr>
            <w:tcW w:w="1699" w:type="pct"/>
          </w:tcPr>
          <w:p w:rsidR="00C012B5" w:rsidRPr="009B67FA" w:rsidRDefault="00C012B5" w:rsidP="00C012B5">
            <w:pPr>
              <w:pStyle w:val="Rowheader"/>
              <w:ind w:left="0" w:firstLine="0"/>
              <w:rPr>
                <w:rFonts w:ascii="AcadNusx" w:hAnsi="AcadNusx" w:cs="Arial"/>
                <w:b w:val="0"/>
                <w:bCs/>
                <w:szCs w:val="18"/>
              </w:rPr>
            </w:pPr>
            <w:r w:rsidRPr="009B67FA">
              <w:rPr>
                <w:rFonts w:ascii="AcadNusx" w:hAnsi="AcadNusx" w:cs="Arial"/>
                <w:bCs/>
                <w:color w:val="000000"/>
                <w:szCs w:val="18"/>
              </w:rPr>
              <w:t>2016 wlis 31 dekembris mdgomareobiT</w:t>
            </w:r>
          </w:p>
        </w:tc>
        <w:tc>
          <w:tcPr>
            <w:tcW w:w="885"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16,057</w:t>
            </w:r>
          </w:p>
        </w:tc>
        <w:tc>
          <w:tcPr>
            <w:tcW w:w="806" w:type="pct"/>
            <w:vAlign w:val="bottom"/>
          </w:tcPr>
          <w:p w:rsidR="00C012B5" w:rsidRPr="009B67FA" w:rsidRDefault="00C012B5" w:rsidP="00C012B5">
            <w:pPr>
              <w:pStyle w:val="Tablenumbers1"/>
              <w:tabs>
                <w:tab w:val="clear" w:pos="1503"/>
                <w:tab w:val="decimal" w:pos="1020"/>
              </w:tabs>
              <w:ind w:right="8"/>
              <w:jc w:val="right"/>
              <w:rPr>
                <w:rFonts w:ascii="AcadNusx" w:hAnsi="AcadNusx" w:cs="Arial"/>
                <w:b/>
                <w:bCs/>
                <w:szCs w:val="18"/>
              </w:rPr>
            </w:pPr>
            <w:r w:rsidRPr="009B67FA">
              <w:rPr>
                <w:rFonts w:ascii="AcadNusx" w:hAnsi="AcadNusx" w:cs="Arial"/>
                <w:b/>
                <w:szCs w:val="18"/>
              </w:rPr>
              <w:t>16,057</w:t>
            </w:r>
          </w:p>
        </w:tc>
        <w:tc>
          <w:tcPr>
            <w:tcW w:w="806"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74,923</w:t>
            </w:r>
          </w:p>
        </w:tc>
        <w:tc>
          <w:tcPr>
            <w:tcW w:w="804"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90,980</w:t>
            </w:r>
          </w:p>
        </w:tc>
      </w:tr>
      <w:tr w:rsidR="00C012B5" w:rsidRPr="009B67FA" w:rsidTr="00C012B5">
        <w:tc>
          <w:tcPr>
            <w:tcW w:w="1699" w:type="pct"/>
          </w:tcPr>
          <w:p w:rsidR="00C012B5" w:rsidRPr="009B67FA" w:rsidRDefault="00C61D2E" w:rsidP="00C012B5">
            <w:pPr>
              <w:rPr>
                <w:rFonts w:ascii="AcadNusx" w:hAnsi="AcadNusx" w:cs="Arial"/>
                <w:bCs/>
                <w:color w:val="000000"/>
                <w:szCs w:val="18"/>
              </w:rPr>
            </w:pPr>
            <w:r w:rsidRPr="009B67FA">
              <w:rPr>
                <w:rFonts w:ascii="AcadNusx" w:hAnsi="AcadNusx" w:cs="Arial"/>
                <w:bCs/>
                <w:color w:val="000000"/>
                <w:szCs w:val="18"/>
              </w:rPr>
              <w:t>w</w:t>
            </w:r>
            <w:r w:rsidR="00C012B5" w:rsidRPr="009B67FA">
              <w:rPr>
                <w:rFonts w:ascii="AcadNusx" w:hAnsi="AcadNusx" w:cs="Arial"/>
                <w:bCs/>
                <w:color w:val="000000"/>
                <w:szCs w:val="18"/>
              </w:rPr>
              <w:t>ilebis</w:t>
            </w:r>
            <w:r w:rsidRPr="009B67FA">
              <w:rPr>
                <w:rFonts w:ascii="AcadNusx" w:hAnsi="AcadNusx" w:cs="Arial"/>
                <w:bCs/>
                <w:color w:val="000000"/>
                <w:szCs w:val="18"/>
              </w:rPr>
              <w:t xml:space="preserve"> </w:t>
            </w:r>
            <w:r w:rsidR="00C012B5" w:rsidRPr="009B67FA">
              <w:rPr>
                <w:rFonts w:ascii="AcadNusx" w:hAnsi="AcadNusx" w:cs="Arial"/>
                <w:bCs/>
                <w:color w:val="000000"/>
                <w:szCs w:val="18"/>
              </w:rPr>
              <w:t>gadasaxadis sqemaze dafuZnebuli gamoSvebuli aqciebi</w:t>
            </w:r>
          </w:p>
          <w:p w:rsidR="00C012B5" w:rsidRPr="009B67FA" w:rsidRDefault="00C012B5" w:rsidP="00C012B5">
            <w:pPr>
              <w:rPr>
                <w:rFonts w:ascii="AcadNusx" w:hAnsi="AcadNusx" w:cs="Arial"/>
                <w:b/>
                <w:bCs/>
                <w:szCs w:val="18"/>
              </w:rPr>
            </w:pPr>
          </w:p>
        </w:tc>
        <w:tc>
          <w:tcPr>
            <w:tcW w:w="885" w:type="pct"/>
            <w:vAlign w:val="bottom"/>
          </w:tcPr>
          <w:p w:rsidR="00C012B5" w:rsidRPr="009B67FA" w:rsidRDefault="00601118" w:rsidP="00C012B5">
            <w:pPr>
              <w:pStyle w:val="Tablenumbers1"/>
              <w:tabs>
                <w:tab w:val="clear" w:pos="1503"/>
                <w:tab w:val="decimal" w:pos="1020"/>
              </w:tabs>
              <w:ind w:right="0"/>
              <w:jc w:val="right"/>
              <w:rPr>
                <w:rFonts w:ascii="AcadNusx" w:hAnsi="AcadNusx" w:cs="Arial"/>
                <w:szCs w:val="18"/>
              </w:rPr>
            </w:pPr>
            <w:r w:rsidRPr="009B67FA">
              <w:rPr>
                <w:rFonts w:ascii="AcadNusx" w:hAnsi="AcadNusx" w:cs="Arial"/>
                <w:szCs w:val="18"/>
              </w:rPr>
              <w:t>-</w:t>
            </w:r>
          </w:p>
          <w:p w:rsidR="00C012B5" w:rsidRPr="009B67FA" w:rsidRDefault="00C012B5" w:rsidP="00C012B5">
            <w:pPr>
              <w:pStyle w:val="Tablenumbers1"/>
              <w:tabs>
                <w:tab w:val="clear" w:pos="1503"/>
                <w:tab w:val="decimal" w:pos="1020"/>
              </w:tabs>
              <w:ind w:right="0"/>
              <w:jc w:val="right"/>
              <w:rPr>
                <w:rFonts w:ascii="AcadNusx" w:hAnsi="AcadNusx" w:cs="Arial"/>
                <w:b/>
                <w:bCs/>
                <w:szCs w:val="18"/>
              </w:rPr>
            </w:pPr>
          </w:p>
        </w:tc>
        <w:tc>
          <w:tcPr>
            <w:tcW w:w="806" w:type="pct"/>
            <w:vAlign w:val="bottom"/>
          </w:tcPr>
          <w:p w:rsidR="00C012B5" w:rsidRPr="009B67FA" w:rsidRDefault="00601118" w:rsidP="00C012B5">
            <w:pPr>
              <w:pStyle w:val="Tablenumbers1"/>
              <w:tabs>
                <w:tab w:val="clear" w:pos="1503"/>
                <w:tab w:val="decimal" w:pos="1020"/>
              </w:tabs>
              <w:ind w:right="8"/>
              <w:jc w:val="right"/>
              <w:rPr>
                <w:rFonts w:ascii="AcadNusx" w:hAnsi="AcadNusx" w:cs="Arial"/>
                <w:szCs w:val="18"/>
              </w:rPr>
            </w:pPr>
            <w:r w:rsidRPr="009B67FA">
              <w:rPr>
                <w:rFonts w:ascii="AcadNusx" w:hAnsi="AcadNusx" w:cs="Arial"/>
                <w:szCs w:val="18"/>
              </w:rPr>
              <w:t>-</w:t>
            </w:r>
          </w:p>
          <w:p w:rsidR="00C012B5" w:rsidRPr="009B67FA" w:rsidRDefault="00C012B5" w:rsidP="00C012B5">
            <w:pPr>
              <w:pStyle w:val="Tablenumbers1"/>
              <w:tabs>
                <w:tab w:val="clear" w:pos="1503"/>
                <w:tab w:val="decimal" w:pos="1020"/>
              </w:tabs>
              <w:ind w:right="8"/>
              <w:jc w:val="right"/>
              <w:rPr>
                <w:rFonts w:ascii="AcadNusx" w:hAnsi="AcadNusx" w:cs="Arial"/>
                <w:b/>
                <w:bCs/>
                <w:szCs w:val="18"/>
              </w:rPr>
            </w:pPr>
          </w:p>
        </w:tc>
        <w:tc>
          <w:tcPr>
            <w:tcW w:w="806" w:type="pct"/>
            <w:vAlign w:val="bottom"/>
          </w:tcPr>
          <w:p w:rsidR="00C012B5" w:rsidRPr="009B67FA" w:rsidRDefault="00601118" w:rsidP="00C012B5">
            <w:pPr>
              <w:pStyle w:val="Tablenumbers1"/>
              <w:tabs>
                <w:tab w:val="clear" w:pos="1503"/>
                <w:tab w:val="decimal" w:pos="1020"/>
              </w:tabs>
              <w:ind w:right="0"/>
              <w:jc w:val="right"/>
              <w:rPr>
                <w:rFonts w:ascii="AcadNusx" w:hAnsi="AcadNusx" w:cs="Arial"/>
                <w:szCs w:val="18"/>
              </w:rPr>
            </w:pPr>
            <w:r w:rsidRPr="009B67FA">
              <w:rPr>
                <w:rFonts w:ascii="AcadNusx" w:hAnsi="AcadNusx" w:cs="Arial"/>
                <w:szCs w:val="18"/>
              </w:rPr>
              <w:t>-</w:t>
            </w:r>
          </w:p>
          <w:p w:rsidR="00C012B5" w:rsidRPr="009B67FA" w:rsidRDefault="00C012B5" w:rsidP="00C012B5">
            <w:pPr>
              <w:pStyle w:val="Tablenumbers1"/>
              <w:tabs>
                <w:tab w:val="clear" w:pos="1503"/>
                <w:tab w:val="decimal" w:pos="1020"/>
              </w:tabs>
              <w:ind w:right="0"/>
              <w:jc w:val="right"/>
              <w:rPr>
                <w:rFonts w:ascii="AcadNusx" w:hAnsi="AcadNusx" w:cs="Arial"/>
                <w:b/>
                <w:bCs/>
                <w:szCs w:val="18"/>
              </w:rPr>
            </w:pPr>
          </w:p>
        </w:tc>
        <w:tc>
          <w:tcPr>
            <w:tcW w:w="804" w:type="pct"/>
            <w:vAlign w:val="bottom"/>
          </w:tcPr>
          <w:p w:rsidR="00C012B5" w:rsidRPr="009B67FA" w:rsidRDefault="00601118" w:rsidP="00C012B5">
            <w:pPr>
              <w:pStyle w:val="Tablenumbers1"/>
              <w:tabs>
                <w:tab w:val="clear" w:pos="1503"/>
                <w:tab w:val="decimal" w:pos="1020"/>
              </w:tabs>
              <w:ind w:right="0"/>
              <w:jc w:val="right"/>
              <w:rPr>
                <w:rFonts w:ascii="AcadNusx" w:hAnsi="AcadNusx" w:cs="Arial"/>
                <w:szCs w:val="18"/>
              </w:rPr>
            </w:pPr>
            <w:r w:rsidRPr="009B67FA">
              <w:rPr>
                <w:rFonts w:ascii="AcadNusx" w:hAnsi="AcadNusx" w:cs="Arial"/>
                <w:szCs w:val="18"/>
              </w:rPr>
              <w:t>-</w:t>
            </w:r>
          </w:p>
          <w:p w:rsidR="00C012B5" w:rsidRPr="009B67FA" w:rsidRDefault="00C012B5" w:rsidP="00C012B5">
            <w:pPr>
              <w:pStyle w:val="Tablenumbers1"/>
              <w:tabs>
                <w:tab w:val="clear" w:pos="1503"/>
                <w:tab w:val="decimal" w:pos="1020"/>
              </w:tabs>
              <w:ind w:right="0"/>
              <w:jc w:val="right"/>
              <w:rPr>
                <w:rFonts w:ascii="AcadNusx" w:hAnsi="AcadNusx" w:cs="Arial"/>
                <w:b/>
                <w:bCs/>
                <w:szCs w:val="18"/>
              </w:rPr>
            </w:pPr>
          </w:p>
        </w:tc>
      </w:tr>
      <w:tr w:rsidR="00C012B5" w:rsidRPr="009B67FA" w:rsidTr="00C012B5">
        <w:tc>
          <w:tcPr>
            <w:tcW w:w="1699" w:type="pct"/>
            <w:tcBorders>
              <w:top w:val="single" w:sz="4" w:space="0" w:color="auto"/>
            </w:tcBorders>
          </w:tcPr>
          <w:p w:rsidR="00C012B5" w:rsidRPr="009B67FA" w:rsidRDefault="00C012B5" w:rsidP="00C012B5">
            <w:pPr>
              <w:pStyle w:val="Tabletext"/>
              <w:ind w:left="0" w:firstLine="0"/>
              <w:rPr>
                <w:rFonts w:ascii="AcadNusx" w:hAnsi="AcadNusx" w:cs="Arial"/>
                <w:szCs w:val="18"/>
              </w:rPr>
            </w:pPr>
          </w:p>
        </w:tc>
        <w:tc>
          <w:tcPr>
            <w:tcW w:w="885" w:type="pct"/>
            <w:tcBorders>
              <w:top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i/>
                <w:szCs w:val="18"/>
              </w:rPr>
            </w:pPr>
          </w:p>
        </w:tc>
        <w:tc>
          <w:tcPr>
            <w:tcW w:w="806" w:type="pct"/>
            <w:tcBorders>
              <w:top w:val="single" w:sz="4" w:space="0" w:color="auto"/>
            </w:tcBorders>
            <w:vAlign w:val="bottom"/>
          </w:tcPr>
          <w:p w:rsidR="00C012B5" w:rsidRPr="009B67FA" w:rsidRDefault="00C012B5" w:rsidP="00C012B5">
            <w:pPr>
              <w:pStyle w:val="Tablenumbers1"/>
              <w:tabs>
                <w:tab w:val="clear" w:pos="1503"/>
                <w:tab w:val="decimal" w:pos="1020"/>
              </w:tabs>
              <w:ind w:right="8"/>
              <w:rPr>
                <w:rFonts w:ascii="AcadNusx" w:hAnsi="AcadNusx" w:cs="Arial"/>
                <w:b/>
                <w:i/>
                <w:szCs w:val="18"/>
              </w:rPr>
            </w:pPr>
          </w:p>
        </w:tc>
        <w:tc>
          <w:tcPr>
            <w:tcW w:w="806" w:type="pct"/>
            <w:tcBorders>
              <w:top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i/>
                <w:szCs w:val="18"/>
              </w:rPr>
            </w:pPr>
          </w:p>
        </w:tc>
        <w:tc>
          <w:tcPr>
            <w:tcW w:w="804" w:type="pct"/>
            <w:tcBorders>
              <w:top w:val="single" w:sz="4" w:space="0" w:color="auto"/>
            </w:tcBorders>
            <w:vAlign w:val="bottom"/>
          </w:tcPr>
          <w:p w:rsidR="00C012B5" w:rsidRPr="009B67FA" w:rsidRDefault="00C012B5" w:rsidP="00C012B5">
            <w:pPr>
              <w:pStyle w:val="Tablenumbers1"/>
              <w:tabs>
                <w:tab w:val="clear" w:pos="1503"/>
                <w:tab w:val="decimal" w:pos="1020"/>
              </w:tabs>
              <w:ind w:right="0"/>
              <w:rPr>
                <w:rFonts w:ascii="AcadNusx" w:hAnsi="AcadNusx" w:cs="Arial"/>
                <w:b/>
                <w:szCs w:val="18"/>
              </w:rPr>
            </w:pPr>
          </w:p>
        </w:tc>
      </w:tr>
      <w:tr w:rsidR="00C012B5" w:rsidRPr="009B67FA" w:rsidTr="00C012B5">
        <w:tc>
          <w:tcPr>
            <w:tcW w:w="1699" w:type="pct"/>
          </w:tcPr>
          <w:p w:rsidR="00C012B5" w:rsidRPr="009B67FA" w:rsidRDefault="00C012B5" w:rsidP="00C012B5">
            <w:pPr>
              <w:pStyle w:val="Tabletext"/>
              <w:ind w:left="0" w:firstLine="0"/>
              <w:rPr>
                <w:rFonts w:ascii="AcadNusx" w:hAnsi="AcadNusx" w:cs="Arial"/>
                <w:b/>
                <w:bCs/>
                <w:szCs w:val="18"/>
              </w:rPr>
            </w:pPr>
            <w:r w:rsidRPr="009B67FA">
              <w:rPr>
                <w:rFonts w:ascii="AcadNusx" w:hAnsi="AcadNusx" w:cs="Arial"/>
                <w:b/>
                <w:bCs/>
                <w:color w:val="000000"/>
                <w:szCs w:val="18"/>
              </w:rPr>
              <w:t>2017 wlis 31 dekembris mdgomareobiT</w:t>
            </w:r>
          </w:p>
        </w:tc>
        <w:tc>
          <w:tcPr>
            <w:tcW w:w="885"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16,057</w:t>
            </w:r>
          </w:p>
        </w:tc>
        <w:tc>
          <w:tcPr>
            <w:tcW w:w="806" w:type="pct"/>
            <w:vAlign w:val="bottom"/>
          </w:tcPr>
          <w:p w:rsidR="00C012B5" w:rsidRPr="009B67FA" w:rsidRDefault="00C012B5" w:rsidP="00C012B5">
            <w:pPr>
              <w:pStyle w:val="Tablenumbers1"/>
              <w:tabs>
                <w:tab w:val="clear" w:pos="1503"/>
                <w:tab w:val="decimal" w:pos="1020"/>
              </w:tabs>
              <w:ind w:right="8"/>
              <w:jc w:val="right"/>
              <w:rPr>
                <w:rFonts w:ascii="AcadNusx" w:hAnsi="AcadNusx" w:cs="Arial"/>
                <w:b/>
                <w:bCs/>
                <w:szCs w:val="18"/>
              </w:rPr>
            </w:pPr>
            <w:r w:rsidRPr="009B67FA">
              <w:rPr>
                <w:rFonts w:ascii="AcadNusx" w:hAnsi="AcadNusx" w:cs="Arial"/>
                <w:b/>
                <w:szCs w:val="18"/>
              </w:rPr>
              <w:t>16,057</w:t>
            </w:r>
          </w:p>
        </w:tc>
        <w:tc>
          <w:tcPr>
            <w:tcW w:w="806"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74,923</w:t>
            </w:r>
          </w:p>
        </w:tc>
        <w:tc>
          <w:tcPr>
            <w:tcW w:w="804" w:type="pct"/>
            <w:vAlign w:val="bottom"/>
          </w:tcPr>
          <w:p w:rsidR="00C012B5" w:rsidRPr="009B67FA" w:rsidRDefault="00C012B5" w:rsidP="00C012B5">
            <w:pPr>
              <w:pStyle w:val="Tablenumbers1"/>
              <w:tabs>
                <w:tab w:val="clear" w:pos="1503"/>
                <w:tab w:val="decimal" w:pos="1020"/>
              </w:tabs>
              <w:ind w:right="0"/>
              <w:jc w:val="right"/>
              <w:rPr>
                <w:rFonts w:ascii="AcadNusx" w:hAnsi="AcadNusx" w:cs="Arial"/>
                <w:b/>
                <w:bCs/>
                <w:szCs w:val="18"/>
              </w:rPr>
            </w:pPr>
            <w:r w:rsidRPr="009B67FA">
              <w:rPr>
                <w:rFonts w:ascii="AcadNusx" w:hAnsi="AcadNusx" w:cs="Arial"/>
                <w:b/>
                <w:szCs w:val="18"/>
              </w:rPr>
              <w:t>90,980</w:t>
            </w:r>
          </w:p>
        </w:tc>
      </w:tr>
      <w:tr w:rsidR="00C012B5" w:rsidRPr="009B67FA" w:rsidTr="00C012B5">
        <w:tc>
          <w:tcPr>
            <w:tcW w:w="1699" w:type="pct"/>
            <w:tcBorders>
              <w:bottom w:val="single" w:sz="12" w:space="0" w:color="auto"/>
            </w:tcBorders>
          </w:tcPr>
          <w:p w:rsidR="00C012B5" w:rsidRPr="009B67FA" w:rsidRDefault="00C012B5" w:rsidP="00C012B5">
            <w:pPr>
              <w:pStyle w:val="Tabletext"/>
              <w:ind w:left="0" w:firstLine="0"/>
              <w:rPr>
                <w:rFonts w:ascii="AcadNusx" w:hAnsi="AcadNusx" w:cs="Arial"/>
                <w:b/>
                <w:szCs w:val="18"/>
              </w:rPr>
            </w:pPr>
          </w:p>
        </w:tc>
        <w:tc>
          <w:tcPr>
            <w:tcW w:w="885" w:type="pct"/>
            <w:tcBorders>
              <w:bottom w:val="single" w:sz="12" w:space="0" w:color="auto"/>
            </w:tcBorders>
            <w:vAlign w:val="bottom"/>
          </w:tcPr>
          <w:p w:rsidR="00C012B5" w:rsidRPr="009B67FA" w:rsidRDefault="00C012B5" w:rsidP="00C012B5">
            <w:pPr>
              <w:pStyle w:val="Tablenumbers1"/>
              <w:tabs>
                <w:tab w:val="clear" w:pos="1503"/>
                <w:tab w:val="decimal" w:pos="1020"/>
              </w:tabs>
              <w:ind w:right="0"/>
              <w:jc w:val="right"/>
              <w:rPr>
                <w:rFonts w:ascii="AcadNusx" w:hAnsi="AcadNusx" w:cs="Arial"/>
                <w:b/>
                <w:szCs w:val="18"/>
              </w:rPr>
            </w:pPr>
          </w:p>
        </w:tc>
        <w:tc>
          <w:tcPr>
            <w:tcW w:w="806" w:type="pct"/>
            <w:tcBorders>
              <w:bottom w:val="single" w:sz="12" w:space="0" w:color="auto"/>
            </w:tcBorders>
            <w:vAlign w:val="bottom"/>
          </w:tcPr>
          <w:p w:rsidR="00C012B5" w:rsidRPr="009B67FA" w:rsidRDefault="00C012B5" w:rsidP="00C012B5">
            <w:pPr>
              <w:pStyle w:val="Tablenumbers1"/>
              <w:tabs>
                <w:tab w:val="clear" w:pos="1503"/>
                <w:tab w:val="decimal" w:pos="1020"/>
              </w:tabs>
              <w:ind w:right="8"/>
              <w:jc w:val="right"/>
              <w:rPr>
                <w:rFonts w:ascii="AcadNusx" w:hAnsi="AcadNusx" w:cs="Arial"/>
                <w:b/>
                <w:szCs w:val="18"/>
              </w:rPr>
            </w:pPr>
          </w:p>
        </w:tc>
        <w:tc>
          <w:tcPr>
            <w:tcW w:w="806" w:type="pct"/>
            <w:tcBorders>
              <w:bottom w:val="single" w:sz="12" w:space="0" w:color="auto"/>
            </w:tcBorders>
            <w:vAlign w:val="bottom"/>
          </w:tcPr>
          <w:p w:rsidR="00C012B5" w:rsidRPr="009B67FA" w:rsidRDefault="00C012B5" w:rsidP="00C012B5">
            <w:pPr>
              <w:pStyle w:val="Tablenumbers1"/>
              <w:tabs>
                <w:tab w:val="clear" w:pos="1503"/>
                <w:tab w:val="decimal" w:pos="1020"/>
              </w:tabs>
              <w:ind w:right="0"/>
              <w:jc w:val="right"/>
              <w:rPr>
                <w:rFonts w:ascii="AcadNusx" w:hAnsi="AcadNusx" w:cs="Arial"/>
                <w:b/>
                <w:szCs w:val="18"/>
              </w:rPr>
            </w:pPr>
          </w:p>
        </w:tc>
        <w:tc>
          <w:tcPr>
            <w:tcW w:w="804" w:type="pct"/>
            <w:tcBorders>
              <w:bottom w:val="single" w:sz="12" w:space="0" w:color="auto"/>
            </w:tcBorders>
            <w:vAlign w:val="bottom"/>
          </w:tcPr>
          <w:p w:rsidR="00C012B5" w:rsidRPr="009B67FA" w:rsidRDefault="00C012B5" w:rsidP="00C012B5">
            <w:pPr>
              <w:pStyle w:val="Tablenumbers1"/>
              <w:tabs>
                <w:tab w:val="clear" w:pos="1503"/>
                <w:tab w:val="decimal" w:pos="1020"/>
              </w:tabs>
              <w:ind w:right="0"/>
              <w:jc w:val="right"/>
              <w:rPr>
                <w:rFonts w:ascii="AcadNusx" w:hAnsi="AcadNusx" w:cs="Arial"/>
                <w:b/>
                <w:szCs w:val="18"/>
              </w:rPr>
            </w:pPr>
          </w:p>
        </w:tc>
      </w:tr>
      <w:tr w:rsidR="00C012B5" w:rsidRPr="009B67FA" w:rsidTr="00C012B5">
        <w:tc>
          <w:tcPr>
            <w:tcW w:w="1699" w:type="pct"/>
            <w:tcBorders>
              <w:top w:val="single" w:sz="12" w:space="0" w:color="auto"/>
            </w:tcBorders>
          </w:tcPr>
          <w:p w:rsidR="00C012B5" w:rsidRPr="009B67FA" w:rsidRDefault="00C012B5" w:rsidP="00C012B5">
            <w:pPr>
              <w:pStyle w:val="Tabletext"/>
              <w:ind w:left="0" w:firstLine="0"/>
              <w:rPr>
                <w:rFonts w:ascii="AcadNusx" w:hAnsi="AcadNusx" w:cs="Arial"/>
                <w:b/>
                <w:szCs w:val="18"/>
              </w:rPr>
            </w:pPr>
          </w:p>
        </w:tc>
        <w:tc>
          <w:tcPr>
            <w:tcW w:w="885" w:type="pct"/>
            <w:tcBorders>
              <w:top w:val="single" w:sz="12" w:space="0" w:color="auto"/>
            </w:tcBorders>
            <w:vAlign w:val="bottom"/>
          </w:tcPr>
          <w:p w:rsidR="00C012B5" w:rsidRPr="009B67FA" w:rsidRDefault="00C012B5" w:rsidP="00C012B5">
            <w:pPr>
              <w:pStyle w:val="Tablenumbers1"/>
              <w:tabs>
                <w:tab w:val="clear" w:pos="1503"/>
                <w:tab w:val="decimal" w:pos="1020"/>
              </w:tabs>
              <w:ind w:right="0"/>
              <w:jc w:val="right"/>
              <w:rPr>
                <w:rFonts w:ascii="AcadNusx" w:hAnsi="AcadNusx" w:cs="Arial"/>
                <w:b/>
                <w:szCs w:val="18"/>
              </w:rPr>
            </w:pPr>
          </w:p>
        </w:tc>
        <w:tc>
          <w:tcPr>
            <w:tcW w:w="806" w:type="pct"/>
            <w:tcBorders>
              <w:top w:val="single" w:sz="12" w:space="0" w:color="auto"/>
            </w:tcBorders>
            <w:vAlign w:val="bottom"/>
          </w:tcPr>
          <w:p w:rsidR="00C012B5" w:rsidRPr="009B67FA" w:rsidRDefault="00C012B5" w:rsidP="00C012B5">
            <w:pPr>
              <w:pStyle w:val="Tablenumbers1"/>
              <w:tabs>
                <w:tab w:val="clear" w:pos="1503"/>
                <w:tab w:val="decimal" w:pos="1020"/>
              </w:tabs>
              <w:ind w:right="8"/>
              <w:jc w:val="right"/>
              <w:rPr>
                <w:rFonts w:ascii="AcadNusx" w:hAnsi="AcadNusx" w:cs="Arial"/>
                <w:b/>
                <w:szCs w:val="18"/>
              </w:rPr>
            </w:pPr>
          </w:p>
        </w:tc>
        <w:tc>
          <w:tcPr>
            <w:tcW w:w="806" w:type="pct"/>
            <w:tcBorders>
              <w:top w:val="single" w:sz="12" w:space="0" w:color="auto"/>
            </w:tcBorders>
            <w:vAlign w:val="bottom"/>
          </w:tcPr>
          <w:p w:rsidR="00C012B5" w:rsidRPr="009B67FA" w:rsidRDefault="00C012B5" w:rsidP="00C012B5">
            <w:pPr>
              <w:pStyle w:val="Tablenumbers1"/>
              <w:tabs>
                <w:tab w:val="clear" w:pos="1503"/>
                <w:tab w:val="decimal" w:pos="1020"/>
              </w:tabs>
              <w:ind w:right="0"/>
              <w:jc w:val="right"/>
              <w:rPr>
                <w:rFonts w:ascii="AcadNusx" w:hAnsi="AcadNusx" w:cs="Arial"/>
                <w:b/>
                <w:szCs w:val="18"/>
              </w:rPr>
            </w:pPr>
          </w:p>
        </w:tc>
        <w:tc>
          <w:tcPr>
            <w:tcW w:w="804" w:type="pct"/>
            <w:tcBorders>
              <w:top w:val="single" w:sz="12" w:space="0" w:color="auto"/>
            </w:tcBorders>
            <w:vAlign w:val="bottom"/>
          </w:tcPr>
          <w:p w:rsidR="00C012B5" w:rsidRPr="009B67FA" w:rsidRDefault="00C012B5" w:rsidP="00C012B5">
            <w:pPr>
              <w:pStyle w:val="Tablenumbers1"/>
              <w:tabs>
                <w:tab w:val="clear" w:pos="1503"/>
                <w:tab w:val="decimal" w:pos="1020"/>
              </w:tabs>
              <w:ind w:right="0"/>
              <w:jc w:val="right"/>
              <w:rPr>
                <w:rFonts w:ascii="AcadNusx" w:hAnsi="AcadNusx" w:cs="Arial"/>
                <w:b/>
                <w:szCs w:val="18"/>
              </w:rPr>
            </w:pPr>
          </w:p>
        </w:tc>
      </w:tr>
    </w:tbl>
    <w:p w:rsidR="00C61D2E"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mTliani</w:t>
      </w:r>
      <w:proofErr w:type="gramEnd"/>
      <w:r w:rsidRPr="003C09C8">
        <w:rPr>
          <w:rFonts w:ascii="AcadNusx" w:hAnsi="AcadNusx"/>
          <w:sz w:val="18"/>
          <w:szCs w:val="18"/>
        </w:rPr>
        <w:t xml:space="preserve"> nebadarTuli, gamoSvebuli Cveulebrivi aqcia Seadgens 16,097 aTasi (2015: 16,057 aTasi), romelTagan TiToeulis nominaluri Rirebuleba Seadgens 1 lars (2016: 1 aqcia 1 lari). </w:t>
      </w:r>
      <w:proofErr w:type="gramStart"/>
      <w:r w:rsidRPr="003C09C8">
        <w:rPr>
          <w:rFonts w:ascii="AcadNusx" w:hAnsi="AcadNusx"/>
          <w:sz w:val="18"/>
          <w:szCs w:val="18"/>
        </w:rPr>
        <w:t>mTliani</w:t>
      </w:r>
      <w:proofErr w:type="gramEnd"/>
      <w:r w:rsidRPr="003C09C8">
        <w:rPr>
          <w:rFonts w:ascii="AcadNusx" w:hAnsi="AcadNusx"/>
          <w:sz w:val="18"/>
          <w:szCs w:val="18"/>
        </w:rPr>
        <w:t xml:space="preserve"> gamoSvebuli Cveulebrivi aqcia Seadgens 16,097 aTas aqcias (2016: 16,057 aTasi aqcia). </w:t>
      </w:r>
      <w:proofErr w:type="gramStart"/>
      <w:r w:rsidRPr="003C09C8">
        <w:rPr>
          <w:rFonts w:ascii="AcadNusx" w:hAnsi="AcadNusx"/>
          <w:sz w:val="18"/>
          <w:szCs w:val="18"/>
        </w:rPr>
        <w:t>yvela</w:t>
      </w:r>
      <w:proofErr w:type="gramEnd"/>
      <w:r w:rsidRPr="003C09C8">
        <w:rPr>
          <w:rFonts w:ascii="AcadNusx" w:hAnsi="AcadNusx"/>
          <w:sz w:val="18"/>
          <w:szCs w:val="18"/>
        </w:rPr>
        <w:t xml:space="preserve"> gamoSvebuli Cveul</w:t>
      </w:r>
      <w:r w:rsidR="00C61D2E" w:rsidRPr="003C09C8">
        <w:rPr>
          <w:rFonts w:ascii="AcadNusx" w:hAnsi="AcadNusx"/>
          <w:sz w:val="18"/>
          <w:szCs w:val="18"/>
        </w:rPr>
        <w:t xml:space="preserve">ebrivi aqcia sruladaa dafaruli. </w:t>
      </w:r>
      <w:proofErr w:type="gramStart"/>
      <w:r w:rsidRPr="003C09C8">
        <w:rPr>
          <w:rFonts w:ascii="AcadNusx" w:hAnsi="AcadNusx"/>
          <w:sz w:val="18"/>
          <w:szCs w:val="18"/>
        </w:rPr>
        <w:t>zemoT</w:t>
      </w:r>
      <w:proofErr w:type="gramEnd"/>
      <w:r w:rsidRPr="003C09C8">
        <w:rPr>
          <w:rFonts w:ascii="AcadNusx" w:hAnsi="AcadNusx"/>
          <w:sz w:val="18"/>
          <w:szCs w:val="18"/>
        </w:rPr>
        <w:t xml:space="preserve"> mocemuli cxrili ar moicavs 40 aTass (2016: nuli) aqcias, gamoS</w:t>
      </w:r>
      <w:r w:rsidR="00C61D2E" w:rsidRPr="003C09C8">
        <w:rPr>
          <w:rFonts w:ascii="AcadNusx" w:hAnsi="AcadNusx"/>
          <w:sz w:val="18"/>
          <w:szCs w:val="18"/>
        </w:rPr>
        <w:t>v</w:t>
      </w:r>
      <w:r w:rsidRPr="003C09C8">
        <w:rPr>
          <w:rFonts w:ascii="AcadNusx" w:hAnsi="AcadNusx"/>
          <w:sz w:val="18"/>
          <w:szCs w:val="18"/>
        </w:rPr>
        <w:t>ebuls, romlebic jer ar aris ganawilebuli.</w:t>
      </w:r>
      <w:r w:rsidR="00C61D2E" w:rsidRPr="003C09C8">
        <w:rPr>
          <w:rFonts w:ascii="AcadNusx" w:hAnsi="AcadNusx"/>
          <w:sz w:val="18"/>
          <w:szCs w:val="18"/>
        </w:rPr>
        <w:t xml:space="preserve"> </w:t>
      </w:r>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yvela</w:t>
      </w:r>
      <w:proofErr w:type="gramEnd"/>
      <w:r w:rsidRPr="003C09C8">
        <w:rPr>
          <w:rFonts w:ascii="AcadNusx" w:hAnsi="AcadNusx"/>
          <w:sz w:val="18"/>
          <w:szCs w:val="18"/>
        </w:rPr>
        <w:t xml:space="preserve"> Cveulebriv aqcias gaaCnia Tanabari xmis ufleba. </w:t>
      </w:r>
      <w:proofErr w:type="gramStart"/>
      <w:r w:rsidRPr="003C09C8">
        <w:rPr>
          <w:rFonts w:ascii="AcadNusx" w:hAnsi="AcadNusx"/>
          <w:sz w:val="18"/>
          <w:szCs w:val="18"/>
        </w:rPr>
        <w:t>saemisio</w:t>
      </w:r>
      <w:proofErr w:type="gramEnd"/>
      <w:r w:rsidRPr="003C09C8">
        <w:rPr>
          <w:rFonts w:ascii="AcadNusx" w:hAnsi="AcadNusx"/>
          <w:sz w:val="18"/>
          <w:szCs w:val="18"/>
        </w:rPr>
        <w:t xml:space="preserve"> Semosavali warmoadgens Senatanebis metoba</w:t>
      </w:r>
      <w:r w:rsidR="00C61D2E" w:rsidRPr="003C09C8">
        <w:rPr>
          <w:rFonts w:ascii="AcadNusx" w:hAnsi="AcadNusx"/>
          <w:sz w:val="18"/>
          <w:szCs w:val="18"/>
        </w:rPr>
        <w:t>s</w:t>
      </w:r>
      <w:r w:rsidRPr="003C09C8">
        <w:rPr>
          <w:rFonts w:ascii="AcadNusx" w:hAnsi="AcadNusx"/>
          <w:sz w:val="18"/>
          <w:szCs w:val="18"/>
        </w:rPr>
        <w:t xml:space="preserve"> gamoSvebuli aqciebis nominalur Rirebulebaze.</w:t>
      </w:r>
    </w:p>
    <w:p w:rsidR="00C012B5" w:rsidRPr="009B67FA" w:rsidRDefault="00C012B5" w:rsidP="00C61D2E">
      <w:pPr>
        <w:pStyle w:val="Heading1"/>
        <w:numPr>
          <w:ilvl w:val="0"/>
          <w:numId w:val="0"/>
        </w:numPr>
        <w:spacing w:before="480"/>
        <w:ind w:left="567" w:hanging="567"/>
        <w:rPr>
          <w:rFonts w:ascii="AcadNusx" w:hAnsi="AcadNusx"/>
          <w:bCs/>
        </w:rPr>
      </w:pPr>
      <w:bookmarkStart w:id="209" w:name="_Toc382246280"/>
      <w:bookmarkStart w:id="210" w:name="_Toc382246862"/>
      <w:bookmarkStart w:id="211" w:name="_Toc382334278"/>
      <w:bookmarkStart w:id="212" w:name="_Toc382360304"/>
      <w:bookmarkStart w:id="213" w:name="_Toc382246281"/>
      <w:bookmarkStart w:id="214" w:name="_Toc382246863"/>
      <w:bookmarkStart w:id="215" w:name="_Toc382334279"/>
      <w:bookmarkStart w:id="216" w:name="_Toc382360305"/>
      <w:bookmarkStart w:id="217" w:name="_Toc382246282"/>
      <w:bookmarkStart w:id="218" w:name="_Toc382246864"/>
      <w:bookmarkStart w:id="219" w:name="_Toc382334280"/>
      <w:bookmarkStart w:id="220" w:name="_Toc382360306"/>
      <w:bookmarkStart w:id="221" w:name="_Toc382246283"/>
      <w:bookmarkStart w:id="222" w:name="_Toc382246865"/>
      <w:bookmarkStart w:id="223" w:name="_Toc382334281"/>
      <w:bookmarkStart w:id="224" w:name="_Toc382360307"/>
      <w:bookmarkStart w:id="225" w:name="_Toc382246298"/>
      <w:bookmarkStart w:id="226" w:name="_Toc382246880"/>
      <w:bookmarkStart w:id="227" w:name="_Toc382334296"/>
      <w:bookmarkStart w:id="228" w:name="_Toc382360322"/>
      <w:bookmarkStart w:id="229" w:name="_Toc382246316"/>
      <w:bookmarkStart w:id="230" w:name="_Toc382246898"/>
      <w:bookmarkStart w:id="231" w:name="_Toc382334314"/>
      <w:bookmarkStart w:id="232" w:name="_Toc382360340"/>
      <w:bookmarkStart w:id="233" w:name="_Toc382246370"/>
      <w:bookmarkStart w:id="234" w:name="_Toc382246952"/>
      <w:bookmarkStart w:id="235" w:name="_Toc382334368"/>
      <w:bookmarkStart w:id="236" w:name="_Toc382360394"/>
      <w:bookmarkStart w:id="237" w:name="_Toc382246379"/>
      <w:bookmarkStart w:id="238" w:name="_Toc382246961"/>
      <w:bookmarkStart w:id="239" w:name="_Toc382334377"/>
      <w:bookmarkStart w:id="240" w:name="_Toc382360403"/>
      <w:bookmarkStart w:id="241" w:name="_Toc382246397"/>
      <w:bookmarkStart w:id="242" w:name="_Toc382246979"/>
      <w:bookmarkStart w:id="243" w:name="_Toc382334395"/>
      <w:bookmarkStart w:id="244" w:name="_Toc382360421"/>
      <w:bookmarkStart w:id="245" w:name="_Toc382246406"/>
      <w:bookmarkStart w:id="246" w:name="_Toc382246988"/>
      <w:bookmarkStart w:id="247" w:name="_Toc382334404"/>
      <w:bookmarkStart w:id="248" w:name="_Toc382360430"/>
      <w:bookmarkStart w:id="249" w:name="_Toc382246424"/>
      <w:bookmarkStart w:id="250" w:name="_Toc382247006"/>
      <w:bookmarkStart w:id="251" w:name="_Toc382334422"/>
      <w:bookmarkStart w:id="252" w:name="_Toc382360448"/>
      <w:bookmarkStart w:id="253" w:name="_Toc382246478"/>
      <w:bookmarkStart w:id="254" w:name="_Toc382247060"/>
      <w:bookmarkStart w:id="255" w:name="_Toc382334476"/>
      <w:bookmarkStart w:id="256" w:name="_Toc382360502"/>
      <w:bookmarkStart w:id="257" w:name="_Toc382246487"/>
      <w:bookmarkStart w:id="258" w:name="_Toc382247069"/>
      <w:bookmarkStart w:id="259" w:name="_Toc382334485"/>
      <w:bookmarkStart w:id="260" w:name="_Toc382360511"/>
      <w:bookmarkStart w:id="261" w:name="_Toc382246505"/>
      <w:bookmarkStart w:id="262" w:name="_Toc382247087"/>
      <w:bookmarkStart w:id="263" w:name="_Toc382334503"/>
      <w:bookmarkStart w:id="264" w:name="_Toc382360529"/>
      <w:bookmarkStart w:id="265" w:name="_Toc382246514"/>
      <w:bookmarkStart w:id="266" w:name="_Toc382247096"/>
      <w:bookmarkStart w:id="267" w:name="_Toc382334512"/>
      <w:bookmarkStart w:id="268" w:name="_Toc382360538"/>
      <w:bookmarkStart w:id="269" w:name="_Toc382246515"/>
      <w:bookmarkStart w:id="270" w:name="_Toc382247097"/>
      <w:bookmarkStart w:id="271" w:name="_Toc382334513"/>
      <w:bookmarkStart w:id="272" w:name="_Toc382360539"/>
      <w:bookmarkStart w:id="273" w:name="_Toc382246516"/>
      <w:bookmarkStart w:id="274" w:name="_Toc382247098"/>
      <w:bookmarkStart w:id="275" w:name="_Toc382334514"/>
      <w:bookmarkStart w:id="276" w:name="_Toc382360540"/>
      <w:bookmarkStart w:id="277" w:name="_Toc382246517"/>
      <w:bookmarkStart w:id="278" w:name="_Toc382247099"/>
      <w:bookmarkStart w:id="279" w:name="_Toc382334515"/>
      <w:bookmarkStart w:id="280" w:name="_Toc382360541"/>
      <w:bookmarkStart w:id="281" w:name="_Toc382246518"/>
      <w:bookmarkStart w:id="282" w:name="_Toc382247100"/>
      <w:bookmarkStart w:id="283" w:name="_Toc382334516"/>
      <w:bookmarkStart w:id="284" w:name="_Toc382360542"/>
      <w:bookmarkStart w:id="285" w:name="_Toc382246519"/>
      <w:bookmarkStart w:id="286" w:name="_Toc382247101"/>
      <w:bookmarkStart w:id="287" w:name="_Toc382334517"/>
      <w:bookmarkStart w:id="288" w:name="_Toc382360543"/>
      <w:bookmarkStart w:id="289" w:name="_Toc382246520"/>
      <w:bookmarkStart w:id="290" w:name="_Toc382247102"/>
      <w:bookmarkStart w:id="291" w:name="_Toc382334518"/>
      <w:bookmarkStart w:id="292" w:name="_Toc382360544"/>
      <w:bookmarkStart w:id="293" w:name="_Toc382246521"/>
      <w:bookmarkStart w:id="294" w:name="_Toc382247103"/>
      <w:bookmarkStart w:id="295" w:name="_Toc382334519"/>
      <w:bookmarkStart w:id="296" w:name="_Toc382360545"/>
      <w:bookmarkStart w:id="297" w:name="_Toc382246522"/>
      <w:bookmarkStart w:id="298" w:name="_Toc382247104"/>
      <w:bookmarkStart w:id="299" w:name="_Toc382334520"/>
      <w:bookmarkStart w:id="300" w:name="_Toc382360546"/>
      <w:bookmarkStart w:id="301" w:name="_Toc382246523"/>
      <w:bookmarkStart w:id="302" w:name="_Toc382247105"/>
      <w:bookmarkStart w:id="303" w:name="_Toc382334521"/>
      <w:bookmarkStart w:id="304" w:name="_Toc382360547"/>
      <w:bookmarkStart w:id="305" w:name="_Toc513210375"/>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9B67FA">
        <w:rPr>
          <w:rFonts w:ascii="AcadNusx" w:hAnsi="AcadNusx"/>
          <w:bCs/>
        </w:rPr>
        <w:t>24</w:t>
      </w:r>
      <w:r w:rsidRPr="009B67FA">
        <w:rPr>
          <w:rFonts w:ascii="AcadNusx" w:hAnsi="AcadNusx"/>
          <w:bCs/>
        </w:rPr>
        <w:tab/>
      </w:r>
      <w:r w:rsidR="00EB08A8" w:rsidRPr="009B67FA">
        <w:rPr>
          <w:rFonts w:ascii="AcadNusx" w:hAnsi="AcadNusx"/>
          <w:bCs/>
        </w:rPr>
        <w:t xml:space="preserve">wilobriv instrumetebze </w:t>
      </w:r>
      <w:r w:rsidRPr="009B67FA">
        <w:rPr>
          <w:rFonts w:ascii="AcadNusx" w:hAnsi="AcadNusx"/>
          <w:bCs/>
        </w:rPr>
        <w:t>dafuZnebuli gadaxdebi</w:t>
      </w:r>
      <w:bookmarkEnd w:id="305"/>
    </w:p>
    <w:p w:rsidR="00C012B5" w:rsidRPr="003C09C8" w:rsidRDefault="00C012B5" w:rsidP="004F1253">
      <w:pPr>
        <w:jc w:val="both"/>
        <w:rPr>
          <w:rFonts w:ascii="AcadNusx" w:hAnsi="AcadNusx"/>
          <w:szCs w:val="18"/>
        </w:rPr>
      </w:pPr>
      <w:r w:rsidRPr="003C09C8">
        <w:rPr>
          <w:rFonts w:ascii="AcadNusx" w:hAnsi="AcadNusx"/>
          <w:szCs w:val="18"/>
        </w:rPr>
        <w:t xml:space="preserve">2013 wlis ivlisSi bankis sameTvalyureo sabWom daamtkica umaRlesi menejmentis </w:t>
      </w:r>
      <w:r w:rsidR="00323C91" w:rsidRPr="003C09C8">
        <w:rPr>
          <w:rFonts w:ascii="AcadNusx" w:hAnsi="AcadNusx"/>
          <w:szCs w:val="18"/>
        </w:rPr>
        <w:t xml:space="preserve">2013 – 2014 wlis </w:t>
      </w:r>
      <w:r w:rsidRPr="003C09C8">
        <w:rPr>
          <w:rFonts w:ascii="AcadNusx" w:hAnsi="AcadNusx"/>
          <w:szCs w:val="18"/>
        </w:rPr>
        <w:t xml:space="preserve">sabonuse </w:t>
      </w:r>
      <w:proofErr w:type="gramStart"/>
      <w:r w:rsidRPr="003C09C8">
        <w:rPr>
          <w:rFonts w:ascii="AcadNusx" w:hAnsi="AcadNusx"/>
          <w:szCs w:val="18"/>
        </w:rPr>
        <w:t>sistema  da</w:t>
      </w:r>
      <w:proofErr w:type="gramEnd"/>
      <w:r w:rsidRPr="003C09C8">
        <w:rPr>
          <w:rFonts w:ascii="AcadNusx" w:hAnsi="AcadNusx"/>
          <w:szCs w:val="18"/>
        </w:rPr>
        <w:t xml:space="preserve">  gasca 73,000 axali aqcia umaRlesi menejmentis wevrebis jgufze. </w:t>
      </w:r>
      <w:proofErr w:type="gramStart"/>
      <w:r w:rsidRPr="003C09C8">
        <w:rPr>
          <w:rFonts w:ascii="AcadNusx" w:hAnsi="AcadNusx"/>
          <w:szCs w:val="18"/>
        </w:rPr>
        <w:t>am</w:t>
      </w:r>
      <w:proofErr w:type="gramEnd"/>
      <w:r w:rsidRPr="003C09C8">
        <w:rPr>
          <w:rFonts w:ascii="AcadNusx" w:hAnsi="AcadNusx"/>
          <w:szCs w:val="18"/>
        </w:rPr>
        <w:t xml:space="preserve"> sqemis mixedviT, yovelwliurad</w:t>
      </w:r>
      <w:r w:rsidR="00323C91" w:rsidRPr="003C09C8">
        <w:rPr>
          <w:rFonts w:ascii="AcadNusx" w:hAnsi="AcadNusx"/>
          <w:szCs w:val="18"/>
        </w:rPr>
        <w:t xml:space="preserve">, </w:t>
      </w:r>
      <w:r w:rsidRPr="003C09C8">
        <w:rPr>
          <w:rFonts w:ascii="AcadNusx" w:hAnsi="AcadNusx"/>
          <w:szCs w:val="18"/>
        </w:rPr>
        <w:t xml:space="preserve"> winaswar dadgenili pirobebis </w:t>
      </w:r>
      <w:r w:rsidR="00323C91" w:rsidRPr="003C09C8">
        <w:rPr>
          <w:rFonts w:ascii="AcadNusx" w:hAnsi="AcadNusx"/>
          <w:szCs w:val="18"/>
        </w:rPr>
        <w:t>mixedviT,</w:t>
      </w:r>
      <w:r w:rsidRPr="003C09C8">
        <w:rPr>
          <w:rFonts w:ascii="AcadNusx" w:hAnsi="AcadNusx"/>
          <w:szCs w:val="18"/>
        </w:rPr>
        <w:t xml:space="preserve"> aqciebis garkveuli raodenoba </w:t>
      </w:r>
      <w:r w:rsidR="00323C91" w:rsidRPr="003C09C8">
        <w:rPr>
          <w:rFonts w:ascii="AcadNusx" w:hAnsi="AcadNusx"/>
          <w:szCs w:val="18"/>
        </w:rPr>
        <w:t xml:space="preserve">unda </w:t>
      </w:r>
      <w:r w:rsidRPr="003C09C8">
        <w:rPr>
          <w:rFonts w:ascii="AcadNusx" w:hAnsi="AcadNusx"/>
          <w:szCs w:val="18"/>
        </w:rPr>
        <w:t>iyo</w:t>
      </w:r>
      <w:r w:rsidR="00323C91" w:rsidRPr="003C09C8">
        <w:rPr>
          <w:rFonts w:ascii="AcadNusx" w:hAnsi="AcadNusx"/>
          <w:szCs w:val="18"/>
        </w:rPr>
        <w:t>s</w:t>
      </w:r>
      <w:r w:rsidRPr="003C09C8">
        <w:rPr>
          <w:rFonts w:ascii="AcadNusx" w:hAnsi="AcadNusx"/>
          <w:szCs w:val="18"/>
        </w:rPr>
        <w:t xml:space="preserve"> gadacemuli monawileebisaTvis. </w:t>
      </w:r>
      <w:proofErr w:type="gramStart"/>
      <w:r w:rsidRPr="003C09C8">
        <w:rPr>
          <w:rFonts w:ascii="AcadNusx" w:hAnsi="AcadNusx"/>
          <w:szCs w:val="18"/>
        </w:rPr>
        <w:t>gadasacemi</w:t>
      </w:r>
      <w:proofErr w:type="gramEnd"/>
      <w:r w:rsidRPr="003C09C8">
        <w:rPr>
          <w:rFonts w:ascii="AcadNusx" w:hAnsi="AcadNusx"/>
          <w:szCs w:val="18"/>
        </w:rPr>
        <w:t xml:space="preserve"> aqciebis saerTo raodenoba ganisazRvreba Sekrebis gundis miznebze da aqciis sabalanso Rirebulebaze </w:t>
      </w:r>
      <w:r w:rsidRPr="003C09C8">
        <w:rPr>
          <w:rFonts w:ascii="Sylfaen" w:hAnsi="Sylfaen" w:cs="Sylfaen"/>
          <w:szCs w:val="18"/>
        </w:rPr>
        <w:t>ჯგუფის</w:t>
      </w:r>
      <w:r w:rsidRPr="003C09C8">
        <w:rPr>
          <w:rFonts w:ascii="AcadNusx" w:hAnsi="AcadNusx"/>
          <w:szCs w:val="18"/>
        </w:rPr>
        <w:t xml:space="preserve"> fas</w:t>
      </w:r>
      <w:r w:rsidR="00265A67" w:rsidRPr="003C09C8">
        <w:rPr>
          <w:rFonts w:ascii="AcadNusx" w:hAnsi="AcadNusx"/>
          <w:szCs w:val="18"/>
        </w:rPr>
        <w:t>s</w:t>
      </w:r>
      <w:r w:rsidRPr="003C09C8">
        <w:rPr>
          <w:rFonts w:ascii="AcadNusx" w:hAnsi="AcadNusx"/>
          <w:szCs w:val="18"/>
        </w:rPr>
        <w:t xml:space="preserve">-is Semowmebuli konsolidirebuli angariSis  mixedviT gacemis TariRis wina wlis. </w:t>
      </w:r>
      <w:proofErr w:type="gramStart"/>
      <w:r w:rsidRPr="003C09C8">
        <w:rPr>
          <w:rFonts w:ascii="AcadNusx" w:hAnsi="AcadNusx"/>
          <w:szCs w:val="18"/>
        </w:rPr>
        <w:t>gundis</w:t>
      </w:r>
      <w:proofErr w:type="gramEnd"/>
      <w:r w:rsidRPr="003C09C8">
        <w:rPr>
          <w:rFonts w:ascii="AcadNusx" w:hAnsi="AcadNusx"/>
          <w:szCs w:val="18"/>
        </w:rPr>
        <w:t xml:space="preserve"> miznebi upirveles yovlisa exeba rentabelobis da zrdis maCveneblebis amaRlebas, romlebic dawesebulia sameTvalyureo sabWos mier, iseve, rogorc Sesabamisoba garkveul normatiul koeficientebTan da saerTaSoriso finansuri sakredito institutebis SeTanxmebebTan Sesabamisoba. </w:t>
      </w:r>
      <w:proofErr w:type="gramStart"/>
      <w:r w:rsidRPr="003C09C8">
        <w:rPr>
          <w:rFonts w:ascii="AcadNusx" w:hAnsi="AcadNusx"/>
          <w:szCs w:val="18"/>
        </w:rPr>
        <w:t>gasacemi</w:t>
      </w:r>
      <w:proofErr w:type="gramEnd"/>
      <w:r w:rsidRPr="003C09C8">
        <w:rPr>
          <w:rFonts w:ascii="AcadNusx" w:hAnsi="AcadNusx"/>
          <w:szCs w:val="18"/>
        </w:rPr>
        <w:t xml:space="preserve"> aqciebi </w:t>
      </w:r>
      <w:r w:rsidRPr="003C09C8">
        <w:rPr>
          <w:rFonts w:ascii="AcadNusx" w:hAnsi="AcadNusx"/>
          <w:szCs w:val="18"/>
        </w:rPr>
        <w:lastRenderedPageBreak/>
        <w:t xml:space="preserve">atareben momsaxurebis pirobebs da am pirobebis dakmayofilebamde, aqciebs gaaCniaT dividendis miRebis ufleba, magram ar gaaCniaT xmis micemis ufleba da ar eqvemdebarebian gasxvisebas an gadacemas mesame pirze. </w:t>
      </w:r>
      <w:proofErr w:type="gramStart"/>
      <w:r w:rsidRPr="003C09C8">
        <w:rPr>
          <w:rFonts w:ascii="AcadNusx" w:hAnsi="AcadNusx"/>
          <w:szCs w:val="18"/>
        </w:rPr>
        <w:t>servisis</w:t>
      </w:r>
      <w:proofErr w:type="gramEnd"/>
      <w:r w:rsidRPr="003C09C8">
        <w:rPr>
          <w:rFonts w:ascii="AcadNusx" w:hAnsi="AcadNusx"/>
          <w:szCs w:val="18"/>
        </w:rPr>
        <w:t xml:space="preserve"> pirobebi moicavs uwyvet dasaqmebas, sanam ar dasruldeba sqemis monawileebisaTvis sruli etapobrivi dasaxelebis/aqciebis gadacema. 2016 wlis ivlisSi gadacemul aqcieze SezRudvebi ixsneba.2013 wlis 26 ivlisi jgufma daawesa rogorc aqciebis gacemis dRe. TiTo aqciis samarTliani Rirebuleba gacemis dRisTvis Sefasebulia 7</w:t>
      </w:r>
      <w:proofErr w:type="gramStart"/>
      <w:r w:rsidRPr="003C09C8">
        <w:rPr>
          <w:rFonts w:ascii="AcadNusx" w:hAnsi="AcadNusx"/>
          <w:szCs w:val="18"/>
        </w:rPr>
        <w:t>,85</w:t>
      </w:r>
      <w:proofErr w:type="gramEnd"/>
      <w:r w:rsidRPr="003C09C8">
        <w:rPr>
          <w:rFonts w:ascii="AcadNusx" w:hAnsi="AcadNusx"/>
          <w:szCs w:val="18"/>
        </w:rPr>
        <w:t xml:space="preserve"> larad TiTo aqciaze.  </w:t>
      </w:r>
      <w:proofErr w:type="gramStart"/>
      <w:r w:rsidRPr="003C09C8">
        <w:rPr>
          <w:rFonts w:ascii="AcadNusx" w:hAnsi="AcadNusx"/>
          <w:szCs w:val="18"/>
        </w:rPr>
        <w:t>samarTliani</w:t>
      </w:r>
      <w:proofErr w:type="gramEnd"/>
      <w:r w:rsidRPr="003C09C8">
        <w:rPr>
          <w:rFonts w:ascii="AcadNusx" w:hAnsi="AcadNusx"/>
          <w:szCs w:val="18"/>
        </w:rPr>
        <w:t xml:space="preserve"> Rirebuleba ganisazRvra TiTo aqciis fasis safuZvelze, romelic dadginda aqciebis yidva-gayidvisTvis bankis yofil mesakuTr</w:t>
      </w:r>
      <w:r w:rsidR="00323C91" w:rsidRPr="003C09C8">
        <w:rPr>
          <w:rFonts w:ascii="AcadNusx" w:hAnsi="AcadNusx"/>
          <w:szCs w:val="18"/>
        </w:rPr>
        <w:t>e</w:t>
      </w:r>
      <w:r w:rsidRPr="003C09C8">
        <w:rPr>
          <w:rFonts w:ascii="AcadNusx" w:hAnsi="AcadNusx"/>
          <w:szCs w:val="18"/>
        </w:rPr>
        <w:t>s</w:t>
      </w:r>
      <w:r w:rsidR="00323C91" w:rsidRPr="003C09C8">
        <w:rPr>
          <w:rFonts w:ascii="AcadNusx" w:hAnsi="AcadNusx"/>
          <w:szCs w:val="18"/>
        </w:rPr>
        <w:t>a</w:t>
      </w:r>
      <w:r w:rsidRPr="003C09C8">
        <w:rPr>
          <w:rFonts w:ascii="AcadNusx" w:hAnsi="AcadNusx"/>
          <w:szCs w:val="18"/>
        </w:rPr>
        <w:t xml:space="preserve"> da axlandel ZiriTad aqcioners Soris. </w:t>
      </w:r>
      <w:proofErr w:type="gramStart"/>
      <w:r w:rsidRPr="003C09C8">
        <w:rPr>
          <w:rFonts w:ascii="AcadNusx" w:hAnsi="AcadNusx"/>
          <w:szCs w:val="18"/>
        </w:rPr>
        <w:t>menejmentis</w:t>
      </w:r>
      <w:proofErr w:type="gramEnd"/>
      <w:r w:rsidRPr="003C09C8">
        <w:rPr>
          <w:rFonts w:ascii="AcadNusx" w:hAnsi="AcadNusx"/>
          <w:szCs w:val="18"/>
        </w:rPr>
        <w:t xml:space="preserve"> Sefasebaze dayrdnobiT, aqciebis yidva-gayidvis garigeba SeiZleba ganixilos rogorc  Cveulebrivi garigeba survilis mqone da bazarTan ara dakavSirebul monawileebs Soris.  </w:t>
      </w:r>
      <w:proofErr w:type="gramStart"/>
      <w:r w:rsidRPr="003C09C8">
        <w:rPr>
          <w:rFonts w:ascii="AcadNusx" w:hAnsi="AcadNusx"/>
          <w:szCs w:val="18"/>
        </w:rPr>
        <w:t>personalis</w:t>
      </w:r>
      <w:proofErr w:type="gramEnd"/>
      <w:r w:rsidRPr="003C09C8">
        <w:rPr>
          <w:rFonts w:ascii="AcadNusx" w:hAnsi="AcadNusx"/>
          <w:szCs w:val="18"/>
        </w:rPr>
        <w:t xml:space="preserve"> yvela xarji, dakavSirebuli umaRlesi menejmentis sabonuse sqemasTan aRiarebulia sagarantio periodSi.  2015 wlis aprilSi bankis sameTvalyureo sabWom daamtkica umaRlesi menejmenis sabonuse axali sqema 2015-2016 ww. </w:t>
      </w:r>
      <w:proofErr w:type="gramStart"/>
      <w:r w:rsidRPr="003C09C8">
        <w:rPr>
          <w:rFonts w:ascii="AcadNusx" w:hAnsi="AcadNusx"/>
          <w:szCs w:val="18"/>
        </w:rPr>
        <w:t>da</w:t>
      </w:r>
      <w:proofErr w:type="gramEnd"/>
      <w:r w:rsidRPr="003C09C8">
        <w:rPr>
          <w:rFonts w:ascii="AcadNusx" w:hAnsi="AcadNusx"/>
          <w:szCs w:val="18"/>
        </w:rPr>
        <w:t xml:space="preserve"> gamouSva 71,000 axali aqcia bankis umaRlesi menejmentis mom</w:t>
      </w:r>
      <w:r w:rsidR="00323C91" w:rsidRPr="003C09C8">
        <w:rPr>
          <w:rFonts w:ascii="AcadNusx" w:hAnsi="AcadNusx"/>
          <w:szCs w:val="18"/>
        </w:rPr>
        <w:t xml:space="preserve">saxurebis pirobebis Tanaxmad. </w:t>
      </w:r>
      <w:proofErr w:type="gramStart"/>
      <w:r w:rsidR="00323C91" w:rsidRPr="003C09C8">
        <w:rPr>
          <w:rFonts w:ascii="AcadNusx" w:hAnsi="AcadNusx"/>
          <w:szCs w:val="18"/>
        </w:rPr>
        <w:t>am</w:t>
      </w:r>
      <w:proofErr w:type="gramEnd"/>
      <w:r w:rsidRPr="003C09C8">
        <w:rPr>
          <w:rFonts w:ascii="AcadNusx" w:hAnsi="AcadNusx"/>
          <w:szCs w:val="18"/>
        </w:rPr>
        <w:t xml:space="preserve"> aqci</w:t>
      </w:r>
      <w:r w:rsidR="00323C91" w:rsidRPr="003C09C8">
        <w:rPr>
          <w:rFonts w:ascii="AcadNusx" w:hAnsi="AcadNusx"/>
          <w:szCs w:val="18"/>
        </w:rPr>
        <w:t>e</w:t>
      </w:r>
      <w:r w:rsidRPr="003C09C8">
        <w:rPr>
          <w:rFonts w:ascii="AcadNusx" w:hAnsi="AcadNusx"/>
          <w:szCs w:val="18"/>
        </w:rPr>
        <w:t>bs gaaCniaT dividendis miRebis ufleba, ma</w:t>
      </w:r>
      <w:r w:rsidR="00323C91" w:rsidRPr="003C09C8">
        <w:rPr>
          <w:rFonts w:ascii="AcadNusx" w:hAnsi="AcadNusx"/>
          <w:szCs w:val="18"/>
        </w:rPr>
        <w:t>g</w:t>
      </w:r>
      <w:r w:rsidRPr="003C09C8">
        <w:rPr>
          <w:rFonts w:ascii="AcadNusx" w:hAnsi="AcadNusx"/>
          <w:szCs w:val="18"/>
        </w:rPr>
        <w:t>ram ar gaaCniaT xmis ufleba da agreTve gasxvisebis an mesame pirze miyidvis ufleba momsaxurebi</w:t>
      </w:r>
      <w:r w:rsidR="00323C91" w:rsidRPr="003C09C8">
        <w:rPr>
          <w:rFonts w:ascii="AcadNusx" w:hAnsi="AcadNusx"/>
          <w:szCs w:val="18"/>
        </w:rPr>
        <w:t>s</w:t>
      </w:r>
      <w:r w:rsidRPr="003C09C8">
        <w:rPr>
          <w:rFonts w:ascii="AcadNusx" w:hAnsi="AcadNusx"/>
          <w:szCs w:val="18"/>
        </w:rPr>
        <w:t xml:space="preserve"> pirobebis Sesrulebamde.2015 wlis aqciebze, gadacemuli 2016  wlis</w:t>
      </w:r>
      <w:r w:rsidR="00323C91" w:rsidRPr="003C09C8">
        <w:rPr>
          <w:rFonts w:ascii="AcadNusx" w:hAnsi="AcadNusx"/>
          <w:szCs w:val="18"/>
        </w:rPr>
        <w:t xml:space="preserve"> </w:t>
      </w:r>
      <w:r w:rsidRPr="003C09C8">
        <w:rPr>
          <w:rFonts w:ascii="AcadNusx" w:hAnsi="AcadNusx"/>
          <w:szCs w:val="18"/>
        </w:rPr>
        <w:t xml:space="preserve"> ivlisSi, moixsna yvelanairi gadacemis Semdgom SezRudva</w:t>
      </w:r>
      <w:r w:rsidR="00323C91" w:rsidRPr="003C09C8">
        <w:rPr>
          <w:rFonts w:ascii="AcadNusx" w:hAnsi="AcadNusx"/>
          <w:szCs w:val="18"/>
        </w:rPr>
        <w:t xml:space="preserve">. </w:t>
      </w:r>
    </w:p>
    <w:p w:rsidR="00C012B5" w:rsidRPr="003C09C8" w:rsidRDefault="00C012B5" w:rsidP="00C012B5">
      <w:pPr>
        <w:pStyle w:val="Default"/>
        <w:jc w:val="both"/>
        <w:rPr>
          <w:rFonts w:eastAsia="Times New Roman" w:cs="Times New Roman"/>
          <w:color w:val="auto"/>
          <w:sz w:val="18"/>
          <w:szCs w:val="18"/>
          <w:lang w:val="en-GB"/>
        </w:rPr>
      </w:pPr>
      <w:r w:rsidRPr="003C09C8">
        <w:rPr>
          <w:rFonts w:eastAsia="Times New Roman" w:cs="Times New Roman"/>
          <w:color w:val="auto"/>
          <w:sz w:val="18"/>
          <w:szCs w:val="18"/>
          <w:lang w:val="en-GB"/>
        </w:rPr>
        <w:t xml:space="preserve">2016 w. tranSebis aqciebis uflebis </w:t>
      </w:r>
      <w:proofErr w:type="gramStart"/>
      <w:r w:rsidRPr="003C09C8">
        <w:rPr>
          <w:rFonts w:eastAsia="Times New Roman" w:cs="Times New Roman"/>
          <w:color w:val="auto"/>
          <w:sz w:val="18"/>
          <w:szCs w:val="18"/>
          <w:lang w:val="en-GB"/>
        </w:rPr>
        <w:t>gadacema</w:t>
      </w:r>
      <w:r w:rsidR="00323C91" w:rsidRPr="003C09C8">
        <w:rPr>
          <w:rFonts w:eastAsia="Times New Roman" w:cs="Times New Roman"/>
          <w:color w:val="auto"/>
          <w:sz w:val="18"/>
          <w:szCs w:val="18"/>
          <w:lang w:val="en-GB"/>
        </w:rPr>
        <w:t xml:space="preserve"> </w:t>
      </w:r>
      <w:r w:rsidRPr="003C09C8">
        <w:rPr>
          <w:rFonts w:eastAsia="Times New Roman" w:cs="Times New Roman"/>
          <w:color w:val="auto"/>
          <w:sz w:val="18"/>
          <w:szCs w:val="18"/>
          <w:lang w:val="en-GB"/>
        </w:rPr>
        <w:t xml:space="preserve"> dasaqmebis</w:t>
      </w:r>
      <w:proofErr w:type="gramEnd"/>
      <w:r w:rsidRPr="003C09C8">
        <w:rPr>
          <w:rFonts w:eastAsia="Times New Roman" w:cs="Times New Roman"/>
          <w:color w:val="auto"/>
          <w:sz w:val="18"/>
          <w:szCs w:val="18"/>
          <w:lang w:val="en-GB"/>
        </w:rPr>
        <w:t xml:space="preserve">  uwyveti </w:t>
      </w:r>
      <w:r w:rsidR="00323C91" w:rsidRPr="003C09C8">
        <w:rPr>
          <w:rFonts w:eastAsia="Times New Roman" w:cs="Times New Roman"/>
          <w:color w:val="auto"/>
          <w:sz w:val="18"/>
          <w:szCs w:val="18"/>
          <w:lang w:val="en-GB"/>
        </w:rPr>
        <w:t xml:space="preserve"> </w:t>
      </w:r>
      <w:r w:rsidRPr="003C09C8">
        <w:rPr>
          <w:rFonts w:eastAsia="Times New Roman" w:cs="Times New Roman"/>
          <w:color w:val="auto"/>
          <w:sz w:val="18"/>
          <w:szCs w:val="18"/>
          <w:lang w:val="en-GB"/>
        </w:rPr>
        <w:t>pirobis amowurvisas 2017 wlis 27ivliss. aRniSnuli aqciebis gadacemis Semdgom es aqciebi gadacemis SezRudvas eqvemdebareba</w:t>
      </w:r>
      <w:r w:rsidR="00323C91" w:rsidRPr="003C09C8">
        <w:rPr>
          <w:rFonts w:eastAsia="Times New Roman" w:cs="Times New Roman"/>
          <w:color w:val="auto"/>
          <w:sz w:val="18"/>
          <w:szCs w:val="18"/>
          <w:lang w:val="en-GB"/>
        </w:rPr>
        <w:t>,</w:t>
      </w:r>
      <w:r w:rsidRPr="003C09C8">
        <w:rPr>
          <w:rFonts w:eastAsia="Times New Roman" w:cs="Times New Roman"/>
          <w:color w:val="auto"/>
          <w:sz w:val="18"/>
          <w:szCs w:val="18"/>
          <w:lang w:val="en-GB"/>
        </w:rPr>
        <w:t xml:space="preserve"> 2019 w. ivlis</w:t>
      </w:r>
      <w:r w:rsidR="00323C91" w:rsidRPr="003C09C8">
        <w:rPr>
          <w:rFonts w:eastAsia="Times New Roman" w:cs="Times New Roman"/>
          <w:color w:val="auto"/>
          <w:sz w:val="18"/>
          <w:szCs w:val="18"/>
          <w:lang w:val="en-GB"/>
        </w:rPr>
        <w:t>Si</w:t>
      </w:r>
      <w:r w:rsidRPr="003C09C8">
        <w:rPr>
          <w:rFonts w:eastAsia="Times New Roman" w:cs="Times New Roman"/>
          <w:color w:val="auto"/>
          <w:sz w:val="18"/>
          <w:szCs w:val="18"/>
          <w:lang w:val="en-GB"/>
        </w:rPr>
        <w:t xml:space="preserve">  (blokirebis pirveli periodis dasasruli)</w:t>
      </w:r>
      <w:r w:rsidR="00323C91" w:rsidRPr="003C09C8">
        <w:rPr>
          <w:rFonts w:eastAsia="Times New Roman" w:cs="Times New Roman"/>
          <w:color w:val="auto"/>
          <w:sz w:val="18"/>
          <w:szCs w:val="18"/>
          <w:lang w:val="en-GB"/>
        </w:rPr>
        <w:t xml:space="preserve"> moixsneba SezRudva gadacemuli aqciebis 50%-ze da </w:t>
      </w:r>
      <w:r w:rsidRPr="003C09C8">
        <w:rPr>
          <w:rFonts w:eastAsia="Times New Roman" w:cs="Times New Roman"/>
          <w:color w:val="auto"/>
          <w:sz w:val="18"/>
          <w:szCs w:val="18"/>
          <w:lang w:val="en-GB"/>
        </w:rPr>
        <w:t xml:space="preserve"> 2022 w</w:t>
      </w:r>
      <w:r w:rsidR="00323C91" w:rsidRPr="003C09C8">
        <w:rPr>
          <w:rFonts w:eastAsia="Times New Roman" w:cs="Times New Roman"/>
          <w:color w:val="auto"/>
          <w:sz w:val="18"/>
          <w:szCs w:val="18"/>
          <w:lang w:val="en-GB"/>
        </w:rPr>
        <w:t>lis 1</w:t>
      </w:r>
      <w:r w:rsidRPr="003C09C8">
        <w:rPr>
          <w:rFonts w:eastAsia="Times New Roman" w:cs="Times New Roman"/>
          <w:color w:val="auto"/>
          <w:sz w:val="18"/>
          <w:szCs w:val="18"/>
          <w:lang w:val="en-GB"/>
        </w:rPr>
        <w:t xml:space="preserve"> iv</w:t>
      </w:r>
      <w:r w:rsidR="00323C91" w:rsidRPr="003C09C8">
        <w:rPr>
          <w:rFonts w:eastAsia="Times New Roman" w:cs="Times New Roman"/>
          <w:color w:val="auto"/>
          <w:sz w:val="18"/>
          <w:szCs w:val="18"/>
          <w:lang w:val="en-GB"/>
        </w:rPr>
        <w:t>l</w:t>
      </w:r>
      <w:r w:rsidRPr="003C09C8">
        <w:rPr>
          <w:rFonts w:eastAsia="Times New Roman" w:cs="Times New Roman"/>
          <w:color w:val="auto"/>
          <w:sz w:val="18"/>
          <w:szCs w:val="18"/>
          <w:lang w:val="en-GB"/>
        </w:rPr>
        <w:t>is</w:t>
      </w:r>
      <w:r w:rsidR="005705ED" w:rsidRPr="003C09C8">
        <w:rPr>
          <w:rFonts w:eastAsia="Times New Roman" w:cs="Times New Roman"/>
          <w:color w:val="auto"/>
          <w:sz w:val="18"/>
          <w:szCs w:val="18"/>
          <w:lang w:val="en-GB"/>
        </w:rPr>
        <w:t>s aris</w:t>
      </w:r>
      <w:r w:rsidRPr="003C09C8">
        <w:rPr>
          <w:rFonts w:eastAsia="Times New Roman" w:cs="Times New Roman"/>
          <w:color w:val="auto"/>
          <w:sz w:val="18"/>
          <w:szCs w:val="18"/>
          <w:lang w:val="en-GB"/>
        </w:rPr>
        <w:t xml:space="preserve"> (blokirebis meore periodis dasasruli) gadacemis uflebis Semdgomi SezRudvis vadis amowurva.jgufi miiCnevs 2015 w</w:t>
      </w:r>
      <w:r w:rsidR="005705ED" w:rsidRPr="003C09C8">
        <w:rPr>
          <w:rFonts w:eastAsia="Times New Roman" w:cs="Times New Roman"/>
          <w:color w:val="auto"/>
          <w:sz w:val="18"/>
          <w:szCs w:val="18"/>
          <w:lang w:val="en-GB"/>
        </w:rPr>
        <w:t>lis</w:t>
      </w:r>
      <w:r w:rsidRPr="003C09C8">
        <w:rPr>
          <w:rFonts w:eastAsia="Times New Roman" w:cs="Times New Roman"/>
          <w:color w:val="auto"/>
          <w:sz w:val="18"/>
          <w:szCs w:val="18"/>
          <w:lang w:val="en-GB"/>
        </w:rPr>
        <w:t xml:space="preserve"> 8 aprils gadacemis TariRad. </w:t>
      </w:r>
      <w:proofErr w:type="gramStart"/>
      <w:r w:rsidRPr="003C09C8">
        <w:rPr>
          <w:rFonts w:eastAsia="Times New Roman" w:cs="Times New Roman"/>
          <w:color w:val="auto"/>
          <w:sz w:val="18"/>
          <w:szCs w:val="18"/>
          <w:lang w:val="en-GB"/>
        </w:rPr>
        <w:t>erTi</w:t>
      </w:r>
      <w:proofErr w:type="gramEnd"/>
      <w:r w:rsidRPr="003C09C8">
        <w:rPr>
          <w:rFonts w:eastAsia="Times New Roman" w:cs="Times New Roman"/>
          <w:color w:val="auto"/>
          <w:sz w:val="18"/>
          <w:szCs w:val="18"/>
          <w:lang w:val="en-GB"/>
        </w:rPr>
        <w:t xml:space="preserve"> A</w:t>
      </w:r>
      <w:r w:rsidR="005705ED" w:rsidRPr="003C09C8">
        <w:rPr>
          <w:rFonts w:eastAsia="Times New Roman" w:cs="Times New Roman"/>
          <w:color w:val="auto"/>
          <w:sz w:val="18"/>
          <w:szCs w:val="18"/>
          <w:lang w:val="en-GB"/>
        </w:rPr>
        <w:t>a</w:t>
      </w:r>
      <w:r w:rsidRPr="003C09C8">
        <w:rPr>
          <w:rFonts w:eastAsia="Times New Roman" w:cs="Times New Roman"/>
          <w:color w:val="auto"/>
          <w:sz w:val="18"/>
          <w:szCs w:val="18"/>
          <w:lang w:val="en-GB"/>
        </w:rPr>
        <w:t>qciis samarTliani Rirebuleba gadacemis dRisTvis Sefasad 11.34 larad TiTo aqciaze. Aaqciis samarTliani Rirebuleba iyo dawesebuli gamomdinare erTi aqciis fasidan</w:t>
      </w:r>
      <w:r w:rsidR="005705ED" w:rsidRPr="003C09C8">
        <w:rPr>
          <w:rFonts w:eastAsia="Times New Roman" w:cs="Times New Roman"/>
          <w:color w:val="auto"/>
          <w:sz w:val="18"/>
          <w:szCs w:val="18"/>
          <w:lang w:val="en-GB"/>
        </w:rPr>
        <w:t>, dawesebuli aqciebis yidva-gayi</w:t>
      </w:r>
      <w:r w:rsidRPr="003C09C8">
        <w:rPr>
          <w:rFonts w:eastAsia="Times New Roman" w:cs="Times New Roman"/>
          <w:color w:val="auto"/>
          <w:sz w:val="18"/>
          <w:szCs w:val="18"/>
          <w:lang w:val="en-GB"/>
        </w:rPr>
        <w:t>dvis garigebis</w:t>
      </w:r>
      <w:r w:rsidR="005705ED" w:rsidRPr="003C09C8">
        <w:rPr>
          <w:rFonts w:eastAsia="Times New Roman" w:cs="Times New Roman"/>
          <w:color w:val="auto"/>
          <w:sz w:val="18"/>
          <w:szCs w:val="18"/>
          <w:lang w:val="en-GB"/>
        </w:rPr>
        <w:t>as</w:t>
      </w:r>
      <w:r w:rsidRPr="003C09C8">
        <w:rPr>
          <w:rFonts w:eastAsia="Times New Roman" w:cs="Times New Roman"/>
          <w:color w:val="auto"/>
          <w:sz w:val="18"/>
          <w:szCs w:val="18"/>
          <w:lang w:val="en-GB"/>
        </w:rPr>
        <w:t xml:space="preserve"> bankis mflobelebs Soris. 2017 wlis martSi bankis sameTvalyureo sabWom daamtkica umaRlesi menejmenis sabonuse axali sqema 2017-2021 ww. </w:t>
      </w:r>
      <w:proofErr w:type="gramStart"/>
      <w:r w:rsidRPr="003C09C8">
        <w:rPr>
          <w:rFonts w:eastAsia="Times New Roman" w:cs="Times New Roman"/>
          <w:color w:val="auto"/>
          <w:sz w:val="18"/>
          <w:szCs w:val="18"/>
          <w:lang w:val="en-GB"/>
        </w:rPr>
        <w:t>da</w:t>
      </w:r>
      <w:proofErr w:type="gramEnd"/>
      <w:r w:rsidRPr="003C09C8">
        <w:rPr>
          <w:rFonts w:eastAsia="Times New Roman" w:cs="Times New Roman"/>
          <w:color w:val="auto"/>
          <w:sz w:val="18"/>
          <w:szCs w:val="18"/>
          <w:lang w:val="en-GB"/>
        </w:rPr>
        <w:t xml:space="preserve"> gamouSva 169,000 axali aqcia bankis umaRlesi menejmentis momsaxurebis pirobebis Tanaxmad. </w:t>
      </w:r>
      <w:proofErr w:type="gramStart"/>
      <w:r w:rsidRPr="003C09C8">
        <w:rPr>
          <w:rFonts w:eastAsia="Times New Roman" w:cs="Times New Roman"/>
          <w:color w:val="auto"/>
          <w:sz w:val="18"/>
          <w:szCs w:val="18"/>
          <w:lang w:val="en-GB"/>
        </w:rPr>
        <w:t>jgufi</w:t>
      </w:r>
      <w:proofErr w:type="gramEnd"/>
      <w:r w:rsidRPr="003C09C8">
        <w:rPr>
          <w:rFonts w:eastAsia="Times New Roman" w:cs="Times New Roman"/>
          <w:color w:val="auto"/>
          <w:sz w:val="18"/>
          <w:szCs w:val="18"/>
          <w:lang w:val="en-GB"/>
        </w:rPr>
        <w:t xml:space="preserve"> miiCnevs 2017 wlis 27 marts gadacemis TariRad. </w:t>
      </w:r>
      <w:proofErr w:type="gramStart"/>
      <w:r w:rsidRPr="003C09C8">
        <w:rPr>
          <w:rFonts w:eastAsia="Times New Roman" w:cs="Times New Roman"/>
          <w:color w:val="auto"/>
          <w:sz w:val="18"/>
          <w:szCs w:val="18"/>
          <w:lang w:val="en-GB"/>
        </w:rPr>
        <w:t>erTi</w:t>
      </w:r>
      <w:proofErr w:type="gramEnd"/>
      <w:r w:rsidRPr="003C09C8">
        <w:rPr>
          <w:rFonts w:eastAsia="Times New Roman" w:cs="Times New Roman"/>
          <w:color w:val="auto"/>
          <w:sz w:val="18"/>
          <w:szCs w:val="18"/>
          <w:lang w:val="en-GB"/>
        </w:rPr>
        <w:t xml:space="preserve"> A</w:t>
      </w:r>
      <w:r w:rsidR="005705ED" w:rsidRPr="003C09C8">
        <w:rPr>
          <w:rFonts w:eastAsia="Times New Roman" w:cs="Times New Roman"/>
          <w:color w:val="auto"/>
          <w:sz w:val="18"/>
          <w:szCs w:val="18"/>
          <w:lang w:val="en-GB"/>
        </w:rPr>
        <w:t>a</w:t>
      </w:r>
      <w:r w:rsidRPr="003C09C8">
        <w:rPr>
          <w:rFonts w:eastAsia="Times New Roman" w:cs="Times New Roman"/>
          <w:color w:val="auto"/>
          <w:sz w:val="18"/>
          <w:szCs w:val="18"/>
          <w:lang w:val="en-GB"/>
        </w:rPr>
        <w:t>qciis samarTliani Rirebuleba gadacemis dRisTvis Sefasd</w:t>
      </w:r>
      <w:r w:rsidR="005705ED" w:rsidRPr="003C09C8">
        <w:rPr>
          <w:rFonts w:eastAsia="Times New Roman" w:cs="Times New Roman"/>
          <w:color w:val="auto"/>
          <w:sz w:val="18"/>
          <w:szCs w:val="18"/>
          <w:lang w:val="en-GB"/>
        </w:rPr>
        <w:t>a</w:t>
      </w:r>
      <w:r w:rsidRPr="003C09C8">
        <w:rPr>
          <w:rFonts w:eastAsia="Times New Roman" w:cs="Times New Roman"/>
          <w:color w:val="auto"/>
          <w:sz w:val="18"/>
          <w:szCs w:val="18"/>
          <w:lang w:val="en-GB"/>
        </w:rPr>
        <w:t xml:space="preserve"> 12.55 larad TiTo aqciaze. Aaqciis samarTliani Rirebuleba iyo dawesebuli gamomdinare erTi aqciis fasidan, daw</w:t>
      </w:r>
      <w:r w:rsidR="005705ED" w:rsidRPr="003C09C8">
        <w:rPr>
          <w:rFonts w:eastAsia="Times New Roman" w:cs="Times New Roman"/>
          <w:color w:val="auto"/>
          <w:sz w:val="18"/>
          <w:szCs w:val="18"/>
          <w:lang w:val="en-GB"/>
        </w:rPr>
        <w:t>esebuli aqciebis yidva-gayi</w:t>
      </w:r>
      <w:r w:rsidRPr="003C09C8">
        <w:rPr>
          <w:rFonts w:eastAsia="Times New Roman" w:cs="Times New Roman"/>
          <w:color w:val="auto"/>
          <w:sz w:val="18"/>
          <w:szCs w:val="18"/>
          <w:lang w:val="en-GB"/>
        </w:rPr>
        <w:t xml:space="preserve">dvis garigebis bankis mflobelebs Soris.aqciebze dafuZnebul axali sqemis mixedviT menejmentis aqciebi agreTve eqvemdebareba SezRudvas da ver gaiyideba direqtorebis mier 2 (ori) wlis ganmavlobaSi SeZenis dRidan (“blokirebis periodi”). </w:t>
      </w:r>
      <w:proofErr w:type="gramStart"/>
      <w:r w:rsidRPr="003C09C8">
        <w:rPr>
          <w:rFonts w:eastAsia="Times New Roman" w:cs="Times New Roman"/>
          <w:color w:val="auto"/>
          <w:sz w:val="18"/>
          <w:szCs w:val="18"/>
          <w:lang w:val="en-GB"/>
        </w:rPr>
        <w:t>blokirebis</w:t>
      </w:r>
      <w:proofErr w:type="gramEnd"/>
      <w:r w:rsidRPr="003C09C8">
        <w:rPr>
          <w:rFonts w:eastAsia="Times New Roman" w:cs="Times New Roman"/>
          <w:color w:val="auto"/>
          <w:sz w:val="18"/>
          <w:szCs w:val="18"/>
          <w:lang w:val="en-GB"/>
        </w:rPr>
        <w:t xml:space="preserve"> periodis gasvlis Semdgom, direqtorebis mflobelobaSi myofi aqciebis naxevari SeiZleba gayidul iqnas.  </w:t>
      </w:r>
      <w:proofErr w:type="gramStart"/>
      <w:r w:rsidRPr="003C09C8">
        <w:rPr>
          <w:rFonts w:eastAsia="Times New Roman" w:cs="Times New Roman"/>
          <w:color w:val="auto"/>
          <w:sz w:val="18"/>
          <w:szCs w:val="18"/>
          <w:lang w:val="en-GB"/>
        </w:rPr>
        <w:t>direqtorebis</w:t>
      </w:r>
      <w:proofErr w:type="gramEnd"/>
      <w:r w:rsidRPr="003C09C8">
        <w:rPr>
          <w:rFonts w:eastAsia="Times New Roman" w:cs="Times New Roman"/>
          <w:color w:val="auto"/>
          <w:sz w:val="18"/>
          <w:szCs w:val="18"/>
          <w:lang w:val="en-GB"/>
        </w:rPr>
        <w:t xml:space="preserve"> sakuTrebaSi myofi yvela menejmentis aqcia SeiZleba gadacemul iqnas mxolod direqtoris gadadgomis Semdeg.</w:t>
      </w:r>
    </w:p>
    <w:p w:rsidR="00C012B5" w:rsidRPr="003C09C8" w:rsidRDefault="00C012B5" w:rsidP="00C012B5">
      <w:pPr>
        <w:pStyle w:val="Default"/>
        <w:spacing w:before="120"/>
        <w:jc w:val="both"/>
        <w:rPr>
          <w:rFonts w:eastAsia="Times New Roman" w:cs="Times New Roman"/>
          <w:color w:val="auto"/>
          <w:sz w:val="18"/>
          <w:szCs w:val="18"/>
          <w:lang w:val="en-GB"/>
        </w:rPr>
      </w:pPr>
      <w:proofErr w:type="gramStart"/>
      <w:r w:rsidRPr="003C09C8">
        <w:rPr>
          <w:rFonts w:eastAsia="Times New Roman" w:cs="Times New Roman"/>
          <w:color w:val="auto"/>
          <w:sz w:val="18"/>
          <w:szCs w:val="18"/>
          <w:lang w:val="en-GB"/>
        </w:rPr>
        <w:t>qvemoT</w:t>
      </w:r>
      <w:proofErr w:type="gramEnd"/>
      <w:r w:rsidRPr="003C09C8">
        <w:rPr>
          <w:rFonts w:eastAsia="Times New Roman" w:cs="Times New Roman"/>
          <w:color w:val="auto"/>
          <w:sz w:val="18"/>
          <w:szCs w:val="18"/>
          <w:lang w:val="en-GB"/>
        </w:rPr>
        <w:t xml:space="preserve"> mocemulia informacia cxrilis saxiT: </w:t>
      </w:r>
    </w:p>
    <w:p w:rsidR="00C012B5" w:rsidRPr="003C09C8" w:rsidRDefault="00C012B5" w:rsidP="00C012B5">
      <w:pPr>
        <w:pStyle w:val="Default"/>
        <w:jc w:val="both"/>
        <w:rPr>
          <w:color w:val="auto"/>
          <w:sz w:val="18"/>
          <w:szCs w:val="18"/>
          <w:lang w:val="ka-GE"/>
        </w:rPr>
      </w:pPr>
    </w:p>
    <w:tbl>
      <w:tblPr>
        <w:tblW w:w="5000" w:type="pct"/>
        <w:tblBorders>
          <w:top w:val="nil"/>
          <w:left w:val="nil"/>
          <w:bottom w:val="nil"/>
          <w:right w:val="nil"/>
        </w:tblBorders>
        <w:tblLook w:val="0000" w:firstRow="0" w:lastRow="0" w:firstColumn="0" w:lastColumn="0" w:noHBand="0" w:noVBand="0"/>
      </w:tblPr>
      <w:tblGrid>
        <w:gridCol w:w="4394"/>
        <w:gridCol w:w="2978"/>
        <w:gridCol w:w="1988"/>
      </w:tblGrid>
      <w:tr w:rsidR="00C012B5" w:rsidRPr="009B67FA" w:rsidTr="00C012B5">
        <w:trPr>
          <w:trHeight w:val="84"/>
        </w:trPr>
        <w:tc>
          <w:tcPr>
            <w:tcW w:w="2370" w:type="pct"/>
            <w:tcBorders>
              <w:top w:val="nil"/>
              <w:left w:val="nil"/>
              <w:bottom w:val="single" w:sz="4" w:space="0" w:color="auto"/>
            </w:tcBorders>
            <w:vAlign w:val="bottom"/>
          </w:tcPr>
          <w:p w:rsidR="00C012B5" w:rsidRPr="009B67FA" w:rsidRDefault="00C012B5" w:rsidP="00C012B5">
            <w:pPr>
              <w:pStyle w:val="Default"/>
              <w:rPr>
                <w:sz w:val="18"/>
                <w:szCs w:val="18"/>
              </w:rPr>
            </w:pPr>
            <w:r w:rsidRPr="009B67FA">
              <w:rPr>
                <w:i/>
                <w:iCs/>
                <w:sz w:val="18"/>
                <w:szCs w:val="18"/>
              </w:rPr>
              <w:t>aTas larSi aqciebis raodenobis garda</w:t>
            </w:r>
          </w:p>
        </w:tc>
        <w:tc>
          <w:tcPr>
            <w:tcW w:w="1613" w:type="pct"/>
            <w:tcBorders>
              <w:top w:val="nil"/>
              <w:bottom w:val="single" w:sz="4" w:space="0" w:color="auto"/>
            </w:tcBorders>
          </w:tcPr>
          <w:p w:rsidR="00C012B5" w:rsidRPr="009B67FA" w:rsidRDefault="00C012B5" w:rsidP="00C012B5">
            <w:pPr>
              <w:ind w:left="1131"/>
              <w:jc w:val="right"/>
              <w:rPr>
                <w:rFonts w:ascii="AcadNusx" w:hAnsi="AcadNusx"/>
                <w:lang w:val="en-US"/>
              </w:rPr>
            </w:pPr>
            <w:r w:rsidRPr="009B67FA">
              <w:rPr>
                <w:rFonts w:ascii="AcadNusx" w:hAnsi="AcadNusx" w:cs="Arial"/>
                <w:b/>
                <w:szCs w:val="18"/>
                <w:lang w:val="ka-GE"/>
              </w:rPr>
              <w:t>201</w:t>
            </w:r>
            <w:r w:rsidRPr="009B67FA">
              <w:rPr>
                <w:rFonts w:ascii="AcadNusx" w:hAnsi="AcadNusx" w:cs="Arial"/>
                <w:b/>
                <w:szCs w:val="18"/>
                <w:lang w:val="en-US"/>
              </w:rPr>
              <w:t>7</w:t>
            </w:r>
          </w:p>
        </w:tc>
        <w:tc>
          <w:tcPr>
            <w:tcW w:w="1017" w:type="pct"/>
            <w:tcBorders>
              <w:top w:val="nil"/>
              <w:bottom w:val="single" w:sz="4" w:space="0" w:color="auto"/>
              <w:right w:val="nil"/>
            </w:tcBorders>
          </w:tcPr>
          <w:p w:rsidR="00C012B5" w:rsidRPr="009B67FA" w:rsidRDefault="00C012B5" w:rsidP="00C012B5">
            <w:pPr>
              <w:pStyle w:val="Default"/>
              <w:ind w:left="1131"/>
              <w:jc w:val="right"/>
              <w:rPr>
                <w:b/>
                <w:sz w:val="18"/>
                <w:szCs w:val="18"/>
              </w:rPr>
            </w:pPr>
            <w:r w:rsidRPr="009B67FA">
              <w:rPr>
                <w:b/>
                <w:sz w:val="18"/>
                <w:szCs w:val="18"/>
                <w:lang w:val="ka-GE"/>
              </w:rPr>
              <w:t>201</w:t>
            </w:r>
            <w:r w:rsidRPr="009B67FA">
              <w:rPr>
                <w:b/>
                <w:sz w:val="18"/>
                <w:szCs w:val="18"/>
              </w:rPr>
              <w:t>6</w:t>
            </w:r>
          </w:p>
        </w:tc>
      </w:tr>
      <w:tr w:rsidR="00C012B5" w:rsidRPr="009B67FA" w:rsidTr="00C012B5">
        <w:trPr>
          <w:trHeight w:val="86"/>
        </w:trPr>
        <w:tc>
          <w:tcPr>
            <w:tcW w:w="2370" w:type="pct"/>
            <w:tcBorders>
              <w:top w:val="single" w:sz="4" w:space="0" w:color="auto"/>
            </w:tcBorders>
          </w:tcPr>
          <w:p w:rsidR="00C012B5" w:rsidRPr="009B67FA" w:rsidRDefault="00C012B5" w:rsidP="00C012B5">
            <w:pPr>
              <w:pStyle w:val="Default"/>
              <w:rPr>
                <w:b/>
                <w:sz w:val="18"/>
                <w:szCs w:val="18"/>
              </w:rPr>
            </w:pPr>
            <w:r w:rsidRPr="009B67FA">
              <w:rPr>
                <w:b/>
                <w:sz w:val="18"/>
                <w:szCs w:val="18"/>
              </w:rPr>
              <w:t>wlis dasawyisSi aragarantirebuli aqciebis raodenoba</w:t>
            </w:r>
          </w:p>
        </w:tc>
        <w:tc>
          <w:tcPr>
            <w:tcW w:w="1613" w:type="pct"/>
            <w:tcBorders>
              <w:top w:val="single" w:sz="4" w:space="0" w:color="auto"/>
            </w:tcBorders>
          </w:tcPr>
          <w:p w:rsidR="00C012B5" w:rsidRPr="009B67FA" w:rsidRDefault="00C012B5" w:rsidP="00C012B5">
            <w:pPr>
              <w:pStyle w:val="Default"/>
              <w:ind w:left="1131"/>
              <w:jc w:val="right"/>
              <w:rPr>
                <w:rFonts w:cs="Arial"/>
                <w:bCs/>
                <w:sz w:val="18"/>
                <w:szCs w:val="18"/>
              </w:rPr>
            </w:pPr>
          </w:p>
          <w:p w:rsidR="00C012B5" w:rsidRPr="009B67FA" w:rsidRDefault="00C012B5" w:rsidP="00C012B5">
            <w:pPr>
              <w:pStyle w:val="Default"/>
              <w:ind w:left="1131"/>
              <w:jc w:val="right"/>
              <w:rPr>
                <w:rFonts w:cs="Arial"/>
                <w:b/>
                <w:sz w:val="18"/>
                <w:szCs w:val="18"/>
              </w:rPr>
            </w:pPr>
            <w:r w:rsidRPr="009B67FA">
              <w:rPr>
                <w:rFonts w:cs="Arial"/>
                <w:b/>
                <w:sz w:val="18"/>
                <w:szCs w:val="18"/>
              </w:rPr>
              <w:t>44,000</w:t>
            </w:r>
          </w:p>
        </w:tc>
        <w:tc>
          <w:tcPr>
            <w:tcW w:w="1017" w:type="pct"/>
            <w:tcBorders>
              <w:top w:val="single" w:sz="4" w:space="0" w:color="auto"/>
            </w:tcBorders>
          </w:tcPr>
          <w:p w:rsidR="00C012B5" w:rsidRPr="009B67FA" w:rsidRDefault="00C012B5" w:rsidP="00C012B5">
            <w:pPr>
              <w:pStyle w:val="Default"/>
              <w:ind w:left="1131"/>
              <w:jc w:val="right"/>
              <w:rPr>
                <w:rFonts w:cs="Arial"/>
                <w:bCs/>
                <w:sz w:val="18"/>
                <w:szCs w:val="18"/>
              </w:rPr>
            </w:pPr>
          </w:p>
          <w:p w:rsidR="00C012B5" w:rsidRPr="009B67FA" w:rsidRDefault="00C012B5" w:rsidP="00C012B5">
            <w:pPr>
              <w:pStyle w:val="Default"/>
              <w:ind w:left="1131"/>
              <w:jc w:val="right"/>
              <w:rPr>
                <w:rFonts w:cs="Arial"/>
                <w:sz w:val="18"/>
                <w:szCs w:val="18"/>
              </w:rPr>
            </w:pPr>
            <w:r w:rsidRPr="009B67FA">
              <w:rPr>
                <w:rFonts w:cs="Arial"/>
                <w:b/>
                <w:sz w:val="18"/>
                <w:szCs w:val="18"/>
              </w:rPr>
              <w:t>144,000</w:t>
            </w:r>
            <w:r w:rsidRPr="009B67FA">
              <w:rPr>
                <w:rFonts w:cs="Arial"/>
                <w:bCs/>
                <w:sz w:val="18"/>
                <w:szCs w:val="18"/>
              </w:rPr>
              <w:t xml:space="preserve"> </w:t>
            </w:r>
          </w:p>
        </w:tc>
      </w:tr>
      <w:tr w:rsidR="00C012B5" w:rsidRPr="009B67FA" w:rsidTr="00C012B5">
        <w:trPr>
          <w:trHeight w:val="84"/>
        </w:trPr>
        <w:tc>
          <w:tcPr>
            <w:tcW w:w="2370" w:type="pct"/>
          </w:tcPr>
          <w:p w:rsidR="00C012B5" w:rsidRPr="009B67FA" w:rsidRDefault="00C012B5" w:rsidP="00C012B5">
            <w:pPr>
              <w:pStyle w:val="Default"/>
              <w:rPr>
                <w:sz w:val="18"/>
                <w:szCs w:val="18"/>
              </w:rPr>
            </w:pPr>
            <w:r w:rsidRPr="009B67FA">
              <w:rPr>
                <w:sz w:val="18"/>
                <w:szCs w:val="18"/>
              </w:rPr>
              <w:t xml:space="preserve">aqciebis raodenobis cvlileba gasacemad dafuZnebuli muSaobis pirobebze </w:t>
            </w:r>
          </w:p>
        </w:tc>
        <w:tc>
          <w:tcPr>
            <w:tcW w:w="1613" w:type="pct"/>
          </w:tcPr>
          <w:p w:rsidR="00C012B5" w:rsidRPr="009B67FA" w:rsidRDefault="00C012B5" w:rsidP="00C012B5">
            <w:pPr>
              <w:pStyle w:val="Default"/>
              <w:ind w:left="1131"/>
              <w:jc w:val="right"/>
              <w:rPr>
                <w:rFonts w:cs="Arial"/>
                <w:sz w:val="18"/>
                <w:szCs w:val="18"/>
              </w:rPr>
            </w:pPr>
            <w:r w:rsidRPr="009B67FA">
              <w:rPr>
                <w:rFonts w:cs="Arial"/>
                <w:sz w:val="18"/>
                <w:szCs w:val="18"/>
              </w:rPr>
              <w:t>40,000</w:t>
            </w:r>
          </w:p>
        </w:tc>
        <w:tc>
          <w:tcPr>
            <w:tcW w:w="1017" w:type="pct"/>
          </w:tcPr>
          <w:p w:rsidR="00C012B5" w:rsidRPr="009B67FA" w:rsidRDefault="00C012B5" w:rsidP="00C012B5">
            <w:pPr>
              <w:pStyle w:val="Default"/>
              <w:ind w:left="1131"/>
              <w:jc w:val="right"/>
              <w:rPr>
                <w:rFonts w:cs="Arial"/>
                <w:sz w:val="18"/>
                <w:szCs w:val="18"/>
              </w:rPr>
            </w:pPr>
            <w:r w:rsidRPr="009B67FA">
              <w:rPr>
                <w:rFonts w:cs="Arial"/>
                <w:sz w:val="18"/>
                <w:szCs w:val="18"/>
              </w:rPr>
              <w:t xml:space="preserve">16,630 </w:t>
            </w:r>
          </w:p>
        </w:tc>
      </w:tr>
      <w:tr w:rsidR="00C012B5" w:rsidRPr="009B67FA" w:rsidTr="00C012B5">
        <w:trPr>
          <w:trHeight w:val="382"/>
        </w:trPr>
        <w:tc>
          <w:tcPr>
            <w:tcW w:w="2370" w:type="pct"/>
          </w:tcPr>
          <w:p w:rsidR="00C012B5" w:rsidRPr="009B67FA" w:rsidRDefault="00C012B5" w:rsidP="00C012B5">
            <w:pPr>
              <w:pStyle w:val="Default"/>
              <w:rPr>
                <w:sz w:val="18"/>
                <w:szCs w:val="18"/>
              </w:rPr>
            </w:pPr>
            <w:r w:rsidRPr="009B67FA">
              <w:rPr>
                <w:sz w:val="18"/>
                <w:szCs w:val="18"/>
              </w:rPr>
              <w:t xml:space="preserve">gacemuli aqciebis raodenoba </w:t>
            </w:r>
          </w:p>
        </w:tc>
        <w:tc>
          <w:tcPr>
            <w:tcW w:w="1613" w:type="pct"/>
          </w:tcPr>
          <w:p w:rsidR="00C012B5" w:rsidRPr="009B67FA" w:rsidRDefault="00C012B5" w:rsidP="00C012B5">
            <w:pPr>
              <w:pStyle w:val="Default"/>
              <w:ind w:left="1131"/>
              <w:jc w:val="right"/>
              <w:rPr>
                <w:rFonts w:cs="Arial"/>
                <w:sz w:val="18"/>
                <w:szCs w:val="18"/>
              </w:rPr>
            </w:pPr>
            <w:r w:rsidRPr="009B67FA">
              <w:rPr>
                <w:rFonts w:cs="Arial"/>
                <w:sz w:val="18"/>
                <w:szCs w:val="18"/>
              </w:rPr>
              <w:t>-</w:t>
            </w:r>
          </w:p>
        </w:tc>
        <w:tc>
          <w:tcPr>
            <w:tcW w:w="1017" w:type="pct"/>
          </w:tcPr>
          <w:p w:rsidR="00C012B5" w:rsidRPr="009B67FA" w:rsidRDefault="00C012B5" w:rsidP="00C012B5">
            <w:pPr>
              <w:pStyle w:val="Default"/>
              <w:ind w:left="1131"/>
              <w:jc w:val="right"/>
              <w:rPr>
                <w:rFonts w:cs="Arial"/>
                <w:sz w:val="18"/>
                <w:szCs w:val="18"/>
              </w:rPr>
            </w:pPr>
            <w:r w:rsidRPr="009B67FA">
              <w:rPr>
                <w:rFonts w:cs="Arial"/>
                <w:sz w:val="18"/>
                <w:szCs w:val="18"/>
              </w:rPr>
              <w:t xml:space="preserve">(116,630) </w:t>
            </w:r>
          </w:p>
        </w:tc>
      </w:tr>
      <w:tr w:rsidR="00C012B5" w:rsidRPr="009B67FA" w:rsidTr="00C012B5">
        <w:trPr>
          <w:trHeight w:val="86"/>
        </w:trPr>
        <w:tc>
          <w:tcPr>
            <w:tcW w:w="2370" w:type="pct"/>
          </w:tcPr>
          <w:p w:rsidR="00C012B5" w:rsidRPr="009B67FA" w:rsidRDefault="00C012B5" w:rsidP="00C012B5">
            <w:pPr>
              <w:pStyle w:val="Default"/>
              <w:rPr>
                <w:b/>
                <w:sz w:val="18"/>
                <w:szCs w:val="18"/>
              </w:rPr>
            </w:pPr>
            <w:r w:rsidRPr="009B67FA">
              <w:rPr>
                <w:b/>
                <w:sz w:val="18"/>
                <w:szCs w:val="18"/>
              </w:rPr>
              <w:t>wlis bolos aragarantirebuli aqciebis raodenoba</w:t>
            </w:r>
          </w:p>
        </w:tc>
        <w:tc>
          <w:tcPr>
            <w:tcW w:w="1613" w:type="pct"/>
          </w:tcPr>
          <w:p w:rsidR="00C012B5" w:rsidRPr="009B67FA" w:rsidRDefault="00C012B5" w:rsidP="00C012B5">
            <w:pPr>
              <w:pStyle w:val="Default"/>
              <w:ind w:left="1131"/>
              <w:jc w:val="right"/>
              <w:rPr>
                <w:rFonts w:cs="Arial"/>
                <w:b/>
                <w:sz w:val="18"/>
                <w:szCs w:val="18"/>
              </w:rPr>
            </w:pPr>
            <w:r w:rsidRPr="009B67FA">
              <w:rPr>
                <w:rFonts w:cs="Arial"/>
                <w:b/>
                <w:bCs/>
                <w:sz w:val="18"/>
                <w:szCs w:val="18"/>
              </w:rPr>
              <w:t>84,000</w:t>
            </w:r>
          </w:p>
        </w:tc>
        <w:tc>
          <w:tcPr>
            <w:tcW w:w="1017" w:type="pct"/>
          </w:tcPr>
          <w:p w:rsidR="00C012B5" w:rsidRPr="009B67FA" w:rsidRDefault="00C012B5" w:rsidP="00C012B5">
            <w:pPr>
              <w:pStyle w:val="Default"/>
              <w:ind w:left="1131"/>
              <w:jc w:val="right"/>
              <w:rPr>
                <w:rFonts w:cs="Arial"/>
                <w:b/>
                <w:sz w:val="18"/>
                <w:szCs w:val="18"/>
              </w:rPr>
            </w:pPr>
            <w:r w:rsidRPr="009B67FA">
              <w:rPr>
                <w:rFonts w:cs="Arial"/>
                <w:b/>
                <w:bCs/>
                <w:sz w:val="18"/>
                <w:szCs w:val="18"/>
              </w:rPr>
              <w:t>44,000</w:t>
            </w:r>
          </w:p>
        </w:tc>
      </w:tr>
      <w:tr w:rsidR="00C012B5" w:rsidRPr="009B67FA" w:rsidTr="00C012B5">
        <w:trPr>
          <w:trHeight w:val="445"/>
        </w:trPr>
        <w:tc>
          <w:tcPr>
            <w:tcW w:w="2370" w:type="pct"/>
            <w:tcBorders>
              <w:bottom w:val="single" w:sz="4" w:space="0" w:color="auto"/>
            </w:tcBorders>
          </w:tcPr>
          <w:p w:rsidR="00C012B5" w:rsidRPr="009B67FA" w:rsidRDefault="00C012B5" w:rsidP="00C012B5">
            <w:pPr>
              <w:pStyle w:val="Default"/>
              <w:rPr>
                <w:sz w:val="18"/>
                <w:szCs w:val="18"/>
              </w:rPr>
            </w:pPr>
          </w:p>
          <w:p w:rsidR="00C012B5" w:rsidRPr="009B67FA" w:rsidRDefault="00C012B5" w:rsidP="00C012B5">
            <w:pPr>
              <w:pStyle w:val="Default"/>
              <w:rPr>
                <w:sz w:val="18"/>
                <w:szCs w:val="18"/>
              </w:rPr>
            </w:pPr>
            <w:r w:rsidRPr="009B67FA">
              <w:rPr>
                <w:sz w:val="18"/>
                <w:szCs w:val="18"/>
              </w:rPr>
              <w:t xml:space="preserve">calkeuli aqciis Rirebuleba gacemis dRes  (larSi) </w:t>
            </w:r>
          </w:p>
          <w:p w:rsidR="00C012B5" w:rsidRPr="009B67FA" w:rsidRDefault="00C012B5" w:rsidP="00C012B5">
            <w:pPr>
              <w:pStyle w:val="Default"/>
              <w:rPr>
                <w:sz w:val="18"/>
                <w:szCs w:val="18"/>
              </w:rPr>
            </w:pPr>
          </w:p>
        </w:tc>
        <w:tc>
          <w:tcPr>
            <w:tcW w:w="1613" w:type="pct"/>
            <w:tcBorders>
              <w:bottom w:val="single" w:sz="4" w:space="0" w:color="auto"/>
            </w:tcBorders>
          </w:tcPr>
          <w:p w:rsidR="00C012B5" w:rsidRPr="009B67FA" w:rsidRDefault="00C012B5" w:rsidP="00C012B5">
            <w:pPr>
              <w:pStyle w:val="Default"/>
              <w:ind w:left="1131"/>
              <w:jc w:val="right"/>
              <w:rPr>
                <w:rFonts w:cs="Arial"/>
                <w:sz w:val="18"/>
                <w:szCs w:val="18"/>
              </w:rPr>
            </w:pPr>
          </w:p>
          <w:p w:rsidR="00C012B5" w:rsidRPr="009B67FA" w:rsidRDefault="00C012B5" w:rsidP="00C012B5">
            <w:pPr>
              <w:pStyle w:val="Default"/>
              <w:ind w:left="1131"/>
              <w:jc w:val="right"/>
              <w:rPr>
                <w:rFonts w:cs="Arial"/>
                <w:sz w:val="18"/>
                <w:szCs w:val="18"/>
              </w:rPr>
            </w:pPr>
            <w:r w:rsidRPr="009B67FA">
              <w:rPr>
                <w:rFonts w:cs="Arial"/>
                <w:sz w:val="18"/>
                <w:szCs w:val="18"/>
              </w:rPr>
              <w:t>12,55</w:t>
            </w:r>
          </w:p>
        </w:tc>
        <w:tc>
          <w:tcPr>
            <w:tcW w:w="1017" w:type="pct"/>
            <w:tcBorders>
              <w:bottom w:val="single" w:sz="4" w:space="0" w:color="auto"/>
            </w:tcBorders>
          </w:tcPr>
          <w:p w:rsidR="00C012B5" w:rsidRPr="009B67FA" w:rsidRDefault="00C012B5" w:rsidP="00C012B5">
            <w:pPr>
              <w:pStyle w:val="Default"/>
              <w:ind w:left="1131"/>
              <w:jc w:val="right"/>
              <w:rPr>
                <w:rFonts w:cs="Arial"/>
                <w:sz w:val="18"/>
                <w:szCs w:val="18"/>
              </w:rPr>
            </w:pPr>
          </w:p>
          <w:p w:rsidR="00C012B5" w:rsidRPr="009B67FA" w:rsidRDefault="00C012B5" w:rsidP="00C012B5">
            <w:pPr>
              <w:pStyle w:val="Default"/>
              <w:ind w:left="1131"/>
              <w:jc w:val="right"/>
              <w:rPr>
                <w:rFonts w:cs="Arial"/>
                <w:sz w:val="18"/>
                <w:szCs w:val="18"/>
              </w:rPr>
            </w:pPr>
            <w:r w:rsidRPr="009B67FA">
              <w:rPr>
                <w:rFonts w:cs="Arial"/>
                <w:sz w:val="18"/>
                <w:szCs w:val="18"/>
              </w:rPr>
              <w:t xml:space="preserve">11,34 </w:t>
            </w:r>
          </w:p>
        </w:tc>
      </w:tr>
      <w:tr w:rsidR="00C012B5" w:rsidRPr="009B67FA" w:rsidTr="00C012B5">
        <w:trPr>
          <w:trHeight w:val="84"/>
        </w:trPr>
        <w:tc>
          <w:tcPr>
            <w:tcW w:w="2370" w:type="pct"/>
            <w:tcBorders>
              <w:top w:val="single" w:sz="4" w:space="0" w:color="auto"/>
              <w:left w:val="nil"/>
              <w:bottom w:val="nil"/>
            </w:tcBorders>
          </w:tcPr>
          <w:p w:rsidR="00C012B5" w:rsidRPr="009B67FA" w:rsidRDefault="00C012B5" w:rsidP="00C012B5">
            <w:pPr>
              <w:pStyle w:val="Default"/>
              <w:rPr>
                <w:sz w:val="18"/>
                <w:szCs w:val="18"/>
              </w:rPr>
            </w:pPr>
          </w:p>
          <w:p w:rsidR="00C012B5" w:rsidRPr="009B67FA" w:rsidRDefault="00C012B5" w:rsidP="00C012B5">
            <w:pPr>
              <w:pStyle w:val="Default"/>
              <w:rPr>
                <w:sz w:val="18"/>
                <w:szCs w:val="18"/>
              </w:rPr>
            </w:pPr>
            <w:r w:rsidRPr="009B67FA">
              <w:rPr>
                <w:sz w:val="18"/>
                <w:szCs w:val="18"/>
              </w:rPr>
              <w:t>wilobrivi nawilis xarjebi</w:t>
            </w:r>
          </w:p>
          <w:p w:rsidR="00C012B5" w:rsidRPr="009B67FA" w:rsidRDefault="00C012B5" w:rsidP="00C012B5">
            <w:pPr>
              <w:pStyle w:val="Default"/>
              <w:rPr>
                <w:sz w:val="18"/>
                <w:szCs w:val="18"/>
              </w:rPr>
            </w:pPr>
          </w:p>
        </w:tc>
        <w:tc>
          <w:tcPr>
            <w:tcW w:w="1613" w:type="pct"/>
            <w:tcBorders>
              <w:top w:val="single" w:sz="4" w:space="0" w:color="auto"/>
              <w:bottom w:val="nil"/>
            </w:tcBorders>
          </w:tcPr>
          <w:p w:rsidR="00C012B5" w:rsidRPr="009B67FA" w:rsidRDefault="00C012B5" w:rsidP="00C012B5">
            <w:pPr>
              <w:pStyle w:val="Default"/>
              <w:ind w:left="1131"/>
              <w:jc w:val="right"/>
              <w:rPr>
                <w:rFonts w:cs="Arial"/>
                <w:sz w:val="18"/>
                <w:szCs w:val="18"/>
              </w:rPr>
            </w:pPr>
          </w:p>
          <w:p w:rsidR="00C012B5" w:rsidRPr="009B67FA" w:rsidRDefault="00C012B5" w:rsidP="00C012B5">
            <w:pPr>
              <w:pStyle w:val="Default"/>
              <w:ind w:left="1131"/>
              <w:jc w:val="right"/>
              <w:rPr>
                <w:rFonts w:cs="Arial"/>
                <w:sz w:val="18"/>
                <w:szCs w:val="18"/>
              </w:rPr>
            </w:pPr>
            <w:r w:rsidRPr="009B67FA">
              <w:rPr>
                <w:rFonts w:cs="Arial"/>
                <w:sz w:val="18"/>
                <w:szCs w:val="18"/>
              </w:rPr>
              <w:t>463</w:t>
            </w:r>
          </w:p>
        </w:tc>
        <w:tc>
          <w:tcPr>
            <w:tcW w:w="1017" w:type="pct"/>
            <w:tcBorders>
              <w:top w:val="single" w:sz="4" w:space="0" w:color="auto"/>
              <w:bottom w:val="nil"/>
              <w:right w:val="nil"/>
            </w:tcBorders>
          </w:tcPr>
          <w:p w:rsidR="00C012B5" w:rsidRPr="009B67FA" w:rsidRDefault="00C012B5" w:rsidP="00C012B5">
            <w:pPr>
              <w:pStyle w:val="Default"/>
              <w:ind w:left="1131"/>
              <w:jc w:val="right"/>
              <w:rPr>
                <w:rFonts w:cs="Arial"/>
                <w:sz w:val="18"/>
                <w:szCs w:val="18"/>
              </w:rPr>
            </w:pPr>
          </w:p>
          <w:p w:rsidR="00C012B5" w:rsidRPr="009B67FA" w:rsidRDefault="00C012B5" w:rsidP="00C012B5">
            <w:pPr>
              <w:pStyle w:val="Default"/>
              <w:ind w:left="1131"/>
              <w:jc w:val="right"/>
              <w:rPr>
                <w:rFonts w:cs="Arial"/>
                <w:sz w:val="18"/>
                <w:szCs w:val="18"/>
              </w:rPr>
            </w:pPr>
            <w:r w:rsidRPr="009B67FA">
              <w:rPr>
                <w:rFonts w:cs="Arial"/>
                <w:sz w:val="18"/>
                <w:szCs w:val="18"/>
              </w:rPr>
              <w:t>624</w:t>
            </w:r>
          </w:p>
        </w:tc>
      </w:tr>
      <w:tr w:rsidR="00C012B5" w:rsidRPr="009B67FA" w:rsidTr="00C012B5">
        <w:trPr>
          <w:trHeight w:val="187"/>
        </w:trPr>
        <w:tc>
          <w:tcPr>
            <w:tcW w:w="2370" w:type="pct"/>
            <w:tcBorders>
              <w:top w:val="single" w:sz="4" w:space="0" w:color="auto"/>
              <w:left w:val="nil"/>
              <w:bottom w:val="single" w:sz="12" w:space="0" w:color="auto"/>
            </w:tcBorders>
          </w:tcPr>
          <w:p w:rsidR="00C012B5" w:rsidRPr="009B67FA" w:rsidRDefault="00C012B5" w:rsidP="00C012B5">
            <w:pPr>
              <w:pStyle w:val="Default"/>
              <w:rPr>
                <w:b/>
                <w:bCs/>
                <w:sz w:val="18"/>
                <w:szCs w:val="18"/>
              </w:rPr>
            </w:pPr>
          </w:p>
          <w:p w:rsidR="00C012B5" w:rsidRPr="009B67FA" w:rsidRDefault="00C012B5" w:rsidP="00C012B5">
            <w:pPr>
              <w:pStyle w:val="Default"/>
              <w:rPr>
                <w:b/>
                <w:bCs/>
                <w:sz w:val="18"/>
                <w:szCs w:val="18"/>
              </w:rPr>
            </w:pPr>
            <w:r w:rsidRPr="009B67FA">
              <w:rPr>
                <w:b/>
                <w:bCs/>
                <w:sz w:val="18"/>
                <w:szCs w:val="18"/>
              </w:rPr>
              <w:t>xarjebi, aRiarebuli rogorc personalis xarjebi wlis ganmavlobaSi</w:t>
            </w:r>
          </w:p>
          <w:p w:rsidR="00C012B5" w:rsidRPr="009B67FA" w:rsidRDefault="00C012B5" w:rsidP="00C012B5">
            <w:pPr>
              <w:pStyle w:val="Default"/>
              <w:rPr>
                <w:sz w:val="18"/>
                <w:szCs w:val="18"/>
              </w:rPr>
            </w:pPr>
          </w:p>
        </w:tc>
        <w:tc>
          <w:tcPr>
            <w:tcW w:w="1613" w:type="pct"/>
            <w:tcBorders>
              <w:top w:val="single" w:sz="4" w:space="0" w:color="auto"/>
              <w:bottom w:val="single" w:sz="12" w:space="0" w:color="auto"/>
            </w:tcBorders>
          </w:tcPr>
          <w:p w:rsidR="00C012B5" w:rsidRPr="009B67FA" w:rsidRDefault="00C012B5" w:rsidP="00C012B5">
            <w:pPr>
              <w:pStyle w:val="Default"/>
              <w:ind w:left="1131"/>
              <w:jc w:val="right"/>
              <w:rPr>
                <w:rFonts w:cs="Arial"/>
                <w:b/>
                <w:bCs/>
                <w:sz w:val="18"/>
                <w:szCs w:val="18"/>
              </w:rPr>
            </w:pPr>
          </w:p>
          <w:p w:rsidR="00C012B5" w:rsidRPr="009B67FA" w:rsidRDefault="00C012B5" w:rsidP="00C012B5">
            <w:pPr>
              <w:pStyle w:val="Default"/>
              <w:ind w:left="1131"/>
              <w:jc w:val="right"/>
              <w:rPr>
                <w:rFonts w:cs="Arial"/>
                <w:b/>
                <w:sz w:val="18"/>
                <w:szCs w:val="18"/>
              </w:rPr>
            </w:pPr>
            <w:r w:rsidRPr="009B67FA">
              <w:rPr>
                <w:rFonts w:cs="Arial"/>
                <w:b/>
                <w:sz w:val="18"/>
                <w:szCs w:val="18"/>
              </w:rPr>
              <w:t>463</w:t>
            </w:r>
          </w:p>
        </w:tc>
        <w:tc>
          <w:tcPr>
            <w:tcW w:w="1017" w:type="pct"/>
            <w:tcBorders>
              <w:top w:val="single" w:sz="4" w:space="0" w:color="auto"/>
              <w:bottom w:val="single" w:sz="12" w:space="0" w:color="auto"/>
              <w:right w:val="nil"/>
            </w:tcBorders>
          </w:tcPr>
          <w:p w:rsidR="00C012B5" w:rsidRPr="009B67FA" w:rsidRDefault="00C012B5" w:rsidP="00C012B5">
            <w:pPr>
              <w:pStyle w:val="Default"/>
              <w:ind w:left="1131"/>
              <w:jc w:val="right"/>
              <w:rPr>
                <w:rFonts w:cs="Arial"/>
                <w:b/>
                <w:bCs/>
                <w:sz w:val="18"/>
                <w:szCs w:val="18"/>
              </w:rPr>
            </w:pPr>
          </w:p>
          <w:p w:rsidR="00C012B5" w:rsidRPr="009B67FA" w:rsidRDefault="00C012B5" w:rsidP="00C012B5">
            <w:pPr>
              <w:pStyle w:val="Default"/>
              <w:ind w:left="1131"/>
              <w:jc w:val="right"/>
              <w:rPr>
                <w:rFonts w:cs="Arial"/>
                <w:b/>
                <w:bCs/>
                <w:sz w:val="18"/>
                <w:szCs w:val="18"/>
              </w:rPr>
            </w:pPr>
            <w:r w:rsidRPr="009B67FA">
              <w:rPr>
                <w:rFonts w:cs="Arial"/>
                <w:b/>
                <w:bCs/>
                <w:sz w:val="18"/>
                <w:szCs w:val="18"/>
              </w:rPr>
              <w:t>624</w:t>
            </w:r>
          </w:p>
          <w:p w:rsidR="00C012B5" w:rsidRPr="009B67FA" w:rsidRDefault="00C012B5" w:rsidP="00C012B5">
            <w:pPr>
              <w:pStyle w:val="Default"/>
              <w:ind w:left="1131"/>
              <w:jc w:val="center"/>
              <w:rPr>
                <w:rFonts w:cs="Arial"/>
                <w:sz w:val="18"/>
                <w:szCs w:val="18"/>
              </w:rPr>
            </w:pPr>
          </w:p>
        </w:tc>
      </w:tr>
    </w:tbl>
    <w:p w:rsidR="00C012B5" w:rsidRPr="009B67FA" w:rsidRDefault="00C012B5" w:rsidP="00C012B5">
      <w:pPr>
        <w:spacing w:before="120"/>
        <w:jc w:val="both"/>
        <w:rPr>
          <w:rFonts w:ascii="AcadNusx" w:hAnsi="AcadNusx" w:cs="Arial"/>
          <w:sz w:val="20"/>
        </w:rPr>
      </w:pPr>
    </w:p>
    <w:p w:rsidR="00230E5C" w:rsidRPr="003C09C8" w:rsidRDefault="00C012B5" w:rsidP="00C012B5">
      <w:pPr>
        <w:spacing w:before="120"/>
        <w:jc w:val="both"/>
        <w:rPr>
          <w:rFonts w:ascii="AcadNusx" w:hAnsi="AcadNusx"/>
          <w:szCs w:val="18"/>
        </w:rPr>
      </w:pPr>
      <w:proofErr w:type="gramStart"/>
      <w:r w:rsidRPr="003C09C8">
        <w:rPr>
          <w:rFonts w:ascii="AcadNusx" w:hAnsi="AcadNusx"/>
          <w:szCs w:val="18"/>
        </w:rPr>
        <w:t>personalis</w:t>
      </w:r>
      <w:proofErr w:type="gramEnd"/>
      <w:r w:rsidRPr="003C09C8">
        <w:rPr>
          <w:rFonts w:ascii="AcadNusx" w:hAnsi="AcadNusx"/>
          <w:szCs w:val="18"/>
        </w:rPr>
        <w:t xml:space="preserve"> xarji dakavSirebuli aqciebze dafuZnebul gadaxdis sqemis wilobriv instrumentebTan aRiarebuli unda iyos mogeba-zaralis angariSSi pirdapiri meTodiT sagarantio periodis msvlelobaSi da Sesabamisi Canaweri iqneba Caricxuli kapitalis aqciebze dafiZnebul gadaxdebis rezervSi. xarjebi aRiarebuli rogorc personalis xarji sqemis mixedviT 851 aTasi lari 2017 wlis 31 dekembris mdgomareobiT (388 aTasi lari 2016 wlis 31 dekembris mdgomareobiT).</w:t>
      </w:r>
      <w:r w:rsidR="00230E5C" w:rsidRPr="003C09C8">
        <w:rPr>
          <w:rFonts w:ascii="AcadNusx" w:hAnsi="AcadNusx"/>
          <w:szCs w:val="18"/>
        </w:rPr>
        <w:t xml:space="preserve"> </w:t>
      </w:r>
    </w:p>
    <w:p w:rsidR="004F1253" w:rsidRPr="009B67FA" w:rsidRDefault="004F1253" w:rsidP="00C012B5">
      <w:pPr>
        <w:spacing w:before="120"/>
        <w:jc w:val="both"/>
        <w:rPr>
          <w:rFonts w:ascii="AcadNusx" w:hAnsi="AcadNusx"/>
          <w:sz w:val="17"/>
          <w:szCs w:val="17"/>
        </w:rPr>
      </w:pPr>
    </w:p>
    <w:p w:rsidR="004F1253" w:rsidRPr="004F1253" w:rsidRDefault="00C012B5" w:rsidP="004F1253">
      <w:pPr>
        <w:pStyle w:val="Heading1"/>
        <w:numPr>
          <w:ilvl w:val="0"/>
          <w:numId w:val="23"/>
        </w:numPr>
        <w:rPr>
          <w:rFonts w:ascii="AcadNusx" w:hAnsi="AcadNusx"/>
          <w:bCs/>
        </w:rPr>
      </w:pPr>
      <w:bookmarkStart w:id="306" w:name="_Ref445310721"/>
      <w:bookmarkStart w:id="307" w:name="_Toc447270863"/>
      <w:bookmarkStart w:id="308" w:name="_Toc513210376"/>
      <w:proofErr w:type="gramStart"/>
      <w:r w:rsidRPr="004F1253">
        <w:rPr>
          <w:rFonts w:ascii="AcadNusx" w:hAnsi="AcadNusx"/>
          <w:bCs/>
        </w:rPr>
        <w:lastRenderedPageBreak/>
        <w:t>sxva</w:t>
      </w:r>
      <w:proofErr w:type="gramEnd"/>
      <w:r w:rsidRPr="004F1253">
        <w:rPr>
          <w:rFonts w:ascii="AcadNusx" w:hAnsi="AcadNusx"/>
          <w:bCs/>
        </w:rPr>
        <w:t xml:space="preserve"> erToblivi Semosavali aRiarebuli kapitalis TiToeul komponentSi</w:t>
      </w:r>
      <w:bookmarkEnd w:id="306"/>
      <w:bookmarkEnd w:id="307"/>
      <w:bookmarkEnd w:id="308"/>
    </w:p>
    <w:p w:rsidR="00E13510" w:rsidRPr="003C09C8" w:rsidRDefault="00E13510" w:rsidP="00E13510">
      <w:pPr>
        <w:rPr>
          <w:rFonts w:ascii="AcadNusx" w:hAnsi="AcadNusx"/>
          <w:szCs w:val="18"/>
        </w:rPr>
      </w:pPr>
      <w:proofErr w:type="gramStart"/>
      <w:r w:rsidRPr="003C09C8">
        <w:rPr>
          <w:rFonts w:ascii="AcadNusx" w:hAnsi="AcadNusx"/>
          <w:szCs w:val="18"/>
        </w:rPr>
        <w:t>sxva</w:t>
      </w:r>
      <w:proofErr w:type="gramEnd"/>
      <w:r w:rsidRPr="003C09C8">
        <w:rPr>
          <w:rFonts w:ascii="AcadNusx" w:hAnsi="AcadNusx"/>
          <w:szCs w:val="18"/>
        </w:rPr>
        <w:t xml:space="preserve"> erToblivi Semosavlis analizi punqtebis mixedviT kapitalis TiToeul komponentze Semdegia:</w:t>
      </w:r>
    </w:p>
    <w:tbl>
      <w:tblPr>
        <w:tblW w:w="5000" w:type="pct"/>
        <w:tblCellMar>
          <w:left w:w="56" w:type="dxa"/>
          <w:right w:w="56" w:type="dxa"/>
        </w:tblCellMar>
        <w:tblLook w:val="0000" w:firstRow="0" w:lastRow="0" w:firstColumn="0" w:lastColumn="0" w:noHBand="0" w:noVBand="0"/>
      </w:tblPr>
      <w:tblGrid>
        <w:gridCol w:w="3442"/>
        <w:gridCol w:w="620"/>
        <w:gridCol w:w="1971"/>
        <w:gridCol w:w="1891"/>
        <w:gridCol w:w="1170"/>
        <w:gridCol w:w="266"/>
      </w:tblGrid>
      <w:tr w:rsidR="00C012B5" w:rsidRPr="009B67FA" w:rsidTr="00E13510">
        <w:trPr>
          <w:trHeight w:val="831"/>
          <w:tblHeader/>
        </w:trPr>
        <w:tc>
          <w:tcPr>
            <w:tcW w:w="1839" w:type="pct"/>
            <w:tcBorders>
              <w:bottom w:val="single" w:sz="4" w:space="0" w:color="auto"/>
            </w:tcBorders>
            <w:vAlign w:val="bottom"/>
          </w:tcPr>
          <w:p w:rsidR="00C012B5" w:rsidRPr="009B67FA" w:rsidRDefault="00C012B5" w:rsidP="00C012B5">
            <w:pPr>
              <w:pStyle w:val="Columnheader"/>
              <w:tabs>
                <w:tab w:val="clear" w:pos="1503"/>
              </w:tabs>
              <w:ind w:left="123" w:hanging="123"/>
              <w:rPr>
                <w:rFonts w:ascii="AcadNusx" w:hAnsi="AcadNusx" w:cs="Arial"/>
                <w:spacing w:val="-6"/>
                <w:szCs w:val="18"/>
              </w:rPr>
            </w:pPr>
            <w:r w:rsidRPr="009B67FA">
              <w:rPr>
                <w:rFonts w:ascii="AcadNusx" w:hAnsi="AcadNusx"/>
                <w:i/>
                <w:iCs/>
                <w:szCs w:val="18"/>
              </w:rPr>
              <w:t>aTas larSi</w:t>
            </w:r>
            <w:r w:rsidR="008719D1" w:rsidRPr="009B67FA">
              <w:rPr>
                <w:rFonts w:ascii="AcadNusx" w:hAnsi="AcadNusx"/>
                <w:i/>
                <w:iCs/>
                <w:szCs w:val="18"/>
              </w:rPr>
              <w:t xml:space="preserve">                                        </w:t>
            </w:r>
          </w:p>
        </w:tc>
        <w:tc>
          <w:tcPr>
            <w:tcW w:w="331" w:type="pct"/>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28"/>
              <w:jc w:val="right"/>
              <w:rPr>
                <w:rFonts w:ascii="AcadNusx" w:hAnsi="AcadNusx" w:cs="Arial"/>
                <w:b/>
                <w:szCs w:val="18"/>
              </w:rPr>
            </w:pPr>
          </w:p>
        </w:tc>
        <w:tc>
          <w:tcPr>
            <w:tcW w:w="1053" w:type="pct"/>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28"/>
              <w:jc w:val="right"/>
              <w:rPr>
                <w:rFonts w:ascii="AcadNusx" w:hAnsi="AcadNusx" w:cs="Arial"/>
                <w:b/>
                <w:szCs w:val="18"/>
              </w:rPr>
            </w:pPr>
            <w:r w:rsidRPr="009B67FA">
              <w:rPr>
                <w:rFonts w:ascii="AcadNusx" w:hAnsi="AcadNusx" w:cs="Arial"/>
                <w:b/>
                <w:szCs w:val="18"/>
              </w:rPr>
              <w:t>Ggasayidad arsebuli fasiani qaRaldebis gadafasebis rezervi</w:t>
            </w:r>
          </w:p>
        </w:tc>
        <w:tc>
          <w:tcPr>
            <w:tcW w:w="1010" w:type="pct"/>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28"/>
              <w:jc w:val="right"/>
              <w:rPr>
                <w:rFonts w:ascii="AcadNusx" w:hAnsi="AcadNusx" w:cs="Arial"/>
                <w:b/>
                <w:szCs w:val="18"/>
              </w:rPr>
            </w:pPr>
            <w:r w:rsidRPr="009B67FA">
              <w:rPr>
                <w:rFonts w:ascii="AcadNusx" w:hAnsi="AcadNusx" w:cs="Arial"/>
                <w:b/>
                <w:szCs w:val="18"/>
              </w:rPr>
              <w:t>Senoba-nagebobebis gadafasebis rezervi</w:t>
            </w:r>
          </w:p>
        </w:tc>
        <w:tc>
          <w:tcPr>
            <w:tcW w:w="625" w:type="pct"/>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28"/>
              <w:jc w:val="right"/>
              <w:rPr>
                <w:rFonts w:ascii="AcadNusx" w:hAnsi="AcadNusx" w:cs="Arial"/>
                <w:b/>
                <w:szCs w:val="18"/>
              </w:rPr>
            </w:pPr>
            <w:r w:rsidRPr="009B67FA">
              <w:rPr>
                <w:rFonts w:ascii="AcadNusx" w:hAnsi="AcadNusx" w:cs="Arial"/>
                <w:b/>
                <w:szCs w:val="18"/>
              </w:rPr>
              <w:t>jami</w:t>
            </w:r>
          </w:p>
        </w:tc>
        <w:tc>
          <w:tcPr>
            <w:tcW w:w="142" w:type="pct"/>
            <w:tcBorders>
              <w:top w:val="single" w:sz="4" w:space="0" w:color="auto"/>
              <w:bottom w:val="single" w:sz="4" w:space="0" w:color="auto"/>
            </w:tcBorders>
          </w:tcPr>
          <w:p w:rsidR="00C012B5" w:rsidRPr="009B67FA" w:rsidRDefault="00C012B5" w:rsidP="00C012B5">
            <w:pPr>
              <w:pStyle w:val="Tablenumbers1"/>
              <w:tabs>
                <w:tab w:val="clear" w:pos="1503"/>
                <w:tab w:val="decimal" w:pos="772"/>
              </w:tabs>
              <w:spacing w:line="228" w:lineRule="auto"/>
              <w:ind w:right="28"/>
              <w:jc w:val="right"/>
              <w:rPr>
                <w:rFonts w:ascii="AcadNusx" w:hAnsi="AcadNusx" w:cs="Arial"/>
                <w:b/>
                <w:szCs w:val="18"/>
              </w:rPr>
            </w:pPr>
          </w:p>
        </w:tc>
      </w:tr>
      <w:tr w:rsidR="00C012B5" w:rsidRPr="009B67FA" w:rsidTr="00C012B5">
        <w:trPr>
          <w:trHeight w:val="211"/>
        </w:trPr>
        <w:tc>
          <w:tcPr>
            <w:tcW w:w="1839" w:type="pct"/>
          </w:tcPr>
          <w:p w:rsidR="00C012B5" w:rsidRPr="009B67FA" w:rsidRDefault="00C012B5" w:rsidP="00C012B5">
            <w:pPr>
              <w:pStyle w:val="Rowheader"/>
              <w:ind w:left="70" w:hanging="70"/>
              <w:jc w:val="both"/>
              <w:rPr>
                <w:rFonts w:ascii="AcadNusx" w:hAnsi="AcadNusx" w:cs="Arial"/>
                <w:szCs w:val="18"/>
              </w:rPr>
            </w:pPr>
            <w:r w:rsidRPr="009B67FA">
              <w:rPr>
                <w:rFonts w:ascii="AcadNusx" w:hAnsi="AcadNusx" w:cs="Arial"/>
                <w:szCs w:val="18"/>
              </w:rPr>
              <w:t>wlis dasasruli, 2016 31 dekemberi</w:t>
            </w:r>
          </w:p>
        </w:tc>
        <w:tc>
          <w:tcPr>
            <w:tcW w:w="331"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53"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10"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625"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42"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r>
      <w:tr w:rsidR="00C012B5" w:rsidRPr="009B67FA" w:rsidTr="00C012B5">
        <w:trPr>
          <w:trHeight w:val="211"/>
        </w:trPr>
        <w:tc>
          <w:tcPr>
            <w:tcW w:w="1839" w:type="pct"/>
          </w:tcPr>
          <w:p w:rsidR="00C012B5" w:rsidRPr="009B67FA" w:rsidRDefault="00C012B5" w:rsidP="00C012B5">
            <w:pPr>
              <w:pStyle w:val="Rowheader"/>
              <w:ind w:left="70" w:hanging="70"/>
              <w:jc w:val="both"/>
              <w:rPr>
                <w:rFonts w:ascii="AcadNusx" w:hAnsi="AcadNusx" w:cs="Arial"/>
                <w:b w:val="0"/>
                <w:szCs w:val="18"/>
              </w:rPr>
            </w:pPr>
          </w:p>
        </w:tc>
        <w:tc>
          <w:tcPr>
            <w:tcW w:w="331"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53"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010"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625"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42"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r>
      <w:tr w:rsidR="00C012B5" w:rsidRPr="009B67FA" w:rsidTr="00C012B5">
        <w:trPr>
          <w:trHeight w:val="196"/>
        </w:trPr>
        <w:tc>
          <w:tcPr>
            <w:tcW w:w="1839" w:type="pct"/>
            <w:vAlign w:val="bottom"/>
          </w:tcPr>
          <w:p w:rsidR="00C012B5" w:rsidRPr="009B67FA" w:rsidRDefault="00C012B5" w:rsidP="00C012B5">
            <w:pPr>
              <w:pStyle w:val="Tabletext"/>
              <w:rPr>
                <w:rFonts w:ascii="AcadNusx" w:hAnsi="AcadNusx" w:cs="Arial"/>
              </w:rPr>
            </w:pPr>
            <w:r w:rsidRPr="009B67FA">
              <w:rPr>
                <w:rFonts w:ascii="AcadNusx" w:hAnsi="AcadNusx" w:cs="Arial"/>
                <w:szCs w:val="18"/>
              </w:rPr>
              <w:t>gasayidad arsebuli investiciebi:</w:t>
            </w:r>
          </w:p>
        </w:tc>
        <w:tc>
          <w:tcPr>
            <w:tcW w:w="331" w:type="pct"/>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53" w:type="pct"/>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1010" w:type="pct"/>
            <w:vAlign w:val="bottom"/>
          </w:tcPr>
          <w:p w:rsidR="00C012B5" w:rsidRPr="009B67FA" w:rsidRDefault="00C012B5" w:rsidP="00C012B5">
            <w:pPr>
              <w:pStyle w:val="Tablenumbers1"/>
              <w:tabs>
                <w:tab w:val="clear" w:pos="1503"/>
                <w:tab w:val="decimal" w:pos="772"/>
              </w:tabs>
              <w:ind w:left="-57" w:right="-49"/>
              <w:rPr>
                <w:rFonts w:ascii="AcadNusx" w:hAnsi="AcadNusx" w:cs="Arial"/>
                <w:szCs w:val="18"/>
              </w:rPr>
            </w:pPr>
          </w:p>
        </w:tc>
        <w:tc>
          <w:tcPr>
            <w:tcW w:w="625"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c>
          <w:tcPr>
            <w:tcW w:w="142" w:type="pct"/>
            <w:vAlign w:val="bottom"/>
          </w:tcPr>
          <w:p w:rsidR="00C012B5" w:rsidRPr="009B67FA" w:rsidRDefault="00C012B5" w:rsidP="00C012B5">
            <w:pPr>
              <w:pStyle w:val="Tablenumbers1"/>
              <w:tabs>
                <w:tab w:val="clear" w:pos="1503"/>
                <w:tab w:val="decimal" w:pos="772"/>
              </w:tabs>
              <w:ind w:left="-57" w:right="-49"/>
              <w:rPr>
                <w:rFonts w:ascii="AcadNusx" w:hAnsi="AcadNusx" w:cs="Arial"/>
                <w:b/>
                <w:szCs w:val="18"/>
              </w:rPr>
            </w:pPr>
          </w:p>
        </w:tc>
      </w:tr>
      <w:tr w:rsidR="00C012B5" w:rsidRPr="009B67FA" w:rsidTr="00C012B5">
        <w:trPr>
          <w:trHeight w:val="617"/>
        </w:trPr>
        <w:tc>
          <w:tcPr>
            <w:tcW w:w="1839" w:type="pct"/>
            <w:vAlign w:val="bottom"/>
          </w:tcPr>
          <w:p w:rsidR="00C012B5" w:rsidRPr="009B67FA" w:rsidRDefault="00C012B5" w:rsidP="00C012B5">
            <w:pPr>
              <w:pStyle w:val="Index2"/>
              <w:ind w:left="142" w:hanging="142"/>
              <w:rPr>
                <w:rFonts w:ascii="AcadNusx" w:hAnsi="AcadNusx" w:cs="Arial"/>
                <w:sz w:val="16"/>
                <w:szCs w:val="18"/>
              </w:rPr>
            </w:pPr>
            <w:r w:rsidRPr="009B67FA">
              <w:rPr>
                <w:rFonts w:ascii="AcadNusx" w:hAnsi="AcadNusx" w:cs="Arial"/>
                <w:szCs w:val="18"/>
              </w:rPr>
              <w:t xml:space="preserve">- </w:t>
            </w:r>
            <w:r w:rsidRPr="009B67FA">
              <w:rPr>
                <w:rFonts w:ascii="AcadNusx" w:hAnsi="AcadNusx" w:cs="Arial"/>
                <w:szCs w:val="18"/>
              </w:rPr>
              <w:tab/>
              <w:t xml:space="preserve">Semosavali xarjebis gamoqviTviT gadacemis an gaufasurebis mogeba-zaralis utilizaciidan </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053"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Cs/>
                <w:szCs w:val="18"/>
              </w:rPr>
            </w:pPr>
            <w:r w:rsidRPr="009B67FA">
              <w:rPr>
                <w:rFonts w:ascii="AcadNusx" w:hAnsi="AcadNusx" w:cs="Arial"/>
                <w:szCs w:val="18"/>
              </w:rPr>
              <w:t>(219)</w:t>
            </w:r>
          </w:p>
        </w:tc>
        <w:tc>
          <w:tcPr>
            <w:tcW w:w="1010" w:type="pct"/>
            <w:vAlign w:val="bottom"/>
          </w:tcPr>
          <w:p w:rsidR="00C012B5" w:rsidRPr="009B67FA" w:rsidRDefault="00C012B5" w:rsidP="00C012B5">
            <w:pPr>
              <w:jc w:val="right"/>
              <w:rPr>
                <w:rFonts w:ascii="AcadNusx" w:hAnsi="AcadNusx"/>
                <w:bCs/>
              </w:rPr>
            </w:pPr>
            <w:r w:rsidRPr="009B67FA">
              <w:rPr>
                <w:rFonts w:ascii="AcadNusx" w:hAnsi="AcadNusx"/>
                <w:bCs/>
              </w:rPr>
              <w:t>-</w:t>
            </w:r>
          </w:p>
        </w:tc>
        <w:tc>
          <w:tcPr>
            <w:tcW w:w="625"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cs="Arial"/>
                <w:b/>
                <w:szCs w:val="18"/>
              </w:rPr>
              <w:t>(219)</w:t>
            </w:r>
          </w:p>
        </w:tc>
        <w:tc>
          <w:tcPr>
            <w:tcW w:w="142"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p>
        </w:tc>
      </w:tr>
      <w:tr w:rsidR="00C012B5" w:rsidRPr="009B67FA" w:rsidTr="00C012B5">
        <w:trPr>
          <w:trHeight w:val="421"/>
        </w:trPr>
        <w:tc>
          <w:tcPr>
            <w:tcW w:w="1839" w:type="pct"/>
            <w:vAlign w:val="bottom"/>
          </w:tcPr>
          <w:p w:rsidR="00C012B5" w:rsidRPr="009B67FA" w:rsidRDefault="00C012B5" w:rsidP="00C012B5">
            <w:pPr>
              <w:pStyle w:val="Rowheader"/>
              <w:rPr>
                <w:rFonts w:ascii="AcadNusx" w:hAnsi="AcadNusx" w:cs="Arial"/>
                <w:b w:val="0"/>
              </w:rPr>
            </w:pPr>
            <w:r w:rsidRPr="009B67FA">
              <w:rPr>
                <w:rFonts w:ascii="AcadNusx" w:hAnsi="AcadNusx" w:cs="Arial"/>
                <w:b w:val="0"/>
                <w:bCs/>
                <w:szCs w:val="18"/>
              </w:rPr>
              <w:t>Senoba</w:t>
            </w:r>
            <w:r w:rsidR="008719D1" w:rsidRPr="009B67FA">
              <w:rPr>
                <w:rFonts w:ascii="AcadNusx" w:hAnsi="AcadNusx" w:cs="Arial"/>
                <w:b w:val="0"/>
                <w:bCs/>
                <w:szCs w:val="18"/>
              </w:rPr>
              <w:t>-</w:t>
            </w:r>
            <w:r w:rsidRPr="009B67FA">
              <w:rPr>
                <w:rFonts w:ascii="AcadNusx" w:hAnsi="AcadNusx" w:cs="Arial"/>
                <w:b w:val="0"/>
                <w:bCs/>
                <w:szCs w:val="18"/>
              </w:rPr>
              <w:t>nagebobebis/danadgarebis gadafaseba</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10" w:type="pct"/>
            <w:vAlign w:val="bottom"/>
          </w:tcPr>
          <w:p w:rsidR="00C012B5" w:rsidRPr="009B67FA" w:rsidRDefault="00C012B5" w:rsidP="00C012B5">
            <w:pPr>
              <w:jc w:val="right"/>
              <w:rPr>
                <w:rFonts w:ascii="AcadNusx" w:hAnsi="AcadNusx" w:cs="Arial"/>
                <w:szCs w:val="18"/>
              </w:rPr>
            </w:pPr>
          </w:p>
          <w:p w:rsidR="00C012B5" w:rsidRPr="009B67FA" w:rsidRDefault="00C012B5" w:rsidP="00C012B5">
            <w:pPr>
              <w:jc w:val="right"/>
              <w:rPr>
                <w:rFonts w:ascii="AcadNusx" w:hAnsi="AcadNusx"/>
                <w:bCs/>
              </w:rPr>
            </w:pPr>
          </w:p>
        </w:tc>
        <w:tc>
          <w:tcPr>
            <w:tcW w:w="625"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421"/>
        </w:trPr>
        <w:tc>
          <w:tcPr>
            <w:tcW w:w="1839" w:type="pct"/>
            <w:vAlign w:val="bottom"/>
          </w:tcPr>
          <w:p w:rsidR="00C012B5" w:rsidRPr="009B67FA" w:rsidRDefault="008719D1" w:rsidP="008719D1">
            <w:pPr>
              <w:pStyle w:val="Tabletext"/>
              <w:rPr>
                <w:rFonts w:ascii="AcadNusx" w:hAnsi="AcadNusx" w:cs="Arial"/>
              </w:rPr>
            </w:pPr>
            <w:r w:rsidRPr="009B67FA">
              <w:rPr>
                <w:rFonts w:ascii="AcadNusx" w:hAnsi="AcadNusx" w:cs="Arial"/>
                <w:szCs w:val="18"/>
              </w:rPr>
              <w:t>mogebis</w:t>
            </w:r>
            <w:r w:rsidR="00C012B5" w:rsidRPr="009B67FA">
              <w:rPr>
                <w:rFonts w:ascii="AcadNusx" w:hAnsi="AcadNusx" w:cs="Arial"/>
                <w:szCs w:val="18"/>
              </w:rPr>
              <w:t xml:space="preserve"> gadasaxadi,  asaxuli uSualod sxva erTobliv SemosavalSi</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Cs/>
                <w:szCs w:val="18"/>
              </w:rPr>
            </w:pPr>
            <w:r w:rsidRPr="009B67FA">
              <w:rPr>
                <w:rFonts w:ascii="AcadNusx" w:hAnsi="AcadNusx" w:cs="Arial"/>
                <w:szCs w:val="18"/>
              </w:rPr>
              <w:t>-</w:t>
            </w:r>
          </w:p>
        </w:tc>
        <w:tc>
          <w:tcPr>
            <w:tcW w:w="1010" w:type="pct"/>
            <w:vAlign w:val="bottom"/>
          </w:tcPr>
          <w:p w:rsidR="00C012B5" w:rsidRPr="009B67FA" w:rsidRDefault="00C012B5" w:rsidP="00C012B5">
            <w:pPr>
              <w:jc w:val="right"/>
              <w:rPr>
                <w:rFonts w:ascii="AcadNusx" w:hAnsi="AcadNusx" w:cs="Arial"/>
                <w:szCs w:val="18"/>
              </w:rPr>
            </w:pPr>
          </w:p>
          <w:p w:rsidR="00C012B5" w:rsidRPr="009B67FA" w:rsidRDefault="00C012B5" w:rsidP="00C012B5">
            <w:pPr>
              <w:jc w:val="right"/>
              <w:rPr>
                <w:rFonts w:ascii="AcadNusx" w:hAnsi="AcadNusx"/>
                <w:bCs/>
              </w:rPr>
            </w:pPr>
            <w:r w:rsidRPr="009B67FA">
              <w:rPr>
                <w:rFonts w:ascii="AcadNusx" w:hAnsi="AcadNusx"/>
                <w:bCs/>
              </w:rPr>
              <w:t>1,235</w:t>
            </w:r>
          </w:p>
        </w:tc>
        <w:tc>
          <w:tcPr>
            <w:tcW w:w="625"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cs="Arial"/>
                <w:b/>
                <w:szCs w:val="18"/>
              </w:rPr>
              <w:t>1,235</w:t>
            </w:r>
          </w:p>
        </w:tc>
        <w:tc>
          <w:tcPr>
            <w:tcW w:w="142"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p>
        </w:tc>
      </w:tr>
      <w:tr w:rsidR="00C012B5" w:rsidRPr="009B67FA" w:rsidTr="00C012B5">
        <w:trPr>
          <w:trHeight w:val="196"/>
        </w:trPr>
        <w:tc>
          <w:tcPr>
            <w:tcW w:w="1839" w:type="pct"/>
            <w:tcBorders>
              <w:bottom w:val="single" w:sz="4" w:space="0" w:color="auto"/>
            </w:tcBorders>
          </w:tcPr>
          <w:p w:rsidR="00C012B5" w:rsidRPr="009B67FA" w:rsidRDefault="00C012B5" w:rsidP="00C012B5">
            <w:pPr>
              <w:pStyle w:val="Rowheader"/>
              <w:ind w:left="70" w:hanging="70"/>
              <w:jc w:val="both"/>
              <w:rPr>
                <w:rFonts w:ascii="AcadNusx" w:hAnsi="AcadNusx" w:cs="Arial"/>
                <w:b w:val="0"/>
                <w:szCs w:val="18"/>
              </w:rPr>
            </w:pPr>
          </w:p>
        </w:tc>
        <w:tc>
          <w:tcPr>
            <w:tcW w:w="331" w:type="pct"/>
            <w:tcBorders>
              <w:bottom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tcBorders>
              <w:bottom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10" w:type="pct"/>
            <w:tcBorders>
              <w:bottom w:val="single" w:sz="4" w:space="0" w:color="auto"/>
            </w:tcBorders>
            <w:vAlign w:val="bottom"/>
          </w:tcPr>
          <w:p w:rsidR="00C012B5" w:rsidRPr="009B67FA" w:rsidRDefault="00C012B5" w:rsidP="00C012B5">
            <w:pPr>
              <w:jc w:val="right"/>
              <w:rPr>
                <w:rFonts w:ascii="AcadNusx" w:hAnsi="AcadNusx"/>
                <w:b/>
                <w:bCs/>
              </w:rPr>
            </w:pPr>
          </w:p>
        </w:tc>
        <w:tc>
          <w:tcPr>
            <w:tcW w:w="625" w:type="pct"/>
            <w:tcBorders>
              <w:bottom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tcBorders>
              <w:bottom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211"/>
        </w:trPr>
        <w:tc>
          <w:tcPr>
            <w:tcW w:w="1839" w:type="pct"/>
            <w:tcBorders>
              <w:top w:val="single" w:sz="4" w:space="0" w:color="auto"/>
            </w:tcBorders>
          </w:tcPr>
          <w:p w:rsidR="00C012B5" w:rsidRPr="009B67FA" w:rsidRDefault="00C012B5" w:rsidP="00C012B5">
            <w:pPr>
              <w:ind w:left="70" w:hanging="70"/>
              <w:jc w:val="both"/>
              <w:rPr>
                <w:rFonts w:ascii="AcadNusx" w:hAnsi="AcadNusx" w:cs="Arial"/>
                <w:b/>
                <w:szCs w:val="18"/>
              </w:rPr>
            </w:pPr>
          </w:p>
        </w:tc>
        <w:tc>
          <w:tcPr>
            <w:tcW w:w="331"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10" w:type="pct"/>
            <w:tcBorders>
              <w:top w:val="single" w:sz="4" w:space="0" w:color="auto"/>
            </w:tcBorders>
            <w:vAlign w:val="bottom"/>
          </w:tcPr>
          <w:p w:rsidR="00C012B5" w:rsidRPr="009B67FA" w:rsidRDefault="00C012B5" w:rsidP="00C012B5">
            <w:pPr>
              <w:jc w:val="right"/>
              <w:rPr>
                <w:rFonts w:ascii="AcadNusx" w:hAnsi="AcadNusx"/>
                <w:b/>
                <w:bCs/>
              </w:rPr>
            </w:pPr>
          </w:p>
        </w:tc>
        <w:tc>
          <w:tcPr>
            <w:tcW w:w="625"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421"/>
        </w:trPr>
        <w:tc>
          <w:tcPr>
            <w:tcW w:w="1839" w:type="pct"/>
          </w:tcPr>
          <w:p w:rsidR="00C012B5" w:rsidRPr="009B67FA" w:rsidRDefault="00C012B5" w:rsidP="00C012B5">
            <w:pPr>
              <w:ind w:left="70" w:hanging="70"/>
              <w:rPr>
                <w:rFonts w:ascii="AcadNusx" w:hAnsi="AcadNusx" w:cs="Arial"/>
                <w:b/>
                <w:szCs w:val="18"/>
              </w:rPr>
            </w:pPr>
            <w:r w:rsidRPr="009B67FA">
              <w:rPr>
                <w:rFonts w:ascii="AcadNusx" w:hAnsi="AcadNusx" w:cs="Arial"/>
                <w:b/>
                <w:szCs w:val="18"/>
              </w:rPr>
              <w:t>sul sxva erToblivi Semosavali</w:t>
            </w:r>
          </w:p>
        </w:tc>
        <w:tc>
          <w:tcPr>
            <w:tcW w:w="331" w:type="pct"/>
            <w:vAlign w:val="center"/>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center"/>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cs="Arial"/>
                <w:b/>
                <w:szCs w:val="18"/>
              </w:rPr>
              <w:t>(219)</w:t>
            </w:r>
          </w:p>
        </w:tc>
        <w:tc>
          <w:tcPr>
            <w:tcW w:w="1010" w:type="pct"/>
            <w:vAlign w:val="center"/>
          </w:tcPr>
          <w:p w:rsidR="00C012B5" w:rsidRPr="009B67FA" w:rsidRDefault="00C012B5" w:rsidP="00C012B5">
            <w:pPr>
              <w:jc w:val="right"/>
              <w:rPr>
                <w:rFonts w:ascii="AcadNusx" w:hAnsi="AcadNusx"/>
                <w:b/>
                <w:bCs/>
              </w:rPr>
            </w:pPr>
            <w:r w:rsidRPr="009B67FA">
              <w:rPr>
                <w:rFonts w:ascii="AcadNusx" w:hAnsi="AcadNusx" w:cs="Arial"/>
                <w:b/>
                <w:szCs w:val="18"/>
              </w:rPr>
              <w:t>1,235</w:t>
            </w:r>
          </w:p>
        </w:tc>
        <w:tc>
          <w:tcPr>
            <w:tcW w:w="625" w:type="pct"/>
            <w:vAlign w:val="center"/>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cs="Arial"/>
                <w:b/>
                <w:szCs w:val="18"/>
              </w:rPr>
              <w:t>1,016</w:t>
            </w:r>
          </w:p>
        </w:tc>
        <w:tc>
          <w:tcPr>
            <w:tcW w:w="142" w:type="pct"/>
            <w:vAlign w:val="center"/>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p>
        </w:tc>
      </w:tr>
      <w:tr w:rsidR="00C012B5" w:rsidRPr="009B67FA" w:rsidTr="00C012B5">
        <w:trPr>
          <w:trHeight w:val="196"/>
        </w:trPr>
        <w:tc>
          <w:tcPr>
            <w:tcW w:w="1839" w:type="pct"/>
            <w:tcBorders>
              <w:bottom w:val="single" w:sz="12" w:space="0" w:color="auto"/>
            </w:tcBorders>
          </w:tcPr>
          <w:p w:rsidR="00C012B5" w:rsidRPr="009B67FA" w:rsidRDefault="00C012B5" w:rsidP="00C012B5">
            <w:pPr>
              <w:pStyle w:val="Rowheader"/>
              <w:ind w:left="70" w:hanging="70"/>
              <w:jc w:val="both"/>
              <w:rPr>
                <w:rFonts w:ascii="AcadNusx" w:hAnsi="AcadNusx" w:cs="Arial"/>
                <w:b w:val="0"/>
                <w:szCs w:val="18"/>
              </w:rPr>
            </w:pPr>
          </w:p>
        </w:tc>
        <w:tc>
          <w:tcPr>
            <w:tcW w:w="331" w:type="pct"/>
            <w:tcBorders>
              <w:bottom w:val="single" w:sz="12"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tcBorders>
              <w:bottom w:val="single" w:sz="12"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10" w:type="pct"/>
            <w:tcBorders>
              <w:bottom w:val="single" w:sz="12"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625" w:type="pct"/>
            <w:tcBorders>
              <w:bottom w:val="single" w:sz="12"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tcBorders>
              <w:bottom w:val="single" w:sz="12"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211"/>
        </w:trPr>
        <w:tc>
          <w:tcPr>
            <w:tcW w:w="1839" w:type="pct"/>
            <w:tcBorders>
              <w:top w:val="single" w:sz="12" w:space="0" w:color="auto"/>
            </w:tcBorders>
          </w:tcPr>
          <w:p w:rsidR="00C012B5" w:rsidRPr="009B67FA" w:rsidRDefault="00C012B5" w:rsidP="00C012B5">
            <w:pPr>
              <w:pStyle w:val="Rowheader"/>
              <w:ind w:left="70" w:hanging="70"/>
              <w:jc w:val="both"/>
              <w:rPr>
                <w:rFonts w:ascii="AcadNusx" w:hAnsi="AcadNusx" w:cs="Arial"/>
                <w:b w:val="0"/>
                <w:szCs w:val="18"/>
              </w:rPr>
            </w:pPr>
          </w:p>
        </w:tc>
        <w:tc>
          <w:tcPr>
            <w:tcW w:w="331" w:type="pct"/>
            <w:tcBorders>
              <w:top w:val="single" w:sz="12"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p>
        </w:tc>
        <w:tc>
          <w:tcPr>
            <w:tcW w:w="1053" w:type="pct"/>
            <w:tcBorders>
              <w:top w:val="single" w:sz="12" w:space="0" w:color="auto"/>
            </w:tcBorders>
            <w:vAlign w:val="bottom"/>
          </w:tcPr>
          <w:p w:rsidR="00C012B5" w:rsidRPr="009B67FA" w:rsidRDefault="00C012B5" w:rsidP="00C012B5">
            <w:pPr>
              <w:pStyle w:val="StyleTabletextLinespacingMultiple095li"/>
              <w:tabs>
                <w:tab w:val="decimal" w:pos="772"/>
              </w:tabs>
              <w:spacing w:before="0" w:line="240" w:lineRule="auto"/>
              <w:ind w:left="123" w:hanging="123"/>
              <w:jc w:val="right"/>
              <w:rPr>
                <w:rFonts w:ascii="AcadNusx" w:hAnsi="AcadNusx" w:cs="Arial"/>
                <w:szCs w:val="18"/>
              </w:rPr>
            </w:pPr>
          </w:p>
        </w:tc>
        <w:tc>
          <w:tcPr>
            <w:tcW w:w="1010" w:type="pct"/>
            <w:tcBorders>
              <w:top w:val="single" w:sz="12"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szCs w:val="18"/>
              </w:rPr>
            </w:pPr>
          </w:p>
        </w:tc>
        <w:tc>
          <w:tcPr>
            <w:tcW w:w="625" w:type="pct"/>
            <w:tcBorders>
              <w:top w:val="single" w:sz="12"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b/>
                <w:szCs w:val="18"/>
              </w:rPr>
            </w:pPr>
          </w:p>
        </w:tc>
        <w:tc>
          <w:tcPr>
            <w:tcW w:w="142" w:type="pct"/>
            <w:tcBorders>
              <w:top w:val="single" w:sz="12" w:space="0" w:color="auto"/>
            </w:tcBorders>
            <w:vAlign w:val="bottom"/>
          </w:tcPr>
          <w:p w:rsidR="00C012B5" w:rsidRPr="009B67FA" w:rsidRDefault="00C012B5" w:rsidP="00C012B5">
            <w:pPr>
              <w:pStyle w:val="StyleTabletextLinespacingMultiple095li"/>
              <w:spacing w:before="0" w:line="240" w:lineRule="auto"/>
              <w:ind w:left="123" w:hanging="123"/>
              <w:jc w:val="right"/>
              <w:rPr>
                <w:rFonts w:ascii="AcadNusx" w:hAnsi="AcadNusx" w:cs="Arial"/>
                <w:b/>
                <w:szCs w:val="18"/>
              </w:rPr>
            </w:pPr>
          </w:p>
        </w:tc>
      </w:tr>
      <w:tr w:rsidR="00C012B5" w:rsidRPr="009B67FA" w:rsidTr="00C012B5">
        <w:trPr>
          <w:trHeight w:val="211"/>
        </w:trPr>
        <w:tc>
          <w:tcPr>
            <w:tcW w:w="1839" w:type="pct"/>
          </w:tcPr>
          <w:p w:rsidR="00C012B5" w:rsidRPr="009B67FA" w:rsidRDefault="00C012B5" w:rsidP="00C012B5">
            <w:pPr>
              <w:pStyle w:val="TitreABC2"/>
              <w:ind w:left="70" w:hanging="70"/>
              <w:jc w:val="both"/>
              <w:rPr>
                <w:rFonts w:ascii="AcadNusx" w:hAnsi="AcadNusx" w:cs="Arial"/>
                <w:b w:val="0"/>
                <w:szCs w:val="18"/>
              </w:rPr>
            </w:pPr>
            <w:r w:rsidRPr="009B67FA">
              <w:rPr>
                <w:rFonts w:ascii="AcadNusx" w:hAnsi="AcadNusx" w:cs="Arial"/>
                <w:szCs w:val="18"/>
              </w:rPr>
              <w:t>wlis bolos 2017 31 dekemberi</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10"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625"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211"/>
        </w:trPr>
        <w:tc>
          <w:tcPr>
            <w:tcW w:w="1839" w:type="pct"/>
          </w:tcPr>
          <w:p w:rsidR="00C012B5" w:rsidRPr="009B67FA" w:rsidRDefault="00C012B5" w:rsidP="00C012B5">
            <w:pPr>
              <w:pStyle w:val="TitreABC2"/>
              <w:ind w:left="70" w:hanging="70"/>
              <w:jc w:val="both"/>
              <w:rPr>
                <w:rFonts w:ascii="AcadNusx" w:hAnsi="AcadNusx" w:cs="Arial"/>
                <w:b w:val="0"/>
                <w:szCs w:val="18"/>
              </w:rPr>
            </w:pP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10"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625"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196"/>
        </w:trPr>
        <w:tc>
          <w:tcPr>
            <w:tcW w:w="1839" w:type="pct"/>
            <w:vAlign w:val="bottom"/>
          </w:tcPr>
          <w:p w:rsidR="00C012B5" w:rsidRPr="009B67FA" w:rsidRDefault="00C012B5" w:rsidP="00C012B5">
            <w:pPr>
              <w:pStyle w:val="Tabletext"/>
              <w:rPr>
                <w:rFonts w:ascii="AcadNusx" w:hAnsi="AcadNusx" w:cs="Arial"/>
              </w:rPr>
            </w:pPr>
            <w:r w:rsidRPr="009B67FA">
              <w:rPr>
                <w:rFonts w:ascii="AcadNusx" w:hAnsi="AcadNusx" w:cs="Arial"/>
                <w:szCs w:val="18"/>
              </w:rPr>
              <w:t>gasayidad arsebuli investiciebi</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10"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625"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617"/>
        </w:trPr>
        <w:tc>
          <w:tcPr>
            <w:tcW w:w="1839" w:type="pct"/>
            <w:vAlign w:val="bottom"/>
          </w:tcPr>
          <w:p w:rsidR="00C012B5" w:rsidRPr="009B67FA" w:rsidRDefault="00C012B5" w:rsidP="00C012B5">
            <w:pPr>
              <w:pStyle w:val="Index2"/>
              <w:ind w:left="142" w:hanging="142"/>
              <w:rPr>
                <w:rFonts w:ascii="AcadNusx" w:hAnsi="AcadNusx" w:cs="Arial"/>
                <w:sz w:val="16"/>
                <w:szCs w:val="18"/>
              </w:rPr>
            </w:pPr>
            <w:r w:rsidRPr="009B67FA">
              <w:rPr>
                <w:rFonts w:ascii="AcadNusx" w:hAnsi="AcadNusx" w:cs="Arial"/>
                <w:szCs w:val="18"/>
              </w:rPr>
              <w:t>- Semosavali xarjebis gamoqviTviT gadacemis an gaufasurebis mogeba-zaralis utilizaciidan</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bottom"/>
          </w:tcPr>
          <w:p w:rsidR="00C012B5" w:rsidRPr="009B67FA" w:rsidRDefault="00C012B5" w:rsidP="00C012B5">
            <w:pPr>
              <w:tabs>
                <w:tab w:val="decimal" w:pos="772"/>
              </w:tabs>
              <w:jc w:val="right"/>
              <w:rPr>
                <w:rFonts w:ascii="AcadNusx" w:hAnsi="AcadNusx"/>
              </w:rPr>
            </w:pPr>
            <w:r w:rsidRPr="009B67FA">
              <w:rPr>
                <w:rFonts w:ascii="AcadNusx" w:hAnsi="AcadNusx" w:cs="Arial"/>
                <w:szCs w:val="18"/>
              </w:rPr>
              <w:t>(85)</w:t>
            </w:r>
          </w:p>
        </w:tc>
        <w:tc>
          <w:tcPr>
            <w:tcW w:w="1010"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cs="Arial"/>
                <w:b/>
                <w:bCs/>
                <w:szCs w:val="18"/>
              </w:rPr>
              <w:t>-</w:t>
            </w:r>
          </w:p>
        </w:tc>
        <w:tc>
          <w:tcPr>
            <w:tcW w:w="625"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b/>
              </w:rPr>
              <w:t>(85)</w:t>
            </w:r>
          </w:p>
        </w:tc>
        <w:tc>
          <w:tcPr>
            <w:tcW w:w="142"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p>
        </w:tc>
      </w:tr>
      <w:tr w:rsidR="00C012B5" w:rsidRPr="009B67FA" w:rsidTr="00C012B5">
        <w:trPr>
          <w:trHeight w:val="421"/>
        </w:trPr>
        <w:tc>
          <w:tcPr>
            <w:tcW w:w="1839" w:type="pct"/>
            <w:vAlign w:val="bottom"/>
          </w:tcPr>
          <w:p w:rsidR="00C012B5" w:rsidRPr="009B67FA" w:rsidRDefault="008374DA" w:rsidP="008374DA">
            <w:pPr>
              <w:pStyle w:val="Tabletext"/>
              <w:rPr>
                <w:rFonts w:ascii="AcadNusx" w:hAnsi="AcadNusx" w:cs="Arial"/>
              </w:rPr>
            </w:pPr>
            <w:r w:rsidRPr="009B67FA">
              <w:rPr>
                <w:rFonts w:ascii="AcadNusx" w:hAnsi="AcadNusx" w:cs="Arial"/>
                <w:szCs w:val="18"/>
              </w:rPr>
              <w:t>mogebis</w:t>
            </w:r>
            <w:r w:rsidR="00C012B5" w:rsidRPr="009B67FA">
              <w:rPr>
                <w:rFonts w:ascii="AcadNusx" w:hAnsi="AcadNusx" w:cs="Arial"/>
                <w:szCs w:val="18"/>
              </w:rPr>
              <w:t xml:space="preserve"> gadasaxadi,  asaxuli uSualod sxva erTobliv SemosavalSi</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bottom"/>
          </w:tcPr>
          <w:p w:rsidR="00C012B5" w:rsidRPr="009B67FA" w:rsidRDefault="00C012B5" w:rsidP="00C012B5">
            <w:pPr>
              <w:tabs>
                <w:tab w:val="decimal" w:pos="772"/>
              </w:tabs>
              <w:jc w:val="right"/>
              <w:rPr>
                <w:rFonts w:ascii="AcadNusx" w:hAnsi="AcadNusx"/>
              </w:rPr>
            </w:pPr>
          </w:p>
          <w:p w:rsidR="00C012B5" w:rsidRPr="009B67FA" w:rsidRDefault="00C012B5" w:rsidP="00C012B5">
            <w:pPr>
              <w:tabs>
                <w:tab w:val="decimal" w:pos="772"/>
              </w:tabs>
              <w:jc w:val="right"/>
              <w:rPr>
                <w:rFonts w:ascii="AcadNusx" w:hAnsi="AcadNusx"/>
                <w:b/>
                <w:bCs/>
              </w:rPr>
            </w:pPr>
            <w:r w:rsidRPr="009B67FA">
              <w:rPr>
                <w:rFonts w:ascii="AcadNusx" w:hAnsi="AcadNusx"/>
              </w:rPr>
              <w:t>-</w:t>
            </w:r>
          </w:p>
        </w:tc>
        <w:tc>
          <w:tcPr>
            <w:tcW w:w="1010" w:type="pct"/>
            <w:vAlign w:val="bottom"/>
          </w:tcPr>
          <w:p w:rsidR="00C012B5" w:rsidRPr="009B67FA" w:rsidRDefault="00C012B5" w:rsidP="00C012B5">
            <w:pPr>
              <w:jc w:val="right"/>
              <w:rPr>
                <w:rFonts w:ascii="AcadNusx" w:hAnsi="AcadNusx"/>
                <w:b/>
                <w:bCs/>
                <w:szCs w:val="18"/>
              </w:rPr>
            </w:pPr>
            <w:r w:rsidRPr="009B67FA">
              <w:rPr>
                <w:rFonts w:ascii="AcadNusx" w:hAnsi="AcadNusx" w:cs="Arial"/>
                <w:szCs w:val="18"/>
              </w:rPr>
              <w:t xml:space="preserve">-        </w:t>
            </w:r>
          </w:p>
        </w:tc>
        <w:tc>
          <w:tcPr>
            <w:tcW w:w="625" w:type="pct"/>
            <w:vAlign w:val="bottom"/>
          </w:tcPr>
          <w:p w:rsidR="00C012B5" w:rsidRPr="009B67FA" w:rsidRDefault="00C012B5" w:rsidP="00C012B5">
            <w:pPr>
              <w:jc w:val="right"/>
              <w:rPr>
                <w:rFonts w:ascii="AcadNusx" w:hAnsi="AcadNusx"/>
                <w:b/>
              </w:rPr>
            </w:pPr>
          </w:p>
          <w:p w:rsidR="00C012B5" w:rsidRPr="009B67FA" w:rsidRDefault="00C012B5" w:rsidP="00C012B5">
            <w:pPr>
              <w:jc w:val="right"/>
              <w:rPr>
                <w:rFonts w:ascii="AcadNusx" w:hAnsi="AcadNusx"/>
                <w:b/>
                <w:bCs/>
              </w:rPr>
            </w:pPr>
            <w:r w:rsidRPr="009B67FA">
              <w:rPr>
                <w:rFonts w:ascii="AcadNusx" w:hAnsi="AcadNusx"/>
                <w:b/>
              </w:rPr>
              <w:t>-</w:t>
            </w:r>
          </w:p>
        </w:tc>
        <w:tc>
          <w:tcPr>
            <w:tcW w:w="142" w:type="pct"/>
            <w:vAlign w:val="bottom"/>
          </w:tcPr>
          <w:p w:rsidR="00C012B5" w:rsidRPr="009B67FA" w:rsidRDefault="00C012B5" w:rsidP="00C012B5">
            <w:pPr>
              <w:jc w:val="right"/>
              <w:rPr>
                <w:rFonts w:ascii="AcadNusx" w:hAnsi="AcadNusx"/>
                <w:b/>
                <w:bCs/>
              </w:rPr>
            </w:pPr>
          </w:p>
        </w:tc>
      </w:tr>
      <w:tr w:rsidR="00C012B5" w:rsidRPr="009B67FA" w:rsidTr="00C012B5">
        <w:trPr>
          <w:trHeight w:val="211"/>
        </w:trPr>
        <w:tc>
          <w:tcPr>
            <w:tcW w:w="1839" w:type="pct"/>
            <w:tcBorders>
              <w:top w:val="single" w:sz="4" w:space="0" w:color="auto"/>
            </w:tcBorders>
          </w:tcPr>
          <w:p w:rsidR="00C012B5" w:rsidRPr="009B67FA" w:rsidRDefault="00C012B5" w:rsidP="00C012B5">
            <w:pPr>
              <w:pStyle w:val="Tabletext"/>
              <w:ind w:left="70" w:hanging="70"/>
              <w:jc w:val="both"/>
              <w:rPr>
                <w:rFonts w:ascii="AcadNusx" w:hAnsi="AcadNusx" w:cs="Arial"/>
                <w:szCs w:val="18"/>
              </w:rPr>
            </w:pPr>
          </w:p>
        </w:tc>
        <w:tc>
          <w:tcPr>
            <w:tcW w:w="331"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tcBorders>
              <w:top w:val="single" w:sz="4" w:space="0" w:color="auto"/>
            </w:tcBorders>
            <w:vAlign w:val="bottom"/>
          </w:tcPr>
          <w:p w:rsidR="00C012B5" w:rsidRPr="009B67FA" w:rsidRDefault="00C012B5" w:rsidP="00C012B5">
            <w:pPr>
              <w:tabs>
                <w:tab w:val="decimal" w:pos="772"/>
              </w:tabs>
              <w:jc w:val="right"/>
              <w:rPr>
                <w:rFonts w:ascii="AcadNusx" w:hAnsi="AcadNusx"/>
              </w:rPr>
            </w:pPr>
          </w:p>
        </w:tc>
        <w:tc>
          <w:tcPr>
            <w:tcW w:w="1010"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625"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c>
          <w:tcPr>
            <w:tcW w:w="142" w:type="pct"/>
            <w:tcBorders>
              <w:top w:val="single" w:sz="4" w:space="0" w:color="auto"/>
            </w:tcBorders>
            <w:vAlign w:val="bottom"/>
          </w:tcPr>
          <w:p w:rsidR="00C012B5" w:rsidRPr="009B67FA" w:rsidRDefault="00C012B5" w:rsidP="00C012B5">
            <w:pPr>
              <w:pStyle w:val="Tablenumbers1"/>
              <w:tabs>
                <w:tab w:val="clear" w:pos="1503"/>
                <w:tab w:val="decimal" w:pos="772"/>
              </w:tabs>
              <w:ind w:left="-57" w:right="-49"/>
              <w:jc w:val="right"/>
              <w:rPr>
                <w:rFonts w:ascii="AcadNusx" w:hAnsi="AcadNusx" w:cs="Arial"/>
                <w:b/>
                <w:szCs w:val="18"/>
              </w:rPr>
            </w:pPr>
          </w:p>
        </w:tc>
      </w:tr>
      <w:tr w:rsidR="00C012B5" w:rsidRPr="009B67FA" w:rsidTr="00C012B5">
        <w:trPr>
          <w:trHeight w:val="421"/>
        </w:trPr>
        <w:tc>
          <w:tcPr>
            <w:tcW w:w="1839" w:type="pct"/>
          </w:tcPr>
          <w:p w:rsidR="00C012B5" w:rsidRPr="009B67FA" w:rsidRDefault="00C012B5" w:rsidP="00C012B5">
            <w:pPr>
              <w:pStyle w:val="Tabletext"/>
              <w:ind w:left="70" w:hanging="70"/>
              <w:rPr>
                <w:rFonts w:ascii="AcadNusx" w:hAnsi="AcadNusx" w:cs="Arial"/>
                <w:szCs w:val="18"/>
              </w:rPr>
            </w:pPr>
            <w:r w:rsidRPr="009B67FA">
              <w:rPr>
                <w:rFonts w:ascii="AcadNusx" w:hAnsi="AcadNusx" w:cs="Arial"/>
                <w:b/>
                <w:szCs w:val="18"/>
              </w:rPr>
              <w:t>sul sxva erToblivi Semosavali</w:t>
            </w:r>
          </w:p>
        </w:tc>
        <w:tc>
          <w:tcPr>
            <w:tcW w:w="331" w:type="pct"/>
            <w:vAlign w:val="bottom"/>
          </w:tcPr>
          <w:p w:rsidR="00C012B5" w:rsidRPr="009B67FA" w:rsidRDefault="00C012B5" w:rsidP="00C012B5">
            <w:pPr>
              <w:pStyle w:val="Tablenumbers1"/>
              <w:tabs>
                <w:tab w:val="clear" w:pos="1503"/>
                <w:tab w:val="decimal" w:pos="772"/>
              </w:tabs>
              <w:ind w:left="-57" w:right="-49"/>
              <w:jc w:val="right"/>
              <w:rPr>
                <w:rFonts w:ascii="AcadNusx" w:hAnsi="AcadNusx" w:cs="Arial"/>
                <w:szCs w:val="18"/>
              </w:rPr>
            </w:pPr>
          </w:p>
        </w:tc>
        <w:tc>
          <w:tcPr>
            <w:tcW w:w="1053" w:type="pct"/>
            <w:vAlign w:val="center"/>
          </w:tcPr>
          <w:p w:rsidR="00C012B5" w:rsidRPr="009B67FA" w:rsidRDefault="00C012B5" w:rsidP="00C012B5">
            <w:pPr>
              <w:tabs>
                <w:tab w:val="decimal" w:pos="772"/>
              </w:tabs>
              <w:jc w:val="right"/>
              <w:rPr>
                <w:rFonts w:ascii="AcadNusx" w:hAnsi="AcadNusx"/>
                <w:b/>
                <w:bCs/>
              </w:rPr>
            </w:pPr>
            <w:r w:rsidRPr="009B67FA">
              <w:rPr>
                <w:rFonts w:ascii="AcadNusx" w:hAnsi="AcadNusx"/>
                <w:b/>
              </w:rPr>
              <w:t>(85)</w:t>
            </w:r>
          </w:p>
        </w:tc>
        <w:tc>
          <w:tcPr>
            <w:tcW w:w="1010" w:type="pct"/>
            <w:vAlign w:val="center"/>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cs="Arial"/>
                <w:b/>
                <w:bCs/>
                <w:szCs w:val="18"/>
              </w:rPr>
              <w:t>-</w:t>
            </w:r>
          </w:p>
        </w:tc>
        <w:tc>
          <w:tcPr>
            <w:tcW w:w="625" w:type="pct"/>
            <w:vAlign w:val="center"/>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r w:rsidRPr="009B67FA">
              <w:rPr>
                <w:rFonts w:ascii="AcadNusx" w:hAnsi="AcadNusx" w:cs="Arial"/>
                <w:b/>
                <w:szCs w:val="18"/>
              </w:rPr>
              <w:t>(85)</w:t>
            </w:r>
          </w:p>
        </w:tc>
        <w:tc>
          <w:tcPr>
            <w:tcW w:w="142" w:type="pct"/>
            <w:vAlign w:val="center"/>
          </w:tcPr>
          <w:p w:rsidR="00C012B5" w:rsidRPr="009B67FA" w:rsidRDefault="00C012B5" w:rsidP="00C012B5">
            <w:pPr>
              <w:pStyle w:val="Tablenumbers1"/>
              <w:tabs>
                <w:tab w:val="clear" w:pos="1503"/>
                <w:tab w:val="decimal" w:pos="772"/>
              </w:tabs>
              <w:ind w:left="-57" w:right="-49"/>
              <w:jc w:val="right"/>
              <w:rPr>
                <w:rFonts w:ascii="AcadNusx" w:hAnsi="AcadNusx" w:cs="Arial"/>
                <w:b/>
                <w:bCs/>
                <w:szCs w:val="18"/>
              </w:rPr>
            </w:pPr>
          </w:p>
        </w:tc>
      </w:tr>
    </w:tbl>
    <w:p w:rsidR="00E13510" w:rsidRPr="009B67FA" w:rsidRDefault="00E13510" w:rsidP="00E13510"/>
    <w:p w:rsidR="00C012B5" w:rsidRPr="009B67FA" w:rsidRDefault="00C012B5" w:rsidP="005962E2">
      <w:pPr>
        <w:pStyle w:val="Heading1"/>
        <w:keepNext w:val="0"/>
        <w:numPr>
          <w:ilvl w:val="0"/>
          <w:numId w:val="0"/>
        </w:numPr>
        <w:spacing w:before="0" w:line="235" w:lineRule="auto"/>
        <w:ind w:left="567" w:hanging="567"/>
        <w:rPr>
          <w:rFonts w:ascii="AcadNusx" w:hAnsi="AcadNusx" w:cs="Arial"/>
          <w:szCs w:val="18"/>
        </w:rPr>
      </w:pPr>
      <w:bookmarkStart w:id="309" w:name="_Toc513210377"/>
      <w:r w:rsidRPr="009B67FA">
        <w:rPr>
          <w:rFonts w:ascii="AcadNusx" w:hAnsi="AcadNusx" w:cs="Arial"/>
          <w:szCs w:val="18"/>
        </w:rPr>
        <w:t>26</w:t>
      </w:r>
      <w:r w:rsidRPr="009B67FA">
        <w:rPr>
          <w:rFonts w:ascii="AcadNusx" w:hAnsi="AcadNusx" w:cs="Arial"/>
          <w:szCs w:val="18"/>
        </w:rPr>
        <w:tab/>
        <w:t>saprocento Semosavali da xarji</w:t>
      </w:r>
      <w:bookmarkEnd w:id="309"/>
    </w:p>
    <w:tbl>
      <w:tblPr>
        <w:tblW w:w="9435" w:type="dxa"/>
        <w:tblInd w:w="56" w:type="dxa"/>
        <w:tblLayout w:type="fixed"/>
        <w:tblCellMar>
          <w:left w:w="56" w:type="dxa"/>
          <w:right w:w="56" w:type="dxa"/>
        </w:tblCellMar>
        <w:tblLook w:val="0000" w:firstRow="0" w:lastRow="0" w:firstColumn="0" w:lastColumn="0" w:noHBand="0" w:noVBand="0"/>
      </w:tblPr>
      <w:tblGrid>
        <w:gridCol w:w="5954"/>
        <w:gridCol w:w="1740"/>
        <w:gridCol w:w="1741"/>
      </w:tblGrid>
      <w:tr w:rsidR="00C012B5" w:rsidRPr="009B67FA" w:rsidTr="00C012B5">
        <w:tc>
          <w:tcPr>
            <w:tcW w:w="5954" w:type="dxa"/>
            <w:tcBorders>
              <w:bottom w:val="single" w:sz="4" w:space="0" w:color="auto"/>
            </w:tcBorders>
            <w:vAlign w:val="bottom"/>
          </w:tcPr>
          <w:p w:rsidR="00C012B5" w:rsidRPr="009B67FA" w:rsidRDefault="00C012B5" w:rsidP="00C012B5">
            <w:pPr>
              <w:pStyle w:val="RRthousands"/>
              <w:spacing w:line="235" w:lineRule="auto"/>
              <w:rPr>
                <w:rFonts w:ascii="AcadNusx" w:hAnsi="AcadNusx"/>
                <w:b/>
                <w:sz w:val="17"/>
                <w:szCs w:val="17"/>
              </w:rPr>
            </w:pPr>
            <w:r w:rsidRPr="009B67FA">
              <w:rPr>
                <w:rFonts w:ascii="AcadNusx" w:hAnsi="AcadNusx"/>
                <w:iCs/>
                <w:color w:val="000000"/>
                <w:sz w:val="17"/>
                <w:szCs w:val="17"/>
              </w:rPr>
              <w:t>aTas larSi</w:t>
            </w:r>
          </w:p>
        </w:tc>
        <w:tc>
          <w:tcPr>
            <w:tcW w:w="1740" w:type="dxa"/>
            <w:tcBorders>
              <w:bottom w:val="single" w:sz="4" w:space="0" w:color="auto"/>
            </w:tcBorders>
            <w:vAlign w:val="bottom"/>
          </w:tcPr>
          <w:p w:rsidR="00C012B5" w:rsidRPr="009B67FA" w:rsidRDefault="00C012B5" w:rsidP="00C012B5">
            <w:pPr>
              <w:pStyle w:val="Columnheader"/>
              <w:spacing w:line="235" w:lineRule="auto"/>
              <w:ind w:right="-45"/>
              <w:rPr>
                <w:rFonts w:ascii="AcadNusx" w:hAnsi="AcadNusx" w:cs="Arial"/>
                <w:sz w:val="17"/>
                <w:szCs w:val="17"/>
              </w:rPr>
            </w:pPr>
            <w:r w:rsidRPr="009B67FA">
              <w:rPr>
                <w:rFonts w:ascii="AcadNusx" w:hAnsi="AcadNusx" w:cs="Arial"/>
                <w:sz w:val="17"/>
                <w:szCs w:val="17"/>
              </w:rPr>
              <w:t>2017</w:t>
            </w:r>
          </w:p>
        </w:tc>
        <w:tc>
          <w:tcPr>
            <w:tcW w:w="1741" w:type="dxa"/>
            <w:tcBorders>
              <w:bottom w:val="single" w:sz="4" w:space="0" w:color="auto"/>
            </w:tcBorders>
            <w:vAlign w:val="bottom"/>
          </w:tcPr>
          <w:p w:rsidR="00C012B5" w:rsidRPr="009B67FA" w:rsidRDefault="00C012B5" w:rsidP="00C012B5">
            <w:pPr>
              <w:pStyle w:val="Columnheader"/>
              <w:spacing w:line="235" w:lineRule="auto"/>
              <w:ind w:right="-45"/>
              <w:rPr>
                <w:rFonts w:ascii="AcadNusx" w:hAnsi="AcadNusx" w:cs="Arial"/>
                <w:sz w:val="17"/>
                <w:szCs w:val="17"/>
              </w:rPr>
            </w:pPr>
            <w:r w:rsidRPr="009B67FA">
              <w:rPr>
                <w:rFonts w:ascii="AcadNusx" w:hAnsi="AcadNusx" w:cs="Arial"/>
                <w:sz w:val="17"/>
                <w:szCs w:val="17"/>
              </w:rPr>
              <w:t>2016</w:t>
            </w:r>
          </w:p>
        </w:tc>
      </w:tr>
      <w:tr w:rsidR="00C012B5" w:rsidRPr="009B67FA" w:rsidTr="00C012B5">
        <w:trPr>
          <w:trHeight w:val="195"/>
        </w:trPr>
        <w:tc>
          <w:tcPr>
            <w:tcW w:w="5954" w:type="dxa"/>
            <w:tcBorders>
              <w:top w:val="single" w:sz="4" w:space="0" w:color="auto"/>
            </w:tcBorders>
          </w:tcPr>
          <w:p w:rsidR="00C012B5" w:rsidRPr="009B67FA" w:rsidRDefault="00C012B5" w:rsidP="00C012B5">
            <w:pPr>
              <w:spacing w:line="235" w:lineRule="auto"/>
              <w:rPr>
                <w:rFonts w:ascii="AcadNusx" w:hAnsi="AcadNusx" w:cs="Arial"/>
                <w:sz w:val="17"/>
                <w:szCs w:val="17"/>
              </w:rPr>
            </w:pPr>
          </w:p>
        </w:tc>
        <w:tc>
          <w:tcPr>
            <w:tcW w:w="1740" w:type="dxa"/>
            <w:tcBorders>
              <w:top w:val="single" w:sz="4"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c>
          <w:tcPr>
            <w:tcW w:w="1741" w:type="dxa"/>
            <w:tcBorders>
              <w:top w:val="single" w:sz="4"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r>
      <w:tr w:rsidR="00C012B5" w:rsidRPr="009B67FA" w:rsidTr="00C012B5">
        <w:trPr>
          <w:trHeight w:val="195"/>
        </w:trPr>
        <w:tc>
          <w:tcPr>
            <w:tcW w:w="5954" w:type="dxa"/>
          </w:tcPr>
          <w:p w:rsidR="00C012B5" w:rsidRPr="009B67FA" w:rsidRDefault="00C012B5" w:rsidP="00C012B5">
            <w:pPr>
              <w:pStyle w:val="Rowheader"/>
              <w:spacing w:line="235" w:lineRule="auto"/>
              <w:rPr>
                <w:rFonts w:ascii="AcadNusx" w:hAnsi="AcadNusx" w:cs="Arial"/>
                <w:sz w:val="17"/>
                <w:szCs w:val="17"/>
              </w:rPr>
            </w:pPr>
            <w:r w:rsidRPr="009B67FA">
              <w:rPr>
                <w:rFonts w:ascii="AcadNusx" w:hAnsi="AcadNusx" w:cs="Arial"/>
                <w:bCs/>
                <w:color w:val="000000"/>
                <w:sz w:val="17"/>
                <w:szCs w:val="17"/>
              </w:rPr>
              <w:t>saprocento Semosavali</w:t>
            </w:r>
          </w:p>
        </w:tc>
        <w:tc>
          <w:tcPr>
            <w:tcW w:w="1740"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c>
          <w:tcPr>
            <w:tcW w:w="1741"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r>
      <w:tr w:rsidR="00C012B5" w:rsidRPr="009B67FA" w:rsidTr="00C012B5">
        <w:trPr>
          <w:trHeight w:val="195"/>
        </w:trPr>
        <w:tc>
          <w:tcPr>
            <w:tcW w:w="5954" w:type="dxa"/>
          </w:tcPr>
          <w:p w:rsidR="00C012B5" w:rsidRPr="009B67FA" w:rsidRDefault="00C012B5" w:rsidP="00C012B5">
            <w:pPr>
              <w:pStyle w:val="Tabletext"/>
              <w:spacing w:line="235" w:lineRule="auto"/>
              <w:rPr>
                <w:rFonts w:ascii="AcadNusx" w:hAnsi="AcadNusx" w:cs="Arial"/>
                <w:sz w:val="17"/>
                <w:szCs w:val="17"/>
                <w:lang w:val="de-AT"/>
              </w:rPr>
            </w:pPr>
            <w:r w:rsidRPr="009B67FA">
              <w:rPr>
                <w:rFonts w:ascii="AcadNusx" w:hAnsi="AcadNusx" w:cs="Arial"/>
                <w:color w:val="000000"/>
                <w:sz w:val="17"/>
                <w:szCs w:val="17"/>
                <w:lang w:val="de-AT"/>
              </w:rPr>
              <w:t>klientebze gacemuli sesxebi da avansebi</w:t>
            </w:r>
          </w:p>
        </w:tc>
        <w:tc>
          <w:tcPr>
            <w:tcW w:w="1740" w:type="dxa"/>
            <w:vAlign w:val="bottom"/>
          </w:tcPr>
          <w:p w:rsidR="00C012B5" w:rsidRPr="009B67FA" w:rsidRDefault="00C012B5" w:rsidP="00C012B5">
            <w:pPr>
              <w:jc w:val="right"/>
              <w:rPr>
                <w:rFonts w:ascii="AcadNusx" w:hAnsi="AcadNusx" w:cs="Arial"/>
                <w:sz w:val="17"/>
                <w:szCs w:val="17"/>
                <w:lang w:val="de-AT"/>
              </w:rPr>
            </w:pPr>
            <w:r w:rsidRPr="009B67FA">
              <w:rPr>
                <w:rFonts w:ascii="AcadNusx" w:hAnsi="AcadNusx" w:cs="Arial"/>
                <w:sz w:val="17"/>
                <w:szCs w:val="17"/>
                <w:lang w:val="de-AT"/>
              </w:rPr>
              <w:t>66,559</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55,284</w:t>
            </w:r>
          </w:p>
        </w:tc>
      </w:tr>
      <w:tr w:rsidR="00C012B5" w:rsidRPr="009B67FA" w:rsidTr="00AF6234">
        <w:trPr>
          <w:trHeight w:val="195"/>
        </w:trPr>
        <w:tc>
          <w:tcPr>
            <w:tcW w:w="5954" w:type="dxa"/>
          </w:tcPr>
          <w:p w:rsidR="00C012B5" w:rsidRPr="009B67FA" w:rsidRDefault="00C012B5" w:rsidP="00C012B5">
            <w:pPr>
              <w:pStyle w:val="Tabletext"/>
              <w:spacing w:line="235" w:lineRule="auto"/>
              <w:rPr>
                <w:rFonts w:ascii="AcadNusx" w:hAnsi="AcadNusx" w:cs="Arial"/>
                <w:sz w:val="17"/>
                <w:szCs w:val="17"/>
              </w:rPr>
            </w:pPr>
            <w:r w:rsidRPr="009B67FA">
              <w:rPr>
                <w:rFonts w:ascii="AcadNusx" w:hAnsi="AcadNusx" w:cs="Arial"/>
                <w:sz w:val="17"/>
                <w:szCs w:val="17"/>
              </w:rPr>
              <w:t>obligaciebi amortizirebuli RirebulebiT</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10,334</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9,710</w:t>
            </w:r>
          </w:p>
        </w:tc>
      </w:tr>
      <w:tr w:rsidR="00C012B5" w:rsidRPr="009B67FA" w:rsidTr="00C012B5">
        <w:trPr>
          <w:trHeight w:val="195"/>
        </w:trPr>
        <w:tc>
          <w:tcPr>
            <w:tcW w:w="5954" w:type="dxa"/>
          </w:tcPr>
          <w:p w:rsidR="00C012B5" w:rsidRPr="009B67FA" w:rsidRDefault="00C012B5" w:rsidP="00C012B5">
            <w:pPr>
              <w:pStyle w:val="Tabletext"/>
              <w:spacing w:line="235" w:lineRule="auto"/>
              <w:rPr>
                <w:rFonts w:ascii="AcadNusx" w:hAnsi="AcadNusx" w:cs="Arial"/>
                <w:sz w:val="17"/>
                <w:szCs w:val="17"/>
              </w:rPr>
            </w:pPr>
            <w:r w:rsidRPr="009B67FA">
              <w:rPr>
                <w:rFonts w:ascii="AcadNusx" w:hAnsi="AcadNusx" w:cs="Arial"/>
                <w:sz w:val="17"/>
                <w:szCs w:val="17"/>
              </w:rPr>
              <w:t xml:space="preserve">sxva bankebSi ganTavsebuli </w:t>
            </w:r>
            <w:r w:rsidR="00AF6234" w:rsidRPr="009B67FA">
              <w:rPr>
                <w:rFonts w:ascii="AcadNusx" w:hAnsi="AcadNusx" w:cs="Arial"/>
                <w:sz w:val="17"/>
                <w:szCs w:val="17"/>
              </w:rPr>
              <w:t xml:space="preserve">saxsrebi da seb-Si ganTavsebuli </w:t>
            </w:r>
            <w:r w:rsidRPr="009B67FA">
              <w:rPr>
                <w:rFonts w:ascii="AcadNusx" w:hAnsi="AcadNusx" w:cs="Arial"/>
                <w:sz w:val="17"/>
                <w:szCs w:val="17"/>
              </w:rPr>
              <w:t xml:space="preserve">savaldebulo saldoebi </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1,735</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959</w:t>
            </w:r>
          </w:p>
        </w:tc>
      </w:tr>
      <w:tr w:rsidR="00C012B5" w:rsidRPr="009B67FA" w:rsidTr="00AF6234">
        <w:tc>
          <w:tcPr>
            <w:tcW w:w="5954" w:type="dxa"/>
          </w:tcPr>
          <w:p w:rsidR="00C012B5" w:rsidRPr="009B67FA" w:rsidRDefault="00C012B5" w:rsidP="00C012B5">
            <w:pPr>
              <w:spacing w:line="235" w:lineRule="auto"/>
              <w:rPr>
                <w:rFonts w:ascii="AcadNusx" w:hAnsi="AcadNusx" w:cs="Arial"/>
                <w:sz w:val="17"/>
                <w:szCs w:val="17"/>
              </w:rPr>
            </w:pPr>
          </w:p>
        </w:tc>
        <w:tc>
          <w:tcPr>
            <w:tcW w:w="1740"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c>
          <w:tcPr>
            <w:tcW w:w="1741"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spacing w:line="235" w:lineRule="auto"/>
              <w:rPr>
                <w:rFonts w:ascii="AcadNusx" w:hAnsi="AcadNusx" w:cs="Arial"/>
                <w:sz w:val="17"/>
                <w:szCs w:val="17"/>
              </w:rPr>
            </w:pPr>
            <w:r w:rsidRPr="009B67FA">
              <w:rPr>
                <w:rFonts w:ascii="AcadNusx" w:hAnsi="AcadNusx" w:cs="Arial"/>
                <w:bCs/>
                <w:color w:val="000000"/>
                <w:sz w:val="17"/>
                <w:szCs w:val="17"/>
              </w:rPr>
              <w:t>mTliani saprocento Semosavali</w:t>
            </w:r>
          </w:p>
        </w:tc>
        <w:tc>
          <w:tcPr>
            <w:tcW w:w="1740"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78,628</w:t>
            </w:r>
          </w:p>
        </w:tc>
        <w:tc>
          <w:tcPr>
            <w:tcW w:w="1741"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65,953</w:t>
            </w:r>
          </w:p>
        </w:tc>
      </w:tr>
      <w:tr w:rsidR="00C012B5" w:rsidRPr="009B67FA" w:rsidTr="00C012B5">
        <w:tc>
          <w:tcPr>
            <w:tcW w:w="5954" w:type="dxa"/>
            <w:tcBorders>
              <w:bottom w:val="single" w:sz="12" w:space="0" w:color="auto"/>
            </w:tcBorders>
          </w:tcPr>
          <w:p w:rsidR="00C012B5" w:rsidRPr="009B67FA" w:rsidRDefault="00C012B5" w:rsidP="00C012B5">
            <w:pPr>
              <w:spacing w:line="235" w:lineRule="auto"/>
              <w:rPr>
                <w:rFonts w:ascii="AcadNusx" w:hAnsi="AcadNusx" w:cs="Arial"/>
                <w:sz w:val="17"/>
                <w:szCs w:val="17"/>
              </w:rPr>
            </w:pPr>
          </w:p>
        </w:tc>
        <w:tc>
          <w:tcPr>
            <w:tcW w:w="1740" w:type="dxa"/>
            <w:tcBorders>
              <w:bottom w:val="single" w:sz="12"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c>
          <w:tcPr>
            <w:tcW w:w="1741" w:type="dxa"/>
            <w:tcBorders>
              <w:bottom w:val="single" w:sz="12"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spacing w:line="235" w:lineRule="auto"/>
              <w:rPr>
                <w:rFonts w:ascii="AcadNusx" w:hAnsi="AcadNusx" w:cs="Arial"/>
                <w:sz w:val="17"/>
                <w:szCs w:val="17"/>
              </w:rPr>
            </w:pPr>
            <w:r w:rsidRPr="009B67FA">
              <w:rPr>
                <w:rFonts w:ascii="AcadNusx" w:hAnsi="AcadNusx" w:cs="Arial"/>
                <w:bCs/>
                <w:color w:val="000000"/>
                <w:sz w:val="17"/>
                <w:szCs w:val="17"/>
              </w:rPr>
              <w:t>saprocento xarji</w:t>
            </w:r>
          </w:p>
        </w:tc>
        <w:tc>
          <w:tcPr>
            <w:tcW w:w="1740"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c>
          <w:tcPr>
            <w:tcW w:w="1741"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r>
      <w:tr w:rsidR="00C012B5" w:rsidRPr="009B67FA" w:rsidTr="00C012B5">
        <w:tc>
          <w:tcPr>
            <w:tcW w:w="5954" w:type="dxa"/>
          </w:tcPr>
          <w:p w:rsidR="00C012B5" w:rsidRPr="009B67FA" w:rsidRDefault="00C012B5" w:rsidP="00C012B5">
            <w:pPr>
              <w:rPr>
                <w:rFonts w:ascii="AcadNusx" w:hAnsi="AcadNusx" w:cs="Arial"/>
                <w:sz w:val="17"/>
                <w:szCs w:val="17"/>
              </w:rPr>
            </w:pPr>
            <w:r w:rsidRPr="009B67FA">
              <w:rPr>
                <w:rFonts w:ascii="AcadNusx" w:hAnsi="AcadNusx" w:cs="Arial"/>
                <w:sz w:val="17"/>
                <w:szCs w:val="17"/>
              </w:rPr>
              <w:t>iuridiuli pirebis vadiani depozitebi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10,129</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9,299</w:t>
            </w:r>
          </w:p>
        </w:tc>
      </w:tr>
      <w:tr w:rsidR="00C012B5" w:rsidRPr="009B67FA" w:rsidTr="00C012B5">
        <w:tc>
          <w:tcPr>
            <w:tcW w:w="5954" w:type="dxa"/>
          </w:tcPr>
          <w:p w:rsidR="00C012B5" w:rsidRPr="009B67FA" w:rsidRDefault="00C012B5" w:rsidP="00C012B5">
            <w:pPr>
              <w:rPr>
                <w:rFonts w:ascii="AcadNusx" w:hAnsi="AcadNusx" w:cs="Arial"/>
                <w:sz w:val="17"/>
                <w:szCs w:val="17"/>
              </w:rPr>
            </w:pPr>
            <w:r w:rsidRPr="009B67FA">
              <w:rPr>
                <w:rFonts w:ascii="AcadNusx" w:hAnsi="AcadNusx" w:cs="Arial"/>
                <w:sz w:val="17"/>
                <w:szCs w:val="17"/>
              </w:rPr>
              <w:t>fizikuri pirebis vadiani depozitebi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5,300</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4,855</w:t>
            </w:r>
          </w:p>
        </w:tc>
      </w:tr>
      <w:tr w:rsidR="00C012B5" w:rsidRPr="009B67FA" w:rsidTr="00AF6234">
        <w:tc>
          <w:tcPr>
            <w:tcW w:w="5954" w:type="dxa"/>
          </w:tcPr>
          <w:p w:rsidR="00C012B5" w:rsidRPr="009B67FA" w:rsidRDefault="00C012B5" w:rsidP="00C012B5">
            <w:pPr>
              <w:rPr>
                <w:rFonts w:ascii="AcadNusx" w:hAnsi="AcadNusx" w:cs="Arial"/>
                <w:sz w:val="17"/>
                <w:szCs w:val="17"/>
              </w:rPr>
            </w:pPr>
            <w:r w:rsidRPr="009B67FA">
              <w:rPr>
                <w:rFonts w:ascii="AcadNusx" w:hAnsi="AcadNusx" w:cs="Arial"/>
                <w:sz w:val="17"/>
                <w:szCs w:val="17"/>
              </w:rPr>
              <w:t>mimdinare/angariSsworebis angariSebi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4,431</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3,725</w:t>
            </w:r>
          </w:p>
        </w:tc>
      </w:tr>
      <w:tr w:rsidR="00C012B5" w:rsidRPr="009B67FA" w:rsidTr="00C012B5">
        <w:tc>
          <w:tcPr>
            <w:tcW w:w="5954" w:type="dxa"/>
          </w:tcPr>
          <w:p w:rsidR="00C012B5" w:rsidRPr="009B67FA" w:rsidRDefault="00C012B5" w:rsidP="00C012B5">
            <w:pPr>
              <w:rPr>
                <w:rFonts w:ascii="AcadNusx" w:hAnsi="AcadNusx" w:cs="Arial"/>
                <w:sz w:val="17"/>
                <w:szCs w:val="17"/>
                <w:lang w:val="de-AT"/>
              </w:rPr>
            </w:pPr>
            <w:r w:rsidRPr="009B67FA">
              <w:rPr>
                <w:rFonts w:ascii="AcadNusx" w:hAnsi="AcadNusx" w:cs="Arial"/>
                <w:color w:val="000000"/>
                <w:sz w:val="17"/>
                <w:szCs w:val="17"/>
                <w:lang w:val="de-AT"/>
              </w:rPr>
              <w:t>bankebidan da sxva finansuri institutebidan miRebuli sesxebi</w:t>
            </w:r>
            <w:r w:rsidRPr="009B67FA" w:rsidDel="006A2622">
              <w:rPr>
                <w:rFonts w:ascii="AcadNusx" w:hAnsi="AcadNusx" w:cs="Arial"/>
                <w:sz w:val="17"/>
                <w:szCs w:val="17"/>
                <w:lang w:val="de-AT"/>
              </w:rPr>
              <w:t xml:space="preserve"> </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9,076</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5,243</w:t>
            </w:r>
          </w:p>
        </w:tc>
      </w:tr>
      <w:tr w:rsidR="00C012B5" w:rsidRPr="009B67FA" w:rsidTr="00C012B5">
        <w:tc>
          <w:tcPr>
            <w:tcW w:w="5954" w:type="dxa"/>
          </w:tcPr>
          <w:p w:rsidR="00C012B5" w:rsidRPr="009B67FA" w:rsidRDefault="00C012B5" w:rsidP="00C012B5">
            <w:pPr>
              <w:rPr>
                <w:rFonts w:ascii="AcadNusx" w:hAnsi="AcadNusx" w:cs="Arial"/>
                <w:sz w:val="17"/>
                <w:szCs w:val="17"/>
              </w:rPr>
            </w:pPr>
            <w:r w:rsidRPr="009B67FA">
              <w:rPr>
                <w:rFonts w:ascii="AcadNusx" w:hAnsi="AcadNusx" w:cs="Arial"/>
                <w:sz w:val="17"/>
                <w:szCs w:val="17"/>
              </w:rPr>
              <w:t>sxva bankebSi ganTavsebuli saxsrebi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3,686</w:t>
            </w:r>
          </w:p>
        </w:tc>
        <w:tc>
          <w:tcPr>
            <w:tcW w:w="1741"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1,968</w:t>
            </w:r>
          </w:p>
        </w:tc>
      </w:tr>
      <w:tr w:rsidR="00C012B5" w:rsidRPr="009B67FA" w:rsidTr="00AF6234">
        <w:tc>
          <w:tcPr>
            <w:tcW w:w="5954" w:type="dxa"/>
          </w:tcPr>
          <w:p w:rsidR="00C012B5" w:rsidRPr="009B67FA" w:rsidRDefault="00C012B5" w:rsidP="00C012B5">
            <w:pPr>
              <w:spacing w:line="235" w:lineRule="auto"/>
              <w:rPr>
                <w:rFonts w:ascii="AcadNusx" w:hAnsi="AcadNusx" w:cs="Arial"/>
                <w:sz w:val="17"/>
                <w:szCs w:val="17"/>
              </w:rPr>
            </w:pPr>
          </w:p>
        </w:tc>
        <w:tc>
          <w:tcPr>
            <w:tcW w:w="1740"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c>
          <w:tcPr>
            <w:tcW w:w="1741"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spacing w:line="235" w:lineRule="auto"/>
              <w:rPr>
                <w:rFonts w:ascii="AcadNusx" w:hAnsi="AcadNusx" w:cs="Arial"/>
                <w:sz w:val="17"/>
                <w:szCs w:val="17"/>
              </w:rPr>
            </w:pPr>
            <w:r w:rsidRPr="009B67FA">
              <w:rPr>
                <w:rFonts w:ascii="AcadNusx" w:hAnsi="AcadNusx" w:cs="Arial"/>
                <w:bCs/>
                <w:color w:val="000000"/>
                <w:sz w:val="17"/>
                <w:szCs w:val="17"/>
              </w:rPr>
              <w:t>mTliani saprocento</w:t>
            </w:r>
            <w:r w:rsidRPr="009B67FA">
              <w:rPr>
                <w:rFonts w:ascii="AcadNusx" w:hAnsi="AcadNusx" w:cs="Arial"/>
                <w:sz w:val="17"/>
                <w:szCs w:val="17"/>
              </w:rPr>
              <w:t xml:space="preserve"> xarji</w:t>
            </w:r>
          </w:p>
        </w:tc>
        <w:tc>
          <w:tcPr>
            <w:tcW w:w="1740"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32,622</w:t>
            </w:r>
          </w:p>
        </w:tc>
        <w:tc>
          <w:tcPr>
            <w:tcW w:w="1741"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25,090</w:t>
            </w:r>
          </w:p>
        </w:tc>
      </w:tr>
      <w:tr w:rsidR="00C012B5" w:rsidRPr="009B67FA" w:rsidTr="00C012B5">
        <w:tc>
          <w:tcPr>
            <w:tcW w:w="5954" w:type="dxa"/>
            <w:tcBorders>
              <w:bottom w:val="single" w:sz="12" w:space="0" w:color="auto"/>
            </w:tcBorders>
          </w:tcPr>
          <w:p w:rsidR="00C012B5" w:rsidRPr="009B67FA" w:rsidRDefault="00C012B5" w:rsidP="00C012B5">
            <w:pPr>
              <w:spacing w:line="235" w:lineRule="auto"/>
              <w:rPr>
                <w:rFonts w:ascii="AcadNusx" w:hAnsi="AcadNusx" w:cs="Arial"/>
                <w:sz w:val="17"/>
                <w:szCs w:val="17"/>
              </w:rPr>
            </w:pPr>
          </w:p>
        </w:tc>
        <w:tc>
          <w:tcPr>
            <w:tcW w:w="1740" w:type="dxa"/>
            <w:tcBorders>
              <w:bottom w:val="single" w:sz="12"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c>
          <w:tcPr>
            <w:tcW w:w="1741" w:type="dxa"/>
            <w:tcBorders>
              <w:bottom w:val="single" w:sz="12"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keepLines/>
              <w:spacing w:line="235" w:lineRule="auto"/>
              <w:rPr>
                <w:rFonts w:ascii="AcadNusx" w:hAnsi="AcadNusx" w:cs="Arial"/>
                <w:sz w:val="17"/>
                <w:szCs w:val="17"/>
              </w:rPr>
            </w:pPr>
            <w:r w:rsidRPr="009B67FA">
              <w:rPr>
                <w:rFonts w:ascii="AcadNusx" w:hAnsi="AcadNusx" w:cs="Arial"/>
                <w:sz w:val="17"/>
                <w:szCs w:val="17"/>
              </w:rPr>
              <w:t xml:space="preserve">wminda </w:t>
            </w:r>
            <w:r w:rsidRPr="009B67FA">
              <w:rPr>
                <w:rFonts w:ascii="AcadNusx" w:hAnsi="AcadNusx" w:cs="Arial"/>
                <w:bCs/>
                <w:color w:val="000000"/>
                <w:sz w:val="17"/>
                <w:szCs w:val="17"/>
              </w:rPr>
              <w:t>saprocento Semosavali</w:t>
            </w:r>
            <w:r w:rsidRPr="009B67FA">
              <w:rPr>
                <w:rFonts w:ascii="AcadNusx" w:hAnsi="AcadNusx" w:cs="Arial"/>
                <w:sz w:val="17"/>
                <w:szCs w:val="17"/>
              </w:rPr>
              <w:t xml:space="preserve"> </w:t>
            </w:r>
          </w:p>
        </w:tc>
        <w:tc>
          <w:tcPr>
            <w:tcW w:w="1740" w:type="dxa"/>
            <w:vAlign w:val="bottom"/>
          </w:tcPr>
          <w:p w:rsidR="00C012B5" w:rsidRPr="009B67FA" w:rsidRDefault="00B62054" w:rsidP="00C012B5">
            <w:pPr>
              <w:jc w:val="right"/>
              <w:rPr>
                <w:rFonts w:ascii="AcadNusx" w:hAnsi="AcadNusx" w:cs="Arial"/>
                <w:b/>
                <w:bCs/>
                <w:sz w:val="17"/>
                <w:szCs w:val="17"/>
              </w:rPr>
            </w:pPr>
            <w:r w:rsidRPr="009B67FA">
              <w:rPr>
                <w:rFonts w:ascii="AcadNusx" w:hAnsi="AcadNusx" w:cs="Arial"/>
                <w:b/>
                <w:bCs/>
                <w:sz w:val="17"/>
                <w:szCs w:val="17"/>
              </w:rPr>
              <w:t>46,006</w:t>
            </w:r>
          </w:p>
        </w:tc>
        <w:tc>
          <w:tcPr>
            <w:tcW w:w="1741"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40,863</w:t>
            </w:r>
          </w:p>
        </w:tc>
      </w:tr>
      <w:tr w:rsidR="00C012B5" w:rsidRPr="009B67FA" w:rsidTr="00C012B5">
        <w:tc>
          <w:tcPr>
            <w:tcW w:w="5954" w:type="dxa"/>
            <w:tcBorders>
              <w:bottom w:val="single" w:sz="12" w:space="0" w:color="auto"/>
            </w:tcBorders>
          </w:tcPr>
          <w:p w:rsidR="00C012B5" w:rsidRPr="009B67FA" w:rsidRDefault="00C012B5" w:rsidP="00C012B5">
            <w:pPr>
              <w:pStyle w:val="ABCFootnote"/>
              <w:keepLines/>
              <w:spacing w:line="235" w:lineRule="auto"/>
              <w:rPr>
                <w:rFonts w:ascii="AcadNusx" w:hAnsi="AcadNusx" w:cs="Arial"/>
                <w:sz w:val="17"/>
                <w:szCs w:val="17"/>
              </w:rPr>
            </w:pPr>
          </w:p>
        </w:tc>
        <w:tc>
          <w:tcPr>
            <w:tcW w:w="1740" w:type="dxa"/>
            <w:tcBorders>
              <w:bottom w:val="single" w:sz="12" w:space="0" w:color="auto"/>
            </w:tcBorders>
            <w:vAlign w:val="bottom"/>
          </w:tcPr>
          <w:p w:rsidR="00C012B5" w:rsidRPr="009B67FA" w:rsidRDefault="00C012B5" w:rsidP="00C012B5">
            <w:pPr>
              <w:pStyle w:val="Tablenumbers1"/>
              <w:keepLines/>
              <w:tabs>
                <w:tab w:val="clear" w:pos="1503"/>
                <w:tab w:val="decimal" w:pos="1525"/>
              </w:tabs>
              <w:spacing w:line="235" w:lineRule="auto"/>
              <w:ind w:right="-45"/>
              <w:rPr>
                <w:rFonts w:ascii="AcadNusx" w:hAnsi="AcadNusx" w:cs="Arial"/>
                <w:b/>
                <w:bCs/>
                <w:sz w:val="17"/>
                <w:szCs w:val="17"/>
              </w:rPr>
            </w:pPr>
          </w:p>
        </w:tc>
        <w:tc>
          <w:tcPr>
            <w:tcW w:w="1741" w:type="dxa"/>
            <w:tcBorders>
              <w:bottom w:val="single" w:sz="12" w:space="0" w:color="auto"/>
            </w:tcBorders>
            <w:vAlign w:val="bottom"/>
          </w:tcPr>
          <w:p w:rsidR="00C012B5" w:rsidRPr="009B67FA" w:rsidRDefault="00C012B5" w:rsidP="00C012B5">
            <w:pPr>
              <w:pStyle w:val="Tablenumbers1"/>
              <w:keepLines/>
              <w:tabs>
                <w:tab w:val="clear" w:pos="1503"/>
                <w:tab w:val="decimal" w:pos="1525"/>
              </w:tabs>
              <w:spacing w:line="235" w:lineRule="auto"/>
              <w:ind w:right="-45"/>
              <w:rPr>
                <w:rFonts w:ascii="AcadNusx" w:hAnsi="AcadNusx" w:cs="Arial"/>
                <w:b/>
                <w:bCs/>
                <w:sz w:val="17"/>
                <w:szCs w:val="17"/>
              </w:rPr>
            </w:pPr>
          </w:p>
        </w:tc>
      </w:tr>
    </w:tbl>
    <w:p w:rsidR="00C012B5" w:rsidRPr="009B67FA" w:rsidRDefault="00C012B5" w:rsidP="004F1253">
      <w:pPr>
        <w:pStyle w:val="NoSpacing"/>
      </w:pPr>
      <w:bookmarkStart w:id="310" w:name="_Ref169666213"/>
      <w:bookmarkStart w:id="311" w:name="_Toc384031139"/>
    </w:p>
    <w:p w:rsidR="00C012B5" w:rsidRPr="009B67FA" w:rsidRDefault="008E26A3" w:rsidP="00C012B5">
      <w:pPr>
        <w:pStyle w:val="Heading1"/>
        <w:numPr>
          <w:ilvl w:val="0"/>
          <w:numId w:val="0"/>
        </w:numPr>
        <w:ind w:left="567" w:hanging="567"/>
        <w:rPr>
          <w:rFonts w:ascii="AcadNusx" w:hAnsi="AcadNusx"/>
        </w:rPr>
      </w:pPr>
      <w:bookmarkStart w:id="312" w:name="_Toc513210378"/>
      <w:r w:rsidRPr="009B67FA">
        <w:rPr>
          <w:rFonts w:ascii="AcadNusx" w:hAnsi="AcadNusx"/>
        </w:rPr>
        <w:lastRenderedPageBreak/>
        <w:t>27</w:t>
      </w:r>
      <w:r w:rsidRPr="009B67FA">
        <w:rPr>
          <w:rFonts w:ascii="AcadNusx" w:hAnsi="AcadNusx"/>
        </w:rPr>
        <w:tab/>
      </w:r>
      <w:r w:rsidR="00C012B5" w:rsidRPr="009B67FA">
        <w:rPr>
          <w:rFonts w:ascii="AcadNusx" w:hAnsi="AcadNusx"/>
        </w:rPr>
        <w:t>gadasaxadi, sakomisio Semosavali da xarji</w:t>
      </w:r>
      <w:bookmarkEnd w:id="310"/>
      <w:bookmarkEnd w:id="311"/>
      <w:bookmarkEnd w:id="312"/>
    </w:p>
    <w:tbl>
      <w:tblPr>
        <w:tblW w:w="9449" w:type="dxa"/>
        <w:tblInd w:w="56" w:type="dxa"/>
        <w:tblLayout w:type="fixed"/>
        <w:tblCellMar>
          <w:left w:w="56" w:type="dxa"/>
          <w:right w:w="56" w:type="dxa"/>
        </w:tblCellMar>
        <w:tblLook w:val="0000" w:firstRow="0" w:lastRow="0" w:firstColumn="0" w:lastColumn="0" w:noHBand="0" w:noVBand="0"/>
      </w:tblPr>
      <w:tblGrid>
        <w:gridCol w:w="5954"/>
        <w:gridCol w:w="1740"/>
        <w:gridCol w:w="7"/>
        <w:gridCol w:w="1734"/>
        <w:gridCol w:w="14"/>
      </w:tblGrid>
      <w:tr w:rsidR="00C012B5" w:rsidRPr="009B67FA" w:rsidTr="00C012B5">
        <w:trPr>
          <w:gridAfter w:val="1"/>
          <w:wAfter w:w="14" w:type="dxa"/>
          <w:tblHeader/>
        </w:trPr>
        <w:tc>
          <w:tcPr>
            <w:tcW w:w="5954" w:type="dxa"/>
            <w:tcBorders>
              <w:bottom w:val="single" w:sz="4" w:space="0" w:color="auto"/>
            </w:tcBorders>
            <w:vAlign w:val="bottom"/>
          </w:tcPr>
          <w:p w:rsidR="00C012B5" w:rsidRPr="009B67FA" w:rsidRDefault="00C012B5" w:rsidP="00C012B5">
            <w:pPr>
              <w:pStyle w:val="RRthousands"/>
              <w:spacing w:line="235" w:lineRule="auto"/>
              <w:rPr>
                <w:rFonts w:ascii="AcadNusx" w:hAnsi="AcadNusx"/>
                <w:b/>
                <w:sz w:val="17"/>
                <w:szCs w:val="17"/>
              </w:rPr>
            </w:pPr>
            <w:r w:rsidRPr="009B67FA">
              <w:rPr>
                <w:rFonts w:ascii="AcadNusx" w:hAnsi="AcadNusx"/>
                <w:iCs/>
                <w:color w:val="000000"/>
                <w:sz w:val="17"/>
                <w:szCs w:val="17"/>
              </w:rPr>
              <w:t>aTas larSi</w:t>
            </w:r>
          </w:p>
        </w:tc>
        <w:tc>
          <w:tcPr>
            <w:tcW w:w="1740" w:type="dxa"/>
            <w:tcBorders>
              <w:bottom w:val="single" w:sz="4" w:space="0" w:color="auto"/>
            </w:tcBorders>
            <w:vAlign w:val="bottom"/>
          </w:tcPr>
          <w:p w:rsidR="00C012B5" w:rsidRPr="009B67FA" w:rsidRDefault="00C012B5" w:rsidP="00C012B5">
            <w:pPr>
              <w:pStyle w:val="Columnheader"/>
              <w:spacing w:line="235" w:lineRule="auto"/>
              <w:ind w:right="-45"/>
              <w:rPr>
                <w:rFonts w:ascii="AcadNusx" w:hAnsi="AcadNusx" w:cs="Arial"/>
                <w:sz w:val="17"/>
                <w:szCs w:val="17"/>
              </w:rPr>
            </w:pPr>
            <w:r w:rsidRPr="009B67FA">
              <w:rPr>
                <w:rFonts w:ascii="AcadNusx" w:hAnsi="AcadNusx" w:cs="Arial"/>
                <w:sz w:val="17"/>
                <w:szCs w:val="17"/>
              </w:rPr>
              <w:t>2017</w:t>
            </w:r>
          </w:p>
        </w:tc>
        <w:tc>
          <w:tcPr>
            <w:tcW w:w="1741" w:type="dxa"/>
            <w:gridSpan w:val="2"/>
            <w:tcBorders>
              <w:bottom w:val="single" w:sz="4" w:space="0" w:color="auto"/>
            </w:tcBorders>
            <w:vAlign w:val="bottom"/>
          </w:tcPr>
          <w:p w:rsidR="00C012B5" w:rsidRPr="009B67FA" w:rsidRDefault="00C012B5" w:rsidP="00C012B5">
            <w:pPr>
              <w:pStyle w:val="Columnheader"/>
              <w:spacing w:line="235" w:lineRule="auto"/>
              <w:ind w:right="-45"/>
              <w:rPr>
                <w:rFonts w:ascii="AcadNusx" w:hAnsi="AcadNusx" w:cs="Arial"/>
                <w:sz w:val="17"/>
                <w:szCs w:val="17"/>
              </w:rPr>
            </w:pPr>
            <w:r w:rsidRPr="009B67FA">
              <w:rPr>
                <w:rFonts w:ascii="AcadNusx" w:hAnsi="AcadNusx" w:cs="Arial"/>
                <w:sz w:val="17"/>
                <w:szCs w:val="17"/>
              </w:rPr>
              <w:t>2016</w:t>
            </w:r>
          </w:p>
        </w:tc>
      </w:tr>
      <w:tr w:rsidR="00C012B5" w:rsidRPr="009B67FA" w:rsidTr="00C012B5">
        <w:trPr>
          <w:gridAfter w:val="1"/>
          <w:wAfter w:w="14" w:type="dxa"/>
          <w:tblHeader/>
        </w:trPr>
        <w:tc>
          <w:tcPr>
            <w:tcW w:w="5954" w:type="dxa"/>
            <w:tcBorders>
              <w:top w:val="single" w:sz="4" w:space="0" w:color="auto"/>
            </w:tcBorders>
          </w:tcPr>
          <w:p w:rsidR="00C012B5" w:rsidRPr="009B67FA" w:rsidRDefault="00C012B5" w:rsidP="00C012B5">
            <w:pPr>
              <w:pStyle w:val="Tabletext"/>
              <w:spacing w:line="235" w:lineRule="auto"/>
              <w:rPr>
                <w:rFonts w:ascii="AcadNusx" w:hAnsi="AcadNusx" w:cs="Arial"/>
                <w:sz w:val="17"/>
                <w:szCs w:val="17"/>
              </w:rPr>
            </w:pPr>
          </w:p>
        </w:tc>
        <w:tc>
          <w:tcPr>
            <w:tcW w:w="1740" w:type="dxa"/>
            <w:tcBorders>
              <w:top w:val="single" w:sz="4"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c>
          <w:tcPr>
            <w:tcW w:w="1741" w:type="dxa"/>
            <w:gridSpan w:val="2"/>
            <w:tcBorders>
              <w:top w:val="single" w:sz="4"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r>
      <w:tr w:rsidR="00C012B5" w:rsidRPr="009B67FA" w:rsidTr="00C012B5">
        <w:trPr>
          <w:gridAfter w:val="1"/>
          <w:wAfter w:w="14" w:type="dxa"/>
        </w:trPr>
        <w:tc>
          <w:tcPr>
            <w:tcW w:w="5954" w:type="dxa"/>
          </w:tcPr>
          <w:p w:rsidR="00C012B5" w:rsidRPr="009B67FA" w:rsidRDefault="00C012B5" w:rsidP="00C012B5">
            <w:pPr>
              <w:pStyle w:val="Rowheader"/>
              <w:spacing w:line="235" w:lineRule="auto"/>
              <w:rPr>
                <w:rFonts w:ascii="AcadNusx" w:hAnsi="AcadNusx"/>
                <w:sz w:val="17"/>
                <w:szCs w:val="17"/>
              </w:rPr>
            </w:pPr>
            <w:r w:rsidRPr="009B67FA">
              <w:rPr>
                <w:rFonts w:ascii="AcadNusx" w:hAnsi="AcadNusx"/>
                <w:sz w:val="17"/>
                <w:szCs w:val="17"/>
              </w:rPr>
              <w:t xml:space="preserve">sakomisio Semosavali </w:t>
            </w:r>
          </w:p>
          <w:p w:rsidR="00C012B5" w:rsidRPr="009B67FA" w:rsidRDefault="007C6D9E" w:rsidP="007C6D9E">
            <w:pPr>
              <w:pStyle w:val="Rowheader"/>
              <w:spacing w:line="235" w:lineRule="auto"/>
              <w:rPr>
                <w:rFonts w:ascii="AcadNusx" w:hAnsi="AcadNusx" w:cs="Arial"/>
                <w:b w:val="0"/>
                <w:i/>
                <w:sz w:val="17"/>
                <w:szCs w:val="17"/>
              </w:rPr>
            </w:pPr>
            <w:r w:rsidRPr="009B67FA">
              <w:rPr>
                <w:rFonts w:ascii="AcadNusx" w:hAnsi="AcadNusx" w:cs="Arial"/>
                <w:b w:val="0"/>
                <w:i/>
                <w:sz w:val="16"/>
                <w:szCs w:val="16"/>
              </w:rPr>
              <w:t>gadasaxadi da sakomisio Semosavli, romelic dakavSirebuli ar aris mogebaSi an zaralSi samarTliani RirebulebiT asaxul finansur instrumentebTan</w:t>
            </w:r>
            <w:r w:rsidR="00C012B5" w:rsidRPr="009B67FA">
              <w:rPr>
                <w:rFonts w:ascii="AcadNusx" w:hAnsi="AcadNusx" w:cs="Arial"/>
                <w:b w:val="0"/>
                <w:i/>
                <w:sz w:val="17"/>
                <w:szCs w:val="17"/>
              </w:rPr>
              <w:t xml:space="preserve"> </w:t>
            </w:r>
          </w:p>
        </w:tc>
        <w:tc>
          <w:tcPr>
            <w:tcW w:w="1740"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c>
          <w:tcPr>
            <w:tcW w:w="1741" w:type="dxa"/>
            <w:gridSpan w:val="2"/>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sz w:val="17"/>
                <w:szCs w:val="17"/>
              </w:rPr>
            </w:pPr>
          </w:p>
        </w:tc>
      </w:tr>
      <w:tr w:rsidR="00C012B5" w:rsidRPr="009B67FA" w:rsidTr="00C012B5">
        <w:trPr>
          <w:gridAfter w:val="1"/>
          <w:wAfter w:w="14" w:type="dxa"/>
        </w:trPr>
        <w:tc>
          <w:tcPr>
            <w:tcW w:w="5954"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 plastikuri baraTis sakomisio</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1,584</w:t>
            </w:r>
          </w:p>
        </w:tc>
        <w:tc>
          <w:tcPr>
            <w:tcW w:w="1741"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1,307</w:t>
            </w:r>
          </w:p>
        </w:tc>
      </w:tr>
      <w:tr w:rsidR="00C012B5" w:rsidRPr="009B67FA" w:rsidTr="00C012B5">
        <w:trPr>
          <w:gridAfter w:val="1"/>
          <w:wAfter w:w="14" w:type="dxa"/>
        </w:trPr>
        <w:tc>
          <w:tcPr>
            <w:tcW w:w="5954" w:type="dxa"/>
            <w:vAlign w:val="bottom"/>
          </w:tcPr>
          <w:p w:rsidR="00C012B5" w:rsidRPr="009B67FA" w:rsidRDefault="00C012B5" w:rsidP="00C012B5">
            <w:pPr>
              <w:rPr>
                <w:rFonts w:ascii="AcadNusx" w:hAnsi="AcadNusx" w:cs="Arial"/>
                <w:b/>
                <w:bCs/>
                <w:sz w:val="16"/>
                <w:szCs w:val="16"/>
              </w:rPr>
            </w:pPr>
            <w:r w:rsidRPr="009B67FA">
              <w:rPr>
                <w:rFonts w:ascii="AcadNusx" w:hAnsi="AcadNusx" w:cs="Arial"/>
                <w:color w:val="000000"/>
                <w:sz w:val="16"/>
                <w:szCs w:val="16"/>
              </w:rPr>
              <w:t>- angariSsworebis operaciebi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1,312</w:t>
            </w:r>
          </w:p>
        </w:tc>
        <w:tc>
          <w:tcPr>
            <w:tcW w:w="1741"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1,183</w:t>
            </w:r>
          </w:p>
        </w:tc>
      </w:tr>
      <w:tr w:rsidR="00C012B5" w:rsidRPr="009B67FA" w:rsidTr="00C012B5">
        <w:trPr>
          <w:gridAfter w:val="1"/>
          <w:wAfter w:w="14" w:type="dxa"/>
        </w:trPr>
        <w:tc>
          <w:tcPr>
            <w:tcW w:w="5954"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 garantiebTan dakavSirebuli sakomisioebi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1,119</w:t>
            </w:r>
          </w:p>
        </w:tc>
        <w:tc>
          <w:tcPr>
            <w:tcW w:w="1741"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888</w:t>
            </w:r>
          </w:p>
        </w:tc>
      </w:tr>
      <w:tr w:rsidR="00C012B5" w:rsidRPr="009B67FA" w:rsidTr="00C012B5">
        <w:trPr>
          <w:gridAfter w:val="1"/>
          <w:wAfter w:w="14" w:type="dxa"/>
        </w:trPr>
        <w:tc>
          <w:tcPr>
            <w:tcW w:w="5954" w:type="dxa"/>
            <w:vAlign w:val="bottom"/>
          </w:tcPr>
          <w:p w:rsidR="00C012B5" w:rsidRPr="009B67FA" w:rsidRDefault="00C012B5" w:rsidP="00C012B5">
            <w:pPr>
              <w:rPr>
                <w:rFonts w:ascii="AcadNusx" w:hAnsi="AcadNusx" w:cs="Arial"/>
                <w:sz w:val="16"/>
                <w:szCs w:val="16"/>
              </w:rPr>
            </w:pPr>
            <w:r w:rsidRPr="009B67FA">
              <w:rPr>
                <w:rFonts w:ascii="AcadNusx" w:hAnsi="AcadNusx" w:cs="Arial"/>
                <w:color w:val="000000"/>
                <w:sz w:val="16"/>
                <w:szCs w:val="16"/>
              </w:rPr>
              <w:t>- naRdi fuliT ganxorcielebuli operaciebi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595</w:t>
            </w:r>
          </w:p>
        </w:tc>
        <w:tc>
          <w:tcPr>
            <w:tcW w:w="1741"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533</w:t>
            </w:r>
          </w:p>
        </w:tc>
      </w:tr>
      <w:tr w:rsidR="00C012B5" w:rsidRPr="009B67FA" w:rsidTr="00C012B5">
        <w:trPr>
          <w:gridAfter w:val="1"/>
          <w:wAfter w:w="14" w:type="dxa"/>
        </w:trPr>
        <w:tc>
          <w:tcPr>
            <w:tcW w:w="5954"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 distanciuri sabanko momsaxurebis sakomisioebi</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149</w:t>
            </w:r>
          </w:p>
        </w:tc>
        <w:tc>
          <w:tcPr>
            <w:tcW w:w="1741"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127</w:t>
            </w:r>
          </w:p>
        </w:tc>
      </w:tr>
      <w:tr w:rsidR="00C012B5" w:rsidRPr="009B67FA" w:rsidTr="00C012B5">
        <w:trPr>
          <w:gridAfter w:val="1"/>
          <w:wAfter w:w="14" w:type="dxa"/>
        </w:trPr>
        <w:tc>
          <w:tcPr>
            <w:tcW w:w="5954" w:type="dxa"/>
          </w:tcPr>
          <w:p w:rsidR="00C012B5" w:rsidRPr="009B67FA" w:rsidRDefault="00C012B5" w:rsidP="00C012B5">
            <w:pPr>
              <w:rPr>
                <w:rFonts w:ascii="AcadNusx" w:hAnsi="AcadNusx" w:cs="Arial"/>
                <w:sz w:val="16"/>
                <w:szCs w:val="16"/>
              </w:rPr>
            </w:pPr>
            <w:r w:rsidRPr="009B67FA">
              <w:rPr>
                <w:rFonts w:ascii="AcadNusx" w:hAnsi="AcadNusx" w:cs="Arial"/>
                <w:sz w:val="16"/>
                <w:szCs w:val="16"/>
              </w:rPr>
              <w:t xml:space="preserve">- sxva </w:t>
            </w:r>
          </w:p>
        </w:tc>
        <w:tc>
          <w:tcPr>
            <w:tcW w:w="1740" w:type="dxa"/>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214</w:t>
            </w:r>
          </w:p>
        </w:tc>
        <w:tc>
          <w:tcPr>
            <w:tcW w:w="1741"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116</w:t>
            </w:r>
          </w:p>
        </w:tc>
      </w:tr>
      <w:tr w:rsidR="00C012B5" w:rsidRPr="009B67FA" w:rsidTr="00C012B5">
        <w:trPr>
          <w:gridAfter w:val="1"/>
          <w:wAfter w:w="14" w:type="dxa"/>
        </w:trPr>
        <w:tc>
          <w:tcPr>
            <w:tcW w:w="5954" w:type="dxa"/>
            <w:tcBorders>
              <w:top w:val="single" w:sz="4" w:space="0" w:color="auto"/>
            </w:tcBorders>
          </w:tcPr>
          <w:p w:rsidR="00C012B5" w:rsidRPr="009B67FA" w:rsidRDefault="00C012B5" w:rsidP="00C012B5">
            <w:pPr>
              <w:spacing w:line="235" w:lineRule="auto"/>
              <w:ind w:left="228" w:hanging="228"/>
              <w:rPr>
                <w:rFonts w:ascii="AcadNusx" w:hAnsi="AcadNusx" w:cs="Arial"/>
                <w:sz w:val="17"/>
                <w:szCs w:val="17"/>
              </w:rPr>
            </w:pPr>
          </w:p>
        </w:tc>
        <w:tc>
          <w:tcPr>
            <w:tcW w:w="1740" w:type="dxa"/>
            <w:tcBorders>
              <w:top w:val="single" w:sz="4"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c>
          <w:tcPr>
            <w:tcW w:w="1741" w:type="dxa"/>
            <w:gridSpan w:val="2"/>
            <w:tcBorders>
              <w:top w:val="single" w:sz="4" w:space="0" w:color="auto"/>
            </w:tcBorders>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r>
      <w:tr w:rsidR="00C012B5" w:rsidRPr="009B67FA" w:rsidTr="00C012B5">
        <w:trPr>
          <w:gridAfter w:val="1"/>
          <w:wAfter w:w="14" w:type="dxa"/>
        </w:trPr>
        <w:tc>
          <w:tcPr>
            <w:tcW w:w="5954" w:type="dxa"/>
          </w:tcPr>
          <w:p w:rsidR="00C012B5" w:rsidRPr="009B67FA" w:rsidRDefault="00C012B5" w:rsidP="00C012B5">
            <w:pPr>
              <w:pStyle w:val="Rowheader"/>
              <w:spacing w:line="235" w:lineRule="auto"/>
              <w:rPr>
                <w:rFonts w:ascii="AcadNusx" w:hAnsi="AcadNusx" w:cs="Arial"/>
                <w:sz w:val="17"/>
                <w:szCs w:val="17"/>
              </w:rPr>
            </w:pPr>
            <w:r w:rsidRPr="009B67FA">
              <w:rPr>
                <w:rFonts w:ascii="AcadNusx" w:hAnsi="AcadNusx"/>
                <w:sz w:val="17"/>
                <w:szCs w:val="17"/>
              </w:rPr>
              <w:t xml:space="preserve">mTliani sakomisio Semosavali </w:t>
            </w:r>
          </w:p>
        </w:tc>
        <w:tc>
          <w:tcPr>
            <w:tcW w:w="1740" w:type="dxa"/>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4,973</w:t>
            </w:r>
          </w:p>
        </w:tc>
        <w:tc>
          <w:tcPr>
            <w:tcW w:w="1741" w:type="dxa"/>
            <w:gridSpan w:val="2"/>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4,154</w:t>
            </w:r>
          </w:p>
        </w:tc>
      </w:tr>
      <w:tr w:rsidR="00C012B5" w:rsidRPr="009B67FA" w:rsidTr="00C012B5">
        <w:tc>
          <w:tcPr>
            <w:tcW w:w="5954" w:type="dxa"/>
            <w:tcBorders>
              <w:bottom w:val="single" w:sz="12" w:space="0" w:color="auto"/>
            </w:tcBorders>
          </w:tcPr>
          <w:p w:rsidR="00C012B5" w:rsidRPr="009B67FA" w:rsidRDefault="00C012B5" w:rsidP="00C012B5">
            <w:pPr>
              <w:ind w:left="228" w:hanging="228"/>
              <w:rPr>
                <w:rFonts w:ascii="AcadNusx" w:hAnsi="AcadNusx" w:cs="Arial"/>
                <w:sz w:val="17"/>
                <w:szCs w:val="17"/>
              </w:rPr>
            </w:pPr>
          </w:p>
        </w:tc>
        <w:tc>
          <w:tcPr>
            <w:tcW w:w="1747" w:type="dxa"/>
            <w:gridSpan w:val="2"/>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c>
          <w:tcPr>
            <w:tcW w:w="1748" w:type="dxa"/>
            <w:gridSpan w:val="2"/>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r>
      <w:tr w:rsidR="00C012B5" w:rsidRPr="009B67FA" w:rsidTr="00C012B5">
        <w:tc>
          <w:tcPr>
            <w:tcW w:w="5954" w:type="dxa"/>
            <w:tcBorders>
              <w:top w:val="single" w:sz="12" w:space="0" w:color="auto"/>
            </w:tcBorders>
          </w:tcPr>
          <w:p w:rsidR="00C012B5" w:rsidRPr="009B67FA" w:rsidRDefault="00C012B5" w:rsidP="00C012B5">
            <w:pPr>
              <w:ind w:left="228" w:hanging="228"/>
              <w:rPr>
                <w:rFonts w:ascii="AcadNusx" w:hAnsi="AcadNusx" w:cs="Arial"/>
                <w:i/>
                <w:sz w:val="17"/>
                <w:szCs w:val="17"/>
              </w:rPr>
            </w:pPr>
            <w:r w:rsidRPr="009B67FA">
              <w:rPr>
                <w:rFonts w:ascii="AcadNusx" w:hAnsi="AcadNusx"/>
                <w:i/>
                <w:iCs/>
                <w:color w:val="000000"/>
                <w:sz w:val="17"/>
                <w:szCs w:val="17"/>
              </w:rPr>
              <w:t>aTas larSi</w:t>
            </w:r>
          </w:p>
        </w:tc>
        <w:tc>
          <w:tcPr>
            <w:tcW w:w="1747" w:type="dxa"/>
            <w:gridSpan w:val="2"/>
            <w:tcBorders>
              <w:top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c>
          <w:tcPr>
            <w:tcW w:w="1748" w:type="dxa"/>
            <w:gridSpan w:val="2"/>
            <w:tcBorders>
              <w:top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rPr>
                <w:rFonts w:ascii="AcadNusx" w:hAnsi="AcadNusx" w:cs="Arial"/>
                <w:sz w:val="17"/>
                <w:szCs w:val="17"/>
              </w:rPr>
            </w:pPr>
            <w:r w:rsidRPr="009B67FA">
              <w:rPr>
                <w:rFonts w:ascii="AcadNusx" w:hAnsi="AcadNusx"/>
                <w:sz w:val="17"/>
                <w:szCs w:val="17"/>
              </w:rPr>
              <w:t>gadasaxadi da sakomisio xarji</w:t>
            </w:r>
          </w:p>
        </w:tc>
        <w:tc>
          <w:tcPr>
            <w:tcW w:w="1747" w:type="dxa"/>
            <w:gridSpan w:val="2"/>
            <w:vAlign w:val="bottom"/>
          </w:tcPr>
          <w:p w:rsidR="00C012B5" w:rsidRPr="009B67FA" w:rsidRDefault="00C012B5" w:rsidP="00C012B5">
            <w:pPr>
              <w:pStyle w:val="Tablenumbers1"/>
              <w:tabs>
                <w:tab w:val="clear" w:pos="1503"/>
                <w:tab w:val="decimal" w:pos="1525"/>
              </w:tabs>
              <w:ind w:right="-45"/>
              <w:rPr>
                <w:rFonts w:ascii="AcadNusx" w:hAnsi="AcadNusx" w:cs="Arial"/>
                <w:sz w:val="17"/>
                <w:szCs w:val="17"/>
              </w:rPr>
            </w:pPr>
          </w:p>
        </w:tc>
        <w:tc>
          <w:tcPr>
            <w:tcW w:w="1748" w:type="dxa"/>
            <w:gridSpan w:val="2"/>
            <w:vAlign w:val="bottom"/>
          </w:tcPr>
          <w:p w:rsidR="00C012B5" w:rsidRPr="009B67FA" w:rsidRDefault="00C012B5" w:rsidP="00C012B5">
            <w:pPr>
              <w:pStyle w:val="Tablenumbers1"/>
              <w:tabs>
                <w:tab w:val="clear" w:pos="1503"/>
                <w:tab w:val="decimal" w:pos="1525"/>
              </w:tabs>
              <w:ind w:right="-45"/>
              <w:rPr>
                <w:rFonts w:ascii="AcadNusx" w:hAnsi="AcadNusx" w:cs="Arial"/>
                <w:sz w:val="17"/>
                <w:szCs w:val="17"/>
              </w:rPr>
            </w:pPr>
          </w:p>
        </w:tc>
      </w:tr>
      <w:tr w:rsidR="00C012B5" w:rsidRPr="009B67FA" w:rsidTr="00C012B5">
        <w:tc>
          <w:tcPr>
            <w:tcW w:w="5954" w:type="dxa"/>
          </w:tcPr>
          <w:p w:rsidR="00C012B5" w:rsidRPr="009B67FA" w:rsidRDefault="00C012B5" w:rsidP="00C012B5">
            <w:pPr>
              <w:pStyle w:val="Tabletext"/>
              <w:rPr>
                <w:rFonts w:ascii="AcadNusx" w:hAnsi="AcadNusx" w:cs="Arial"/>
                <w:sz w:val="16"/>
                <w:szCs w:val="16"/>
              </w:rPr>
            </w:pPr>
            <w:r w:rsidRPr="009B67FA">
              <w:rPr>
                <w:rFonts w:ascii="AcadNusx" w:hAnsi="AcadNusx" w:cs="Arial"/>
                <w:i/>
                <w:sz w:val="16"/>
                <w:szCs w:val="16"/>
              </w:rPr>
              <w:t>gadasaxadi da sakomisio xarji, romelic dakavSirebuli ar aris mogebaSi an zaralSi samarTliani RirebulebiT asaxul finansur instrumentebTan</w:t>
            </w:r>
          </w:p>
        </w:tc>
        <w:tc>
          <w:tcPr>
            <w:tcW w:w="1747" w:type="dxa"/>
            <w:gridSpan w:val="2"/>
            <w:vAlign w:val="bottom"/>
          </w:tcPr>
          <w:p w:rsidR="00C012B5" w:rsidRPr="009B67FA" w:rsidRDefault="00C012B5" w:rsidP="00C012B5">
            <w:pPr>
              <w:jc w:val="right"/>
              <w:rPr>
                <w:rFonts w:ascii="AcadNusx" w:hAnsi="AcadNusx" w:cs="Arial"/>
                <w:sz w:val="16"/>
                <w:szCs w:val="16"/>
              </w:rPr>
            </w:pPr>
          </w:p>
        </w:tc>
        <w:tc>
          <w:tcPr>
            <w:tcW w:w="1748" w:type="dxa"/>
            <w:gridSpan w:val="2"/>
            <w:vAlign w:val="bottom"/>
          </w:tcPr>
          <w:p w:rsidR="00C012B5" w:rsidRPr="009B67FA" w:rsidRDefault="00C012B5" w:rsidP="00C012B5">
            <w:pPr>
              <w:jc w:val="right"/>
              <w:rPr>
                <w:rFonts w:ascii="AcadNusx" w:hAnsi="AcadNusx" w:cs="Arial"/>
                <w:sz w:val="16"/>
                <w:szCs w:val="16"/>
              </w:rPr>
            </w:pPr>
          </w:p>
        </w:tc>
      </w:tr>
      <w:tr w:rsidR="00C012B5" w:rsidRPr="009B67FA" w:rsidTr="00C012B5">
        <w:tc>
          <w:tcPr>
            <w:tcW w:w="5954" w:type="dxa"/>
            <w:vAlign w:val="bottom"/>
          </w:tcPr>
          <w:p w:rsidR="00C012B5" w:rsidRPr="009B67FA" w:rsidRDefault="00C012B5" w:rsidP="005D2C40">
            <w:pPr>
              <w:rPr>
                <w:rFonts w:ascii="AcadNusx" w:hAnsi="AcadNusx" w:cs="Arial"/>
                <w:b/>
                <w:bCs/>
                <w:sz w:val="16"/>
                <w:szCs w:val="16"/>
              </w:rPr>
            </w:pPr>
            <w:r w:rsidRPr="009B67FA">
              <w:rPr>
                <w:rFonts w:ascii="AcadNusx" w:hAnsi="AcadNusx" w:cs="Arial"/>
                <w:sz w:val="16"/>
                <w:szCs w:val="16"/>
              </w:rPr>
              <w:t>- plastikuri baraTebis sakomisioebi</w:t>
            </w:r>
          </w:p>
        </w:tc>
        <w:tc>
          <w:tcPr>
            <w:tcW w:w="1747"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1,328</w:t>
            </w:r>
          </w:p>
        </w:tc>
        <w:tc>
          <w:tcPr>
            <w:tcW w:w="1748"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998</w:t>
            </w:r>
          </w:p>
        </w:tc>
      </w:tr>
      <w:tr w:rsidR="00C012B5" w:rsidRPr="009B67FA" w:rsidTr="00C012B5">
        <w:tc>
          <w:tcPr>
            <w:tcW w:w="5954" w:type="dxa"/>
            <w:vAlign w:val="bottom"/>
          </w:tcPr>
          <w:p w:rsidR="00C012B5" w:rsidRPr="009B67FA" w:rsidRDefault="00C012B5" w:rsidP="00C012B5">
            <w:pPr>
              <w:rPr>
                <w:rFonts w:ascii="AcadNusx" w:hAnsi="AcadNusx" w:cs="Arial"/>
                <w:b/>
                <w:bCs/>
                <w:sz w:val="16"/>
                <w:szCs w:val="16"/>
              </w:rPr>
            </w:pPr>
            <w:r w:rsidRPr="009B67FA">
              <w:rPr>
                <w:rFonts w:ascii="AcadNusx" w:hAnsi="AcadNusx" w:cs="Arial"/>
                <w:sz w:val="16"/>
                <w:szCs w:val="16"/>
              </w:rPr>
              <w:t>-</w:t>
            </w:r>
            <w:r w:rsidRPr="009B67FA">
              <w:rPr>
                <w:rFonts w:ascii="AcadNusx" w:hAnsi="AcadNusx" w:cs="Arial"/>
                <w:color w:val="000000"/>
                <w:sz w:val="16"/>
                <w:szCs w:val="16"/>
              </w:rPr>
              <w:t xml:space="preserve"> angariSsworebis operaciebi</w:t>
            </w:r>
          </w:p>
        </w:tc>
        <w:tc>
          <w:tcPr>
            <w:tcW w:w="1747"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426</w:t>
            </w:r>
          </w:p>
        </w:tc>
        <w:tc>
          <w:tcPr>
            <w:tcW w:w="1748"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316</w:t>
            </w:r>
          </w:p>
        </w:tc>
      </w:tr>
      <w:tr w:rsidR="00C012B5" w:rsidRPr="009B67FA" w:rsidTr="00C012B5">
        <w:tc>
          <w:tcPr>
            <w:tcW w:w="5954" w:type="dxa"/>
            <w:vAlign w:val="bottom"/>
          </w:tcPr>
          <w:p w:rsidR="00C012B5" w:rsidRPr="009B67FA" w:rsidRDefault="00C012B5" w:rsidP="00C012B5">
            <w:pPr>
              <w:rPr>
                <w:rFonts w:ascii="AcadNusx" w:hAnsi="AcadNusx" w:cs="Arial"/>
                <w:sz w:val="16"/>
                <w:szCs w:val="16"/>
              </w:rPr>
            </w:pPr>
            <w:r w:rsidRPr="009B67FA">
              <w:rPr>
                <w:rFonts w:ascii="AcadNusx" w:hAnsi="AcadNusx" w:cs="Arial"/>
                <w:sz w:val="16"/>
                <w:szCs w:val="16"/>
              </w:rPr>
              <w:t>- naRdi fulis amoRebisa da naRdi fuliT ganxorcielebuli operaciebis sakomisioebi</w:t>
            </w:r>
          </w:p>
        </w:tc>
        <w:tc>
          <w:tcPr>
            <w:tcW w:w="1747"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148</w:t>
            </w:r>
          </w:p>
        </w:tc>
        <w:tc>
          <w:tcPr>
            <w:tcW w:w="1748"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118</w:t>
            </w:r>
          </w:p>
        </w:tc>
      </w:tr>
      <w:tr w:rsidR="00C012B5" w:rsidRPr="009B67FA" w:rsidTr="00C012B5">
        <w:tc>
          <w:tcPr>
            <w:tcW w:w="5954" w:type="dxa"/>
            <w:vAlign w:val="bottom"/>
          </w:tcPr>
          <w:p w:rsidR="00C012B5" w:rsidRPr="009B67FA" w:rsidRDefault="00C012B5" w:rsidP="00C012B5">
            <w:pPr>
              <w:rPr>
                <w:rFonts w:ascii="AcadNusx" w:hAnsi="AcadNusx" w:cs="Arial"/>
                <w:b/>
                <w:bCs/>
                <w:sz w:val="16"/>
                <w:szCs w:val="16"/>
              </w:rPr>
            </w:pPr>
            <w:r w:rsidRPr="009B67FA">
              <w:rPr>
                <w:rFonts w:ascii="AcadNusx" w:hAnsi="AcadNusx" w:cs="Arial"/>
                <w:sz w:val="16"/>
                <w:szCs w:val="16"/>
              </w:rPr>
              <w:t>- garantiebTan dakavSirebuli xarjebi</w:t>
            </w:r>
          </w:p>
        </w:tc>
        <w:tc>
          <w:tcPr>
            <w:tcW w:w="1747"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96</w:t>
            </w:r>
          </w:p>
        </w:tc>
        <w:tc>
          <w:tcPr>
            <w:tcW w:w="1748"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47</w:t>
            </w:r>
          </w:p>
        </w:tc>
      </w:tr>
      <w:tr w:rsidR="00C012B5" w:rsidRPr="009B67FA" w:rsidTr="00C012B5">
        <w:tc>
          <w:tcPr>
            <w:tcW w:w="5954" w:type="dxa"/>
            <w:vAlign w:val="bottom"/>
          </w:tcPr>
          <w:p w:rsidR="00C012B5" w:rsidRPr="009B67FA" w:rsidRDefault="00C012B5" w:rsidP="00C012B5">
            <w:pPr>
              <w:rPr>
                <w:rFonts w:ascii="AcadNusx" w:hAnsi="AcadNusx" w:cs="Arial"/>
                <w:sz w:val="16"/>
                <w:szCs w:val="16"/>
              </w:rPr>
            </w:pPr>
            <w:r w:rsidRPr="009B67FA">
              <w:rPr>
                <w:rFonts w:ascii="AcadNusx" w:hAnsi="AcadNusx" w:cs="Arial"/>
                <w:sz w:val="16"/>
                <w:szCs w:val="16"/>
              </w:rPr>
              <w:t>- sakredito xazebis sakomisioebi</w:t>
            </w:r>
          </w:p>
        </w:tc>
        <w:tc>
          <w:tcPr>
            <w:tcW w:w="1747"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92</w:t>
            </w:r>
          </w:p>
        </w:tc>
        <w:tc>
          <w:tcPr>
            <w:tcW w:w="1748" w:type="dxa"/>
            <w:gridSpan w:val="2"/>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4</w:t>
            </w:r>
          </w:p>
        </w:tc>
      </w:tr>
      <w:tr w:rsidR="00C012B5" w:rsidRPr="009B67FA" w:rsidTr="00C012B5">
        <w:tc>
          <w:tcPr>
            <w:tcW w:w="5954" w:type="dxa"/>
            <w:tcBorders>
              <w:bottom w:val="single" w:sz="4" w:space="0" w:color="auto"/>
            </w:tcBorders>
          </w:tcPr>
          <w:p w:rsidR="00C012B5" w:rsidRPr="009B67FA" w:rsidRDefault="00C012B5" w:rsidP="00C012B5">
            <w:pPr>
              <w:ind w:left="228" w:hanging="228"/>
              <w:rPr>
                <w:rFonts w:ascii="AcadNusx" w:hAnsi="AcadNusx" w:cs="Arial"/>
                <w:sz w:val="16"/>
                <w:szCs w:val="16"/>
              </w:rPr>
            </w:pPr>
            <w:r w:rsidRPr="009B67FA">
              <w:rPr>
                <w:rFonts w:ascii="AcadNusx" w:hAnsi="AcadNusx" w:cs="Arial"/>
                <w:sz w:val="16"/>
                <w:szCs w:val="16"/>
              </w:rPr>
              <w:t>- sxva</w:t>
            </w:r>
          </w:p>
        </w:tc>
        <w:tc>
          <w:tcPr>
            <w:tcW w:w="1747" w:type="dxa"/>
            <w:gridSpan w:val="2"/>
            <w:tcBorders>
              <w:bottom w:val="single" w:sz="4" w:space="0" w:color="auto"/>
            </w:tcBorders>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148</w:t>
            </w:r>
          </w:p>
        </w:tc>
        <w:tc>
          <w:tcPr>
            <w:tcW w:w="1748" w:type="dxa"/>
            <w:gridSpan w:val="2"/>
            <w:tcBorders>
              <w:bottom w:val="single" w:sz="4" w:space="0" w:color="auto"/>
            </w:tcBorders>
            <w:vAlign w:val="bottom"/>
          </w:tcPr>
          <w:p w:rsidR="00C012B5" w:rsidRPr="009B67FA" w:rsidRDefault="00C012B5" w:rsidP="00C012B5">
            <w:pPr>
              <w:jc w:val="right"/>
              <w:rPr>
                <w:rFonts w:ascii="AcadNusx" w:hAnsi="AcadNusx" w:cs="Arial"/>
                <w:sz w:val="17"/>
                <w:szCs w:val="17"/>
              </w:rPr>
            </w:pPr>
            <w:r w:rsidRPr="009B67FA">
              <w:rPr>
                <w:rFonts w:ascii="AcadNusx" w:hAnsi="AcadNusx" w:cs="Arial"/>
                <w:sz w:val="17"/>
                <w:szCs w:val="17"/>
              </w:rPr>
              <w:t>104</w:t>
            </w:r>
          </w:p>
        </w:tc>
      </w:tr>
      <w:tr w:rsidR="00C012B5" w:rsidRPr="009B67FA" w:rsidTr="00C012B5">
        <w:tc>
          <w:tcPr>
            <w:tcW w:w="5954" w:type="dxa"/>
          </w:tcPr>
          <w:p w:rsidR="00C012B5" w:rsidRPr="009B67FA" w:rsidRDefault="00C012B5" w:rsidP="00C012B5">
            <w:pPr>
              <w:ind w:left="228" w:hanging="228"/>
              <w:rPr>
                <w:rFonts w:ascii="AcadNusx" w:hAnsi="AcadNusx" w:cs="Arial"/>
                <w:sz w:val="17"/>
                <w:szCs w:val="17"/>
              </w:rPr>
            </w:pPr>
          </w:p>
        </w:tc>
        <w:tc>
          <w:tcPr>
            <w:tcW w:w="1747" w:type="dxa"/>
            <w:gridSpan w:val="2"/>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c>
          <w:tcPr>
            <w:tcW w:w="1748" w:type="dxa"/>
            <w:gridSpan w:val="2"/>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rPr>
                <w:rFonts w:ascii="AcadNusx" w:hAnsi="AcadNusx" w:cs="Arial"/>
                <w:sz w:val="17"/>
                <w:szCs w:val="17"/>
                <w:lang w:val="de-AT"/>
              </w:rPr>
            </w:pPr>
            <w:r w:rsidRPr="009B67FA">
              <w:rPr>
                <w:rFonts w:ascii="AcadNusx" w:hAnsi="AcadNusx"/>
                <w:sz w:val="17"/>
                <w:szCs w:val="17"/>
                <w:lang w:val="de-AT"/>
              </w:rPr>
              <w:t>mTliani gadasaxadi da sakomisio xarji</w:t>
            </w:r>
          </w:p>
        </w:tc>
        <w:tc>
          <w:tcPr>
            <w:tcW w:w="1747" w:type="dxa"/>
            <w:gridSpan w:val="2"/>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2,238</w:t>
            </w:r>
          </w:p>
        </w:tc>
        <w:tc>
          <w:tcPr>
            <w:tcW w:w="1748" w:type="dxa"/>
            <w:gridSpan w:val="2"/>
            <w:vAlign w:val="bottom"/>
          </w:tcPr>
          <w:p w:rsidR="00C012B5" w:rsidRPr="009B67FA" w:rsidRDefault="00C012B5" w:rsidP="00C012B5">
            <w:pPr>
              <w:jc w:val="right"/>
              <w:rPr>
                <w:rFonts w:ascii="AcadNusx" w:hAnsi="AcadNusx" w:cs="Arial"/>
                <w:b/>
                <w:bCs/>
                <w:sz w:val="17"/>
                <w:szCs w:val="17"/>
              </w:rPr>
            </w:pPr>
            <w:r w:rsidRPr="009B67FA">
              <w:rPr>
                <w:rFonts w:ascii="AcadNusx" w:hAnsi="AcadNusx" w:cs="Arial"/>
                <w:b/>
                <w:bCs/>
                <w:sz w:val="17"/>
                <w:szCs w:val="17"/>
              </w:rPr>
              <w:t>1,587</w:t>
            </w:r>
          </w:p>
        </w:tc>
      </w:tr>
      <w:tr w:rsidR="00C012B5" w:rsidRPr="009B67FA" w:rsidTr="00C012B5">
        <w:tc>
          <w:tcPr>
            <w:tcW w:w="5954" w:type="dxa"/>
            <w:tcBorders>
              <w:bottom w:val="single" w:sz="12" w:space="0" w:color="auto"/>
            </w:tcBorders>
          </w:tcPr>
          <w:p w:rsidR="00C012B5" w:rsidRPr="009B67FA" w:rsidRDefault="00C012B5" w:rsidP="00C012B5">
            <w:pPr>
              <w:ind w:left="228" w:hanging="228"/>
              <w:rPr>
                <w:rFonts w:ascii="AcadNusx" w:hAnsi="AcadNusx" w:cs="Arial"/>
                <w:sz w:val="17"/>
                <w:szCs w:val="17"/>
              </w:rPr>
            </w:pPr>
          </w:p>
        </w:tc>
        <w:tc>
          <w:tcPr>
            <w:tcW w:w="1747" w:type="dxa"/>
            <w:gridSpan w:val="2"/>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c>
          <w:tcPr>
            <w:tcW w:w="1748" w:type="dxa"/>
            <w:gridSpan w:val="2"/>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r>
      <w:tr w:rsidR="00C012B5" w:rsidRPr="009B67FA" w:rsidTr="00C012B5">
        <w:tc>
          <w:tcPr>
            <w:tcW w:w="5954" w:type="dxa"/>
            <w:tcBorders>
              <w:top w:val="single" w:sz="12" w:space="0" w:color="auto"/>
            </w:tcBorders>
          </w:tcPr>
          <w:p w:rsidR="00C012B5" w:rsidRPr="009B67FA" w:rsidRDefault="00C012B5" w:rsidP="00C012B5">
            <w:pPr>
              <w:ind w:left="228" w:hanging="228"/>
              <w:rPr>
                <w:rFonts w:ascii="AcadNusx" w:hAnsi="AcadNusx" w:cs="Arial"/>
                <w:sz w:val="17"/>
                <w:szCs w:val="17"/>
              </w:rPr>
            </w:pPr>
          </w:p>
        </w:tc>
        <w:tc>
          <w:tcPr>
            <w:tcW w:w="1747" w:type="dxa"/>
            <w:gridSpan w:val="2"/>
            <w:tcBorders>
              <w:top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c>
          <w:tcPr>
            <w:tcW w:w="1748" w:type="dxa"/>
            <w:gridSpan w:val="2"/>
            <w:tcBorders>
              <w:top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r>
      <w:tr w:rsidR="00C012B5" w:rsidRPr="009B67FA" w:rsidTr="00C012B5">
        <w:tc>
          <w:tcPr>
            <w:tcW w:w="5954" w:type="dxa"/>
          </w:tcPr>
          <w:p w:rsidR="00C012B5" w:rsidRPr="009B67FA" w:rsidRDefault="00C012B5" w:rsidP="00C012B5">
            <w:pPr>
              <w:pStyle w:val="Rowheader"/>
              <w:rPr>
                <w:rFonts w:ascii="AcadNusx" w:hAnsi="AcadNusx" w:cs="Arial"/>
                <w:sz w:val="17"/>
                <w:szCs w:val="17"/>
              </w:rPr>
            </w:pPr>
            <w:r w:rsidRPr="009B67FA">
              <w:rPr>
                <w:rFonts w:ascii="AcadNusx" w:hAnsi="AcadNusx"/>
                <w:sz w:val="17"/>
                <w:szCs w:val="17"/>
              </w:rPr>
              <w:t xml:space="preserve">wminda gadasaxadi da sakomisio Semosavali </w:t>
            </w:r>
          </w:p>
        </w:tc>
        <w:tc>
          <w:tcPr>
            <w:tcW w:w="1747" w:type="dxa"/>
            <w:gridSpan w:val="2"/>
            <w:vAlign w:val="bottom"/>
          </w:tcPr>
          <w:p w:rsidR="00C012B5" w:rsidRPr="009B67FA" w:rsidRDefault="00C012B5" w:rsidP="00C012B5">
            <w:pPr>
              <w:jc w:val="right"/>
              <w:rPr>
                <w:rFonts w:ascii="AcadNusx" w:hAnsi="AcadNusx" w:cs="Arial"/>
                <w:b/>
                <w:sz w:val="17"/>
                <w:szCs w:val="17"/>
              </w:rPr>
            </w:pPr>
            <w:r w:rsidRPr="009B67FA">
              <w:rPr>
                <w:rFonts w:ascii="AcadNusx" w:hAnsi="AcadNusx" w:cs="Arial"/>
                <w:b/>
                <w:sz w:val="17"/>
                <w:szCs w:val="17"/>
              </w:rPr>
              <w:t>2,735</w:t>
            </w:r>
          </w:p>
        </w:tc>
        <w:tc>
          <w:tcPr>
            <w:tcW w:w="1748" w:type="dxa"/>
            <w:gridSpan w:val="2"/>
            <w:vAlign w:val="bottom"/>
          </w:tcPr>
          <w:p w:rsidR="00C012B5" w:rsidRPr="009B67FA" w:rsidRDefault="00C012B5" w:rsidP="00C012B5">
            <w:pPr>
              <w:jc w:val="right"/>
              <w:rPr>
                <w:rFonts w:ascii="AcadNusx" w:hAnsi="AcadNusx" w:cs="Arial"/>
                <w:b/>
                <w:sz w:val="17"/>
                <w:szCs w:val="17"/>
              </w:rPr>
            </w:pPr>
            <w:r w:rsidRPr="009B67FA">
              <w:rPr>
                <w:rFonts w:ascii="AcadNusx" w:hAnsi="AcadNusx" w:cs="Arial"/>
                <w:b/>
                <w:sz w:val="17"/>
                <w:szCs w:val="17"/>
              </w:rPr>
              <w:t>2,567</w:t>
            </w:r>
          </w:p>
        </w:tc>
      </w:tr>
      <w:tr w:rsidR="00C012B5" w:rsidRPr="009B67FA" w:rsidTr="00C012B5">
        <w:tc>
          <w:tcPr>
            <w:tcW w:w="5954" w:type="dxa"/>
            <w:tcBorders>
              <w:bottom w:val="single" w:sz="12" w:space="0" w:color="auto"/>
            </w:tcBorders>
          </w:tcPr>
          <w:p w:rsidR="00C012B5" w:rsidRPr="009B67FA" w:rsidRDefault="00C012B5" w:rsidP="00C012B5">
            <w:pPr>
              <w:ind w:left="228" w:hanging="228"/>
              <w:rPr>
                <w:rFonts w:ascii="AcadNusx" w:hAnsi="AcadNusx" w:cs="Arial"/>
                <w:b/>
                <w:sz w:val="17"/>
                <w:szCs w:val="17"/>
              </w:rPr>
            </w:pPr>
          </w:p>
        </w:tc>
        <w:tc>
          <w:tcPr>
            <w:tcW w:w="1747" w:type="dxa"/>
            <w:gridSpan w:val="2"/>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c>
          <w:tcPr>
            <w:tcW w:w="1748" w:type="dxa"/>
            <w:gridSpan w:val="2"/>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 w:val="17"/>
                <w:szCs w:val="17"/>
              </w:rPr>
            </w:pPr>
          </w:p>
        </w:tc>
      </w:tr>
      <w:tr w:rsidR="00C012B5" w:rsidRPr="009B67FA" w:rsidTr="00C012B5">
        <w:trPr>
          <w:gridAfter w:val="1"/>
          <w:wAfter w:w="14" w:type="dxa"/>
        </w:trPr>
        <w:tc>
          <w:tcPr>
            <w:tcW w:w="5954" w:type="dxa"/>
          </w:tcPr>
          <w:p w:rsidR="00C012B5" w:rsidRPr="009B67FA" w:rsidRDefault="00C012B5" w:rsidP="00C012B5">
            <w:pPr>
              <w:spacing w:line="235" w:lineRule="auto"/>
              <w:ind w:left="228" w:hanging="228"/>
              <w:rPr>
                <w:rFonts w:ascii="AcadNusx" w:hAnsi="AcadNusx" w:cs="Arial"/>
                <w:sz w:val="17"/>
                <w:szCs w:val="17"/>
              </w:rPr>
            </w:pPr>
          </w:p>
        </w:tc>
        <w:tc>
          <w:tcPr>
            <w:tcW w:w="1740" w:type="dxa"/>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c>
          <w:tcPr>
            <w:tcW w:w="1741" w:type="dxa"/>
            <w:gridSpan w:val="2"/>
            <w:vAlign w:val="bottom"/>
          </w:tcPr>
          <w:p w:rsidR="00C012B5" w:rsidRPr="009B67FA" w:rsidRDefault="00C012B5" w:rsidP="00C012B5">
            <w:pPr>
              <w:pStyle w:val="Tablenumbers1"/>
              <w:tabs>
                <w:tab w:val="clear" w:pos="1503"/>
                <w:tab w:val="decimal" w:pos="1525"/>
              </w:tabs>
              <w:spacing w:line="235" w:lineRule="auto"/>
              <w:ind w:right="-45"/>
              <w:rPr>
                <w:rFonts w:ascii="AcadNusx" w:hAnsi="AcadNusx" w:cs="Arial"/>
                <w:b/>
                <w:bCs/>
                <w:sz w:val="17"/>
                <w:szCs w:val="17"/>
              </w:rPr>
            </w:pPr>
          </w:p>
        </w:tc>
      </w:tr>
    </w:tbl>
    <w:p w:rsidR="00C012B5" w:rsidRPr="009B67FA" w:rsidRDefault="008E26A3" w:rsidP="00864502">
      <w:pPr>
        <w:pStyle w:val="Heading1"/>
        <w:pageBreakBefore/>
        <w:numPr>
          <w:ilvl w:val="0"/>
          <w:numId w:val="0"/>
        </w:numPr>
        <w:spacing w:before="0"/>
        <w:ind w:left="567" w:hanging="567"/>
        <w:rPr>
          <w:rFonts w:ascii="AcadNusx" w:hAnsi="AcadNusx" w:cs="Arial"/>
          <w:szCs w:val="18"/>
        </w:rPr>
      </w:pPr>
      <w:bookmarkStart w:id="313" w:name="_Ref113248513"/>
      <w:bookmarkStart w:id="314" w:name="_Ref113270166"/>
      <w:bookmarkStart w:id="315" w:name="_Toc384031140"/>
      <w:bookmarkStart w:id="316" w:name="_Toc414363613"/>
      <w:bookmarkStart w:id="317" w:name="_Toc442612650"/>
      <w:bookmarkStart w:id="318" w:name="_Toc445697448"/>
      <w:bookmarkStart w:id="319" w:name="_Toc513210379"/>
      <w:r w:rsidRPr="009B67FA">
        <w:rPr>
          <w:rFonts w:ascii="AcadNusx" w:hAnsi="AcadNusx"/>
        </w:rPr>
        <w:lastRenderedPageBreak/>
        <w:t>28</w:t>
      </w:r>
      <w:r w:rsidRPr="009B67FA">
        <w:rPr>
          <w:rFonts w:ascii="AcadNusx" w:hAnsi="AcadNusx"/>
        </w:rPr>
        <w:tab/>
      </w:r>
      <w:r w:rsidR="00C012B5" w:rsidRPr="009B67FA">
        <w:rPr>
          <w:rFonts w:ascii="AcadNusx" w:hAnsi="AcadNusx"/>
        </w:rPr>
        <w:t>sxva saoperacio Semosavali</w:t>
      </w:r>
      <w:bookmarkEnd w:id="313"/>
      <w:bookmarkEnd w:id="314"/>
      <w:bookmarkEnd w:id="315"/>
      <w:bookmarkEnd w:id="319"/>
    </w:p>
    <w:tbl>
      <w:tblPr>
        <w:tblW w:w="9356" w:type="dxa"/>
        <w:tblInd w:w="56" w:type="dxa"/>
        <w:tblLayout w:type="fixed"/>
        <w:tblCellMar>
          <w:left w:w="56" w:type="dxa"/>
          <w:right w:w="56" w:type="dxa"/>
        </w:tblCellMar>
        <w:tblLook w:val="0000" w:firstRow="0" w:lastRow="0" w:firstColumn="0" w:lastColumn="0" w:noHBand="0" w:noVBand="0"/>
      </w:tblPr>
      <w:tblGrid>
        <w:gridCol w:w="6096"/>
        <w:gridCol w:w="1559"/>
        <w:gridCol w:w="1701"/>
      </w:tblGrid>
      <w:tr w:rsidR="00C012B5" w:rsidRPr="009B67FA" w:rsidTr="00C012B5">
        <w:tc>
          <w:tcPr>
            <w:tcW w:w="6096" w:type="dxa"/>
            <w:tcBorders>
              <w:bottom w:val="single" w:sz="4" w:space="0" w:color="auto"/>
            </w:tcBorders>
            <w:vAlign w:val="bottom"/>
          </w:tcPr>
          <w:p w:rsidR="00C012B5" w:rsidRPr="009B67FA" w:rsidRDefault="00C012B5" w:rsidP="009E5B63">
            <w:pPr>
              <w:pStyle w:val="RRthousands"/>
              <w:rPr>
                <w:rFonts w:ascii="AcadNusx" w:hAnsi="AcadNusx"/>
                <w:b/>
                <w:sz w:val="18"/>
                <w:szCs w:val="18"/>
              </w:rPr>
            </w:pPr>
            <w:r w:rsidRPr="009B67FA">
              <w:rPr>
                <w:rFonts w:ascii="AcadNusx" w:hAnsi="AcadNusx"/>
                <w:iCs/>
                <w:color w:val="000000"/>
                <w:szCs w:val="16"/>
              </w:rPr>
              <w:t>aTas larSi</w:t>
            </w:r>
            <w:r w:rsidR="009E5B63" w:rsidRPr="009B67FA">
              <w:rPr>
                <w:rFonts w:ascii="AcadNusx" w:hAnsi="AcadNusx"/>
                <w:iCs/>
                <w:color w:val="000000"/>
                <w:szCs w:val="16"/>
              </w:rPr>
              <w:t xml:space="preserve">                                                      </w:t>
            </w:r>
          </w:p>
        </w:tc>
        <w:tc>
          <w:tcPr>
            <w:tcW w:w="1559"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Cs w:val="18"/>
              </w:rPr>
            </w:pPr>
            <w:r w:rsidRPr="009B67FA">
              <w:rPr>
                <w:rFonts w:ascii="AcadNusx" w:hAnsi="AcadNusx" w:cs="Arial"/>
                <w:szCs w:val="18"/>
              </w:rPr>
              <w:t>2017</w:t>
            </w:r>
          </w:p>
        </w:tc>
        <w:tc>
          <w:tcPr>
            <w:tcW w:w="1701"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Cs w:val="18"/>
              </w:rPr>
            </w:pPr>
            <w:r w:rsidRPr="009B67FA">
              <w:rPr>
                <w:rFonts w:ascii="AcadNusx" w:hAnsi="AcadNusx" w:cs="Arial"/>
                <w:szCs w:val="18"/>
              </w:rPr>
              <w:t>2016</w:t>
            </w:r>
          </w:p>
        </w:tc>
      </w:tr>
      <w:tr w:rsidR="00C012B5" w:rsidRPr="009B67FA" w:rsidTr="00C012B5">
        <w:tc>
          <w:tcPr>
            <w:tcW w:w="6096" w:type="dxa"/>
          </w:tcPr>
          <w:p w:rsidR="00C012B5" w:rsidRPr="009B67FA" w:rsidRDefault="00C012B5" w:rsidP="00C012B5">
            <w:pPr>
              <w:keepNext/>
              <w:keepLines/>
              <w:ind w:left="86" w:hanging="86"/>
              <w:rPr>
                <w:rFonts w:ascii="AcadNusx" w:hAnsi="AcadNusx" w:cs="Arial"/>
                <w:szCs w:val="18"/>
              </w:rPr>
            </w:pPr>
          </w:p>
        </w:tc>
        <w:tc>
          <w:tcPr>
            <w:tcW w:w="1559"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r>
      <w:tr w:rsidR="00C012B5" w:rsidRPr="009B67FA" w:rsidTr="00C012B5">
        <w:tc>
          <w:tcPr>
            <w:tcW w:w="6096" w:type="dxa"/>
            <w:vAlign w:val="center"/>
          </w:tcPr>
          <w:p w:rsidR="00C012B5" w:rsidRPr="009B67FA" w:rsidRDefault="00C012B5" w:rsidP="00C012B5">
            <w:pPr>
              <w:rPr>
                <w:rFonts w:ascii="AcadNusx" w:hAnsi="AcadNusx" w:cs="Arial"/>
                <w:szCs w:val="18"/>
              </w:rPr>
            </w:pPr>
            <w:r w:rsidRPr="009B67FA">
              <w:rPr>
                <w:rFonts w:ascii="AcadNusx" w:hAnsi="AcadNusx" w:cs="Arial"/>
                <w:szCs w:val="18"/>
              </w:rPr>
              <w:t>mogeba dasakuTrebuli qonebis gankargvisas damdgari zaralis gamoklebiT</w:t>
            </w:r>
          </w:p>
        </w:tc>
        <w:tc>
          <w:tcPr>
            <w:tcW w:w="1559"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517</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50</w:t>
            </w:r>
          </w:p>
        </w:tc>
      </w:tr>
      <w:tr w:rsidR="00C012B5" w:rsidRPr="009B67FA" w:rsidTr="00C012B5">
        <w:tc>
          <w:tcPr>
            <w:tcW w:w="6096" w:type="dxa"/>
            <w:vAlign w:val="center"/>
          </w:tcPr>
          <w:p w:rsidR="00C012B5" w:rsidRPr="009B67FA" w:rsidRDefault="00C012B5" w:rsidP="00C012B5">
            <w:pPr>
              <w:rPr>
                <w:rFonts w:ascii="AcadNusx" w:hAnsi="AcadNusx" w:cs="Arial"/>
                <w:szCs w:val="18"/>
              </w:rPr>
            </w:pPr>
            <w:r w:rsidRPr="009B67FA">
              <w:rPr>
                <w:rFonts w:ascii="AcadNusx" w:hAnsi="AcadNusx" w:cs="Arial"/>
                <w:szCs w:val="18"/>
              </w:rPr>
              <w:t>saijaro Semosavali</w:t>
            </w:r>
          </w:p>
        </w:tc>
        <w:tc>
          <w:tcPr>
            <w:tcW w:w="1559"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171</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188</w:t>
            </w:r>
          </w:p>
        </w:tc>
      </w:tr>
      <w:tr w:rsidR="00C012B5" w:rsidRPr="009B67FA" w:rsidTr="00C012B5">
        <w:tc>
          <w:tcPr>
            <w:tcW w:w="6096" w:type="dxa"/>
            <w:vAlign w:val="center"/>
          </w:tcPr>
          <w:p w:rsidR="00C012B5" w:rsidRPr="009B67FA" w:rsidRDefault="00C012B5" w:rsidP="00C012B5">
            <w:pPr>
              <w:rPr>
                <w:rFonts w:ascii="AcadNusx" w:hAnsi="AcadNusx" w:cs="Arial"/>
                <w:szCs w:val="18"/>
              </w:rPr>
            </w:pPr>
            <w:r w:rsidRPr="009B67FA">
              <w:rPr>
                <w:rFonts w:ascii="AcadNusx" w:hAnsi="AcadNusx" w:cs="Arial"/>
                <w:szCs w:val="18"/>
              </w:rPr>
              <w:t>jarimebi da pirgasamtexloebi</w:t>
            </w:r>
          </w:p>
        </w:tc>
        <w:tc>
          <w:tcPr>
            <w:tcW w:w="1559"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8</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66</w:t>
            </w:r>
          </w:p>
        </w:tc>
      </w:tr>
      <w:tr w:rsidR="00C012B5" w:rsidRPr="009B67FA" w:rsidTr="00C012B5">
        <w:tc>
          <w:tcPr>
            <w:tcW w:w="6096" w:type="dxa"/>
            <w:vAlign w:val="center"/>
          </w:tcPr>
          <w:p w:rsidR="00C012B5" w:rsidRPr="009B67FA" w:rsidRDefault="00C012B5" w:rsidP="00C012B5">
            <w:pPr>
              <w:rPr>
                <w:rFonts w:ascii="AcadNusx" w:hAnsi="AcadNusx"/>
              </w:rPr>
            </w:pPr>
            <w:r w:rsidRPr="009B67FA">
              <w:rPr>
                <w:rFonts w:ascii="AcadNusx" w:hAnsi="AcadNusx" w:cs="Arial"/>
                <w:iCs/>
                <w:szCs w:val="18"/>
              </w:rPr>
              <w:t>dasakuTrebuli qonebis gaufasurebis Sebruneba</w:t>
            </w:r>
            <w:r w:rsidRPr="009B67FA">
              <w:rPr>
                <w:rFonts w:ascii="AcadNusx" w:hAnsi="AcadNusx" w:cs="Arial"/>
                <w:szCs w:val="18"/>
              </w:rPr>
              <w:t xml:space="preserve"> </w:t>
            </w:r>
          </w:p>
        </w:tc>
        <w:tc>
          <w:tcPr>
            <w:tcW w:w="1559"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233</w:t>
            </w:r>
          </w:p>
        </w:tc>
      </w:tr>
      <w:tr w:rsidR="00C012B5" w:rsidRPr="009B67FA" w:rsidTr="00C012B5">
        <w:tc>
          <w:tcPr>
            <w:tcW w:w="6096" w:type="dxa"/>
            <w:vAlign w:val="center"/>
          </w:tcPr>
          <w:p w:rsidR="00C012B5" w:rsidRPr="009B67FA" w:rsidRDefault="00C012B5" w:rsidP="00C012B5">
            <w:pPr>
              <w:rPr>
                <w:rFonts w:ascii="AcadNusx" w:hAnsi="AcadNusx"/>
              </w:rPr>
            </w:pPr>
            <w:r w:rsidRPr="009B67FA">
              <w:rPr>
                <w:rFonts w:ascii="AcadNusx" w:hAnsi="AcadNusx" w:cs="Arial"/>
                <w:szCs w:val="18"/>
              </w:rPr>
              <w:t>mogeba dasakuTrebuli qonebis gankargvisas damdgari zaralis gamoklebiT</w:t>
            </w:r>
          </w:p>
        </w:tc>
        <w:tc>
          <w:tcPr>
            <w:tcW w:w="1559"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8</w:t>
            </w:r>
          </w:p>
        </w:tc>
      </w:tr>
      <w:tr w:rsidR="00C012B5" w:rsidRPr="009B67FA" w:rsidTr="00C012B5">
        <w:tc>
          <w:tcPr>
            <w:tcW w:w="6096" w:type="dxa"/>
            <w:vAlign w:val="center"/>
          </w:tcPr>
          <w:p w:rsidR="00C012B5" w:rsidRPr="009B67FA" w:rsidRDefault="00C012B5" w:rsidP="00C012B5">
            <w:pPr>
              <w:rPr>
                <w:rFonts w:ascii="AcadNusx" w:hAnsi="AcadNusx" w:cs="Arial"/>
                <w:szCs w:val="18"/>
              </w:rPr>
            </w:pPr>
            <w:r w:rsidRPr="009B67FA">
              <w:rPr>
                <w:rFonts w:ascii="AcadNusx" w:hAnsi="AcadNusx" w:cs="Arial"/>
                <w:szCs w:val="18"/>
              </w:rPr>
              <w:t>sxva</w:t>
            </w:r>
          </w:p>
        </w:tc>
        <w:tc>
          <w:tcPr>
            <w:tcW w:w="1559"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w:t>
            </w:r>
          </w:p>
        </w:tc>
        <w:tc>
          <w:tcPr>
            <w:tcW w:w="1701" w:type="dxa"/>
            <w:vAlign w:val="bottom"/>
          </w:tcPr>
          <w:p w:rsidR="00C012B5" w:rsidRPr="009B67FA" w:rsidRDefault="00C012B5" w:rsidP="00C012B5">
            <w:pPr>
              <w:jc w:val="right"/>
              <w:rPr>
                <w:rFonts w:ascii="AcadNusx" w:hAnsi="AcadNusx" w:cs="Arial"/>
                <w:szCs w:val="18"/>
              </w:rPr>
            </w:pPr>
            <w:r w:rsidRPr="009B67FA">
              <w:rPr>
                <w:rFonts w:ascii="AcadNusx" w:hAnsi="AcadNusx" w:cs="Arial"/>
                <w:szCs w:val="18"/>
              </w:rPr>
              <w:t>5</w:t>
            </w:r>
          </w:p>
        </w:tc>
      </w:tr>
      <w:tr w:rsidR="00C012B5" w:rsidRPr="009B67FA" w:rsidTr="00C012B5">
        <w:tc>
          <w:tcPr>
            <w:tcW w:w="6096" w:type="dxa"/>
            <w:tcBorders>
              <w:bottom w:val="single" w:sz="4" w:space="0" w:color="auto"/>
            </w:tcBorders>
          </w:tcPr>
          <w:p w:rsidR="00C012B5" w:rsidRPr="009B67FA" w:rsidRDefault="00C012B5" w:rsidP="00C012B5">
            <w:pPr>
              <w:keepNext/>
              <w:keepLines/>
              <w:ind w:left="86" w:hanging="86"/>
              <w:rPr>
                <w:rFonts w:ascii="AcadNusx" w:hAnsi="AcadNusx" w:cs="Arial"/>
                <w:szCs w:val="18"/>
              </w:rPr>
            </w:pPr>
          </w:p>
        </w:tc>
        <w:tc>
          <w:tcPr>
            <w:tcW w:w="1559" w:type="dxa"/>
            <w:tcBorders>
              <w:bottom w:val="single" w:sz="4"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01" w:type="dxa"/>
            <w:tcBorders>
              <w:bottom w:val="single" w:sz="4"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r>
      <w:tr w:rsidR="00C012B5" w:rsidRPr="009B67FA" w:rsidTr="00C012B5">
        <w:tc>
          <w:tcPr>
            <w:tcW w:w="6096" w:type="dxa"/>
          </w:tcPr>
          <w:p w:rsidR="00C012B5" w:rsidRPr="009B67FA" w:rsidRDefault="00C012B5" w:rsidP="00C012B5">
            <w:pPr>
              <w:keepNext/>
              <w:keepLines/>
              <w:ind w:left="86" w:hanging="86"/>
              <w:rPr>
                <w:rFonts w:ascii="AcadNusx" w:hAnsi="AcadNusx" w:cs="Arial"/>
                <w:szCs w:val="18"/>
              </w:rPr>
            </w:pPr>
          </w:p>
        </w:tc>
        <w:tc>
          <w:tcPr>
            <w:tcW w:w="1559" w:type="dxa"/>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c>
          <w:tcPr>
            <w:tcW w:w="1701" w:type="dxa"/>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r>
      <w:tr w:rsidR="00C012B5" w:rsidRPr="009B67FA" w:rsidTr="00C012B5">
        <w:tc>
          <w:tcPr>
            <w:tcW w:w="6096" w:type="dxa"/>
          </w:tcPr>
          <w:p w:rsidR="00C012B5" w:rsidRPr="009B67FA" w:rsidRDefault="00C012B5" w:rsidP="00C012B5">
            <w:pPr>
              <w:pStyle w:val="Rowheader"/>
              <w:ind w:left="86" w:hanging="86"/>
              <w:rPr>
                <w:rFonts w:ascii="AcadNusx" w:hAnsi="AcadNusx" w:cs="Arial"/>
                <w:szCs w:val="18"/>
              </w:rPr>
            </w:pPr>
            <w:r w:rsidRPr="009B67FA">
              <w:rPr>
                <w:rFonts w:ascii="AcadNusx" w:hAnsi="AcadNusx" w:cs="Arial"/>
                <w:bCs/>
                <w:color w:val="000000"/>
                <w:szCs w:val="18"/>
              </w:rPr>
              <w:t>sul sxva saoperacio Semosavali</w:t>
            </w:r>
          </w:p>
        </w:tc>
        <w:tc>
          <w:tcPr>
            <w:tcW w:w="1559" w:type="dxa"/>
            <w:vAlign w:val="center"/>
          </w:tcPr>
          <w:p w:rsidR="00C012B5" w:rsidRPr="009B67FA" w:rsidRDefault="00C012B5" w:rsidP="00C012B5">
            <w:pPr>
              <w:jc w:val="right"/>
              <w:rPr>
                <w:rFonts w:ascii="AcadNusx" w:hAnsi="AcadNusx" w:cs="Arial"/>
                <w:b/>
                <w:szCs w:val="18"/>
              </w:rPr>
            </w:pPr>
            <w:r w:rsidRPr="009B67FA">
              <w:rPr>
                <w:rFonts w:ascii="AcadNusx" w:hAnsi="AcadNusx" w:cs="Arial"/>
                <w:b/>
                <w:szCs w:val="18"/>
              </w:rPr>
              <w:t>696</w:t>
            </w:r>
          </w:p>
        </w:tc>
        <w:tc>
          <w:tcPr>
            <w:tcW w:w="1701" w:type="dxa"/>
            <w:vAlign w:val="center"/>
          </w:tcPr>
          <w:p w:rsidR="00C012B5" w:rsidRPr="009B67FA" w:rsidRDefault="00C012B5" w:rsidP="00C012B5">
            <w:pPr>
              <w:jc w:val="right"/>
              <w:rPr>
                <w:rFonts w:ascii="AcadNusx" w:hAnsi="AcadNusx" w:cs="Arial"/>
                <w:b/>
                <w:szCs w:val="18"/>
              </w:rPr>
            </w:pPr>
            <w:r w:rsidRPr="009B67FA">
              <w:rPr>
                <w:rFonts w:ascii="AcadNusx" w:hAnsi="AcadNusx" w:cs="Arial"/>
                <w:b/>
                <w:bCs/>
                <w:color w:val="000000"/>
                <w:szCs w:val="18"/>
              </w:rPr>
              <w:t>550</w:t>
            </w:r>
          </w:p>
        </w:tc>
      </w:tr>
      <w:tr w:rsidR="00C012B5" w:rsidRPr="009B67FA" w:rsidTr="00C012B5">
        <w:tc>
          <w:tcPr>
            <w:tcW w:w="6096" w:type="dxa"/>
            <w:tcBorders>
              <w:bottom w:val="single" w:sz="12" w:space="0" w:color="auto"/>
            </w:tcBorders>
          </w:tcPr>
          <w:p w:rsidR="00C012B5" w:rsidRPr="009B67FA" w:rsidRDefault="00C012B5" w:rsidP="00C012B5">
            <w:pPr>
              <w:keepNext/>
              <w:keepLines/>
              <w:ind w:left="86" w:hanging="86"/>
              <w:rPr>
                <w:rFonts w:ascii="AcadNusx" w:hAnsi="AcadNusx" w:cs="Arial"/>
                <w:szCs w:val="18"/>
              </w:rPr>
            </w:pPr>
          </w:p>
        </w:tc>
        <w:tc>
          <w:tcPr>
            <w:tcW w:w="1559" w:type="dxa"/>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c>
          <w:tcPr>
            <w:tcW w:w="1701" w:type="dxa"/>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r>
    </w:tbl>
    <w:p w:rsidR="00C012B5" w:rsidRPr="009B67FA" w:rsidRDefault="00C012B5" w:rsidP="00C012B5">
      <w:pPr>
        <w:jc w:val="both"/>
        <w:rPr>
          <w:rFonts w:ascii="AcadNusx" w:hAnsi="AcadNusx"/>
          <w:sz w:val="17"/>
          <w:szCs w:val="17"/>
        </w:rPr>
      </w:pPr>
    </w:p>
    <w:p w:rsidR="00C012B5" w:rsidRPr="003C09C8" w:rsidRDefault="00C012B5" w:rsidP="00C012B5">
      <w:pPr>
        <w:jc w:val="both"/>
        <w:rPr>
          <w:rFonts w:ascii="AcadNusx" w:hAnsi="AcadNusx"/>
          <w:szCs w:val="18"/>
        </w:rPr>
      </w:pPr>
      <w:proofErr w:type="gramStart"/>
      <w:r w:rsidRPr="003C09C8">
        <w:rPr>
          <w:rFonts w:ascii="AcadNusx" w:hAnsi="AcadNusx"/>
          <w:szCs w:val="18"/>
        </w:rPr>
        <w:t>sainvesticio</w:t>
      </w:r>
      <w:proofErr w:type="gramEnd"/>
      <w:r w:rsidRPr="003C09C8">
        <w:rPr>
          <w:rFonts w:ascii="AcadNusx" w:hAnsi="AcadNusx"/>
          <w:szCs w:val="18"/>
        </w:rPr>
        <w:t xml:space="preserve"> qonebidan miRebuli saijaro Semosavali Seadgens 20 aTas lars (2016: 33 aTasi lari).</w:t>
      </w:r>
    </w:p>
    <w:p w:rsidR="00C012B5" w:rsidRPr="009B67FA" w:rsidRDefault="00C012B5" w:rsidP="00C012B5">
      <w:pPr>
        <w:pStyle w:val="Heading1"/>
        <w:numPr>
          <w:ilvl w:val="0"/>
          <w:numId w:val="0"/>
        </w:numPr>
        <w:spacing w:before="480"/>
        <w:rPr>
          <w:rFonts w:ascii="AcadNusx" w:hAnsi="AcadNusx" w:cs="Arial"/>
          <w:szCs w:val="18"/>
        </w:rPr>
      </w:pPr>
      <w:bookmarkStart w:id="320" w:name="_Ref113248557"/>
      <w:bookmarkStart w:id="321" w:name="_Ref113270327"/>
      <w:bookmarkStart w:id="322" w:name="_Ref113270586"/>
      <w:bookmarkStart w:id="323" w:name="_Ref113270638"/>
      <w:bookmarkStart w:id="324" w:name="_Toc384031141"/>
      <w:bookmarkStart w:id="325" w:name="_Toc513210380"/>
      <w:r w:rsidRPr="009B67FA">
        <w:rPr>
          <w:rFonts w:ascii="AcadNusx" w:hAnsi="AcadNusx"/>
        </w:rPr>
        <w:t>2</w:t>
      </w:r>
      <w:r w:rsidR="008E26A3" w:rsidRPr="009B67FA">
        <w:rPr>
          <w:rFonts w:ascii="AcadNusx" w:hAnsi="AcadNusx"/>
        </w:rPr>
        <w:t>9</w:t>
      </w:r>
      <w:r w:rsidR="008E26A3" w:rsidRPr="009B67FA">
        <w:rPr>
          <w:rFonts w:ascii="AcadNusx" w:hAnsi="AcadNusx"/>
        </w:rPr>
        <w:tab/>
      </w:r>
      <w:r w:rsidRPr="009B67FA">
        <w:rPr>
          <w:rFonts w:ascii="AcadNusx" w:hAnsi="AcadNusx"/>
        </w:rPr>
        <w:t>administraciuli da sxva saoperacio xarjebi</w:t>
      </w:r>
      <w:bookmarkEnd w:id="316"/>
      <w:bookmarkEnd w:id="317"/>
      <w:bookmarkEnd w:id="318"/>
      <w:bookmarkEnd w:id="320"/>
      <w:bookmarkEnd w:id="321"/>
      <w:bookmarkEnd w:id="322"/>
      <w:bookmarkEnd w:id="323"/>
      <w:bookmarkEnd w:id="324"/>
      <w:bookmarkEnd w:id="325"/>
    </w:p>
    <w:tbl>
      <w:tblPr>
        <w:tblW w:w="9345" w:type="dxa"/>
        <w:tblInd w:w="56" w:type="dxa"/>
        <w:tblLayout w:type="fixed"/>
        <w:tblCellMar>
          <w:left w:w="56" w:type="dxa"/>
          <w:right w:w="56" w:type="dxa"/>
        </w:tblCellMar>
        <w:tblLook w:val="0000" w:firstRow="0" w:lastRow="0" w:firstColumn="0" w:lastColumn="0" w:noHBand="0" w:noVBand="0"/>
      </w:tblPr>
      <w:tblGrid>
        <w:gridCol w:w="5341"/>
        <w:gridCol w:w="563"/>
        <w:gridCol w:w="1720"/>
        <w:gridCol w:w="1721"/>
      </w:tblGrid>
      <w:tr w:rsidR="00C012B5" w:rsidRPr="009B67FA" w:rsidTr="00C012B5">
        <w:tc>
          <w:tcPr>
            <w:tcW w:w="5341"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563" w:type="dxa"/>
            <w:tcBorders>
              <w:bottom w:val="single" w:sz="4" w:space="0" w:color="auto"/>
            </w:tcBorders>
            <w:vAlign w:val="bottom"/>
          </w:tcPr>
          <w:p w:rsidR="00C012B5" w:rsidRPr="009B67FA" w:rsidRDefault="00C012B5" w:rsidP="00C012B5">
            <w:pPr>
              <w:pStyle w:val="Columnheader"/>
              <w:tabs>
                <w:tab w:val="clear" w:pos="1503"/>
              </w:tabs>
              <w:jc w:val="center"/>
              <w:rPr>
                <w:rFonts w:ascii="AcadNusx" w:hAnsi="AcadNusx" w:cs="Arial"/>
                <w:szCs w:val="18"/>
              </w:rPr>
            </w:pPr>
            <w:r w:rsidRPr="009B67FA">
              <w:rPr>
                <w:rFonts w:ascii="AcadNusx" w:hAnsi="AcadNusx" w:cs="Arial"/>
                <w:szCs w:val="18"/>
              </w:rPr>
              <w:t>SeniSvna</w:t>
            </w:r>
          </w:p>
        </w:tc>
        <w:tc>
          <w:tcPr>
            <w:tcW w:w="1720"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24"/>
              <w:jc w:val="right"/>
              <w:rPr>
                <w:rFonts w:ascii="AcadNusx" w:hAnsi="AcadNusx" w:cs="Arial"/>
                <w:szCs w:val="18"/>
              </w:rPr>
            </w:pPr>
            <w:r w:rsidRPr="009B67FA">
              <w:rPr>
                <w:rFonts w:ascii="AcadNusx" w:hAnsi="AcadNusx" w:cs="Arial"/>
                <w:szCs w:val="18"/>
              </w:rPr>
              <w:t>2017</w:t>
            </w:r>
          </w:p>
        </w:tc>
        <w:tc>
          <w:tcPr>
            <w:tcW w:w="1721"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24"/>
              <w:jc w:val="right"/>
              <w:rPr>
                <w:rFonts w:ascii="AcadNusx" w:hAnsi="AcadNusx" w:cs="Arial"/>
                <w:szCs w:val="18"/>
              </w:rPr>
            </w:pPr>
            <w:r w:rsidRPr="009B67FA">
              <w:rPr>
                <w:rFonts w:ascii="AcadNusx" w:hAnsi="AcadNusx" w:cs="Arial"/>
                <w:szCs w:val="18"/>
              </w:rPr>
              <w:t>2016</w:t>
            </w:r>
          </w:p>
        </w:tc>
      </w:tr>
      <w:tr w:rsidR="00C012B5" w:rsidRPr="009B67FA" w:rsidTr="00C012B5">
        <w:tc>
          <w:tcPr>
            <w:tcW w:w="5341" w:type="dxa"/>
          </w:tcPr>
          <w:p w:rsidR="00C012B5" w:rsidRPr="009B67FA" w:rsidRDefault="00C012B5" w:rsidP="00C012B5">
            <w:pPr>
              <w:keepNext/>
              <w:keepLines/>
              <w:ind w:left="86" w:hanging="86"/>
              <w:rPr>
                <w:rFonts w:ascii="AcadNusx" w:hAnsi="AcadNusx" w:cs="Arial"/>
                <w:szCs w:val="18"/>
              </w:rPr>
            </w:pP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vAlign w:val="bottom"/>
          </w:tcPr>
          <w:p w:rsidR="00C012B5" w:rsidRPr="009B67FA" w:rsidRDefault="00C012B5" w:rsidP="00C012B5">
            <w:pPr>
              <w:pStyle w:val="Tablenumbers1"/>
              <w:tabs>
                <w:tab w:val="clear" w:pos="1503"/>
                <w:tab w:val="decimal" w:pos="1525"/>
              </w:tabs>
              <w:ind w:right="-24"/>
              <w:rPr>
                <w:rFonts w:ascii="AcadNusx" w:hAnsi="AcadNusx" w:cs="Arial"/>
                <w:szCs w:val="18"/>
              </w:rPr>
            </w:pPr>
          </w:p>
        </w:tc>
        <w:tc>
          <w:tcPr>
            <w:tcW w:w="1721" w:type="dxa"/>
            <w:vAlign w:val="bottom"/>
          </w:tcPr>
          <w:p w:rsidR="00C012B5" w:rsidRPr="009B67FA" w:rsidRDefault="00C012B5" w:rsidP="00C012B5">
            <w:pPr>
              <w:pStyle w:val="Tablenumbers1"/>
              <w:tabs>
                <w:tab w:val="clear" w:pos="1503"/>
                <w:tab w:val="decimal" w:pos="1525"/>
              </w:tabs>
              <w:ind w:right="-24"/>
              <w:rPr>
                <w:rFonts w:ascii="AcadNusx" w:hAnsi="AcadNusx" w:cs="Arial"/>
                <w:szCs w:val="18"/>
              </w:rPr>
            </w:pP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personalis Sromis anazRaureba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11,014</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9,504</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color w:val="000000"/>
                <w:szCs w:val="18"/>
              </w:rPr>
              <w:t>cveTa da amortizacia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r w:rsidRPr="009B67FA">
              <w:rPr>
                <w:rFonts w:ascii="AcadNusx" w:hAnsi="AcadNusx" w:cs="Arial"/>
                <w:szCs w:val="18"/>
              </w:rPr>
              <w:t>14</w:t>
            </w:r>
          </w:p>
        </w:tc>
        <w:tc>
          <w:tcPr>
            <w:tcW w:w="1720" w:type="dxa"/>
          </w:tcPr>
          <w:p w:rsidR="00C012B5" w:rsidRPr="009B67FA" w:rsidRDefault="00C012B5" w:rsidP="00C012B5">
            <w:pPr>
              <w:ind w:right="-24"/>
              <w:jc w:val="right"/>
              <w:rPr>
                <w:rFonts w:ascii="AcadNusx" w:hAnsi="AcadNusx" w:cs="Arial"/>
                <w:bCs/>
                <w:szCs w:val="18"/>
              </w:rPr>
            </w:pPr>
            <w:r w:rsidRPr="009B67FA">
              <w:rPr>
                <w:rFonts w:ascii="AcadNusx" w:hAnsi="AcadNusx" w:cs="Arial"/>
                <w:bCs/>
                <w:szCs w:val="18"/>
              </w:rPr>
              <w:t>1,369</w:t>
            </w:r>
          </w:p>
        </w:tc>
        <w:tc>
          <w:tcPr>
            <w:tcW w:w="1721" w:type="dxa"/>
          </w:tcPr>
          <w:p w:rsidR="00C012B5" w:rsidRPr="009B67FA" w:rsidRDefault="00C012B5" w:rsidP="00C012B5">
            <w:pPr>
              <w:ind w:right="-24"/>
              <w:jc w:val="right"/>
              <w:rPr>
                <w:rFonts w:ascii="AcadNusx" w:hAnsi="AcadNusx" w:cs="Arial"/>
                <w:bCs/>
                <w:szCs w:val="18"/>
              </w:rPr>
            </w:pPr>
            <w:r w:rsidRPr="009B67FA">
              <w:rPr>
                <w:rFonts w:ascii="AcadNusx" w:hAnsi="AcadNusx" w:cs="Arial"/>
                <w:bCs/>
                <w:szCs w:val="18"/>
              </w:rPr>
              <w:t>1,265</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profesiuli momsaxureba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1,176</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1,065</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ijara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1,008</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872</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reklama da marketingi</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994</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675</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kavSirgabmulobisa da informaciuli momsaxureba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695</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950</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dacva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623</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607</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remonti da teqmomsaxureba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441</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86</w:t>
            </w:r>
          </w:p>
        </w:tc>
      </w:tr>
      <w:tr w:rsidR="00C012B5" w:rsidRPr="009B67FA" w:rsidTr="00C012B5">
        <w:tc>
          <w:tcPr>
            <w:tcW w:w="5341" w:type="dxa"/>
          </w:tcPr>
          <w:p w:rsidR="00C012B5" w:rsidRPr="009B67FA" w:rsidRDefault="00C012B5" w:rsidP="00CC2DE3">
            <w:pPr>
              <w:rPr>
                <w:rFonts w:ascii="AcadNusx" w:hAnsi="AcadNusx" w:cs="Arial"/>
                <w:szCs w:val="18"/>
              </w:rPr>
            </w:pPr>
            <w:r w:rsidRPr="009B67FA">
              <w:rPr>
                <w:rFonts w:ascii="AcadNusx" w:hAnsi="AcadNusx" w:cs="Arial"/>
                <w:szCs w:val="18"/>
              </w:rPr>
              <w:t xml:space="preserve">gadasaxadebi garda </w:t>
            </w:r>
            <w:r w:rsidR="00CC2DE3" w:rsidRPr="009B67FA">
              <w:rPr>
                <w:rFonts w:ascii="AcadNusx" w:hAnsi="AcadNusx" w:cs="Arial"/>
                <w:szCs w:val="18"/>
              </w:rPr>
              <w:t>mogebis</w:t>
            </w:r>
            <w:r w:rsidRPr="009B67FA">
              <w:rPr>
                <w:rFonts w:ascii="AcadNusx" w:hAnsi="AcadNusx" w:cs="Arial"/>
                <w:szCs w:val="18"/>
              </w:rPr>
              <w:t xml:space="preserve"> gadasaxadisa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270</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274</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saofise maragebi</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206</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137</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dazRveva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204</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138</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sxva finansuri aqtivebis gaufasureba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r w:rsidRPr="009B67FA">
              <w:rPr>
                <w:rFonts w:ascii="AcadNusx" w:hAnsi="AcadNusx" w:cs="Arial"/>
                <w:szCs w:val="18"/>
              </w:rPr>
              <w:t>15</w:t>
            </w: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183</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47</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dabrunebuli qonebis gaufasureba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116</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mivlinebebi da treiningi</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99</w:t>
            </w:r>
          </w:p>
        </w:tc>
        <w:tc>
          <w:tcPr>
            <w:tcW w:w="1721" w:type="dxa"/>
          </w:tcPr>
          <w:p w:rsidR="00C012B5" w:rsidRPr="009B67FA" w:rsidRDefault="00C012B5" w:rsidP="00C012B5">
            <w:pPr>
              <w:ind w:right="-24"/>
              <w:jc w:val="right"/>
              <w:rPr>
                <w:rFonts w:ascii="AcadNusx" w:hAnsi="AcadNusx" w:cs="Arial"/>
                <w:szCs w:val="18"/>
              </w:rPr>
            </w:pPr>
            <w:r w:rsidRPr="009B67FA">
              <w:rPr>
                <w:rFonts w:ascii="AcadNusx" w:hAnsi="AcadNusx" w:cs="Arial"/>
                <w:szCs w:val="18"/>
              </w:rPr>
              <w:t>130</w:t>
            </w:r>
          </w:p>
        </w:tc>
      </w:tr>
      <w:tr w:rsidR="00C012B5" w:rsidRPr="009B67FA" w:rsidTr="00C012B5">
        <w:tc>
          <w:tcPr>
            <w:tcW w:w="5341" w:type="dxa"/>
          </w:tcPr>
          <w:p w:rsidR="00C012B5" w:rsidRPr="009B67FA" w:rsidRDefault="00C012B5" w:rsidP="00C012B5">
            <w:pPr>
              <w:rPr>
                <w:rFonts w:ascii="AcadNusx" w:hAnsi="AcadNusx" w:cs="Arial"/>
                <w:szCs w:val="18"/>
              </w:rPr>
            </w:pPr>
            <w:r w:rsidRPr="009B67FA">
              <w:rPr>
                <w:rFonts w:ascii="AcadNusx" w:hAnsi="AcadNusx" w:cs="Arial"/>
                <w:szCs w:val="18"/>
              </w:rPr>
              <w:t>sxva</w:t>
            </w:r>
          </w:p>
        </w:tc>
        <w:tc>
          <w:tcPr>
            <w:tcW w:w="563" w:type="dxa"/>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Pr>
          <w:p w:rsidR="00C012B5" w:rsidRPr="009B67FA" w:rsidRDefault="00C012B5" w:rsidP="00C012B5">
            <w:pPr>
              <w:ind w:right="-24"/>
              <w:jc w:val="right"/>
              <w:rPr>
                <w:rFonts w:ascii="AcadNusx" w:hAnsi="AcadNusx" w:cs="Arial"/>
                <w:bCs/>
                <w:szCs w:val="18"/>
              </w:rPr>
            </w:pPr>
            <w:r w:rsidRPr="009B67FA">
              <w:rPr>
                <w:rFonts w:ascii="AcadNusx" w:hAnsi="AcadNusx" w:cs="Arial"/>
                <w:bCs/>
                <w:szCs w:val="18"/>
              </w:rPr>
              <w:t>935</w:t>
            </w:r>
          </w:p>
        </w:tc>
        <w:tc>
          <w:tcPr>
            <w:tcW w:w="1721" w:type="dxa"/>
          </w:tcPr>
          <w:p w:rsidR="00C012B5" w:rsidRPr="009B67FA" w:rsidRDefault="00C012B5" w:rsidP="00C012B5">
            <w:pPr>
              <w:ind w:right="-24"/>
              <w:jc w:val="right"/>
              <w:rPr>
                <w:rFonts w:ascii="AcadNusx" w:hAnsi="AcadNusx" w:cs="Arial"/>
                <w:bCs/>
                <w:szCs w:val="18"/>
              </w:rPr>
            </w:pPr>
            <w:r w:rsidRPr="009B67FA">
              <w:rPr>
                <w:rFonts w:ascii="AcadNusx" w:hAnsi="AcadNusx" w:cs="Arial"/>
                <w:bCs/>
                <w:szCs w:val="18"/>
              </w:rPr>
              <w:t>748</w:t>
            </w:r>
          </w:p>
        </w:tc>
      </w:tr>
      <w:tr w:rsidR="00C012B5" w:rsidRPr="009B67FA" w:rsidTr="00C012B5">
        <w:tc>
          <w:tcPr>
            <w:tcW w:w="5341" w:type="dxa"/>
            <w:tcBorders>
              <w:bottom w:val="single" w:sz="4" w:space="0" w:color="auto"/>
            </w:tcBorders>
          </w:tcPr>
          <w:p w:rsidR="00C012B5" w:rsidRPr="009B67FA" w:rsidRDefault="00C012B5" w:rsidP="00C012B5">
            <w:pPr>
              <w:keepNext/>
              <w:keepLines/>
              <w:ind w:left="86" w:hanging="86"/>
              <w:rPr>
                <w:rFonts w:ascii="AcadNusx" w:hAnsi="AcadNusx" w:cs="Arial"/>
                <w:b/>
                <w:szCs w:val="18"/>
              </w:rPr>
            </w:pPr>
          </w:p>
        </w:tc>
        <w:tc>
          <w:tcPr>
            <w:tcW w:w="563" w:type="dxa"/>
            <w:tcBorders>
              <w:bottom w:val="single" w:sz="4" w:space="0" w:color="auto"/>
            </w:tcBorders>
            <w:vAlign w:val="bottom"/>
          </w:tcPr>
          <w:p w:rsidR="00C012B5" w:rsidRPr="009B67FA" w:rsidRDefault="00C012B5" w:rsidP="00C012B5">
            <w:pPr>
              <w:pStyle w:val="Tablenumbers1"/>
              <w:tabs>
                <w:tab w:val="clear" w:pos="1503"/>
              </w:tabs>
              <w:jc w:val="center"/>
              <w:rPr>
                <w:rFonts w:ascii="AcadNusx" w:hAnsi="AcadNusx" w:cs="Arial"/>
                <w:b/>
                <w:szCs w:val="18"/>
              </w:rPr>
            </w:pPr>
          </w:p>
        </w:tc>
        <w:tc>
          <w:tcPr>
            <w:tcW w:w="1720" w:type="dxa"/>
            <w:tcBorders>
              <w:bottom w:val="single" w:sz="4" w:space="0" w:color="auto"/>
            </w:tcBorders>
            <w:vAlign w:val="bottom"/>
          </w:tcPr>
          <w:p w:rsidR="00C012B5" w:rsidRPr="009B67FA" w:rsidRDefault="00C012B5" w:rsidP="00C012B5">
            <w:pPr>
              <w:pStyle w:val="Tablenumbers1"/>
              <w:tabs>
                <w:tab w:val="clear" w:pos="1503"/>
                <w:tab w:val="decimal" w:pos="1525"/>
              </w:tabs>
              <w:ind w:right="-24"/>
              <w:rPr>
                <w:rFonts w:ascii="AcadNusx" w:hAnsi="AcadNusx" w:cs="Arial"/>
                <w:b/>
                <w:bCs/>
                <w:szCs w:val="18"/>
              </w:rPr>
            </w:pPr>
          </w:p>
        </w:tc>
        <w:tc>
          <w:tcPr>
            <w:tcW w:w="1721" w:type="dxa"/>
            <w:tcBorders>
              <w:bottom w:val="single" w:sz="4" w:space="0" w:color="auto"/>
            </w:tcBorders>
            <w:vAlign w:val="bottom"/>
          </w:tcPr>
          <w:p w:rsidR="00C012B5" w:rsidRPr="009B67FA" w:rsidRDefault="00C012B5" w:rsidP="00C012B5">
            <w:pPr>
              <w:pStyle w:val="Tablenumbers1"/>
              <w:tabs>
                <w:tab w:val="clear" w:pos="1503"/>
                <w:tab w:val="decimal" w:pos="1525"/>
              </w:tabs>
              <w:ind w:right="-24"/>
              <w:rPr>
                <w:rFonts w:ascii="AcadNusx" w:hAnsi="AcadNusx" w:cs="Arial"/>
                <w:b/>
                <w:bCs/>
                <w:szCs w:val="18"/>
              </w:rPr>
            </w:pPr>
          </w:p>
        </w:tc>
      </w:tr>
      <w:tr w:rsidR="00C012B5" w:rsidRPr="009B67FA" w:rsidTr="00C012B5">
        <w:tc>
          <w:tcPr>
            <w:tcW w:w="5341" w:type="dxa"/>
            <w:tcBorders>
              <w:top w:val="single" w:sz="4" w:space="0" w:color="auto"/>
            </w:tcBorders>
          </w:tcPr>
          <w:p w:rsidR="00C012B5" w:rsidRPr="009B67FA" w:rsidRDefault="00C012B5" w:rsidP="00C012B5">
            <w:pPr>
              <w:pStyle w:val="Rowheader"/>
              <w:ind w:left="86" w:hanging="86"/>
              <w:rPr>
                <w:rFonts w:ascii="AcadNusx" w:hAnsi="AcadNusx" w:cs="Arial"/>
                <w:szCs w:val="18"/>
              </w:rPr>
            </w:pPr>
            <w:r w:rsidRPr="009B67FA">
              <w:rPr>
                <w:rFonts w:ascii="AcadNusx" w:hAnsi="AcadNusx"/>
              </w:rPr>
              <w:t>sul administraciuli da sxva saoperacio xarjebi</w:t>
            </w:r>
          </w:p>
        </w:tc>
        <w:tc>
          <w:tcPr>
            <w:tcW w:w="563" w:type="dxa"/>
            <w:tcBorders>
              <w:top w:val="single" w:sz="4" w:space="0" w:color="auto"/>
            </w:tcBorders>
            <w:vAlign w:val="bottom"/>
          </w:tcPr>
          <w:p w:rsidR="00C012B5" w:rsidRPr="009B67FA" w:rsidRDefault="00C012B5" w:rsidP="00C012B5">
            <w:pPr>
              <w:pStyle w:val="Tablenumbers1"/>
              <w:tabs>
                <w:tab w:val="clear" w:pos="1503"/>
              </w:tabs>
              <w:jc w:val="center"/>
              <w:rPr>
                <w:rFonts w:ascii="AcadNusx" w:hAnsi="AcadNusx" w:cs="Arial"/>
                <w:b/>
                <w:szCs w:val="18"/>
              </w:rPr>
            </w:pPr>
          </w:p>
        </w:tc>
        <w:tc>
          <w:tcPr>
            <w:tcW w:w="1720" w:type="dxa"/>
            <w:tcBorders>
              <w:top w:val="single" w:sz="4" w:space="0" w:color="auto"/>
            </w:tcBorders>
            <w:vAlign w:val="center"/>
          </w:tcPr>
          <w:p w:rsidR="00C012B5" w:rsidRPr="009B67FA" w:rsidRDefault="00C012B5" w:rsidP="00C012B5">
            <w:pPr>
              <w:ind w:right="-24"/>
              <w:jc w:val="right"/>
              <w:rPr>
                <w:rFonts w:ascii="AcadNusx" w:hAnsi="AcadNusx" w:cs="Arial"/>
                <w:b/>
                <w:bCs/>
                <w:szCs w:val="18"/>
              </w:rPr>
            </w:pPr>
            <w:r w:rsidRPr="009B67FA">
              <w:rPr>
                <w:rFonts w:ascii="AcadNusx" w:hAnsi="AcadNusx" w:cs="Arial"/>
                <w:b/>
                <w:bCs/>
                <w:szCs w:val="18"/>
              </w:rPr>
              <w:t>19,333</w:t>
            </w:r>
          </w:p>
        </w:tc>
        <w:tc>
          <w:tcPr>
            <w:tcW w:w="1721" w:type="dxa"/>
            <w:tcBorders>
              <w:top w:val="single" w:sz="4" w:space="0" w:color="auto"/>
            </w:tcBorders>
            <w:vAlign w:val="center"/>
          </w:tcPr>
          <w:p w:rsidR="00C012B5" w:rsidRPr="009B67FA" w:rsidRDefault="00C012B5" w:rsidP="00C012B5">
            <w:pPr>
              <w:ind w:right="-24"/>
              <w:jc w:val="right"/>
              <w:rPr>
                <w:rFonts w:ascii="AcadNusx" w:hAnsi="AcadNusx" w:cs="Arial"/>
                <w:b/>
                <w:bCs/>
                <w:szCs w:val="18"/>
              </w:rPr>
            </w:pPr>
            <w:r w:rsidRPr="009B67FA">
              <w:rPr>
                <w:rFonts w:ascii="AcadNusx" w:hAnsi="AcadNusx" w:cs="Arial"/>
                <w:b/>
                <w:bCs/>
                <w:szCs w:val="18"/>
              </w:rPr>
              <w:t>16,498</w:t>
            </w:r>
          </w:p>
        </w:tc>
      </w:tr>
      <w:tr w:rsidR="00C012B5" w:rsidRPr="009B67FA" w:rsidTr="00C012B5">
        <w:tc>
          <w:tcPr>
            <w:tcW w:w="5341" w:type="dxa"/>
            <w:tcBorders>
              <w:bottom w:val="single" w:sz="12" w:space="0" w:color="auto"/>
            </w:tcBorders>
          </w:tcPr>
          <w:p w:rsidR="00C012B5" w:rsidRPr="009B67FA" w:rsidRDefault="00C012B5" w:rsidP="00C012B5">
            <w:pPr>
              <w:keepLines/>
              <w:ind w:left="86" w:hanging="86"/>
              <w:rPr>
                <w:rFonts w:ascii="AcadNusx" w:hAnsi="AcadNusx" w:cs="Arial"/>
                <w:szCs w:val="18"/>
              </w:rPr>
            </w:pPr>
          </w:p>
        </w:tc>
        <w:tc>
          <w:tcPr>
            <w:tcW w:w="563" w:type="dxa"/>
            <w:tcBorders>
              <w:bottom w:val="single" w:sz="12" w:space="0" w:color="auto"/>
            </w:tcBorders>
            <w:vAlign w:val="bottom"/>
          </w:tcPr>
          <w:p w:rsidR="00C012B5" w:rsidRPr="009B67FA" w:rsidRDefault="00C012B5" w:rsidP="00C012B5">
            <w:pPr>
              <w:pStyle w:val="Tablenumbers1"/>
              <w:tabs>
                <w:tab w:val="clear" w:pos="1503"/>
              </w:tabs>
              <w:jc w:val="center"/>
              <w:rPr>
                <w:rFonts w:ascii="AcadNusx" w:hAnsi="AcadNusx" w:cs="Arial"/>
                <w:szCs w:val="18"/>
              </w:rPr>
            </w:pPr>
          </w:p>
        </w:tc>
        <w:tc>
          <w:tcPr>
            <w:tcW w:w="1720" w:type="dxa"/>
            <w:tcBorders>
              <w:bottom w:val="single" w:sz="12" w:space="0" w:color="auto"/>
            </w:tcBorders>
            <w:vAlign w:val="bottom"/>
          </w:tcPr>
          <w:p w:rsidR="00C012B5" w:rsidRPr="009B67FA" w:rsidRDefault="00C012B5" w:rsidP="00C012B5">
            <w:pPr>
              <w:pStyle w:val="Tablenumbers1"/>
              <w:tabs>
                <w:tab w:val="clear" w:pos="1503"/>
                <w:tab w:val="decimal" w:pos="1525"/>
              </w:tabs>
              <w:ind w:right="-24"/>
              <w:rPr>
                <w:rFonts w:ascii="AcadNusx" w:hAnsi="AcadNusx" w:cs="Arial"/>
                <w:b/>
                <w:bCs/>
                <w:szCs w:val="18"/>
              </w:rPr>
            </w:pPr>
          </w:p>
        </w:tc>
        <w:tc>
          <w:tcPr>
            <w:tcW w:w="1721" w:type="dxa"/>
            <w:tcBorders>
              <w:bottom w:val="single" w:sz="12" w:space="0" w:color="auto"/>
            </w:tcBorders>
            <w:vAlign w:val="bottom"/>
          </w:tcPr>
          <w:p w:rsidR="00C012B5" w:rsidRPr="009B67FA" w:rsidRDefault="00C012B5" w:rsidP="00C012B5">
            <w:pPr>
              <w:pStyle w:val="Tablenumbers1"/>
              <w:tabs>
                <w:tab w:val="clear" w:pos="1503"/>
                <w:tab w:val="decimal" w:pos="1525"/>
              </w:tabs>
              <w:ind w:right="9"/>
              <w:rPr>
                <w:rFonts w:ascii="AcadNusx" w:hAnsi="AcadNusx" w:cs="Arial"/>
                <w:b/>
                <w:bCs/>
                <w:szCs w:val="18"/>
              </w:rPr>
            </w:pPr>
          </w:p>
        </w:tc>
      </w:tr>
    </w:tbl>
    <w:p w:rsidR="00C012B5" w:rsidRPr="003C09C8" w:rsidRDefault="00C012B5" w:rsidP="00C012B5">
      <w:pPr>
        <w:pStyle w:val="ABC-paragrahinNotes"/>
        <w:spacing w:before="240"/>
        <w:rPr>
          <w:rFonts w:ascii="AcadNusx" w:hAnsi="AcadNusx"/>
          <w:sz w:val="18"/>
          <w:szCs w:val="18"/>
        </w:rPr>
      </w:pPr>
      <w:bookmarkStart w:id="326" w:name="_Toc442612651"/>
      <w:bookmarkStart w:id="327" w:name="_Toc445697449"/>
      <w:bookmarkStart w:id="328" w:name="_Ref113247694"/>
      <w:bookmarkStart w:id="329" w:name="_Ref113247703"/>
      <w:bookmarkStart w:id="330" w:name="_Ref113247855"/>
      <w:bookmarkStart w:id="331" w:name="_Ref113247865"/>
      <w:bookmarkStart w:id="332" w:name="_Ref113248582"/>
      <w:bookmarkStart w:id="333" w:name="_Ref113248853"/>
      <w:bookmarkStart w:id="334" w:name="_Ref113248865"/>
      <w:proofErr w:type="gramStart"/>
      <w:r w:rsidRPr="003C09C8">
        <w:rPr>
          <w:rFonts w:ascii="AcadNusx" w:hAnsi="AcadNusx"/>
          <w:sz w:val="18"/>
          <w:szCs w:val="18"/>
        </w:rPr>
        <w:t>personalis</w:t>
      </w:r>
      <w:proofErr w:type="gramEnd"/>
      <w:r w:rsidRPr="003C09C8">
        <w:rPr>
          <w:rFonts w:ascii="AcadNusx" w:hAnsi="AcadNusx"/>
          <w:sz w:val="18"/>
          <w:szCs w:val="18"/>
        </w:rPr>
        <w:t xml:space="preserve"> anazRaurebaSi Setanili 2017 wlis xarjebi  aRiarebulia rogorc personalis xarjebi umaRlesi menejmentis sabonuse sqemis, wilebze gadasaxadis nawili 463 aTasi laris odenobiT (2016: 624 aTasi lari). </w:t>
      </w:r>
      <w:proofErr w:type="gramStart"/>
      <w:r w:rsidRPr="003C09C8">
        <w:rPr>
          <w:rFonts w:ascii="AcadNusx" w:hAnsi="AcadNusx"/>
          <w:sz w:val="18"/>
          <w:szCs w:val="18"/>
        </w:rPr>
        <w:t>sqemis</w:t>
      </w:r>
      <w:proofErr w:type="gramEnd"/>
      <w:r w:rsidRPr="003C09C8">
        <w:rPr>
          <w:rFonts w:ascii="AcadNusx" w:hAnsi="AcadNusx"/>
          <w:sz w:val="18"/>
          <w:szCs w:val="18"/>
        </w:rPr>
        <w:t xml:space="preserve"> detalebisTvis ixileT SeniSvna 24.</w:t>
      </w:r>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saijaro</w:t>
      </w:r>
      <w:proofErr w:type="gramEnd"/>
      <w:r w:rsidRPr="003C09C8">
        <w:rPr>
          <w:rFonts w:ascii="AcadNusx" w:hAnsi="AcadNusx"/>
          <w:sz w:val="18"/>
          <w:szCs w:val="18"/>
        </w:rPr>
        <w:t xml:space="preserve"> Semosavlis mimReb sainvesticio qonebaze pirdapirma saoperacio xarjebma Seadgina 19 aTasi lari (2016:L29 aTasi lari) da moicavda komunaluri momsaxurebis xarjebs, Senaxvis xarjebs da gadasaxadebs. </w:t>
      </w:r>
      <w:proofErr w:type="gramStart"/>
      <w:r w:rsidRPr="003C09C8">
        <w:rPr>
          <w:rFonts w:ascii="AcadNusx" w:hAnsi="AcadNusx"/>
          <w:sz w:val="18"/>
          <w:szCs w:val="18"/>
        </w:rPr>
        <w:t>im</w:t>
      </w:r>
      <w:proofErr w:type="gramEnd"/>
      <w:r w:rsidRPr="003C09C8">
        <w:rPr>
          <w:rFonts w:ascii="AcadNusx" w:hAnsi="AcadNusx"/>
          <w:sz w:val="18"/>
          <w:szCs w:val="18"/>
        </w:rPr>
        <w:t xml:space="preserve"> sainvesticio qonebaze pirdapirma saoperacio xarjebma, romelzec saijaro Semosavlis miReba ar xdeboda, Seadgina 1</w:t>
      </w:r>
      <w:r w:rsidR="00CC2DE3" w:rsidRPr="003C09C8">
        <w:rPr>
          <w:rFonts w:ascii="AcadNusx" w:hAnsi="AcadNusx"/>
          <w:sz w:val="18"/>
          <w:szCs w:val="18"/>
        </w:rPr>
        <w:t xml:space="preserve"> </w:t>
      </w:r>
      <w:r w:rsidRPr="003C09C8">
        <w:rPr>
          <w:rFonts w:ascii="AcadNusx" w:hAnsi="AcadNusx"/>
          <w:sz w:val="18"/>
          <w:szCs w:val="18"/>
        </w:rPr>
        <w:t>aTasi lari (2016:L2 aTasi lari).</w:t>
      </w:r>
    </w:p>
    <w:p w:rsidR="00C012B5" w:rsidRPr="003C09C8" w:rsidRDefault="00C012B5" w:rsidP="00C012B5">
      <w:pPr>
        <w:rPr>
          <w:rFonts w:ascii="AcadNusx" w:hAnsi="AcadNusx"/>
          <w:szCs w:val="18"/>
        </w:rPr>
      </w:pPr>
      <w:proofErr w:type="gramStart"/>
      <w:r w:rsidRPr="003C09C8">
        <w:rPr>
          <w:rFonts w:ascii="AcadNusx" w:hAnsi="AcadNusx"/>
          <w:szCs w:val="18"/>
        </w:rPr>
        <w:t>zemoT</w:t>
      </w:r>
      <w:proofErr w:type="gramEnd"/>
      <w:r w:rsidRPr="003C09C8">
        <w:rPr>
          <w:rFonts w:ascii="AcadNusx" w:hAnsi="AcadNusx"/>
          <w:szCs w:val="18"/>
        </w:rPr>
        <w:t xml:space="preserve"> aRniSnuli profesiuli momsaxurebis gadasaxadi moicavs 226 aTass lars (2016: 165 aTass lars)</w:t>
      </w:r>
      <w:r w:rsidR="00CC2DE3" w:rsidRPr="003C09C8">
        <w:rPr>
          <w:rFonts w:ascii="AcadNusx" w:hAnsi="AcadNusx"/>
          <w:szCs w:val="18"/>
        </w:rPr>
        <w:t xml:space="preserve"> </w:t>
      </w:r>
      <w:r w:rsidRPr="003C09C8">
        <w:rPr>
          <w:rFonts w:ascii="AcadNusx" w:hAnsi="AcadNusx"/>
          <w:szCs w:val="18"/>
        </w:rPr>
        <w:t xml:space="preserve">-gadasaxadi, warmoSobili </w:t>
      </w:r>
      <w:r w:rsidR="00CC2DE3" w:rsidRPr="003C09C8">
        <w:rPr>
          <w:rFonts w:ascii="AcadNusx" w:hAnsi="AcadNusx"/>
          <w:szCs w:val="18"/>
        </w:rPr>
        <w:t xml:space="preserve">auditorebis/auditis firmis mier gaweuli </w:t>
      </w:r>
      <w:r w:rsidRPr="003C09C8">
        <w:rPr>
          <w:rFonts w:ascii="AcadNusx" w:hAnsi="AcadNusx"/>
          <w:szCs w:val="18"/>
        </w:rPr>
        <w:t>auditis da sxva profesionaluri momsaxurebis Sedegad Tanaxmad saqarTvelos kanonmdeblobisa aRricxvis, a</w:t>
      </w:r>
      <w:r w:rsidR="00CC2DE3" w:rsidRPr="003C09C8">
        <w:rPr>
          <w:rFonts w:ascii="AcadNusx" w:hAnsi="AcadNusx"/>
          <w:szCs w:val="18"/>
        </w:rPr>
        <w:t>n</w:t>
      </w:r>
      <w:r w:rsidRPr="003C09C8">
        <w:rPr>
          <w:rFonts w:ascii="AcadNusx" w:hAnsi="AcadNusx"/>
          <w:szCs w:val="18"/>
        </w:rPr>
        <w:t>gariSgebis da auditis Taobaze.</w:t>
      </w:r>
      <w:r w:rsidRPr="003C09C8">
        <w:rPr>
          <w:rFonts w:ascii="AcadNusx" w:hAnsi="AcadNusx"/>
          <w:szCs w:val="18"/>
        </w:rPr>
        <w:br w:type="page"/>
      </w:r>
    </w:p>
    <w:p w:rsidR="00C012B5" w:rsidRPr="009B67FA" w:rsidRDefault="001F69ED" w:rsidP="00C012B5">
      <w:pPr>
        <w:pStyle w:val="Heading1"/>
        <w:numPr>
          <w:ilvl w:val="0"/>
          <w:numId w:val="17"/>
        </w:numPr>
        <w:rPr>
          <w:rFonts w:ascii="AcadNusx" w:hAnsi="AcadNusx" w:cs="Arial"/>
          <w:b w:val="0"/>
          <w:i/>
          <w:szCs w:val="18"/>
        </w:rPr>
      </w:pPr>
      <w:bookmarkStart w:id="335" w:name="_Toc382360552"/>
      <w:bookmarkStart w:id="336" w:name="_Toc384031142"/>
      <w:bookmarkStart w:id="337" w:name="_Toc513210381"/>
      <w:bookmarkEnd w:id="335"/>
      <w:proofErr w:type="gramStart"/>
      <w:r w:rsidRPr="009B67FA">
        <w:rPr>
          <w:rFonts w:ascii="AcadNusx" w:hAnsi="AcadNusx"/>
        </w:rPr>
        <w:lastRenderedPageBreak/>
        <w:t>mogebis</w:t>
      </w:r>
      <w:proofErr w:type="gramEnd"/>
      <w:r w:rsidRPr="009B67FA">
        <w:rPr>
          <w:rFonts w:ascii="AcadNusx" w:hAnsi="AcadNusx"/>
        </w:rPr>
        <w:t xml:space="preserve"> gadasax</w:t>
      </w:r>
      <w:r w:rsidR="00B52D07" w:rsidRPr="009B67FA">
        <w:rPr>
          <w:rFonts w:ascii="AcadNusx" w:hAnsi="AcadNusx"/>
        </w:rPr>
        <w:t>ad</w:t>
      </w:r>
      <w:r w:rsidR="00C012B5" w:rsidRPr="009B67FA">
        <w:rPr>
          <w:rFonts w:ascii="AcadNusx" w:hAnsi="AcadNusx"/>
        </w:rPr>
        <w:t>i</w:t>
      </w:r>
      <w:bookmarkEnd w:id="326"/>
      <w:bookmarkEnd w:id="327"/>
      <w:bookmarkEnd w:id="328"/>
      <w:bookmarkEnd w:id="329"/>
      <w:bookmarkEnd w:id="330"/>
      <w:bookmarkEnd w:id="331"/>
      <w:bookmarkEnd w:id="332"/>
      <w:bookmarkEnd w:id="333"/>
      <w:bookmarkEnd w:id="334"/>
      <w:bookmarkEnd w:id="336"/>
      <w:bookmarkEnd w:id="337"/>
    </w:p>
    <w:p w:rsidR="00C012B5" w:rsidRPr="009B67FA" w:rsidRDefault="00C012B5" w:rsidP="00C012B5">
      <w:pPr>
        <w:pStyle w:val="ABC-paragrahinNotes"/>
        <w:rPr>
          <w:rFonts w:ascii="AcadNusx" w:hAnsi="AcadNusx" w:cs="Arial"/>
          <w:szCs w:val="18"/>
        </w:rPr>
      </w:pPr>
      <w:r w:rsidRPr="009B67FA">
        <w:rPr>
          <w:rFonts w:ascii="AcadNusx" w:hAnsi="AcadNusx" w:cs="Arial"/>
          <w:b/>
          <w:i/>
          <w:szCs w:val="18"/>
        </w:rPr>
        <w:t xml:space="preserve">(a) </w:t>
      </w:r>
      <w:proofErr w:type="gramStart"/>
      <w:r w:rsidR="001F69ED" w:rsidRPr="009B67FA">
        <w:rPr>
          <w:rFonts w:ascii="AcadNusx" w:hAnsi="AcadNusx" w:cs="Arial"/>
          <w:b/>
          <w:i/>
          <w:szCs w:val="18"/>
        </w:rPr>
        <w:t>mogebis</w:t>
      </w:r>
      <w:proofErr w:type="gramEnd"/>
      <w:r w:rsidRPr="009B67FA">
        <w:rPr>
          <w:rFonts w:ascii="AcadNusx" w:hAnsi="AcadNusx" w:cs="Arial"/>
          <w:b/>
          <w:i/>
          <w:szCs w:val="18"/>
        </w:rPr>
        <w:t xml:space="preserve"> gadasaxadis xarjis komponentebi</w:t>
      </w:r>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mocemuli</w:t>
      </w:r>
      <w:proofErr w:type="gramEnd"/>
      <w:r w:rsidRPr="003C09C8">
        <w:rPr>
          <w:rFonts w:ascii="AcadNusx" w:hAnsi="AcadNusx"/>
          <w:sz w:val="18"/>
          <w:szCs w:val="18"/>
        </w:rPr>
        <w:t xml:space="preserve"> wlis mogeba-zaralSi aRebuli </w:t>
      </w:r>
      <w:r w:rsidR="001F69ED" w:rsidRPr="003C09C8">
        <w:rPr>
          <w:rFonts w:ascii="AcadNusx" w:hAnsi="AcadNusx"/>
          <w:sz w:val="18"/>
          <w:szCs w:val="18"/>
        </w:rPr>
        <w:t>mogebis</w:t>
      </w:r>
      <w:r w:rsidRPr="003C09C8">
        <w:rPr>
          <w:rFonts w:ascii="AcadNusx" w:hAnsi="AcadNusx"/>
          <w:sz w:val="18"/>
          <w:szCs w:val="18"/>
        </w:rPr>
        <w:t xml:space="preserve"> gadasaxadis xarji Semdegia: </w:t>
      </w:r>
    </w:p>
    <w:tbl>
      <w:tblPr>
        <w:tblW w:w="9449" w:type="dxa"/>
        <w:tblInd w:w="56" w:type="dxa"/>
        <w:tblLayout w:type="fixed"/>
        <w:tblCellMar>
          <w:left w:w="56" w:type="dxa"/>
          <w:right w:w="56" w:type="dxa"/>
        </w:tblCellMar>
        <w:tblLook w:val="0000" w:firstRow="0" w:lastRow="0" w:firstColumn="0" w:lastColumn="0" w:noHBand="0" w:noVBand="0"/>
      </w:tblPr>
      <w:tblGrid>
        <w:gridCol w:w="5954"/>
        <w:gridCol w:w="1747"/>
        <w:gridCol w:w="1748"/>
      </w:tblGrid>
      <w:tr w:rsidR="00C012B5" w:rsidRPr="009B67FA" w:rsidTr="00C012B5">
        <w:tc>
          <w:tcPr>
            <w:tcW w:w="5954"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1747" w:type="dxa"/>
            <w:tcBorders>
              <w:bottom w:val="single" w:sz="4" w:space="0" w:color="auto"/>
            </w:tcBorders>
            <w:vAlign w:val="bottom"/>
          </w:tcPr>
          <w:p w:rsidR="00C012B5" w:rsidRPr="009B67FA" w:rsidRDefault="00C012B5" w:rsidP="00C012B5">
            <w:pPr>
              <w:pStyle w:val="Columnheader"/>
              <w:spacing w:line="226" w:lineRule="auto"/>
              <w:ind w:right="-45"/>
              <w:rPr>
                <w:rFonts w:ascii="AcadNusx" w:hAnsi="AcadNusx" w:cs="Arial"/>
                <w:szCs w:val="18"/>
              </w:rPr>
            </w:pPr>
            <w:r w:rsidRPr="009B67FA">
              <w:rPr>
                <w:rFonts w:ascii="AcadNusx" w:hAnsi="AcadNusx" w:cs="Arial"/>
                <w:szCs w:val="18"/>
              </w:rPr>
              <w:t>2017</w:t>
            </w:r>
          </w:p>
        </w:tc>
        <w:tc>
          <w:tcPr>
            <w:tcW w:w="1748" w:type="dxa"/>
            <w:tcBorders>
              <w:bottom w:val="single" w:sz="4" w:space="0" w:color="auto"/>
            </w:tcBorders>
            <w:vAlign w:val="bottom"/>
          </w:tcPr>
          <w:p w:rsidR="00C012B5" w:rsidRPr="009B67FA" w:rsidRDefault="00C012B5" w:rsidP="00C012B5">
            <w:pPr>
              <w:pStyle w:val="Columnheader"/>
              <w:spacing w:line="226" w:lineRule="auto"/>
              <w:ind w:right="-45"/>
              <w:rPr>
                <w:rFonts w:ascii="AcadNusx" w:hAnsi="AcadNusx" w:cs="Arial"/>
                <w:szCs w:val="18"/>
              </w:rPr>
            </w:pPr>
            <w:r w:rsidRPr="009B67FA">
              <w:rPr>
                <w:rFonts w:ascii="AcadNusx" w:hAnsi="AcadNusx" w:cs="Arial"/>
                <w:szCs w:val="18"/>
              </w:rPr>
              <w:t>2016</w:t>
            </w:r>
          </w:p>
        </w:tc>
      </w:tr>
      <w:tr w:rsidR="00C012B5" w:rsidRPr="009B67FA" w:rsidTr="00C012B5">
        <w:tc>
          <w:tcPr>
            <w:tcW w:w="5954" w:type="dxa"/>
          </w:tcPr>
          <w:p w:rsidR="00C012B5" w:rsidRPr="009B67FA" w:rsidRDefault="00C012B5" w:rsidP="00C012B5">
            <w:pPr>
              <w:pStyle w:val="Tabletext"/>
              <w:rPr>
                <w:rFonts w:ascii="AcadNusx" w:hAnsi="AcadNusx" w:cs="Arial"/>
                <w:szCs w:val="18"/>
              </w:rPr>
            </w:pPr>
          </w:p>
        </w:tc>
        <w:tc>
          <w:tcPr>
            <w:tcW w:w="1747"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48" w:type="dxa"/>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r>
      <w:tr w:rsidR="00C012B5" w:rsidRPr="009B67FA" w:rsidTr="00C012B5">
        <w:tc>
          <w:tcPr>
            <w:tcW w:w="595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 xml:space="preserve">mimdinare gadasaxadi </w:t>
            </w:r>
          </w:p>
        </w:tc>
        <w:tc>
          <w:tcPr>
            <w:tcW w:w="1747" w:type="dxa"/>
            <w:vAlign w:val="center"/>
          </w:tcPr>
          <w:p w:rsidR="00C012B5" w:rsidRPr="009B67FA" w:rsidRDefault="00C012B5" w:rsidP="00C012B5">
            <w:pPr>
              <w:jc w:val="right"/>
              <w:rPr>
                <w:rFonts w:ascii="AcadNusx" w:eastAsiaTheme="minorHAnsi" w:hAnsi="AcadNusx" w:cs="Arial"/>
                <w:szCs w:val="18"/>
              </w:rPr>
            </w:pPr>
            <w:r w:rsidRPr="009B67FA">
              <w:rPr>
                <w:rFonts w:ascii="AcadNusx" w:eastAsiaTheme="minorHAnsi" w:hAnsi="AcadNusx" w:cs="Arial"/>
                <w:szCs w:val="18"/>
              </w:rPr>
              <w:t>(2,390)</w:t>
            </w:r>
          </w:p>
        </w:tc>
        <w:tc>
          <w:tcPr>
            <w:tcW w:w="1748" w:type="dxa"/>
            <w:vAlign w:val="center"/>
          </w:tcPr>
          <w:p w:rsidR="00C012B5" w:rsidRPr="009B67FA" w:rsidRDefault="00C012B5" w:rsidP="00C012B5">
            <w:pPr>
              <w:jc w:val="right"/>
              <w:rPr>
                <w:rFonts w:ascii="AcadNusx" w:eastAsiaTheme="minorHAnsi" w:hAnsi="AcadNusx" w:cs="Arial"/>
                <w:szCs w:val="18"/>
              </w:rPr>
            </w:pPr>
            <w:r w:rsidRPr="009B67FA">
              <w:rPr>
                <w:rFonts w:ascii="AcadNusx" w:eastAsiaTheme="minorHAnsi" w:hAnsi="AcadNusx" w:cs="Arial"/>
                <w:szCs w:val="18"/>
              </w:rPr>
              <w:t>(2,542)</w:t>
            </w:r>
          </w:p>
        </w:tc>
      </w:tr>
      <w:tr w:rsidR="00C012B5" w:rsidRPr="009B67FA" w:rsidTr="00C012B5">
        <w:tc>
          <w:tcPr>
            <w:tcW w:w="595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gadavadebuli gadasaxadi</w:t>
            </w:r>
          </w:p>
        </w:tc>
        <w:tc>
          <w:tcPr>
            <w:tcW w:w="1747" w:type="dxa"/>
            <w:vAlign w:val="center"/>
          </w:tcPr>
          <w:p w:rsidR="00C012B5" w:rsidRPr="009B67FA" w:rsidRDefault="00C012B5" w:rsidP="00C012B5">
            <w:pPr>
              <w:jc w:val="right"/>
              <w:rPr>
                <w:rFonts w:ascii="AcadNusx" w:eastAsiaTheme="minorHAnsi" w:hAnsi="AcadNusx" w:cs="Arial"/>
                <w:szCs w:val="18"/>
              </w:rPr>
            </w:pPr>
            <w:r w:rsidRPr="009B67FA">
              <w:rPr>
                <w:rFonts w:ascii="AcadNusx" w:eastAsiaTheme="minorHAnsi" w:hAnsi="AcadNusx" w:cs="Arial"/>
                <w:szCs w:val="18"/>
              </w:rPr>
              <w:t>648</w:t>
            </w:r>
          </w:p>
        </w:tc>
        <w:tc>
          <w:tcPr>
            <w:tcW w:w="1748" w:type="dxa"/>
            <w:vAlign w:val="center"/>
          </w:tcPr>
          <w:p w:rsidR="00C012B5" w:rsidRPr="009B67FA" w:rsidRDefault="00C012B5" w:rsidP="00C012B5">
            <w:pPr>
              <w:jc w:val="right"/>
              <w:rPr>
                <w:rFonts w:ascii="AcadNusx" w:eastAsiaTheme="minorHAnsi" w:hAnsi="AcadNusx" w:cs="Arial"/>
                <w:szCs w:val="18"/>
              </w:rPr>
            </w:pPr>
            <w:r w:rsidRPr="009B67FA">
              <w:rPr>
                <w:rFonts w:ascii="AcadNusx" w:eastAsiaTheme="minorHAnsi" w:hAnsi="AcadNusx" w:cs="Arial"/>
                <w:szCs w:val="18"/>
              </w:rPr>
              <w:t>1,567</w:t>
            </w:r>
          </w:p>
        </w:tc>
      </w:tr>
      <w:tr w:rsidR="00C012B5" w:rsidRPr="009B67FA" w:rsidTr="00C012B5">
        <w:tc>
          <w:tcPr>
            <w:tcW w:w="5954" w:type="dxa"/>
            <w:tcBorders>
              <w:bottom w:val="single" w:sz="4" w:space="0" w:color="auto"/>
            </w:tcBorders>
          </w:tcPr>
          <w:p w:rsidR="00C012B5" w:rsidRPr="009B67FA" w:rsidRDefault="00C012B5" w:rsidP="00C012B5">
            <w:pPr>
              <w:pStyle w:val="Tabletext"/>
              <w:rPr>
                <w:rFonts w:ascii="AcadNusx" w:hAnsi="AcadNusx" w:cs="Arial"/>
                <w:szCs w:val="18"/>
              </w:rPr>
            </w:pPr>
          </w:p>
        </w:tc>
        <w:tc>
          <w:tcPr>
            <w:tcW w:w="1747" w:type="dxa"/>
            <w:tcBorders>
              <w:bottom w:val="single" w:sz="4"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c>
          <w:tcPr>
            <w:tcW w:w="1748" w:type="dxa"/>
            <w:tcBorders>
              <w:bottom w:val="single" w:sz="4"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szCs w:val="18"/>
              </w:rPr>
            </w:pPr>
          </w:p>
        </w:tc>
      </w:tr>
      <w:tr w:rsidR="00C012B5" w:rsidRPr="009B67FA" w:rsidTr="00C012B5">
        <w:tc>
          <w:tcPr>
            <w:tcW w:w="5954" w:type="dxa"/>
          </w:tcPr>
          <w:p w:rsidR="00C012B5" w:rsidRPr="009B67FA" w:rsidRDefault="00C012B5" w:rsidP="00C012B5">
            <w:pPr>
              <w:keepNext/>
              <w:keepLines/>
              <w:ind w:left="228" w:hanging="228"/>
              <w:rPr>
                <w:rFonts w:ascii="AcadNusx" w:hAnsi="AcadNusx" w:cs="Arial"/>
                <w:b/>
                <w:bCs/>
                <w:szCs w:val="18"/>
              </w:rPr>
            </w:pPr>
          </w:p>
        </w:tc>
        <w:tc>
          <w:tcPr>
            <w:tcW w:w="1747" w:type="dxa"/>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c>
          <w:tcPr>
            <w:tcW w:w="1748" w:type="dxa"/>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r>
      <w:tr w:rsidR="00C012B5" w:rsidRPr="009B67FA" w:rsidTr="00C012B5">
        <w:tc>
          <w:tcPr>
            <w:tcW w:w="5954" w:type="dxa"/>
          </w:tcPr>
          <w:p w:rsidR="00C012B5" w:rsidRPr="009B67FA" w:rsidRDefault="00155879" w:rsidP="00155879">
            <w:pPr>
              <w:pStyle w:val="Rowheader"/>
              <w:rPr>
                <w:rFonts w:ascii="AcadNusx" w:hAnsi="AcadNusx" w:cs="Arial"/>
                <w:bCs/>
                <w:szCs w:val="18"/>
              </w:rPr>
            </w:pPr>
            <w:r w:rsidRPr="009B67FA">
              <w:rPr>
                <w:rFonts w:ascii="AcadNusx" w:hAnsi="AcadNusx" w:cs="Arial"/>
                <w:bCs/>
                <w:szCs w:val="18"/>
              </w:rPr>
              <w:t xml:space="preserve">wlis </w:t>
            </w:r>
            <w:r w:rsidR="001F69ED" w:rsidRPr="009B67FA">
              <w:rPr>
                <w:rFonts w:ascii="AcadNusx" w:hAnsi="AcadNusx" w:cs="Arial"/>
                <w:bCs/>
                <w:szCs w:val="18"/>
              </w:rPr>
              <w:t>mogebis</w:t>
            </w:r>
            <w:r w:rsidR="00C012B5" w:rsidRPr="009B67FA">
              <w:rPr>
                <w:rFonts w:ascii="AcadNusx" w:hAnsi="AcadNusx" w:cs="Arial"/>
                <w:bCs/>
                <w:szCs w:val="18"/>
              </w:rPr>
              <w:t xml:space="preserve"> gadasaxadi </w:t>
            </w:r>
            <w:r w:rsidRPr="009B67FA">
              <w:rPr>
                <w:rFonts w:ascii="AcadNusx" w:hAnsi="AcadNusx" w:cs="Arial"/>
                <w:bCs/>
                <w:szCs w:val="18"/>
              </w:rPr>
              <w:t>xarji</w:t>
            </w:r>
          </w:p>
        </w:tc>
        <w:tc>
          <w:tcPr>
            <w:tcW w:w="1747" w:type="dxa"/>
            <w:vAlign w:val="center"/>
          </w:tcPr>
          <w:p w:rsidR="00C012B5" w:rsidRPr="009B67FA" w:rsidRDefault="00C012B5" w:rsidP="00C012B5">
            <w:pPr>
              <w:jc w:val="right"/>
              <w:rPr>
                <w:rFonts w:ascii="AcadNusx" w:hAnsi="AcadNusx" w:cs="Arial"/>
                <w:b/>
                <w:bCs/>
                <w:color w:val="000000"/>
                <w:szCs w:val="18"/>
              </w:rPr>
            </w:pPr>
            <w:r w:rsidRPr="009B67FA">
              <w:rPr>
                <w:rFonts w:ascii="AcadNusx" w:hAnsi="AcadNusx" w:cs="Arial"/>
                <w:b/>
                <w:bCs/>
                <w:color w:val="000000"/>
                <w:szCs w:val="18"/>
              </w:rPr>
              <w:t>(1,742)</w:t>
            </w:r>
          </w:p>
        </w:tc>
        <w:tc>
          <w:tcPr>
            <w:tcW w:w="1748" w:type="dxa"/>
            <w:vAlign w:val="center"/>
          </w:tcPr>
          <w:p w:rsidR="00C012B5" w:rsidRPr="009B67FA" w:rsidRDefault="00C012B5" w:rsidP="00C012B5">
            <w:pPr>
              <w:jc w:val="right"/>
              <w:rPr>
                <w:rFonts w:ascii="AcadNusx" w:hAnsi="AcadNusx" w:cs="Arial"/>
                <w:b/>
                <w:bCs/>
                <w:color w:val="000000"/>
                <w:szCs w:val="18"/>
              </w:rPr>
            </w:pPr>
            <w:r w:rsidRPr="009B67FA">
              <w:rPr>
                <w:rFonts w:ascii="AcadNusx" w:hAnsi="AcadNusx" w:cs="Arial"/>
                <w:b/>
                <w:bCs/>
                <w:color w:val="000000"/>
                <w:szCs w:val="18"/>
              </w:rPr>
              <w:t>(975)</w:t>
            </w:r>
          </w:p>
        </w:tc>
      </w:tr>
      <w:tr w:rsidR="00C012B5" w:rsidRPr="009B67FA" w:rsidTr="00C012B5">
        <w:tc>
          <w:tcPr>
            <w:tcW w:w="5954" w:type="dxa"/>
            <w:tcBorders>
              <w:bottom w:val="single" w:sz="12" w:space="0" w:color="auto"/>
            </w:tcBorders>
          </w:tcPr>
          <w:p w:rsidR="00C012B5" w:rsidRPr="009B67FA" w:rsidRDefault="00C012B5" w:rsidP="00C012B5">
            <w:pPr>
              <w:keepNext/>
              <w:keepLines/>
              <w:ind w:left="228" w:hanging="228"/>
              <w:rPr>
                <w:rFonts w:ascii="AcadNusx" w:hAnsi="AcadNusx" w:cs="Arial"/>
                <w:b/>
                <w:bCs/>
                <w:szCs w:val="18"/>
              </w:rPr>
            </w:pPr>
          </w:p>
        </w:tc>
        <w:tc>
          <w:tcPr>
            <w:tcW w:w="1747" w:type="dxa"/>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c>
          <w:tcPr>
            <w:tcW w:w="1748" w:type="dxa"/>
            <w:tcBorders>
              <w:bottom w:val="single" w:sz="12" w:space="0" w:color="auto"/>
            </w:tcBorders>
            <w:vAlign w:val="bottom"/>
          </w:tcPr>
          <w:p w:rsidR="00C012B5" w:rsidRPr="009B67FA" w:rsidRDefault="00C012B5" w:rsidP="00C012B5">
            <w:pPr>
              <w:pStyle w:val="Tablenumbers1"/>
              <w:tabs>
                <w:tab w:val="clear" w:pos="1503"/>
                <w:tab w:val="decimal" w:pos="1525"/>
              </w:tabs>
              <w:ind w:right="-45"/>
              <w:rPr>
                <w:rFonts w:ascii="AcadNusx" w:hAnsi="AcadNusx" w:cs="Arial"/>
                <w:b/>
                <w:bCs/>
                <w:szCs w:val="18"/>
              </w:rPr>
            </w:pPr>
          </w:p>
        </w:tc>
      </w:tr>
    </w:tbl>
    <w:p w:rsidR="00C012B5" w:rsidRPr="009B67FA" w:rsidRDefault="00C012B5" w:rsidP="00C012B5">
      <w:pPr>
        <w:pStyle w:val="ABC-paragrahinNotes"/>
        <w:rPr>
          <w:rFonts w:ascii="AcadNusx" w:hAnsi="AcadNusx"/>
          <w:b/>
          <w:i/>
        </w:rPr>
      </w:pPr>
    </w:p>
    <w:p w:rsidR="00C012B5" w:rsidRPr="009B67FA" w:rsidRDefault="00C012B5" w:rsidP="00C012B5">
      <w:pPr>
        <w:pStyle w:val="ABC-paragrahinNotes"/>
        <w:rPr>
          <w:rFonts w:ascii="AcadNusx" w:hAnsi="AcadNusx"/>
          <w:b/>
          <w:i/>
        </w:rPr>
      </w:pPr>
      <w:r w:rsidRPr="009B67FA">
        <w:rPr>
          <w:rFonts w:ascii="AcadNusx" w:hAnsi="AcadNusx"/>
          <w:b/>
          <w:i/>
        </w:rPr>
        <w:t xml:space="preserve">(b) </w:t>
      </w:r>
      <w:proofErr w:type="gramStart"/>
      <w:r w:rsidRPr="009B67FA">
        <w:rPr>
          <w:rFonts w:ascii="AcadNusx" w:hAnsi="AcadNusx"/>
          <w:b/>
          <w:i/>
        </w:rPr>
        <w:t>sagadasaxado</w:t>
      </w:r>
      <w:proofErr w:type="gramEnd"/>
      <w:r w:rsidRPr="009B67FA">
        <w:rPr>
          <w:rFonts w:ascii="AcadNusx" w:hAnsi="AcadNusx"/>
          <w:b/>
          <w:i/>
        </w:rPr>
        <w:t xml:space="preserve"> xarjisa da mogeba-zaralis urTierTSejereba gamravlebuli moqmed sagadasaxado ganakveTze</w:t>
      </w:r>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moqmedi</w:t>
      </w:r>
      <w:proofErr w:type="gramEnd"/>
      <w:r w:rsidRPr="003C09C8">
        <w:rPr>
          <w:rFonts w:ascii="AcadNusx" w:hAnsi="AcadNusx"/>
          <w:sz w:val="18"/>
          <w:szCs w:val="18"/>
        </w:rPr>
        <w:t xml:space="preserve"> </w:t>
      </w:r>
      <w:r w:rsidR="001F69ED" w:rsidRPr="003C09C8">
        <w:rPr>
          <w:rFonts w:ascii="AcadNusx" w:hAnsi="AcadNusx"/>
          <w:sz w:val="18"/>
          <w:szCs w:val="18"/>
        </w:rPr>
        <w:t>mogebis</w:t>
      </w:r>
      <w:r w:rsidRPr="003C09C8">
        <w:rPr>
          <w:rFonts w:ascii="AcadNusx" w:hAnsi="AcadNusx"/>
          <w:sz w:val="18"/>
          <w:szCs w:val="18"/>
        </w:rPr>
        <w:t xml:space="preserve"> gadasaxadis ganakveTi jgufis umravlesobis Semosavalze 2017 w. Seadgens 15% (2016: 15%). moqmedi </w:t>
      </w:r>
      <w:r w:rsidR="001F69ED" w:rsidRPr="003C09C8">
        <w:rPr>
          <w:rFonts w:ascii="AcadNusx" w:hAnsi="AcadNusx"/>
          <w:sz w:val="18"/>
          <w:szCs w:val="18"/>
        </w:rPr>
        <w:t>mogebis</w:t>
      </w:r>
      <w:r w:rsidRPr="003C09C8">
        <w:rPr>
          <w:rFonts w:ascii="AcadNusx" w:hAnsi="AcadNusx"/>
          <w:sz w:val="18"/>
          <w:szCs w:val="18"/>
        </w:rPr>
        <w:t xml:space="preserve"> gadasaxadis ganakveTi Svilobili kompaniebis  Semosavlis umravlesobaze Seadgens 15% (2016: 15%). mosalodneli da faqtobrivi sagadasaxado xarjebis Sejereba warmodgenilia qvemoT.</w:t>
      </w:r>
    </w:p>
    <w:tbl>
      <w:tblPr>
        <w:tblW w:w="9356" w:type="dxa"/>
        <w:tblInd w:w="56" w:type="dxa"/>
        <w:tblLayout w:type="fixed"/>
        <w:tblCellMar>
          <w:left w:w="56" w:type="dxa"/>
          <w:right w:w="56" w:type="dxa"/>
        </w:tblCellMar>
        <w:tblLook w:val="0000" w:firstRow="0" w:lastRow="0" w:firstColumn="0" w:lastColumn="0" w:noHBand="0" w:noVBand="0"/>
      </w:tblPr>
      <w:tblGrid>
        <w:gridCol w:w="6804"/>
        <w:gridCol w:w="1276"/>
        <w:gridCol w:w="1276"/>
      </w:tblGrid>
      <w:tr w:rsidR="00C012B5" w:rsidRPr="009B67FA" w:rsidTr="00C012B5">
        <w:tc>
          <w:tcPr>
            <w:tcW w:w="6804"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1276"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Cs w:val="18"/>
              </w:rPr>
            </w:pPr>
            <w:r w:rsidRPr="009B67FA">
              <w:rPr>
                <w:rFonts w:ascii="AcadNusx" w:hAnsi="AcadNusx" w:cs="Arial"/>
                <w:szCs w:val="18"/>
              </w:rPr>
              <w:t>2017</w:t>
            </w:r>
          </w:p>
        </w:tc>
        <w:tc>
          <w:tcPr>
            <w:tcW w:w="1276"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Cs w:val="18"/>
              </w:rPr>
            </w:pPr>
            <w:r w:rsidRPr="009B67FA">
              <w:rPr>
                <w:rFonts w:ascii="AcadNusx" w:hAnsi="AcadNusx" w:cs="Arial"/>
                <w:szCs w:val="18"/>
              </w:rPr>
              <w:t>2016</w:t>
            </w:r>
          </w:p>
        </w:tc>
      </w:tr>
      <w:tr w:rsidR="00C012B5" w:rsidRPr="009B67FA" w:rsidTr="00C012B5">
        <w:tc>
          <w:tcPr>
            <w:tcW w:w="6804" w:type="dxa"/>
          </w:tcPr>
          <w:p w:rsidR="00C012B5" w:rsidRPr="009B67FA" w:rsidRDefault="00C012B5" w:rsidP="00C012B5">
            <w:pPr>
              <w:keepNext/>
              <w:keepLines/>
              <w:ind w:left="228" w:hanging="228"/>
              <w:rPr>
                <w:rFonts w:ascii="AcadNusx" w:hAnsi="AcadNusx" w:cs="Arial"/>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pStyle w:val="Rowheader"/>
              <w:rPr>
                <w:rFonts w:ascii="AcadNusx" w:hAnsi="AcadNusx" w:cs="Arial"/>
                <w:szCs w:val="18"/>
              </w:rPr>
            </w:pPr>
            <w:r w:rsidRPr="009B67FA">
              <w:rPr>
                <w:rFonts w:ascii="AcadNusx" w:hAnsi="AcadNusx" w:cs="Arial"/>
                <w:szCs w:val="18"/>
              </w:rPr>
              <w:t xml:space="preserve">mogeba dabegvramde </w:t>
            </w:r>
          </w:p>
        </w:tc>
        <w:tc>
          <w:tcPr>
            <w:tcW w:w="1276" w:type="dxa"/>
            <w:vAlign w:val="bottom"/>
          </w:tcPr>
          <w:p w:rsidR="00C012B5" w:rsidRPr="009B67FA" w:rsidRDefault="00C012B5" w:rsidP="00C012B5">
            <w:pPr>
              <w:pStyle w:val="Columnheader"/>
              <w:tabs>
                <w:tab w:val="clear" w:pos="1503"/>
              </w:tabs>
              <w:spacing w:line="240" w:lineRule="auto"/>
              <w:ind w:right="-45"/>
              <w:jc w:val="right"/>
              <w:rPr>
                <w:rFonts w:ascii="AcadNusx" w:hAnsi="AcadNusx" w:cs="Arial"/>
                <w:bCs/>
                <w:szCs w:val="18"/>
              </w:rPr>
            </w:pPr>
            <w:r w:rsidRPr="009B67FA">
              <w:rPr>
                <w:rFonts w:ascii="AcadNusx" w:hAnsi="AcadNusx" w:cs="Arial"/>
                <w:bCs/>
                <w:szCs w:val="18"/>
              </w:rPr>
              <w:t>31,631</w:t>
            </w:r>
          </w:p>
        </w:tc>
        <w:tc>
          <w:tcPr>
            <w:tcW w:w="1276" w:type="dxa"/>
            <w:vAlign w:val="bottom"/>
          </w:tcPr>
          <w:p w:rsidR="00C012B5" w:rsidRPr="009B67FA" w:rsidRDefault="00C012B5" w:rsidP="00C012B5">
            <w:pPr>
              <w:pStyle w:val="Columnheader"/>
              <w:tabs>
                <w:tab w:val="clear" w:pos="1503"/>
              </w:tabs>
              <w:spacing w:line="240" w:lineRule="auto"/>
              <w:ind w:right="-45"/>
              <w:jc w:val="right"/>
              <w:rPr>
                <w:rFonts w:ascii="AcadNusx" w:hAnsi="AcadNusx" w:cs="Arial"/>
                <w:b w:val="0"/>
                <w:bCs/>
                <w:szCs w:val="18"/>
              </w:rPr>
            </w:pPr>
            <w:r w:rsidRPr="009B67FA">
              <w:rPr>
                <w:rFonts w:ascii="AcadNusx" w:hAnsi="AcadNusx" w:cs="Arial"/>
                <w:bCs/>
                <w:szCs w:val="18"/>
              </w:rPr>
              <w:t>26,441</w:t>
            </w:r>
          </w:p>
        </w:tc>
      </w:tr>
      <w:tr w:rsidR="00C012B5" w:rsidRPr="009B67FA" w:rsidTr="00C012B5">
        <w:tc>
          <w:tcPr>
            <w:tcW w:w="6804" w:type="dxa"/>
            <w:tcBorders>
              <w:bottom w:val="single" w:sz="4" w:space="0" w:color="auto"/>
            </w:tcBorders>
          </w:tcPr>
          <w:p w:rsidR="00C012B5" w:rsidRPr="009B67FA" w:rsidRDefault="00C012B5" w:rsidP="00C012B5">
            <w:pPr>
              <w:keepNext/>
              <w:keepLines/>
              <w:ind w:left="228" w:hanging="228"/>
              <w:rPr>
                <w:rFonts w:ascii="AcadNusx" w:hAnsi="AcadNusx" w:cs="Arial"/>
                <w:b/>
                <w:szCs w:val="18"/>
              </w:rPr>
            </w:pPr>
          </w:p>
        </w:tc>
        <w:tc>
          <w:tcPr>
            <w:tcW w:w="1276" w:type="dxa"/>
            <w:tcBorders>
              <w:bottom w:val="single" w:sz="4" w:space="0" w:color="auto"/>
            </w:tcBorders>
            <w:vAlign w:val="bottom"/>
          </w:tcPr>
          <w:p w:rsidR="00C012B5" w:rsidRPr="009B67FA" w:rsidRDefault="00C012B5" w:rsidP="00C012B5">
            <w:pPr>
              <w:keepNext/>
              <w:keepLines/>
              <w:ind w:right="-45"/>
              <w:jc w:val="right"/>
              <w:rPr>
                <w:rFonts w:ascii="AcadNusx" w:hAnsi="AcadNusx" w:cs="Arial"/>
                <w:szCs w:val="18"/>
              </w:rPr>
            </w:pPr>
          </w:p>
        </w:tc>
        <w:tc>
          <w:tcPr>
            <w:tcW w:w="1276" w:type="dxa"/>
            <w:tcBorders>
              <w:bottom w:val="single" w:sz="4" w:space="0" w:color="auto"/>
            </w:tcBorders>
            <w:vAlign w:val="bottom"/>
          </w:tcPr>
          <w:p w:rsidR="00C012B5" w:rsidRPr="009B67FA" w:rsidRDefault="00C012B5" w:rsidP="00C012B5">
            <w:pPr>
              <w:keepNext/>
              <w:keepLine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keepNext/>
              <w:keepLines/>
              <w:ind w:left="228" w:hanging="228"/>
              <w:rPr>
                <w:rFonts w:ascii="AcadNusx" w:hAnsi="AcadNusx" w:cs="Arial"/>
                <w:b/>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pStyle w:val="Tabletext"/>
              <w:rPr>
                <w:rFonts w:ascii="AcadNusx" w:hAnsi="AcadNusx" w:cs="Arial"/>
                <w:szCs w:val="18"/>
              </w:rPr>
            </w:pPr>
            <w:r w:rsidRPr="009B67FA">
              <w:rPr>
                <w:rFonts w:ascii="AcadNusx" w:hAnsi="AcadNusx" w:cs="Arial"/>
                <w:color w:val="000000"/>
                <w:szCs w:val="18"/>
              </w:rPr>
              <w:t xml:space="preserve">Teoriuli sagadasaxado xarji kanoniT gaTvaliswinebuli </w:t>
            </w:r>
            <w:proofErr w:type="gramStart"/>
            <w:r w:rsidRPr="009B67FA">
              <w:rPr>
                <w:rFonts w:ascii="AcadNusx" w:hAnsi="AcadNusx" w:cs="Arial"/>
                <w:color w:val="000000"/>
                <w:szCs w:val="18"/>
              </w:rPr>
              <w:t>ganakveTiT  (</w:t>
            </w:r>
            <w:proofErr w:type="gramEnd"/>
            <w:r w:rsidRPr="009B67FA">
              <w:rPr>
                <w:rFonts w:ascii="AcadNusx" w:hAnsi="AcadNusx" w:cs="Arial"/>
                <w:color w:val="000000"/>
                <w:szCs w:val="18"/>
              </w:rPr>
              <w:t>2017: 15%; 2016: 15%)</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(4,745)</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
                <w:bCs/>
                <w:szCs w:val="18"/>
              </w:rPr>
            </w:pPr>
            <w:r w:rsidRPr="009B67FA">
              <w:rPr>
                <w:rFonts w:ascii="AcadNusx" w:hAnsi="AcadNusx" w:cs="Arial"/>
                <w:szCs w:val="18"/>
              </w:rPr>
              <w:t>(3,966)</w:t>
            </w:r>
          </w:p>
        </w:tc>
      </w:tr>
      <w:tr w:rsidR="00C012B5" w:rsidRPr="009B67FA" w:rsidTr="00C012B5">
        <w:tc>
          <w:tcPr>
            <w:tcW w:w="6804" w:type="dxa"/>
          </w:tcPr>
          <w:p w:rsidR="00C012B5" w:rsidRPr="009B67FA" w:rsidRDefault="00C012B5" w:rsidP="00C012B5">
            <w:pPr>
              <w:pStyle w:val="Tabletext"/>
              <w:rPr>
                <w:rFonts w:ascii="AcadNusx" w:hAnsi="AcadNusx" w:cs="Arial"/>
                <w:szCs w:val="18"/>
              </w:rPr>
            </w:pP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szCs w:val="18"/>
              </w:rPr>
            </w:pP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 xml:space="preserve">im punqtebis sagadasaxado efeqti, romlebic sagadasaxado miznebisTvis ar eqvemdebareba gamoqviTvas an daricxvas: </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szCs w:val="18"/>
              </w:rPr>
            </w:pP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pStyle w:val="Tabletext"/>
              <w:rPr>
                <w:rFonts w:ascii="AcadNusx" w:hAnsi="AcadNusx" w:cs="Arial"/>
                <w:b/>
                <w:bCs/>
                <w:szCs w:val="18"/>
              </w:rPr>
            </w:pPr>
            <w:r w:rsidRPr="009B67FA">
              <w:rPr>
                <w:rFonts w:ascii="AcadNusx" w:hAnsi="AcadNusx" w:cs="Arial"/>
                <w:szCs w:val="18"/>
              </w:rPr>
              <w:t xml:space="preserve">- </w:t>
            </w:r>
            <w:r w:rsidRPr="009B67FA">
              <w:rPr>
                <w:rFonts w:ascii="AcadNusx" w:hAnsi="AcadNusx" w:cs="Arial"/>
                <w:color w:val="000000"/>
                <w:szCs w:val="18"/>
              </w:rPr>
              <w:t>dabegvrisgan gaTavisuflebuli Semosavali</w:t>
            </w:r>
            <w:r w:rsidRPr="009B67FA">
              <w:rPr>
                <w:rFonts w:ascii="AcadNusx" w:hAnsi="AcadNusx" w:cs="Arial"/>
                <w:szCs w:val="18"/>
              </w:rPr>
              <w:t xml:space="preserve"> (seb-is fasiani qaRaldebi da depozitebi)</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1,695</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1,453</w:t>
            </w:r>
          </w:p>
        </w:tc>
      </w:tr>
      <w:tr w:rsidR="00C012B5" w:rsidRPr="009B67FA" w:rsidTr="00C012B5">
        <w:tc>
          <w:tcPr>
            <w:tcW w:w="680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 xml:space="preserve">- </w:t>
            </w:r>
            <w:r w:rsidRPr="009B67FA">
              <w:rPr>
                <w:rFonts w:ascii="AcadNusx" w:hAnsi="AcadNusx" w:cs="Arial"/>
                <w:color w:val="000000"/>
                <w:szCs w:val="18"/>
              </w:rPr>
              <w:t>dabegvrisgan gaTavisuflebuli sxva Semosavali</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182</w:t>
            </w:r>
          </w:p>
        </w:tc>
      </w:tr>
      <w:tr w:rsidR="00C012B5" w:rsidRPr="009B67FA" w:rsidTr="00C012B5">
        <w:tc>
          <w:tcPr>
            <w:tcW w:w="680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 mikuTvnebuli mogeba</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(38)</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(38)</w:t>
            </w:r>
          </w:p>
        </w:tc>
      </w:tr>
      <w:tr w:rsidR="00C012B5" w:rsidRPr="009B67FA" w:rsidTr="00C012B5">
        <w:tc>
          <w:tcPr>
            <w:tcW w:w="680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 sagadasaxado kanonmdeblobaSi cvlilebis efeqti</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1,369</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1,615</w:t>
            </w:r>
          </w:p>
        </w:tc>
      </w:tr>
      <w:tr w:rsidR="00C012B5" w:rsidRPr="009B67FA" w:rsidTr="00C012B5">
        <w:tc>
          <w:tcPr>
            <w:tcW w:w="6804" w:type="dxa"/>
          </w:tcPr>
          <w:p w:rsidR="00C012B5" w:rsidRPr="009B67FA" w:rsidRDefault="00C012B5" w:rsidP="00C012B5">
            <w:pPr>
              <w:pStyle w:val="Tabletext"/>
              <w:rPr>
                <w:rFonts w:ascii="AcadNusx" w:hAnsi="AcadNusx" w:cs="Arial"/>
                <w:color w:val="0000FF"/>
                <w:szCs w:val="18"/>
              </w:rPr>
            </w:pPr>
            <w:r w:rsidRPr="009B67FA">
              <w:rPr>
                <w:rFonts w:ascii="AcadNusx" w:hAnsi="AcadNusx" w:cs="Arial"/>
                <w:szCs w:val="18"/>
              </w:rPr>
              <w:t>- gamouqviTvadi xarjebi</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(23)</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(221)</w:t>
            </w:r>
          </w:p>
        </w:tc>
      </w:tr>
      <w:tr w:rsidR="00C012B5" w:rsidRPr="009B67FA" w:rsidTr="00C012B5">
        <w:tc>
          <w:tcPr>
            <w:tcW w:w="6804" w:type="dxa"/>
            <w:tcBorders>
              <w:bottom w:val="single" w:sz="4" w:space="0" w:color="auto"/>
            </w:tcBorders>
          </w:tcPr>
          <w:p w:rsidR="00C012B5" w:rsidRPr="009B67FA" w:rsidRDefault="00C012B5" w:rsidP="00C012B5">
            <w:pPr>
              <w:keepNext/>
              <w:keepLines/>
              <w:ind w:left="228" w:hanging="228"/>
              <w:rPr>
                <w:rFonts w:ascii="AcadNusx" w:hAnsi="AcadNusx" w:cs="Arial"/>
                <w:szCs w:val="18"/>
              </w:rPr>
            </w:pPr>
          </w:p>
        </w:tc>
        <w:tc>
          <w:tcPr>
            <w:tcW w:w="1276" w:type="dxa"/>
            <w:tcBorders>
              <w:bottom w:val="single" w:sz="4" w:space="0" w:color="auto"/>
            </w:tcBorders>
            <w:vAlign w:val="bottom"/>
          </w:tcPr>
          <w:p w:rsidR="00C012B5" w:rsidRPr="009B67FA" w:rsidRDefault="00C012B5" w:rsidP="00C012B5">
            <w:pPr>
              <w:pStyle w:val="Tablenumbers1"/>
              <w:tabs>
                <w:tab w:val="clear" w:pos="1503"/>
              </w:tabs>
              <w:ind w:right="-45"/>
              <w:jc w:val="right"/>
              <w:rPr>
                <w:rFonts w:ascii="AcadNusx" w:hAnsi="AcadNusx" w:cs="Arial"/>
                <w:szCs w:val="18"/>
              </w:rPr>
            </w:pPr>
          </w:p>
        </w:tc>
        <w:tc>
          <w:tcPr>
            <w:tcW w:w="1276" w:type="dxa"/>
            <w:tcBorders>
              <w:bottom w:val="single" w:sz="4" w:space="0" w:color="auto"/>
            </w:tcBorders>
            <w:vAlign w:val="bottom"/>
          </w:tcPr>
          <w:p w:rsidR="00C012B5" w:rsidRPr="009B67FA" w:rsidRDefault="00C012B5" w:rsidP="00C012B5">
            <w:pPr>
              <w:pStyle w:val="Tablenumbers1"/>
              <w:tabs>
                <w:tab w:val="clear" w:pos="1503"/>
              </w:tab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keepNext/>
              <w:keepLines/>
              <w:ind w:left="228" w:hanging="228"/>
              <w:rPr>
                <w:rFonts w:ascii="AcadNusx" w:hAnsi="AcadNusx" w:cs="Arial"/>
                <w:szCs w:val="18"/>
              </w:rPr>
            </w:pPr>
          </w:p>
        </w:tc>
        <w:tc>
          <w:tcPr>
            <w:tcW w:w="1276" w:type="dxa"/>
            <w:vAlign w:val="bottom"/>
          </w:tcPr>
          <w:p w:rsidR="00C012B5" w:rsidRPr="009B67FA" w:rsidRDefault="00C012B5" w:rsidP="00C012B5">
            <w:pPr>
              <w:keepNext/>
              <w:keepLines/>
              <w:ind w:right="-45"/>
              <w:jc w:val="right"/>
              <w:rPr>
                <w:rFonts w:ascii="AcadNusx" w:hAnsi="AcadNusx" w:cs="Arial"/>
                <w:b/>
                <w:bCs/>
                <w:szCs w:val="18"/>
              </w:rPr>
            </w:pPr>
          </w:p>
        </w:tc>
        <w:tc>
          <w:tcPr>
            <w:tcW w:w="1276" w:type="dxa"/>
            <w:vAlign w:val="bottom"/>
          </w:tcPr>
          <w:p w:rsidR="00C012B5" w:rsidRPr="009B67FA" w:rsidRDefault="00C012B5" w:rsidP="00C012B5">
            <w:pPr>
              <w:keepNext/>
              <w:keepLines/>
              <w:ind w:right="-45"/>
              <w:jc w:val="right"/>
              <w:rPr>
                <w:rFonts w:ascii="AcadNusx" w:hAnsi="AcadNusx" w:cs="Arial"/>
                <w:b/>
                <w:bCs/>
                <w:szCs w:val="18"/>
              </w:rPr>
            </w:pPr>
          </w:p>
        </w:tc>
      </w:tr>
      <w:tr w:rsidR="00C012B5" w:rsidRPr="009B67FA" w:rsidTr="00C012B5">
        <w:tc>
          <w:tcPr>
            <w:tcW w:w="6804" w:type="dxa"/>
          </w:tcPr>
          <w:p w:rsidR="00C012B5" w:rsidRPr="009B67FA" w:rsidRDefault="007F1F8E" w:rsidP="00C012B5">
            <w:pPr>
              <w:pStyle w:val="Rowheader"/>
              <w:rPr>
                <w:rFonts w:ascii="AcadNusx" w:hAnsi="AcadNusx" w:cs="Arial"/>
                <w:szCs w:val="18"/>
              </w:rPr>
            </w:pPr>
            <w:r w:rsidRPr="009B67FA">
              <w:rPr>
                <w:rFonts w:ascii="AcadNusx" w:hAnsi="AcadNusx" w:cs="Arial"/>
                <w:bCs/>
                <w:szCs w:val="18"/>
              </w:rPr>
              <w:t>wlis mogebis gadasaxadi xarji</w:t>
            </w:r>
          </w:p>
        </w:tc>
        <w:tc>
          <w:tcPr>
            <w:tcW w:w="1276" w:type="dxa"/>
            <w:vAlign w:val="bottom"/>
          </w:tcPr>
          <w:p w:rsidR="00C012B5" w:rsidRPr="009B67FA" w:rsidRDefault="00C012B5" w:rsidP="00C012B5">
            <w:pPr>
              <w:pStyle w:val="Columnheader"/>
              <w:tabs>
                <w:tab w:val="clear" w:pos="1503"/>
              </w:tabs>
              <w:spacing w:line="240" w:lineRule="auto"/>
              <w:ind w:right="-45"/>
              <w:jc w:val="right"/>
              <w:rPr>
                <w:rFonts w:ascii="AcadNusx" w:hAnsi="AcadNusx" w:cs="Arial"/>
                <w:bCs/>
                <w:szCs w:val="18"/>
              </w:rPr>
            </w:pPr>
            <w:r w:rsidRPr="009B67FA">
              <w:rPr>
                <w:rFonts w:ascii="AcadNusx" w:hAnsi="AcadNusx" w:cs="Arial"/>
                <w:bCs/>
                <w:szCs w:val="18"/>
              </w:rPr>
              <w:t>(1,742)</w:t>
            </w:r>
          </w:p>
        </w:tc>
        <w:tc>
          <w:tcPr>
            <w:tcW w:w="1276" w:type="dxa"/>
            <w:vAlign w:val="bottom"/>
          </w:tcPr>
          <w:p w:rsidR="00C012B5" w:rsidRPr="009B67FA" w:rsidRDefault="00C012B5" w:rsidP="00C012B5">
            <w:pPr>
              <w:pStyle w:val="Columnheader"/>
              <w:tabs>
                <w:tab w:val="clear" w:pos="1503"/>
              </w:tabs>
              <w:spacing w:line="240" w:lineRule="auto"/>
              <w:ind w:right="-45"/>
              <w:jc w:val="right"/>
              <w:rPr>
                <w:rFonts w:ascii="AcadNusx" w:hAnsi="AcadNusx" w:cs="Arial"/>
                <w:bCs/>
                <w:szCs w:val="18"/>
              </w:rPr>
            </w:pPr>
            <w:r w:rsidRPr="009B67FA">
              <w:rPr>
                <w:rFonts w:ascii="AcadNusx" w:hAnsi="AcadNusx" w:cs="Arial"/>
                <w:bCs/>
                <w:szCs w:val="18"/>
              </w:rPr>
              <w:t>(975)</w:t>
            </w:r>
          </w:p>
        </w:tc>
      </w:tr>
      <w:tr w:rsidR="00C012B5" w:rsidRPr="009B67FA" w:rsidTr="00C012B5">
        <w:tc>
          <w:tcPr>
            <w:tcW w:w="6804" w:type="dxa"/>
            <w:tcBorders>
              <w:bottom w:val="single" w:sz="12" w:space="0" w:color="auto"/>
            </w:tcBorders>
          </w:tcPr>
          <w:p w:rsidR="00C012B5" w:rsidRPr="009B67FA" w:rsidRDefault="00C012B5" w:rsidP="00C012B5">
            <w:pPr>
              <w:keepNext/>
              <w:keepLines/>
              <w:ind w:left="228" w:hanging="228"/>
              <w:rPr>
                <w:rFonts w:ascii="AcadNusx" w:hAnsi="AcadNusx" w:cs="Arial"/>
                <w:szCs w:val="18"/>
              </w:rPr>
            </w:pPr>
          </w:p>
        </w:tc>
        <w:tc>
          <w:tcPr>
            <w:tcW w:w="1276" w:type="dxa"/>
            <w:tcBorders>
              <w:bottom w:val="single" w:sz="12" w:space="0" w:color="auto"/>
            </w:tcBorders>
            <w:vAlign w:val="bottom"/>
          </w:tcPr>
          <w:p w:rsidR="00C012B5" w:rsidRPr="009B67FA" w:rsidRDefault="00C012B5" w:rsidP="00C012B5">
            <w:pPr>
              <w:keepNext/>
              <w:keepLines/>
              <w:ind w:right="-45"/>
              <w:jc w:val="right"/>
              <w:rPr>
                <w:rFonts w:ascii="AcadNusx" w:hAnsi="AcadNusx" w:cs="Arial"/>
                <w:b/>
                <w:bCs/>
                <w:szCs w:val="18"/>
              </w:rPr>
            </w:pPr>
          </w:p>
        </w:tc>
        <w:tc>
          <w:tcPr>
            <w:tcW w:w="1276" w:type="dxa"/>
            <w:tcBorders>
              <w:bottom w:val="single" w:sz="12" w:space="0" w:color="auto"/>
            </w:tcBorders>
            <w:vAlign w:val="bottom"/>
          </w:tcPr>
          <w:p w:rsidR="00C012B5" w:rsidRPr="009B67FA" w:rsidRDefault="00C012B5" w:rsidP="00C012B5">
            <w:pPr>
              <w:keepNext/>
              <w:keepLines/>
              <w:ind w:right="-45"/>
              <w:jc w:val="right"/>
              <w:rPr>
                <w:rFonts w:ascii="AcadNusx" w:hAnsi="AcadNusx" w:cs="Arial"/>
                <w:b/>
                <w:bCs/>
                <w:szCs w:val="18"/>
              </w:rPr>
            </w:pPr>
          </w:p>
        </w:tc>
      </w:tr>
    </w:tbl>
    <w:p w:rsidR="00C012B5" w:rsidRPr="009B67FA" w:rsidRDefault="00C012B5" w:rsidP="00C012B5">
      <w:pPr>
        <w:pStyle w:val="ABC-paragrahinNotes"/>
        <w:spacing w:after="0"/>
        <w:rPr>
          <w:rFonts w:ascii="AcadNusx" w:hAnsi="AcadNusx"/>
          <w:b/>
          <w:i/>
        </w:rPr>
      </w:pPr>
    </w:p>
    <w:p w:rsidR="00C012B5" w:rsidRPr="009B67FA" w:rsidRDefault="00C012B5" w:rsidP="00C012B5">
      <w:pPr>
        <w:pStyle w:val="StyleContinued9pt"/>
        <w:tabs>
          <w:tab w:val="num" w:pos="360"/>
        </w:tabs>
        <w:rPr>
          <w:rFonts w:ascii="AcadNusx" w:hAnsi="AcadNusx"/>
        </w:rPr>
      </w:pPr>
      <w:r w:rsidRPr="009B67FA">
        <w:rPr>
          <w:rFonts w:ascii="AcadNusx" w:hAnsi="AcadNusx"/>
        </w:rPr>
        <w:lastRenderedPageBreak/>
        <w:t>30</w:t>
      </w:r>
      <w:r w:rsidRPr="009B67FA">
        <w:rPr>
          <w:rFonts w:ascii="AcadNusx" w:hAnsi="AcadNusx"/>
        </w:rPr>
        <w:tab/>
      </w:r>
      <w:r w:rsidR="001F69ED" w:rsidRPr="009B67FA">
        <w:rPr>
          <w:rFonts w:ascii="AcadNusx" w:hAnsi="AcadNusx"/>
        </w:rPr>
        <w:t>mogebis</w:t>
      </w:r>
      <w:r w:rsidRPr="009B67FA">
        <w:rPr>
          <w:rFonts w:ascii="AcadNusx" w:hAnsi="AcadNusx"/>
        </w:rPr>
        <w:t xml:space="preserve"> gadasaxa</w:t>
      </w:r>
      <w:r w:rsidR="001F69ED" w:rsidRPr="009B67FA">
        <w:rPr>
          <w:rFonts w:ascii="AcadNusx" w:hAnsi="AcadNusx"/>
        </w:rPr>
        <w:t>di</w:t>
      </w:r>
      <w:r w:rsidRPr="009B67FA">
        <w:rPr>
          <w:rFonts w:ascii="AcadNusx" w:hAnsi="AcadNusx"/>
        </w:rPr>
        <w:t xml:space="preserve"> (gagrZeleba)</w:t>
      </w:r>
    </w:p>
    <w:p w:rsidR="00C012B5" w:rsidRPr="009B67FA" w:rsidRDefault="00FA1DD5" w:rsidP="00C012B5">
      <w:pPr>
        <w:pStyle w:val="ABC-paragrahinNotes"/>
        <w:rPr>
          <w:rFonts w:ascii="AcadNusx" w:hAnsi="AcadNusx"/>
          <w:b/>
          <w:i/>
          <w:sz w:val="16"/>
          <w:szCs w:val="16"/>
        </w:rPr>
      </w:pPr>
      <w:r w:rsidRPr="009B67FA">
        <w:rPr>
          <w:rFonts w:ascii="AcadNusx" w:hAnsi="AcadNusx"/>
          <w:b/>
          <w:i/>
          <w:sz w:val="17"/>
          <w:szCs w:val="17"/>
        </w:rPr>
        <w:t>(g</w:t>
      </w:r>
      <w:r w:rsidR="00C012B5" w:rsidRPr="009B67FA">
        <w:rPr>
          <w:rFonts w:ascii="AcadNusx" w:hAnsi="AcadNusx"/>
          <w:b/>
          <w:i/>
          <w:sz w:val="17"/>
          <w:szCs w:val="17"/>
        </w:rPr>
        <w:t xml:space="preserve">) </w:t>
      </w:r>
      <w:proofErr w:type="gramStart"/>
      <w:r w:rsidR="00C012B5" w:rsidRPr="009B67FA">
        <w:rPr>
          <w:rFonts w:ascii="AcadNusx" w:hAnsi="AcadNusx"/>
          <w:b/>
          <w:i/>
          <w:sz w:val="17"/>
          <w:szCs w:val="17"/>
        </w:rPr>
        <w:t>droebiTi</w:t>
      </w:r>
      <w:proofErr w:type="gramEnd"/>
      <w:r w:rsidR="00C012B5" w:rsidRPr="009B67FA">
        <w:rPr>
          <w:rFonts w:ascii="AcadNusx" w:hAnsi="AcadNusx"/>
          <w:b/>
          <w:i/>
          <w:sz w:val="17"/>
          <w:szCs w:val="17"/>
        </w:rPr>
        <w:t xml:space="preserve"> sxvaobis tipis mixedviT gaanalizebuli gadavadebuli gadasaxadebi </w:t>
      </w:r>
    </w:p>
    <w:p w:rsidR="00C012B5" w:rsidRPr="003C09C8" w:rsidRDefault="005962E2" w:rsidP="00C012B5">
      <w:pPr>
        <w:pStyle w:val="ABC-paragrahinNotes"/>
        <w:spacing w:before="100" w:after="0"/>
        <w:rPr>
          <w:rFonts w:ascii="AcadNusx" w:hAnsi="AcadNusx"/>
          <w:sz w:val="18"/>
          <w:szCs w:val="18"/>
        </w:rPr>
      </w:pPr>
      <w:proofErr w:type="gramStart"/>
      <w:r w:rsidRPr="003C09C8">
        <w:rPr>
          <w:rFonts w:ascii="AcadNusx" w:hAnsi="AcadNusx"/>
          <w:sz w:val="18"/>
          <w:szCs w:val="18"/>
        </w:rPr>
        <w:t>f</w:t>
      </w:r>
      <w:r w:rsidR="00C012B5" w:rsidRPr="003C09C8">
        <w:rPr>
          <w:rFonts w:ascii="AcadNusx" w:hAnsi="AcadNusx"/>
          <w:sz w:val="18"/>
          <w:szCs w:val="18"/>
        </w:rPr>
        <w:t>ass</w:t>
      </w:r>
      <w:r w:rsidRPr="003C09C8">
        <w:rPr>
          <w:rFonts w:ascii="AcadNusx" w:hAnsi="AcadNusx"/>
          <w:sz w:val="18"/>
          <w:szCs w:val="18"/>
        </w:rPr>
        <w:t>-</w:t>
      </w:r>
      <w:proofErr w:type="gramEnd"/>
      <w:r w:rsidR="00C012B5" w:rsidRPr="003C09C8">
        <w:rPr>
          <w:rFonts w:ascii="AcadNusx" w:hAnsi="AcadNusx"/>
          <w:sz w:val="18"/>
          <w:szCs w:val="18"/>
        </w:rPr>
        <w:t>a da saqarTvelos sagadasaxado kanonmdeblobas Soris arsebuli gansxvavebebi iwvevs droebiT sxvaobebs finansuri angariSgebis miznebisTvis deklarirebul</w:t>
      </w:r>
      <w:r w:rsidRPr="003C09C8">
        <w:rPr>
          <w:rFonts w:ascii="AcadNusx" w:hAnsi="AcadNusx"/>
          <w:sz w:val="18"/>
          <w:szCs w:val="18"/>
        </w:rPr>
        <w:t>i</w:t>
      </w:r>
      <w:r w:rsidR="00C012B5" w:rsidRPr="003C09C8">
        <w:rPr>
          <w:rFonts w:ascii="AcadNusx" w:hAnsi="AcadNusx"/>
          <w:sz w:val="18"/>
          <w:szCs w:val="18"/>
        </w:rPr>
        <w:t xml:space="preserve"> aqtivebisa da valdebulebebis sabalanso Rirebulebasa da maT sagadasaxado bazebs Soris. </w:t>
      </w:r>
      <w:proofErr w:type="gramStart"/>
      <w:r w:rsidR="00C012B5" w:rsidRPr="003C09C8">
        <w:rPr>
          <w:rFonts w:ascii="AcadNusx" w:hAnsi="AcadNusx"/>
          <w:sz w:val="18"/>
          <w:szCs w:val="18"/>
        </w:rPr>
        <w:t>am</w:t>
      </w:r>
      <w:proofErr w:type="gramEnd"/>
      <w:r w:rsidR="00C012B5" w:rsidRPr="003C09C8">
        <w:rPr>
          <w:rFonts w:ascii="AcadNusx" w:hAnsi="AcadNusx"/>
          <w:sz w:val="18"/>
          <w:szCs w:val="18"/>
        </w:rPr>
        <w:t xml:space="preserve"> droebiTi sxvaobebis cvlilebebis sagadasaxado efeqti ganmartebulia qvemoT da aRiricxeba 15%-iani ganakveTiT (2016: 15%).</w:t>
      </w:r>
      <w:r w:rsidR="00C012B5" w:rsidRPr="003C09C8">
        <w:rPr>
          <w:rFonts w:ascii="AcadNusx" w:hAnsi="AcadNusx"/>
          <w:sz w:val="18"/>
          <w:szCs w:val="18"/>
        </w:rPr>
        <w:br/>
      </w:r>
    </w:p>
    <w:tbl>
      <w:tblPr>
        <w:tblW w:w="5000" w:type="pct"/>
        <w:tblLayout w:type="fixed"/>
        <w:tblCellMar>
          <w:left w:w="56" w:type="dxa"/>
          <w:right w:w="56" w:type="dxa"/>
        </w:tblCellMar>
        <w:tblLook w:val="0000" w:firstRow="0" w:lastRow="0" w:firstColumn="0" w:lastColumn="0" w:noHBand="0" w:noVBand="0"/>
      </w:tblPr>
      <w:tblGrid>
        <w:gridCol w:w="2285"/>
        <w:gridCol w:w="779"/>
        <w:gridCol w:w="899"/>
        <w:gridCol w:w="1170"/>
        <w:gridCol w:w="1080"/>
        <w:gridCol w:w="1172"/>
        <w:gridCol w:w="899"/>
        <w:gridCol w:w="1076"/>
      </w:tblGrid>
      <w:tr w:rsidR="00C012B5" w:rsidRPr="009B67FA" w:rsidTr="00C012B5">
        <w:tc>
          <w:tcPr>
            <w:tcW w:w="1221" w:type="pct"/>
            <w:tcBorders>
              <w:bottom w:val="single" w:sz="4" w:space="0" w:color="auto"/>
            </w:tcBorders>
            <w:vAlign w:val="bottom"/>
          </w:tcPr>
          <w:p w:rsidR="00C012B5" w:rsidRPr="009B67FA" w:rsidRDefault="00C012B5" w:rsidP="00C012B5">
            <w:pPr>
              <w:pStyle w:val="RRthousands"/>
              <w:spacing w:line="235" w:lineRule="auto"/>
              <w:ind w:left="84" w:hanging="84"/>
              <w:rPr>
                <w:rFonts w:ascii="AcadNusx" w:hAnsi="AcadNusx"/>
                <w:b/>
                <w:sz w:val="18"/>
                <w:szCs w:val="18"/>
              </w:rPr>
            </w:pPr>
            <w:r w:rsidRPr="009B67FA">
              <w:rPr>
                <w:rFonts w:ascii="AcadNusx" w:hAnsi="AcadNusx"/>
                <w:iCs/>
                <w:color w:val="000000"/>
                <w:szCs w:val="16"/>
              </w:rPr>
              <w:t>aTas larSi</w:t>
            </w:r>
          </w:p>
        </w:tc>
        <w:tc>
          <w:tcPr>
            <w:tcW w:w="416"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szCs w:val="18"/>
              </w:rPr>
            </w:pPr>
            <w:r w:rsidRPr="009B67FA">
              <w:rPr>
                <w:rFonts w:ascii="AcadNusx" w:hAnsi="AcadNusx" w:cs="Arial"/>
                <w:bCs/>
                <w:color w:val="000000"/>
                <w:sz w:val="15"/>
                <w:szCs w:val="15"/>
              </w:rPr>
              <w:t>2016 wlis 1-li ianvari</w:t>
            </w:r>
          </w:p>
        </w:tc>
        <w:tc>
          <w:tcPr>
            <w:tcW w:w="480"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biznes kombinaciebi</w:t>
            </w:r>
          </w:p>
        </w:tc>
        <w:tc>
          <w:tcPr>
            <w:tcW w:w="625" w:type="pct"/>
            <w:tcBorders>
              <w:bottom w:val="single" w:sz="4" w:space="0" w:color="auto"/>
            </w:tcBorders>
          </w:tcPr>
          <w:p w:rsidR="00C012B5" w:rsidRPr="009B67FA" w:rsidRDefault="00C012B5" w:rsidP="005962E2">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 xml:space="preserve">gadaricxva </w:t>
            </w:r>
            <w:r w:rsidR="005962E2" w:rsidRPr="009B67FA">
              <w:rPr>
                <w:rFonts w:ascii="AcadNusx" w:hAnsi="AcadNusx" w:cs="Arial"/>
                <w:bCs/>
                <w:color w:val="000000"/>
                <w:sz w:val="15"/>
                <w:szCs w:val="15"/>
              </w:rPr>
              <w:t xml:space="preserve">gasayidad </w:t>
            </w:r>
            <w:r w:rsidRPr="009B67FA">
              <w:rPr>
                <w:rFonts w:ascii="AcadNusx" w:hAnsi="AcadNusx" w:cs="Arial"/>
                <w:bCs/>
                <w:color w:val="000000"/>
                <w:sz w:val="15"/>
                <w:szCs w:val="15"/>
              </w:rPr>
              <w:t>gankuTvnilze</w:t>
            </w:r>
            <w:r w:rsidR="005962E2" w:rsidRPr="009B67FA">
              <w:rPr>
                <w:rFonts w:ascii="AcadNusx" w:hAnsi="AcadNusx" w:cs="Arial"/>
                <w:bCs/>
                <w:color w:val="000000"/>
                <w:sz w:val="15"/>
                <w:szCs w:val="15"/>
              </w:rPr>
              <w:t xml:space="preserve"> grZelvadian aqtivebze</w:t>
            </w:r>
          </w:p>
        </w:tc>
        <w:tc>
          <w:tcPr>
            <w:tcW w:w="577"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szCs w:val="18"/>
              </w:rPr>
            </w:pPr>
            <w:r w:rsidRPr="009B67FA">
              <w:rPr>
                <w:rFonts w:ascii="AcadNusx" w:hAnsi="AcadNusx" w:cs="Arial"/>
                <w:bCs/>
                <w:color w:val="000000"/>
                <w:sz w:val="15"/>
                <w:szCs w:val="15"/>
              </w:rPr>
              <w:t>mogeba-zaralSi aRebuli</w:t>
            </w:r>
          </w:p>
        </w:tc>
        <w:tc>
          <w:tcPr>
            <w:tcW w:w="626"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 xml:space="preserve">sxva naerT SemosavalSi </w:t>
            </w:r>
          </w:p>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aRebuli</w:t>
            </w:r>
          </w:p>
        </w:tc>
        <w:tc>
          <w:tcPr>
            <w:tcW w:w="480"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 xml:space="preserve">pirdapir </w:t>
            </w:r>
          </w:p>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 xml:space="preserve">kapitalSi </w:t>
            </w:r>
          </w:p>
          <w:p w:rsidR="00C012B5" w:rsidRPr="009B67FA" w:rsidRDefault="00C012B5" w:rsidP="00C012B5">
            <w:pPr>
              <w:pStyle w:val="Columnheader"/>
              <w:tabs>
                <w:tab w:val="clear" w:pos="1503"/>
              </w:tabs>
              <w:spacing w:line="235" w:lineRule="auto"/>
              <w:ind w:left="-37" w:right="0" w:hanging="28"/>
              <w:jc w:val="right"/>
              <w:rPr>
                <w:rFonts w:ascii="AcadNusx" w:hAnsi="AcadNusx" w:cs="Arial"/>
                <w:szCs w:val="18"/>
              </w:rPr>
            </w:pPr>
            <w:r w:rsidRPr="009B67FA">
              <w:rPr>
                <w:rFonts w:ascii="AcadNusx" w:hAnsi="AcadNusx" w:cs="Arial"/>
                <w:bCs/>
                <w:color w:val="000000"/>
                <w:sz w:val="15"/>
                <w:szCs w:val="15"/>
              </w:rPr>
              <w:t>aRebuli</w:t>
            </w:r>
          </w:p>
        </w:tc>
        <w:tc>
          <w:tcPr>
            <w:tcW w:w="575" w:type="pct"/>
            <w:tcBorders>
              <w:bottom w:val="single" w:sz="4" w:space="0" w:color="auto"/>
            </w:tcBorders>
          </w:tcPr>
          <w:p w:rsidR="00C012B5" w:rsidRPr="009B67FA" w:rsidRDefault="00C012B5" w:rsidP="00C012B5">
            <w:pPr>
              <w:pStyle w:val="Columnheader"/>
              <w:tabs>
                <w:tab w:val="clear" w:pos="1503"/>
              </w:tabs>
              <w:spacing w:line="235" w:lineRule="auto"/>
              <w:ind w:left="-85" w:right="0" w:hanging="28"/>
              <w:jc w:val="right"/>
              <w:rPr>
                <w:rFonts w:ascii="AcadNusx" w:hAnsi="AcadNusx" w:cs="Arial"/>
                <w:szCs w:val="18"/>
              </w:rPr>
            </w:pPr>
            <w:r w:rsidRPr="009B67FA">
              <w:rPr>
                <w:rFonts w:ascii="AcadNusx" w:hAnsi="AcadNusx" w:cs="Arial"/>
                <w:bCs/>
                <w:color w:val="000000"/>
                <w:sz w:val="15"/>
                <w:szCs w:val="15"/>
              </w:rPr>
              <w:t>2017 wlis 31 dekemberi</w:t>
            </w:r>
          </w:p>
        </w:tc>
      </w:tr>
      <w:tr w:rsidR="00C012B5" w:rsidRPr="009B67FA" w:rsidTr="00C012B5">
        <w:tc>
          <w:tcPr>
            <w:tcW w:w="1221" w:type="pct"/>
          </w:tcPr>
          <w:p w:rsidR="00C012B5" w:rsidRPr="009B67FA" w:rsidRDefault="00C012B5" w:rsidP="00C012B5">
            <w:pPr>
              <w:keepNext/>
              <w:keepLines/>
              <w:spacing w:line="192" w:lineRule="auto"/>
              <w:ind w:left="84" w:hanging="84"/>
              <w:rPr>
                <w:rFonts w:ascii="AcadNusx" w:hAnsi="AcadNusx" w:cs="Arial"/>
                <w:szCs w:val="18"/>
              </w:rPr>
            </w:pPr>
          </w:p>
        </w:tc>
        <w:tc>
          <w:tcPr>
            <w:tcW w:w="416" w:type="pct"/>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480"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625"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577" w:type="pct"/>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626"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480"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575" w:type="pct"/>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szCs w:val="18"/>
              </w:rPr>
            </w:pPr>
          </w:p>
        </w:tc>
      </w:tr>
      <w:tr w:rsidR="00C012B5" w:rsidRPr="009B67FA" w:rsidTr="00C012B5">
        <w:tc>
          <w:tcPr>
            <w:tcW w:w="1221" w:type="pct"/>
          </w:tcPr>
          <w:p w:rsidR="00C012B5" w:rsidRPr="009B67FA" w:rsidRDefault="00C012B5" w:rsidP="00C012B5">
            <w:pPr>
              <w:pStyle w:val="Rowheader"/>
              <w:spacing w:line="235" w:lineRule="auto"/>
              <w:ind w:left="84" w:hanging="84"/>
              <w:rPr>
                <w:rFonts w:ascii="AcadNusx" w:hAnsi="AcadNusx" w:cs="Arial"/>
                <w:b w:val="0"/>
                <w:bCs/>
                <w:sz w:val="16"/>
                <w:szCs w:val="16"/>
              </w:rPr>
            </w:pPr>
            <w:r w:rsidRPr="009B67FA">
              <w:rPr>
                <w:rFonts w:ascii="AcadNusx" w:hAnsi="AcadNusx" w:cs="Arial"/>
                <w:bCs/>
                <w:color w:val="000000"/>
                <w:sz w:val="16"/>
                <w:szCs w:val="16"/>
              </w:rPr>
              <w:t>gamoqviTvas/dabegvras daqvemdebarebuli droebiTi sxvaobebis da sagadasaxado zaralis gadatanis sagadasaxado efeqti</w:t>
            </w:r>
            <w:r w:rsidRPr="009B67FA">
              <w:rPr>
                <w:rFonts w:ascii="AcadNusx" w:hAnsi="AcadNusx" w:cs="Arial"/>
                <w:sz w:val="16"/>
                <w:szCs w:val="16"/>
              </w:rPr>
              <w:t xml:space="preserve"> </w:t>
            </w:r>
          </w:p>
        </w:tc>
        <w:tc>
          <w:tcPr>
            <w:tcW w:w="416" w:type="pct"/>
            <w:vAlign w:val="bottom"/>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480" w:type="pct"/>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626" w:type="pct"/>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480" w:type="pct"/>
            <w:vAlign w:val="bottom"/>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575" w:type="pct"/>
            <w:vAlign w:val="bottom"/>
          </w:tcPr>
          <w:p w:rsidR="00C012B5" w:rsidRPr="009B67FA" w:rsidRDefault="00C012B5" w:rsidP="00C012B5">
            <w:pPr>
              <w:pStyle w:val="Tablenumbers1"/>
              <w:tabs>
                <w:tab w:val="clear" w:pos="1503"/>
                <w:tab w:val="decimal" w:pos="936"/>
              </w:tabs>
              <w:spacing w:line="235" w:lineRule="auto"/>
              <w:ind w:right="0"/>
              <w:rPr>
                <w:rFonts w:ascii="AcadNusx" w:hAnsi="AcadNusx" w:cs="Arial"/>
                <w:b/>
                <w:bCs/>
                <w:sz w:val="16"/>
                <w:szCs w:val="16"/>
              </w:rPr>
            </w:pP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color w:val="000000"/>
                <w:sz w:val="16"/>
                <w:szCs w:val="16"/>
              </w:rPr>
              <w:t>Senoba-nagebobebi da mowyobilobebi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bCs/>
                <w:sz w:val="16"/>
                <w:szCs w:val="16"/>
              </w:rPr>
              <w:t>(246)</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Cs/>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Cs/>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bCs/>
                <w:sz w:val="16"/>
                <w:szCs w:val="16"/>
              </w:rPr>
              <w:t>232</w:t>
            </w:r>
          </w:p>
        </w:tc>
        <w:tc>
          <w:tcPr>
            <w:tcW w:w="626"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Cs/>
                <w:sz w:val="16"/>
                <w:szCs w:val="16"/>
              </w:rPr>
            </w:pPr>
          </w:p>
        </w:tc>
        <w:tc>
          <w:tcPr>
            <w:tcW w:w="480"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(14)</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sesxis gaufasurebis zarali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(1,176)</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378</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(799)</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garantiis gaufasurebis zarali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(63)</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43</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(20)</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daricxvebi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179</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71</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250</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sxva</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457</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(85)</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373</w:t>
            </w:r>
          </w:p>
        </w:tc>
      </w:tr>
      <w:tr w:rsidR="00C012B5" w:rsidRPr="009B67FA" w:rsidTr="00C012B5">
        <w:tc>
          <w:tcPr>
            <w:tcW w:w="1221" w:type="pct"/>
          </w:tcPr>
          <w:p w:rsidR="00C012B5" w:rsidRPr="009B67FA" w:rsidRDefault="00FA1DD5" w:rsidP="00FA1DD5">
            <w:pPr>
              <w:pStyle w:val="Tabletext"/>
              <w:spacing w:line="235" w:lineRule="auto"/>
              <w:ind w:left="84" w:hanging="84"/>
              <w:rPr>
                <w:rFonts w:ascii="AcadNusx" w:hAnsi="AcadNusx" w:cs="Arial"/>
                <w:sz w:val="16"/>
                <w:szCs w:val="16"/>
              </w:rPr>
            </w:pPr>
            <w:r w:rsidRPr="009B67FA">
              <w:rPr>
                <w:rFonts w:ascii="AcadNusx" w:hAnsi="AcadNusx" w:cs="Arial"/>
                <w:sz w:val="16"/>
                <w:szCs w:val="16"/>
              </w:rPr>
              <w:t>wilobriv instrumentebze</w:t>
            </w:r>
            <w:r w:rsidR="00C012B5" w:rsidRPr="009B67FA">
              <w:rPr>
                <w:rFonts w:ascii="AcadNusx" w:hAnsi="AcadNusx" w:cs="Arial"/>
                <w:sz w:val="16"/>
                <w:szCs w:val="16"/>
              </w:rPr>
              <w:t xml:space="preserve"> dafuZnebuli gadasaxadebi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49</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9</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58</w:t>
            </w:r>
          </w:p>
        </w:tc>
      </w:tr>
      <w:tr w:rsidR="00C012B5" w:rsidRPr="009B67FA" w:rsidTr="00C012B5">
        <w:tc>
          <w:tcPr>
            <w:tcW w:w="1221" w:type="pct"/>
            <w:tcBorders>
              <w:bottom w:val="single" w:sz="4" w:space="0" w:color="auto"/>
            </w:tcBorders>
          </w:tcPr>
          <w:p w:rsidR="00C012B5" w:rsidRPr="009B67FA" w:rsidRDefault="00C012B5" w:rsidP="00C012B5">
            <w:pPr>
              <w:pStyle w:val="Tabletext"/>
              <w:spacing w:line="192" w:lineRule="auto"/>
              <w:ind w:left="84" w:hanging="84"/>
              <w:rPr>
                <w:rFonts w:ascii="AcadNusx" w:hAnsi="AcadNusx" w:cs="Arial"/>
                <w:b/>
                <w:sz w:val="16"/>
                <w:szCs w:val="16"/>
              </w:rPr>
            </w:pPr>
          </w:p>
        </w:tc>
        <w:tc>
          <w:tcPr>
            <w:tcW w:w="416"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c>
          <w:tcPr>
            <w:tcW w:w="480" w:type="pct"/>
            <w:tcBorders>
              <w:bottom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5" w:type="pct"/>
            <w:tcBorders>
              <w:bottom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7"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6" w:type="pct"/>
            <w:tcBorders>
              <w:bottom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480"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5"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r>
      <w:tr w:rsidR="00C012B5" w:rsidRPr="009B67FA" w:rsidTr="00C012B5">
        <w:tc>
          <w:tcPr>
            <w:tcW w:w="1221" w:type="pct"/>
            <w:tcBorders>
              <w:top w:val="single" w:sz="4" w:space="0" w:color="auto"/>
            </w:tcBorders>
          </w:tcPr>
          <w:p w:rsidR="00C012B5" w:rsidRPr="009B67FA" w:rsidRDefault="00C012B5" w:rsidP="00C012B5">
            <w:pPr>
              <w:keepNext/>
              <w:keepLines/>
              <w:spacing w:line="192" w:lineRule="auto"/>
              <w:ind w:left="84" w:hanging="84"/>
              <w:rPr>
                <w:rFonts w:ascii="AcadNusx" w:hAnsi="AcadNusx" w:cs="Arial"/>
                <w:b/>
                <w:sz w:val="16"/>
                <w:szCs w:val="16"/>
              </w:rPr>
            </w:pPr>
          </w:p>
        </w:tc>
        <w:tc>
          <w:tcPr>
            <w:tcW w:w="416"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c>
          <w:tcPr>
            <w:tcW w:w="480" w:type="pct"/>
            <w:tcBorders>
              <w:top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5" w:type="pct"/>
            <w:tcBorders>
              <w:top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7"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6" w:type="pct"/>
            <w:tcBorders>
              <w:top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480"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5"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r>
      <w:tr w:rsidR="00C012B5" w:rsidRPr="009B67FA" w:rsidTr="00C012B5">
        <w:tc>
          <w:tcPr>
            <w:tcW w:w="1221" w:type="pct"/>
          </w:tcPr>
          <w:p w:rsidR="00C012B5" w:rsidRPr="009B67FA" w:rsidRDefault="00C012B5" w:rsidP="00C012B5">
            <w:pPr>
              <w:keepNext/>
              <w:keepLines/>
              <w:spacing w:line="235" w:lineRule="auto"/>
              <w:ind w:left="84" w:hanging="84"/>
              <w:rPr>
                <w:rFonts w:ascii="AcadNusx" w:hAnsi="AcadNusx" w:cs="Arial"/>
                <w:b/>
                <w:sz w:val="16"/>
                <w:szCs w:val="16"/>
              </w:rPr>
            </w:pPr>
            <w:r w:rsidRPr="009B67FA">
              <w:rPr>
                <w:rFonts w:ascii="AcadNusx" w:hAnsi="AcadNusx" w:cs="Arial"/>
                <w:b/>
                <w:sz w:val="16"/>
                <w:szCs w:val="16"/>
              </w:rPr>
              <w:t>wminda gadavadebuli sagadasaxado aqtivi/(valdebuleba)</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b/>
                <w:sz w:val="16"/>
                <w:szCs w:val="16"/>
              </w:rPr>
            </w:pPr>
            <w:r w:rsidRPr="009B67FA">
              <w:rPr>
                <w:rFonts w:ascii="AcadNusx" w:hAnsi="AcadNusx" w:cs="Arial"/>
                <w:b/>
                <w:sz w:val="16"/>
                <w:szCs w:val="16"/>
              </w:rPr>
              <w:t>(800)</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r w:rsidRPr="009B67FA">
              <w:rPr>
                <w:rFonts w:ascii="AcadNusx" w:hAnsi="AcadNusx" w:cs="Arial"/>
                <w:b/>
                <w:sz w:val="16"/>
                <w:szCs w:val="16"/>
              </w:rPr>
              <w:t>648</w:t>
            </w:r>
          </w:p>
        </w:tc>
        <w:tc>
          <w:tcPr>
            <w:tcW w:w="626"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p>
        </w:tc>
        <w:tc>
          <w:tcPr>
            <w:tcW w:w="480"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b/>
                <w:sz w:val="16"/>
                <w:szCs w:val="16"/>
              </w:rPr>
            </w:pPr>
            <w:r w:rsidRPr="009B67FA">
              <w:rPr>
                <w:rFonts w:ascii="AcadNusx" w:hAnsi="AcadNusx" w:cs="Arial"/>
                <w:b/>
                <w:sz w:val="16"/>
                <w:szCs w:val="16"/>
              </w:rPr>
              <w:t>(152)</w:t>
            </w:r>
          </w:p>
        </w:tc>
      </w:tr>
      <w:tr w:rsidR="00C012B5" w:rsidRPr="009B67FA" w:rsidTr="00C012B5">
        <w:tc>
          <w:tcPr>
            <w:tcW w:w="1221" w:type="pct"/>
            <w:tcBorders>
              <w:bottom w:val="single" w:sz="12" w:space="0" w:color="auto"/>
            </w:tcBorders>
            <w:shd w:val="clear" w:color="auto" w:fill="auto"/>
          </w:tcPr>
          <w:p w:rsidR="00C012B5" w:rsidRPr="009B67FA" w:rsidRDefault="00C012B5" w:rsidP="00C012B5">
            <w:pPr>
              <w:keepNext/>
              <w:keepLines/>
              <w:spacing w:line="192" w:lineRule="auto"/>
              <w:ind w:left="84" w:hanging="84"/>
              <w:rPr>
                <w:rFonts w:ascii="AcadNusx" w:hAnsi="AcadNusx" w:cs="Arial"/>
                <w:b/>
                <w:szCs w:val="18"/>
              </w:rPr>
            </w:pPr>
          </w:p>
        </w:tc>
        <w:tc>
          <w:tcPr>
            <w:tcW w:w="416"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480" w:type="pct"/>
            <w:tcBorders>
              <w:bottom w:val="single" w:sz="12"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625" w:type="pct"/>
            <w:tcBorders>
              <w:bottom w:val="single" w:sz="12"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577"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626" w:type="pct"/>
            <w:tcBorders>
              <w:bottom w:val="single" w:sz="12"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480"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575"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Cs w:val="18"/>
              </w:rPr>
            </w:pPr>
          </w:p>
        </w:tc>
      </w:tr>
    </w:tbl>
    <w:p w:rsidR="00C012B5" w:rsidRPr="003C09C8" w:rsidRDefault="00C012B5" w:rsidP="00C012B5">
      <w:pPr>
        <w:pStyle w:val="ABC-paragrahinNotes"/>
        <w:spacing w:before="240"/>
        <w:rPr>
          <w:rFonts w:ascii="AcadNusx" w:hAnsi="AcadNusx"/>
          <w:sz w:val="18"/>
          <w:szCs w:val="18"/>
        </w:rPr>
      </w:pPr>
      <w:r w:rsidRPr="003C09C8">
        <w:rPr>
          <w:rFonts w:ascii="AcadNusx" w:hAnsi="AcadNusx"/>
          <w:sz w:val="18"/>
          <w:szCs w:val="18"/>
        </w:rPr>
        <w:t>jgufis mimdinare struqturisa da saqarTvelos kanonmdeblobis gaTvaliswinebiT, sxvadasxva jgufis kompaniebis sagadasaxado zarali da mimdinare sagadasaxado aqtivebi SeiZleba ar CaiTv</w:t>
      </w:r>
      <w:r w:rsidR="006812EB" w:rsidRPr="003C09C8">
        <w:rPr>
          <w:rFonts w:ascii="AcadNusx" w:hAnsi="AcadNusx"/>
          <w:sz w:val="18"/>
          <w:szCs w:val="18"/>
        </w:rPr>
        <w:t>alos sxva jgufis kompaniebis mim</w:t>
      </w:r>
      <w:r w:rsidRPr="003C09C8">
        <w:rPr>
          <w:rFonts w:ascii="AcadNusx" w:hAnsi="AcadNusx"/>
          <w:sz w:val="18"/>
          <w:szCs w:val="18"/>
        </w:rPr>
        <w:t>dinare sagadasaxado valdebulebebSi da dasabegr mogebaSi da Sesabamisad, gadasaxadebis daricxva SeiZleba mainc ganxorcieldes TviT konsolidirebuli sagadas</w:t>
      </w:r>
      <w:r w:rsidR="006812EB" w:rsidRPr="003C09C8">
        <w:rPr>
          <w:rFonts w:ascii="AcadNusx" w:hAnsi="AcadNusx"/>
          <w:sz w:val="18"/>
          <w:szCs w:val="18"/>
        </w:rPr>
        <w:t>a</w:t>
      </w:r>
      <w:r w:rsidRPr="003C09C8">
        <w:rPr>
          <w:rFonts w:ascii="AcadNusx" w:hAnsi="AcadNusx"/>
          <w:sz w:val="18"/>
          <w:szCs w:val="18"/>
        </w:rPr>
        <w:t xml:space="preserve">xado zaralis arsebobis SemTxvevaSic ki. </w:t>
      </w:r>
      <w:proofErr w:type="gramStart"/>
      <w:r w:rsidRPr="003C09C8">
        <w:rPr>
          <w:rFonts w:ascii="AcadNusx" w:hAnsi="AcadNusx"/>
          <w:sz w:val="18"/>
          <w:szCs w:val="18"/>
        </w:rPr>
        <w:t>aqedan</w:t>
      </w:r>
      <w:proofErr w:type="gramEnd"/>
      <w:r w:rsidRPr="003C09C8">
        <w:rPr>
          <w:rFonts w:ascii="AcadNusx" w:hAnsi="AcadNusx"/>
          <w:sz w:val="18"/>
          <w:szCs w:val="18"/>
        </w:rPr>
        <w:t xml:space="preserve"> gamomdinare, gadavadebuli sagadasaxado aqtivebi da valdebulebebi CaiTvleba mxolod im SemTxvevaSi, Tu isini dakavSirebulia erTsa da imave dasabegr subieqtTan da erTsa da imave sagadasaxado organosTan. </w:t>
      </w:r>
    </w:p>
    <w:tbl>
      <w:tblPr>
        <w:tblW w:w="5000" w:type="pct"/>
        <w:tblLayout w:type="fixed"/>
        <w:tblCellMar>
          <w:left w:w="56" w:type="dxa"/>
          <w:right w:w="56" w:type="dxa"/>
        </w:tblCellMar>
        <w:tblLook w:val="0000" w:firstRow="0" w:lastRow="0" w:firstColumn="0" w:lastColumn="0" w:noHBand="0" w:noVBand="0"/>
      </w:tblPr>
      <w:tblGrid>
        <w:gridCol w:w="2285"/>
        <w:gridCol w:w="779"/>
        <w:gridCol w:w="899"/>
        <w:gridCol w:w="1170"/>
        <w:gridCol w:w="1080"/>
        <w:gridCol w:w="1172"/>
        <w:gridCol w:w="899"/>
        <w:gridCol w:w="1076"/>
      </w:tblGrid>
      <w:tr w:rsidR="00C012B5" w:rsidRPr="009B67FA" w:rsidTr="00C012B5">
        <w:tc>
          <w:tcPr>
            <w:tcW w:w="1221" w:type="pct"/>
            <w:tcBorders>
              <w:bottom w:val="single" w:sz="4" w:space="0" w:color="auto"/>
            </w:tcBorders>
            <w:vAlign w:val="bottom"/>
          </w:tcPr>
          <w:p w:rsidR="00C012B5" w:rsidRPr="009B67FA" w:rsidRDefault="00C012B5" w:rsidP="00C012B5">
            <w:pPr>
              <w:pStyle w:val="RRthousands"/>
              <w:spacing w:line="235" w:lineRule="auto"/>
              <w:ind w:left="84" w:hanging="84"/>
              <w:rPr>
                <w:rFonts w:ascii="AcadNusx" w:hAnsi="AcadNusx"/>
                <w:b/>
                <w:sz w:val="18"/>
                <w:szCs w:val="18"/>
              </w:rPr>
            </w:pPr>
            <w:r w:rsidRPr="009B67FA">
              <w:rPr>
                <w:rFonts w:ascii="AcadNusx" w:hAnsi="AcadNusx"/>
                <w:iCs/>
                <w:color w:val="000000"/>
                <w:szCs w:val="16"/>
              </w:rPr>
              <w:t>aTas larSi</w:t>
            </w:r>
          </w:p>
        </w:tc>
        <w:tc>
          <w:tcPr>
            <w:tcW w:w="416"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szCs w:val="18"/>
              </w:rPr>
            </w:pPr>
            <w:r w:rsidRPr="009B67FA">
              <w:rPr>
                <w:rFonts w:ascii="AcadNusx" w:hAnsi="AcadNusx" w:cs="Arial"/>
                <w:bCs/>
                <w:color w:val="000000"/>
                <w:sz w:val="15"/>
                <w:szCs w:val="15"/>
              </w:rPr>
              <w:t>2016 wlis 1-li ianvari</w:t>
            </w:r>
          </w:p>
        </w:tc>
        <w:tc>
          <w:tcPr>
            <w:tcW w:w="480"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biznes kombinaciebi</w:t>
            </w:r>
          </w:p>
        </w:tc>
        <w:tc>
          <w:tcPr>
            <w:tcW w:w="625" w:type="pct"/>
            <w:tcBorders>
              <w:bottom w:val="single" w:sz="4" w:space="0" w:color="auto"/>
            </w:tcBorders>
          </w:tcPr>
          <w:p w:rsidR="00C012B5" w:rsidRPr="009B67FA" w:rsidRDefault="00D07EDA"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gadaricxva gasayidad gankuTvnilze grZelvadian aqtivebze</w:t>
            </w:r>
          </w:p>
        </w:tc>
        <w:tc>
          <w:tcPr>
            <w:tcW w:w="577"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szCs w:val="18"/>
              </w:rPr>
            </w:pPr>
            <w:r w:rsidRPr="009B67FA">
              <w:rPr>
                <w:rFonts w:ascii="AcadNusx" w:hAnsi="AcadNusx" w:cs="Arial"/>
                <w:bCs/>
                <w:color w:val="000000"/>
                <w:sz w:val="15"/>
                <w:szCs w:val="15"/>
              </w:rPr>
              <w:t>mogeba-zaralSi aRebuli</w:t>
            </w:r>
          </w:p>
        </w:tc>
        <w:tc>
          <w:tcPr>
            <w:tcW w:w="626"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 xml:space="preserve">sxva naerT SemosavalSi </w:t>
            </w:r>
          </w:p>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aRebuli</w:t>
            </w:r>
          </w:p>
        </w:tc>
        <w:tc>
          <w:tcPr>
            <w:tcW w:w="480" w:type="pct"/>
            <w:tcBorders>
              <w:bottom w:val="single" w:sz="4" w:space="0" w:color="auto"/>
            </w:tcBorders>
          </w:tcPr>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 xml:space="preserve">pirdapir </w:t>
            </w:r>
          </w:p>
          <w:p w:rsidR="00C012B5" w:rsidRPr="009B67FA" w:rsidRDefault="00C012B5" w:rsidP="00C012B5">
            <w:pPr>
              <w:pStyle w:val="Columnheader"/>
              <w:tabs>
                <w:tab w:val="clear" w:pos="1503"/>
              </w:tabs>
              <w:spacing w:line="235" w:lineRule="auto"/>
              <w:ind w:left="-37" w:right="0" w:hanging="28"/>
              <w:jc w:val="right"/>
              <w:rPr>
                <w:rFonts w:ascii="AcadNusx" w:hAnsi="AcadNusx" w:cs="Arial"/>
                <w:bCs/>
                <w:color w:val="000000"/>
                <w:sz w:val="15"/>
                <w:szCs w:val="15"/>
              </w:rPr>
            </w:pPr>
            <w:r w:rsidRPr="009B67FA">
              <w:rPr>
                <w:rFonts w:ascii="AcadNusx" w:hAnsi="AcadNusx" w:cs="Arial"/>
                <w:bCs/>
                <w:color w:val="000000"/>
                <w:sz w:val="15"/>
                <w:szCs w:val="15"/>
              </w:rPr>
              <w:t xml:space="preserve">kapitalSi </w:t>
            </w:r>
          </w:p>
          <w:p w:rsidR="00C012B5" w:rsidRPr="009B67FA" w:rsidRDefault="00C012B5" w:rsidP="00C012B5">
            <w:pPr>
              <w:pStyle w:val="Columnheader"/>
              <w:tabs>
                <w:tab w:val="clear" w:pos="1503"/>
              </w:tabs>
              <w:spacing w:line="235" w:lineRule="auto"/>
              <w:ind w:left="-37" w:right="0" w:hanging="28"/>
              <w:jc w:val="right"/>
              <w:rPr>
                <w:rFonts w:ascii="AcadNusx" w:hAnsi="AcadNusx" w:cs="Arial"/>
                <w:szCs w:val="18"/>
              </w:rPr>
            </w:pPr>
            <w:r w:rsidRPr="009B67FA">
              <w:rPr>
                <w:rFonts w:ascii="AcadNusx" w:hAnsi="AcadNusx" w:cs="Arial"/>
                <w:bCs/>
                <w:color w:val="000000"/>
                <w:sz w:val="15"/>
                <w:szCs w:val="15"/>
              </w:rPr>
              <w:t>aRebuli</w:t>
            </w:r>
          </w:p>
        </w:tc>
        <w:tc>
          <w:tcPr>
            <w:tcW w:w="575" w:type="pct"/>
            <w:tcBorders>
              <w:bottom w:val="single" w:sz="4" w:space="0" w:color="auto"/>
            </w:tcBorders>
          </w:tcPr>
          <w:p w:rsidR="00C012B5" w:rsidRPr="009B67FA" w:rsidRDefault="00C012B5" w:rsidP="00C012B5">
            <w:pPr>
              <w:pStyle w:val="Columnheader"/>
              <w:tabs>
                <w:tab w:val="clear" w:pos="1503"/>
              </w:tabs>
              <w:spacing w:line="235" w:lineRule="auto"/>
              <w:ind w:left="-85" w:right="0" w:hanging="28"/>
              <w:jc w:val="right"/>
              <w:rPr>
                <w:rFonts w:ascii="AcadNusx" w:hAnsi="AcadNusx" w:cs="Arial"/>
                <w:szCs w:val="18"/>
              </w:rPr>
            </w:pPr>
            <w:r w:rsidRPr="009B67FA">
              <w:rPr>
                <w:rFonts w:ascii="AcadNusx" w:hAnsi="AcadNusx" w:cs="Arial"/>
                <w:bCs/>
                <w:color w:val="000000"/>
                <w:sz w:val="15"/>
                <w:szCs w:val="15"/>
              </w:rPr>
              <w:t>2016 wlis 31 dekemberi</w:t>
            </w:r>
          </w:p>
        </w:tc>
      </w:tr>
      <w:tr w:rsidR="00C012B5" w:rsidRPr="009B67FA" w:rsidTr="00C012B5">
        <w:tc>
          <w:tcPr>
            <w:tcW w:w="1221" w:type="pct"/>
          </w:tcPr>
          <w:p w:rsidR="00C012B5" w:rsidRPr="009B67FA" w:rsidRDefault="00C012B5" w:rsidP="00C012B5">
            <w:pPr>
              <w:keepNext/>
              <w:keepLines/>
              <w:spacing w:line="192" w:lineRule="auto"/>
              <w:ind w:left="84" w:hanging="84"/>
              <w:rPr>
                <w:rFonts w:ascii="AcadNusx" w:hAnsi="AcadNusx" w:cs="Arial"/>
                <w:szCs w:val="18"/>
              </w:rPr>
            </w:pPr>
          </w:p>
        </w:tc>
        <w:tc>
          <w:tcPr>
            <w:tcW w:w="416" w:type="pct"/>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480"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625"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577" w:type="pct"/>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626"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480" w:type="pct"/>
          </w:tcPr>
          <w:p w:rsidR="00C012B5" w:rsidRPr="009B67FA" w:rsidRDefault="00C012B5" w:rsidP="00C012B5">
            <w:pPr>
              <w:pStyle w:val="Tablenumbers1"/>
              <w:tabs>
                <w:tab w:val="clear" w:pos="1503"/>
                <w:tab w:val="decimal" w:pos="936"/>
              </w:tabs>
              <w:spacing w:line="192" w:lineRule="auto"/>
              <w:ind w:right="-45"/>
              <w:rPr>
                <w:rFonts w:ascii="AcadNusx" w:hAnsi="AcadNusx" w:cs="Arial"/>
                <w:szCs w:val="18"/>
              </w:rPr>
            </w:pPr>
          </w:p>
        </w:tc>
        <w:tc>
          <w:tcPr>
            <w:tcW w:w="575" w:type="pct"/>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szCs w:val="18"/>
              </w:rPr>
            </w:pPr>
          </w:p>
        </w:tc>
      </w:tr>
      <w:tr w:rsidR="00C012B5" w:rsidRPr="009B67FA" w:rsidTr="00C012B5">
        <w:tc>
          <w:tcPr>
            <w:tcW w:w="1221" w:type="pct"/>
          </w:tcPr>
          <w:p w:rsidR="00C012B5" w:rsidRPr="009B67FA" w:rsidRDefault="00C012B5" w:rsidP="00C012B5">
            <w:pPr>
              <w:pStyle w:val="Rowheader"/>
              <w:spacing w:line="235" w:lineRule="auto"/>
              <w:ind w:left="84" w:hanging="84"/>
              <w:rPr>
                <w:rFonts w:ascii="AcadNusx" w:hAnsi="AcadNusx" w:cs="Arial"/>
                <w:b w:val="0"/>
                <w:bCs/>
                <w:sz w:val="16"/>
                <w:szCs w:val="16"/>
              </w:rPr>
            </w:pPr>
            <w:r w:rsidRPr="009B67FA">
              <w:rPr>
                <w:rFonts w:ascii="AcadNusx" w:hAnsi="AcadNusx" w:cs="Arial"/>
                <w:bCs/>
                <w:color w:val="000000"/>
                <w:sz w:val="16"/>
                <w:szCs w:val="16"/>
              </w:rPr>
              <w:t>gamoqviTvas/dabegvras daqvemdebarebuli droebiTi sxvaobebis da sagadasaxado zaralis gadatanis sagadasaxado efeqti</w:t>
            </w:r>
            <w:r w:rsidRPr="009B67FA">
              <w:rPr>
                <w:rFonts w:ascii="AcadNusx" w:hAnsi="AcadNusx" w:cs="Arial"/>
                <w:sz w:val="16"/>
                <w:szCs w:val="16"/>
              </w:rPr>
              <w:t xml:space="preserve"> </w:t>
            </w:r>
          </w:p>
        </w:tc>
        <w:tc>
          <w:tcPr>
            <w:tcW w:w="416" w:type="pct"/>
            <w:vAlign w:val="bottom"/>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480" w:type="pct"/>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626" w:type="pct"/>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480" w:type="pct"/>
            <w:vAlign w:val="bottom"/>
          </w:tcPr>
          <w:p w:rsidR="00C012B5" w:rsidRPr="009B67FA" w:rsidRDefault="00C012B5" w:rsidP="00C012B5">
            <w:pPr>
              <w:pStyle w:val="Tablenumbers1"/>
              <w:tabs>
                <w:tab w:val="clear" w:pos="1503"/>
                <w:tab w:val="decimal" w:pos="936"/>
              </w:tabs>
              <w:spacing w:line="235" w:lineRule="auto"/>
              <w:ind w:right="-45"/>
              <w:rPr>
                <w:rFonts w:ascii="AcadNusx" w:hAnsi="AcadNusx" w:cs="Arial"/>
                <w:b/>
                <w:bCs/>
                <w:sz w:val="16"/>
                <w:szCs w:val="16"/>
              </w:rPr>
            </w:pPr>
          </w:p>
        </w:tc>
        <w:tc>
          <w:tcPr>
            <w:tcW w:w="575" w:type="pct"/>
            <w:vAlign w:val="bottom"/>
          </w:tcPr>
          <w:p w:rsidR="00C012B5" w:rsidRPr="009B67FA" w:rsidRDefault="00C012B5" w:rsidP="00C012B5">
            <w:pPr>
              <w:pStyle w:val="Tablenumbers1"/>
              <w:tabs>
                <w:tab w:val="clear" w:pos="1503"/>
                <w:tab w:val="decimal" w:pos="936"/>
              </w:tabs>
              <w:spacing w:line="235" w:lineRule="auto"/>
              <w:ind w:right="0"/>
              <w:rPr>
                <w:rFonts w:ascii="AcadNusx" w:hAnsi="AcadNusx" w:cs="Arial"/>
                <w:b/>
                <w:bCs/>
                <w:sz w:val="16"/>
                <w:szCs w:val="16"/>
              </w:rPr>
            </w:pP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color w:val="000000"/>
                <w:sz w:val="16"/>
                <w:szCs w:val="16"/>
              </w:rPr>
              <w:t>Senoba-nagebobebi da mowyobilobebi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bCs/>
                <w:sz w:val="16"/>
                <w:szCs w:val="16"/>
              </w:rPr>
              <w:t>(2,805</w:t>
            </w:r>
            <w:r w:rsidR="00E94AF6" w:rsidRPr="009B67FA">
              <w:rPr>
                <w:rFonts w:ascii="AcadNusx" w:hAnsi="AcadNusx" w:cs="Arial"/>
                <w:bCs/>
                <w:sz w:val="16"/>
                <w:szCs w:val="16"/>
              </w:rPr>
              <w:t>)</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Cs/>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Cs/>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bCs/>
                <w:sz w:val="16"/>
                <w:szCs w:val="16"/>
              </w:rPr>
              <w:t>1,324</w:t>
            </w:r>
          </w:p>
        </w:tc>
        <w:tc>
          <w:tcPr>
            <w:tcW w:w="626"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Cs/>
                <w:sz w:val="16"/>
                <w:szCs w:val="16"/>
              </w:rPr>
            </w:pPr>
          </w:p>
        </w:tc>
        <w:tc>
          <w:tcPr>
            <w:tcW w:w="480"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1,235</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(246)</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sesxis gaufasurebis zarali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(1,412)</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236</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(1,176)</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garantiis gaufasurebis zarali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(100)</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37</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(63)</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daricxvebi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197</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(18)</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179</w:t>
            </w:r>
          </w:p>
        </w:tc>
      </w:tr>
      <w:tr w:rsidR="00C012B5" w:rsidRPr="009B67FA" w:rsidTr="00C012B5">
        <w:tc>
          <w:tcPr>
            <w:tcW w:w="1221" w:type="pct"/>
          </w:tcPr>
          <w:p w:rsidR="00C012B5" w:rsidRPr="009B67FA" w:rsidRDefault="00C012B5" w:rsidP="00C012B5">
            <w:pPr>
              <w:pStyle w:val="Tabletext"/>
              <w:spacing w:line="235" w:lineRule="auto"/>
              <w:ind w:left="84" w:hanging="84"/>
              <w:rPr>
                <w:rFonts w:ascii="AcadNusx" w:hAnsi="AcadNusx" w:cs="Arial"/>
                <w:b/>
                <w:bCs/>
                <w:sz w:val="16"/>
                <w:szCs w:val="16"/>
              </w:rPr>
            </w:pPr>
            <w:r w:rsidRPr="009B67FA">
              <w:rPr>
                <w:rFonts w:ascii="AcadNusx" w:hAnsi="AcadNusx" w:cs="Arial"/>
                <w:sz w:val="16"/>
                <w:szCs w:val="16"/>
              </w:rPr>
              <w:t>sxva</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486</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(29)</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457</w:t>
            </w:r>
          </w:p>
        </w:tc>
      </w:tr>
      <w:tr w:rsidR="00C012B5" w:rsidRPr="009B67FA" w:rsidTr="00C012B5">
        <w:tc>
          <w:tcPr>
            <w:tcW w:w="1221" w:type="pct"/>
          </w:tcPr>
          <w:p w:rsidR="00C012B5" w:rsidRPr="009B67FA" w:rsidRDefault="00F23A17" w:rsidP="00C012B5">
            <w:pPr>
              <w:pStyle w:val="Tabletext"/>
              <w:spacing w:line="235" w:lineRule="auto"/>
              <w:ind w:left="84" w:hanging="84"/>
              <w:rPr>
                <w:rFonts w:ascii="AcadNusx" w:hAnsi="AcadNusx" w:cs="Arial"/>
                <w:sz w:val="16"/>
                <w:szCs w:val="16"/>
              </w:rPr>
            </w:pPr>
            <w:r w:rsidRPr="009B67FA">
              <w:rPr>
                <w:rFonts w:ascii="AcadNusx" w:hAnsi="AcadNusx" w:cs="Arial"/>
                <w:sz w:val="16"/>
                <w:szCs w:val="16"/>
              </w:rPr>
              <w:t>wilobriv instrumentebze dafuZnebuli gadasaxadebi</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32</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sz w:val="16"/>
                <w:szCs w:val="16"/>
              </w:rPr>
            </w:pPr>
            <w:r w:rsidRPr="009B67FA">
              <w:rPr>
                <w:rFonts w:ascii="AcadNusx" w:hAnsi="AcadNusx" w:cs="Arial"/>
                <w:sz w:val="16"/>
                <w:szCs w:val="16"/>
              </w:rPr>
              <w:t>17</w:t>
            </w:r>
          </w:p>
        </w:tc>
        <w:tc>
          <w:tcPr>
            <w:tcW w:w="626" w:type="pct"/>
          </w:tcPr>
          <w:p w:rsidR="00C012B5" w:rsidRPr="009B67FA" w:rsidRDefault="00C012B5" w:rsidP="00C012B5">
            <w:pPr>
              <w:jc w:val="right"/>
              <w:rPr>
                <w:rFonts w:ascii="AcadNusx" w:hAnsi="AcadNusx" w:cs="Arial"/>
                <w:sz w:val="16"/>
                <w:szCs w:val="16"/>
              </w:rPr>
            </w:pPr>
          </w:p>
        </w:tc>
        <w:tc>
          <w:tcPr>
            <w:tcW w:w="480" w:type="pct"/>
          </w:tcPr>
          <w:p w:rsidR="00C012B5" w:rsidRPr="009B67FA" w:rsidRDefault="00C012B5" w:rsidP="00C012B5">
            <w:pPr>
              <w:jc w:val="right"/>
              <w:rPr>
                <w:rFonts w:ascii="AcadNusx" w:hAnsi="AcadNusx" w:cs="Arial"/>
                <w:sz w:val="16"/>
                <w:szCs w:val="16"/>
              </w:rPr>
            </w:pPr>
            <w:r w:rsidRPr="009B67FA">
              <w:rPr>
                <w:rFonts w:ascii="AcadNusx" w:hAnsi="AcadNusx" w:cs="Arial"/>
                <w:sz w:val="16"/>
                <w:szCs w:val="16"/>
              </w:rPr>
              <w:t>-</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sz w:val="16"/>
                <w:szCs w:val="16"/>
              </w:rPr>
            </w:pPr>
            <w:r w:rsidRPr="009B67FA">
              <w:rPr>
                <w:rFonts w:ascii="AcadNusx" w:hAnsi="AcadNusx" w:cs="Arial"/>
                <w:sz w:val="16"/>
                <w:szCs w:val="16"/>
              </w:rPr>
              <w:t>49</w:t>
            </w:r>
          </w:p>
        </w:tc>
      </w:tr>
      <w:tr w:rsidR="00C012B5" w:rsidRPr="009B67FA" w:rsidTr="00C012B5">
        <w:tc>
          <w:tcPr>
            <w:tcW w:w="1221" w:type="pct"/>
            <w:tcBorders>
              <w:bottom w:val="single" w:sz="4" w:space="0" w:color="auto"/>
            </w:tcBorders>
          </w:tcPr>
          <w:p w:rsidR="00C012B5" w:rsidRPr="009B67FA" w:rsidRDefault="00C012B5" w:rsidP="00C012B5">
            <w:pPr>
              <w:pStyle w:val="Tabletext"/>
              <w:spacing w:line="192" w:lineRule="auto"/>
              <w:ind w:left="84" w:hanging="84"/>
              <w:rPr>
                <w:rFonts w:ascii="AcadNusx" w:hAnsi="AcadNusx" w:cs="Arial"/>
                <w:b/>
                <w:sz w:val="16"/>
                <w:szCs w:val="16"/>
              </w:rPr>
            </w:pPr>
          </w:p>
        </w:tc>
        <w:tc>
          <w:tcPr>
            <w:tcW w:w="416"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c>
          <w:tcPr>
            <w:tcW w:w="480" w:type="pct"/>
            <w:tcBorders>
              <w:bottom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5" w:type="pct"/>
            <w:tcBorders>
              <w:bottom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7"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6" w:type="pct"/>
            <w:tcBorders>
              <w:bottom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480"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5" w:type="pct"/>
            <w:tcBorders>
              <w:bottom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r>
      <w:tr w:rsidR="00C012B5" w:rsidRPr="009B67FA" w:rsidTr="00C012B5">
        <w:tc>
          <w:tcPr>
            <w:tcW w:w="1221" w:type="pct"/>
            <w:tcBorders>
              <w:top w:val="single" w:sz="4" w:space="0" w:color="auto"/>
            </w:tcBorders>
          </w:tcPr>
          <w:p w:rsidR="00C012B5" w:rsidRPr="009B67FA" w:rsidRDefault="00C012B5" w:rsidP="00C012B5">
            <w:pPr>
              <w:keepNext/>
              <w:keepLines/>
              <w:spacing w:line="192" w:lineRule="auto"/>
              <w:ind w:left="84" w:hanging="84"/>
              <w:rPr>
                <w:rFonts w:ascii="AcadNusx" w:hAnsi="AcadNusx" w:cs="Arial"/>
                <w:b/>
                <w:sz w:val="16"/>
                <w:szCs w:val="16"/>
              </w:rPr>
            </w:pPr>
          </w:p>
        </w:tc>
        <w:tc>
          <w:tcPr>
            <w:tcW w:w="416"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c>
          <w:tcPr>
            <w:tcW w:w="480" w:type="pct"/>
            <w:tcBorders>
              <w:top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5" w:type="pct"/>
            <w:tcBorders>
              <w:top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7"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626" w:type="pct"/>
            <w:tcBorders>
              <w:top w:val="single" w:sz="4"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480"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 w:val="16"/>
                <w:szCs w:val="16"/>
              </w:rPr>
            </w:pPr>
          </w:p>
        </w:tc>
        <w:tc>
          <w:tcPr>
            <w:tcW w:w="575" w:type="pct"/>
            <w:tcBorders>
              <w:top w:val="single" w:sz="4" w:space="0" w:color="auto"/>
            </w:tcBorders>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 w:val="16"/>
                <w:szCs w:val="16"/>
              </w:rPr>
            </w:pPr>
          </w:p>
        </w:tc>
      </w:tr>
      <w:tr w:rsidR="00C012B5" w:rsidRPr="009B67FA" w:rsidTr="00C012B5">
        <w:tc>
          <w:tcPr>
            <w:tcW w:w="1221" w:type="pct"/>
          </w:tcPr>
          <w:p w:rsidR="00C012B5" w:rsidRPr="009B67FA" w:rsidRDefault="00C012B5" w:rsidP="00C012B5">
            <w:pPr>
              <w:keepNext/>
              <w:keepLines/>
              <w:spacing w:line="235" w:lineRule="auto"/>
              <w:ind w:left="84" w:hanging="84"/>
              <w:rPr>
                <w:rFonts w:ascii="AcadNusx" w:hAnsi="AcadNusx" w:cs="Arial"/>
                <w:b/>
                <w:sz w:val="16"/>
                <w:szCs w:val="16"/>
              </w:rPr>
            </w:pPr>
            <w:r w:rsidRPr="009B67FA">
              <w:rPr>
                <w:rFonts w:ascii="AcadNusx" w:hAnsi="AcadNusx" w:cs="Arial"/>
                <w:b/>
                <w:sz w:val="16"/>
                <w:szCs w:val="16"/>
              </w:rPr>
              <w:t>wminda gadavadebuli sagadasaxado aqtivi/(valdebuleba)</w:t>
            </w:r>
          </w:p>
        </w:tc>
        <w:tc>
          <w:tcPr>
            <w:tcW w:w="416"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b/>
                <w:sz w:val="16"/>
                <w:szCs w:val="16"/>
              </w:rPr>
            </w:pPr>
            <w:r w:rsidRPr="009B67FA">
              <w:rPr>
                <w:rFonts w:ascii="AcadNusx" w:hAnsi="AcadNusx" w:cs="Arial"/>
                <w:b/>
                <w:sz w:val="16"/>
                <w:szCs w:val="16"/>
              </w:rPr>
              <w:t>(3,602)</w:t>
            </w:r>
          </w:p>
        </w:tc>
        <w:tc>
          <w:tcPr>
            <w:tcW w:w="480"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p>
        </w:tc>
        <w:tc>
          <w:tcPr>
            <w:tcW w:w="625"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p>
        </w:tc>
        <w:tc>
          <w:tcPr>
            <w:tcW w:w="577"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r w:rsidRPr="009B67FA">
              <w:rPr>
                <w:rFonts w:ascii="AcadNusx" w:hAnsi="AcadNusx" w:cs="Arial"/>
                <w:b/>
                <w:sz w:val="16"/>
                <w:szCs w:val="16"/>
              </w:rPr>
              <w:t>1,567</w:t>
            </w:r>
          </w:p>
        </w:tc>
        <w:tc>
          <w:tcPr>
            <w:tcW w:w="626" w:type="pct"/>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p>
        </w:tc>
        <w:tc>
          <w:tcPr>
            <w:tcW w:w="480" w:type="pct"/>
            <w:vAlign w:val="bottom"/>
          </w:tcPr>
          <w:p w:rsidR="00C012B5" w:rsidRPr="009B67FA" w:rsidRDefault="00C012B5" w:rsidP="00C012B5">
            <w:pPr>
              <w:pStyle w:val="Tablenumbers1"/>
              <w:tabs>
                <w:tab w:val="clear" w:pos="1503"/>
                <w:tab w:val="decimal" w:pos="936"/>
              </w:tabs>
              <w:spacing w:line="235" w:lineRule="auto"/>
              <w:ind w:right="-45"/>
              <w:jc w:val="right"/>
              <w:rPr>
                <w:rFonts w:ascii="AcadNusx" w:hAnsi="AcadNusx" w:cs="Arial"/>
                <w:b/>
                <w:sz w:val="16"/>
                <w:szCs w:val="16"/>
              </w:rPr>
            </w:pPr>
            <w:r w:rsidRPr="009B67FA">
              <w:rPr>
                <w:rFonts w:ascii="AcadNusx" w:hAnsi="AcadNusx" w:cs="Arial"/>
                <w:b/>
                <w:sz w:val="16"/>
                <w:szCs w:val="16"/>
              </w:rPr>
              <w:t>1,235</w:t>
            </w:r>
          </w:p>
        </w:tc>
        <w:tc>
          <w:tcPr>
            <w:tcW w:w="575" w:type="pct"/>
            <w:vAlign w:val="bottom"/>
          </w:tcPr>
          <w:p w:rsidR="00C012B5" w:rsidRPr="009B67FA" w:rsidRDefault="00C012B5" w:rsidP="00C012B5">
            <w:pPr>
              <w:pStyle w:val="Tablenumbers1"/>
              <w:tabs>
                <w:tab w:val="clear" w:pos="1503"/>
                <w:tab w:val="decimal" w:pos="936"/>
              </w:tabs>
              <w:spacing w:line="235" w:lineRule="auto"/>
              <w:ind w:right="0"/>
              <w:jc w:val="right"/>
              <w:rPr>
                <w:rFonts w:ascii="AcadNusx" w:hAnsi="AcadNusx" w:cs="Arial"/>
                <w:b/>
                <w:sz w:val="16"/>
                <w:szCs w:val="16"/>
              </w:rPr>
            </w:pPr>
            <w:r w:rsidRPr="009B67FA">
              <w:rPr>
                <w:rFonts w:ascii="AcadNusx" w:hAnsi="AcadNusx" w:cs="Arial"/>
                <w:b/>
                <w:sz w:val="16"/>
                <w:szCs w:val="16"/>
              </w:rPr>
              <w:t>(800)</w:t>
            </w:r>
          </w:p>
        </w:tc>
      </w:tr>
      <w:tr w:rsidR="00C012B5" w:rsidRPr="009B67FA" w:rsidTr="00C012B5">
        <w:tc>
          <w:tcPr>
            <w:tcW w:w="1221" w:type="pct"/>
            <w:tcBorders>
              <w:bottom w:val="single" w:sz="12" w:space="0" w:color="auto"/>
            </w:tcBorders>
            <w:shd w:val="clear" w:color="auto" w:fill="auto"/>
          </w:tcPr>
          <w:p w:rsidR="00C012B5" w:rsidRPr="009B67FA" w:rsidRDefault="00C012B5" w:rsidP="00C012B5">
            <w:pPr>
              <w:keepNext/>
              <w:keepLines/>
              <w:spacing w:line="192" w:lineRule="auto"/>
              <w:ind w:left="84" w:hanging="84"/>
              <w:rPr>
                <w:rFonts w:ascii="AcadNusx" w:hAnsi="AcadNusx" w:cs="Arial"/>
                <w:b/>
                <w:szCs w:val="18"/>
              </w:rPr>
            </w:pPr>
          </w:p>
        </w:tc>
        <w:tc>
          <w:tcPr>
            <w:tcW w:w="416"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480" w:type="pct"/>
            <w:tcBorders>
              <w:bottom w:val="single" w:sz="12"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625" w:type="pct"/>
            <w:tcBorders>
              <w:bottom w:val="single" w:sz="12"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577"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626" w:type="pct"/>
            <w:tcBorders>
              <w:bottom w:val="single" w:sz="12" w:space="0" w:color="auto"/>
            </w:tcBorders>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480"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45"/>
              <w:rPr>
                <w:rFonts w:ascii="AcadNusx" w:hAnsi="AcadNusx" w:cs="Arial"/>
                <w:b/>
                <w:szCs w:val="18"/>
              </w:rPr>
            </w:pPr>
          </w:p>
        </w:tc>
        <w:tc>
          <w:tcPr>
            <w:tcW w:w="575" w:type="pct"/>
            <w:tcBorders>
              <w:bottom w:val="single" w:sz="12" w:space="0" w:color="auto"/>
            </w:tcBorders>
            <w:shd w:val="clear" w:color="auto" w:fill="auto"/>
            <w:vAlign w:val="bottom"/>
          </w:tcPr>
          <w:p w:rsidR="00C012B5" w:rsidRPr="009B67FA" w:rsidRDefault="00C012B5" w:rsidP="00C012B5">
            <w:pPr>
              <w:pStyle w:val="Tablenumbers1"/>
              <w:tabs>
                <w:tab w:val="clear" w:pos="1503"/>
                <w:tab w:val="decimal" w:pos="936"/>
              </w:tabs>
              <w:spacing w:line="192" w:lineRule="auto"/>
              <w:ind w:right="0"/>
              <w:rPr>
                <w:rFonts w:ascii="AcadNusx" w:hAnsi="AcadNusx" w:cs="Arial"/>
                <w:b/>
                <w:szCs w:val="18"/>
              </w:rPr>
            </w:pPr>
          </w:p>
        </w:tc>
      </w:tr>
    </w:tbl>
    <w:p w:rsidR="00C012B5" w:rsidRPr="009B67FA" w:rsidRDefault="00C012B5" w:rsidP="00C012B5">
      <w:pPr>
        <w:pStyle w:val="Heading1"/>
        <w:keepNext w:val="0"/>
        <w:tabs>
          <w:tab w:val="clear" w:pos="567"/>
          <w:tab w:val="num" w:pos="360"/>
          <w:tab w:val="num" w:pos="927"/>
        </w:tabs>
        <w:spacing w:before="0"/>
        <w:ind w:left="927" w:hanging="927"/>
        <w:rPr>
          <w:rFonts w:ascii="AcadNusx" w:hAnsi="AcadNusx" w:cs="Arial"/>
          <w:szCs w:val="18"/>
        </w:rPr>
      </w:pPr>
      <w:bookmarkStart w:id="338" w:name="_Toc513210382"/>
      <w:proofErr w:type="gramStart"/>
      <w:r w:rsidRPr="009B67FA">
        <w:rPr>
          <w:rFonts w:ascii="AcadNusx" w:hAnsi="AcadNusx" w:cs="Arial"/>
          <w:szCs w:val="18"/>
        </w:rPr>
        <w:t>dividendebi</w:t>
      </w:r>
      <w:bookmarkEnd w:id="338"/>
      <w:proofErr w:type="gramEnd"/>
    </w:p>
    <w:tbl>
      <w:tblPr>
        <w:tblW w:w="8134" w:type="dxa"/>
        <w:tblInd w:w="56" w:type="dxa"/>
        <w:tblLayout w:type="fixed"/>
        <w:tblCellMar>
          <w:left w:w="56" w:type="dxa"/>
          <w:right w:w="56" w:type="dxa"/>
        </w:tblCellMar>
        <w:tblLook w:val="0000" w:firstRow="0" w:lastRow="0" w:firstColumn="0" w:lastColumn="0" w:noHBand="0" w:noVBand="0"/>
      </w:tblPr>
      <w:tblGrid>
        <w:gridCol w:w="3814"/>
        <w:gridCol w:w="990"/>
        <w:gridCol w:w="1260"/>
        <w:gridCol w:w="1080"/>
        <w:gridCol w:w="990"/>
      </w:tblGrid>
      <w:tr w:rsidR="00C012B5" w:rsidRPr="009B67FA" w:rsidTr="00C012B5">
        <w:tc>
          <w:tcPr>
            <w:tcW w:w="3814" w:type="dxa"/>
          </w:tcPr>
          <w:p w:rsidR="00C012B5" w:rsidRPr="009B67FA" w:rsidRDefault="00C012B5" w:rsidP="00C012B5">
            <w:pPr>
              <w:keepLines/>
              <w:ind w:left="228" w:hanging="228"/>
              <w:rPr>
                <w:rFonts w:ascii="AcadNusx" w:hAnsi="AcadNusx" w:cs="Arial"/>
                <w:b/>
                <w:szCs w:val="18"/>
              </w:rPr>
            </w:pPr>
          </w:p>
        </w:tc>
        <w:tc>
          <w:tcPr>
            <w:tcW w:w="2250" w:type="dxa"/>
            <w:gridSpan w:val="2"/>
            <w:tcBorders>
              <w:bottom w:val="single" w:sz="4" w:space="0" w:color="auto"/>
            </w:tcBorders>
          </w:tcPr>
          <w:p w:rsidR="00C012B5" w:rsidRPr="009B67FA" w:rsidRDefault="00882F3B" w:rsidP="00C012B5">
            <w:pPr>
              <w:pStyle w:val="Columnheader"/>
              <w:tabs>
                <w:tab w:val="clear" w:pos="1503"/>
              </w:tabs>
              <w:spacing w:line="240" w:lineRule="auto"/>
              <w:rPr>
                <w:rFonts w:ascii="AcadNusx" w:hAnsi="AcadNusx" w:cs="Arial"/>
                <w:szCs w:val="18"/>
                <w:lang w:val="ka-GE"/>
              </w:rPr>
            </w:pPr>
            <w:r w:rsidRPr="009B67FA">
              <w:rPr>
                <w:rFonts w:ascii="AcadNusx" w:hAnsi="AcadNusx" w:cs="Arial"/>
                <w:szCs w:val="18"/>
                <w:lang w:val="ka-GE"/>
              </w:rPr>
              <w:t xml:space="preserve">         </w:t>
            </w:r>
            <w:r w:rsidR="00C012B5" w:rsidRPr="009B67FA">
              <w:rPr>
                <w:rFonts w:ascii="AcadNusx" w:hAnsi="AcadNusx" w:cs="Arial"/>
                <w:szCs w:val="18"/>
                <w:lang w:val="ka-GE"/>
              </w:rPr>
              <w:t xml:space="preserve"> </w:t>
            </w:r>
            <w:r w:rsidR="00C012B5" w:rsidRPr="009B67FA">
              <w:rPr>
                <w:rFonts w:ascii="AcadNusx" w:hAnsi="AcadNusx" w:cs="Arial"/>
                <w:szCs w:val="18"/>
              </w:rPr>
              <w:t>2017</w:t>
            </w:r>
          </w:p>
        </w:tc>
        <w:tc>
          <w:tcPr>
            <w:tcW w:w="2070" w:type="dxa"/>
            <w:gridSpan w:val="2"/>
            <w:tcBorders>
              <w:bottom w:val="single" w:sz="4" w:space="0" w:color="auto"/>
            </w:tcBorders>
          </w:tcPr>
          <w:p w:rsidR="00C012B5" w:rsidRPr="009B67FA" w:rsidRDefault="00C012B5" w:rsidP="00882F3B">
            <w:pPr>
              <w:pStyle w:val="Columnheader"/>
              <w:tabs>
                <w:tab w:val="clear" w:pos="1503"/>
              </w:tabs>
              <w:spacing w:line="240" w:lineRule="auto"/>
              <w:rPr>
                <w:rFonts w:ascii="AcadNusx" w:hAnsi="AcadNusx" w:cs="Arial"/>
                <w:szCs w:val="18"/>
                <w:lang w:val="ka-GE"/>
              </w:rPr>
            </w:pPr>
            <w:r w:rsidRPr="009B67FA">
              <w:rPr>
                <w:rFonts w:ascii="AcadNusx" w:hAnsi="AcadNusx" w:cs="Arial"/>
                <w:szCs w:val="18"/>
                <w:lang w:val="ka-GE"/>
              </w:rPr>
              <w:t xml:space="preserve">             </w:t>
            </w:r>
            <w:r w:rsidR="00882F3B" w:rsidRPr="009B67FA">
              <w:rPr>
                <w:rFonts w:ascii="AcadNusx" w:hAnsi="AcadNusx" w:cs="Arial"/>
                <w:szCs w:val="18"/>
                <w:lang w:val="en-US"/>
              </w:rPr>
              <w:t>2016</w:t>
            </w:r>
            <w:r w:rsidRPr="009B67FA">
              <w:rPr>
                <w:rFonts w:ascii="AcadNusx" w:hAnsi="AcadNusx" w:cs="Arial"/>
                <w:szCs w:val="18"/>
                <w:lang w:val="ka-GE"/>
              </w:rPr>
              <w:t xml:space="preserve">         </w:t>
            </w:r>
            <w:r w:rsidR="00882F3B" w:rsidRPr="009B67FA">
              <w:rPr>
                <w:rFonts w:ascii="AcadNusx" w:hAnsi="AcadNusx" w:cs="Arial"/>
                <w:szCs w:val="18"/>
                <w:lang w:val="en-US"/>
              </w:rPr>
              <w:t xml:space="preserve">   </w:t>
            </w:r>
          </w:p>
        </w:tc>
      </w:tr>
      <w:tr w:rsidR="00C012B5" w:rsidRPr="009B67FA" w:rsidTr="00C012B5">
        <w:tc>
          <w:tcPr>
            <w:tcW w:w="3814" w:type="dxa"/>
            <w:tcBorders>
              <w:bottom w:val="single" w:sz="4" w:space="0" w:color="auto"/>
            </w:tcBorders>
            <w:vAlign w:val="bottom"/>
          </w:tcPr>
          <w:p w:rsidR="00C012B5" w:rsidRPr="009B67FA" w:rsidRDefault="00C012B5" w:rsidP="00C012B5">
            <w:pPr>
              <w:pStyle w:val="RRthousands"/>
              <w:rPr>
                <w:rFonts w:ascii="AcadNusx" w:hAnsi="AcadNusx"/>
                <w:b/>
                <w:szCs w:val="16"/>
              </w:rPr>
            </w:pPr>
            <w:r w:rsidRPr="009B67FA">
              <w:rPr>
                <w:rFonts w:ascii="AcadNusx" w:hAnsi="AcadNusx"/>
                <w:iCs/>
                <w:color w:val="000000"/>
                <w:szCs w:val="16"/>
              </w:rPr>
              <w:t>aTas larSi</w:t>
            </w:r>
          </w:p>
        </w:tc>
        <w:tc>
          <w:tcPr>
            <w:tcW w:w="990" w:type="dxa"/>
            <w:tcBorders>
              <w:top w:val="single" w:sz="4" w:space="0" w:color="auto"/>
              <w:bottom w:val="single" w:sz="4" w:space="0" w:color="auto"/>
            </w:tcBorders>
            <w:vAlign w:val="bottom"/>
          </w:tcPr>
          <w:p w:rsidR="00C012B5" w:rsidRPr="009B67FA" w:rsidRDefault="00C012B5" w:rsidP="00C012B5">
            <w:pPr>
              <w:keepLines/>
              <w:tabs>
                <w:tab w:val="decimal" w:pos="1220"/>
              </w:tabs>
              <w:ind w:right="-45"/>
              <w:rPr>
                <w:rFonts w:ascii="AcadNusx" w:hAnsi="AcadNusx" w:cs="Arial"/>
                <w:b/>
                <w:sz w:val="16"/>
                <w:szCs w:val="16"/>
              </w:rPr>
            </w:pPr>
            <w:r w:rsidRPr="009B67FA">
              <w:rPr>
                <w:rFonts w:ascii="AcadNusx" w:hAnsi="AcadNusx" w:cs="Arial"/>
                <w:b/>
                <w:sz w:val="16"/>
                <w:szCs w:val="16"/>
              </w:rPr>
              <w:t>Cveule</w:t>
            </w:r>
          </w:p>
          <w:p w:rsidR="00C012B5" w:rsidRPr="009B67FA" w:rsidRDefault="00C012B5" w:rsidP="00C012B5">
            <w:pPr>
              <w:keepLines/>
              <w:tabs>
                <w:tab w:val="decimal" w:pos="1220"/>
              </w:tabs>
              <w:ind w:right="-45"/>
              <w:rPr>
                <w:rFonts w:ascii="AcadNusx" w:hAnsi="AcadNusx" w:cs="Arial"/>
                <w:b/>
                <w:sz w:val="16"/>
                <w:szCs w:val="16"/>
              </w:rPr>
            </w:pPr>
            <w:r w:rsidRPr="009B67FA">
              <w:rPr>
                <w:rFonts w:ascii="AcadNusx" w:hAnsi="AcadNusx" w:cs="Arial"/>
                <w:b/>
                <w:sz w:val="16"/>
                <w:szCs w:val="16"/>
              </w:rPr>
              <w:t>brivi</w:t>
            </w:r>
          </w:p>
        </w:tc>
        <w:tc>
          <w:tcPr>
            <w:tcW w:w="1260" w:type="dxa"/>
            <w:tcBorders>
              <w:bottom w:val="single" w:sz="4" w:space="0" w:color="auto"/>
            </w:tcBorders>
          </w:tcPr>
          <w:p w:rsidR="00C012B5" w:rsidRPr="009B67FA" w:rsidRDefault="00C012B5" w:rsidP="00C012B5">
            <w:pPr>
              <w:pStyle w:val="Columnheader"/>
              <w:tabs>
                <w:tab w:val="clear" w:pos="1503"/>
                <w:tab w:val="decimal" w:pos="1334"/>
              </w:tabs>
              <w:spacing w:line="240" w:lineRule="auto"/>
              <w:ind w:right="-45"/>
              <w:rPr>
                <w:rFonts w:ascii="AcadNusx" w:hAnsi="AcadNusx" w:cs="Arial"/>
                <w:sz w:val="16"/>
                <w:szCs w:val="16"/>
              </w:rPr>
            </w:pPr>
            <w:r w:rsidRPr="009B67FA">
              <w:rPr>
                <w:rFonts w:ascii="AcadNusx" w:hAnsi="AcadNusx" w:cs="Arial"/>
                <w:sz w:val="16"/>
                <w:szCs w:val="16"/>
              </w:rPr>
              <w:t>privilegirebuli</w:t>
            </w:r>
          </w:p>
        </w:tc>
        <w:tc>
          <w:tcPr>
            <w:tcW w:w="1080" w:type="dxa"/>
            <w:tcBorders>
              <w:bottom w:val="single" w:sz="4" w:space="0" w:color="auto"/>
            </w:tcBorders>
            <w:vAlign w:val="bottom"/>
          </w:tcPr>
          <w:p w:rsidR="00C012B5" w:rsidRPr="009B67FA" w:rsidRDefault="00C012B5" w:rsidP="00C012B5">
            <w:pPr>
              <w:keepLines/>
              <w:tabs>
                <w:tab w:val="decimal" w:pos="1220"/>
              </w:tabs>
              <w:ind w:right="-45"/>
              <w:rPr>
                <w:rFonts w:ascii="AcadNusx" w:hAnsi="AcadNusx" w:cs="Arial"/>
                <w:b/>
                <w:sz w:val="16"/>
                <w:szCs w:val="16"/>
              </w:rPr>
            </w:pPr>
            <w:r w:rsidRPr="009B67FA">
              <w:rPr>
                <w:rFonts w:ascii="AcadNusx" w:hAnsi="AcadNusx" w:cs="Arial"/>
                <w:b/>
                <w:sz w:val="16"/>
                <w:szCs w:val="16"/>
              </w:rPr>
              <w:t>Cveule</w:t>
            </w:r>
          </w:p>
          <w:p w:rsidR="00C012B5" w:rsidRPr="009B67FA" w:rsidRDefault="00C012B5" w:rsidP="00C012B5">
            <w:pPr>
              <w:keepLines/>
              <w:tabs>
                <w:tab w:val="decimal" w:pos="1220"/>
              </w:tabs>
              <w:ind w:right="-45"/>
              <w:rPr>
                <w:rFonts w:ascii="AcadNusx" w:hAnsi="AcadNusx" w:cs="Arial"/>
                <w:b/>
                <w:sz w:val="16"/>
                <w:szCs w:val="16"/>
              </w:rPr>
            </w:pPr>
            <w:r w:rsidRPr="009B67FA">
              <w:rPr>
                <w:rFonts w:ascii="AcadNusx" w:hAnsi="AcadNusx" w:cs="Arial"/>
                <w:b/>
                <w:sz w:val="16"/>
                <w:szCs w:val="16"/>
              </w:rPr>
              <w:t>brivi</w:t>
            </w:r>
          </w:p>
        </w:tc>
        <w:tc>
          <w:tcPr>
            <w:tcW w:w="990" w:type="dxa"/>
            <w:tcBorders>
              <w:bottom w:val="single" w:sz="4" w:space="0" w:color="auto"/>
            </w:tcBorders>
          </w:tcPr>
          <w:p w:rsidR="00C012B5" w:rsidRPr="009B67FA" w:rsidRDefault="00C012B5" w:rsidP="00C012B5">
            <w:pPr>
              <w:pStyle w:val="Columnheader"/>
              <w:tabs>
                <w:tab w:val="clear" w:pos="1503"/>
                <w:tab w:val="decimal" w:pos="1334"/>
              </w:tabs>
              <w:spacing w:line="240" w:lineRule="auto"/>
              <w:ind w:right="-45"/>
              <w:rPr>
                <w:rFonts w:ascii="AcadNusx" w:hAnsi="AcadNusx" w:cs="Arial"/>
                <w:sz w:val="16"/>
                <w:szCs w:val="16"/>
              </w:rPr>
            </w:pPr>
            <w:r w:rsidRPr="009B67FA">
              <w:rPr>
                <w:rFonts w:ascii="AcadNusx" w:hAnsi="AcadNusx" w:cs="Arial"/>
                <w:sz w:val="16"/>
                <w:szCs w:val="16"/>
              </w:rPr>
              <w:t>privilegirebuli</w:t>
            </w:r>
          </w:p>
        </w:tc>
      </w:tr>
      <w:tr w:rsidR="00C012B5" w:rsidRPr="009B67FA" w:rsidTr="00C012B5">
        <w:tc>
          <w:tcPr>
            <w:tcW w:w="3814" w:type="dxa"/>
          </w:tcPr>
          <w:p w:rsidR="00C012B5" w:rsidRPr="009B67FA" w:rsidRDefault="00C012B5" w:rsidP="00C012B5">
            <w:pPr>
              <w:pStyle w:val="Tabletext"/>
              <w:rPr>
                <w:rFonts w:ascii="AcadNusx" w:hAnsi="AcadNusx" w:cs="Arial"/>
                <w:szCs w:val="18"/>
              </w:rPr>
            </w:pPr>
          </w:p>
        </w:tc>
        <w:tc>
          <w:tcPr>
            <w:tcW w:w="990" w:type="dxa"/>
            <w:vAlign w:val="bottom"/>
          </w:tcPr>
          <w:p w:rsidR="00C012B5" w:rsidRPr="009B67FA" w:rsidRDefault="00C012B5" w:rsidP="00C012B5">
            <w:pPr>
              <w:pStyle w:val="Tablenumbers1"/>
              <w:tabs>
                <w:tab w:val="clear" w:pos="1503"/>
                <w:tab w:val="decimal" w:pos="1220"/>
              </w:tabs>
              <w:ind w:right="-45"/>
              <w:rPr>
                <w:rFonts w:ascii="AcadNusx" w:hAnsi="AcadNusx" w:cs="Arial"/>
                <w:szCs w:val="18"/>
              </w:rPr>
            </w:pPr>
          </w:p>
        </w:tc>
        <w:tc>
          <w:tcPr>
            <w:tcW w:w="1260" w:type="dxa"/>
          </w:tcPr>
          <w:p w:rsidR="00C012B5" w:rsidRPr="009B67FA" w:rsidRDefault="00C012B5" w:rsidP="00C012B5">
            <w:pPr>
              <w:keepLines/>
              <w:tabs>
                <w:tab w:val="decimal" w:pos="1334"/>
              </w:tabs>
              <w:ind w:right="-45"/>
              <w:rPr>
                <w:rFonts w:ascii="AcadNusx" w:hAnsi="AcadNusx" w:cs="Arial"/>
                <w:szCs w:val="18"/>
              </w:rPr>
            </w:pPr>
          </w:p>
        </w:tc>
        <w:tc>
          <w:tcPr>
            <w:tcW w:w="1080" w:type="dxa"/>
            <w:vAlign w:val="bottom"/>
          </w:tcPr>
          <w:p w:rsidR="00C012B5" w:rsidRPr="009B67FA" w:rsidRDefault="00C012B5" w:rsidP="00C012B5">
            <w:pPr>
              <w:keepLines/>
              <w:tabs>
                <w:tab w:val="decimal" w:pos="1334"/>
              </w:tabs>
              <w:ind w:right="-45"/>
              <w:rPr>
                <w:rFonts w:ascii="AcadNusx" w:hAnsi="AcadNusx" w:cs="Arial"/>
                <w:szCs w:val="18"/>
              </w:rPr>
            </w:pPr>
          </w:p>
        </w:tc>
        <w:tc>
          <w:tcPr>
            <w:tcW w:w="990" w:type="dxa"/>
          </w:tcPr>
          <w:p w:rsidR="00C012B5" w:rsidRPr="009B67FA" w:rsidRDefault="00C012B5" w:rsidP="00C012B5">
            <w:pPr>
              <w:keepLines/>
              <w:tabs>
                <w:tab w:val="decimal" w:pos="1334"/>
              </w:tabs>
              <w:ind w:right="-45"/>
              <w:rPr>
                <w:rFonts w:ascii="AcadNusx" w:hAnsi="AcadNusx" w:cs="Arial"/>
                <w:szCs w:val="18"/>
              </w:rPr>
            </w:pPr>
          </w:p>
        </w:tc>
      </w:tr>
      <w:tr w:rsidR="00C012B5" w:rsidRPr="009B67FA" w:rsidTr="00C012B5">
        <w:tc>
          <w:tcPr>
            <w:tcW w:w="3814" w:type="dxa"/>
          </w:tcPr>
          <w:p w:rsidR="00C012B5" w:rsidRPr="009B67FA" w:rsidRDefault="00C012B5" w:rsidP="00C012B5">
            <w:pPr>
              <w:pStyle w:val="Rowheader"/>
              <w:rPr>
                <w:rFonts w:ascii="AcadNusx" w:hAnsi="AcadNusx" w:cs="Arial"/>
                <w:szCs w:val="18"/>
              </w:rPr>
            </w:pPr>
            <w:r w:rsidRPr="009B67FA">
              <w:rPr>
                <w:rFonts w:ascii="AcadNusx" w:hAnsi="AcadNusx" w:cs="Arial"/>
                <w:szCs w:val="18"/>
              </w:rPr>
              <w:t>1-li ianvrisTvis gadasaxdeli dividendebi</w:t>
            </w:r>
          </w:p>
        </w:tc>
        <w:tc>
          <w:tcPr>
            <w:tcW w:w="990" w:type="dxa"/>
            <w:vAlign w:val="bottom"/>
          </w:tcPr>
          <w:p w:rsidR="00C012B5" w:rsidRPr="009B67FA" w:rsidRDefault="00C012B5" w:rsidP="00C012B5">
            <w:pPr>
              <w:pStyle w:val="Tablenumbers1"/>
              <w:tabs>
                <w:tab w:val="clear" w:pos="1503"/>
                <w:tab w:val="decimal" w:pos="1220"/>
              </w:tabs>
              <w:ind w:right="-45"/>
              <w:jc w:val="center"/>
              <w:rPr>
                <w:rFonts w:ascii="AcadNusx" w:hAnsi="AcadNusx" w:cs="Arial"/>
                <w:b/>
                <w:bCs/>
                <w:szCs w:val="18"/>
              </w:rPr>
            </w:pPr>
          </w:p>
        </w:tc>
        <w:tc>
          <w:tcPr>
            <w:tcW w:w="1260" w:type="dxa"/>
          </w:tcPr>
          <w:p w:rsidR="00C012B5" w:rsidRPr="009B67FA" w:rsidRDefault="00C012B5" w:rsidP="00C012B5">
            <w:pPr>
              <w:keepLines/>
              <w:tabs>
                <w:tab w:val="decimal" w:pos="1334"/>
              </w:tabs>
              <w:ind w:right="-45"/>
              <w:jc w:val="center"/>
              <w:rPr>
                <w:rFonts w:ascii="AcadNusx" w:hAnsi="AcadNusx" w:cs="Arial"/>
                <w:b/>
                <w:bCs/>
                <w:szCs w:val="18"/>
              </w:rPr>
            </w:pPr>
          </w:p>
        </w:tc>
        <w:tc>
          <w:tcPr>
            <w:tcW w:w="1080" w:type="dxa"/>
            <w:vAlign w:val="bottom"/>
          </w:tcPr>
          <w:p w:rsidR="00C012B5" w:rsidRPr="009B67FA" w:rsidRDefault="00C012B5" w:rsidP="00C012B5">
            <w:pPr>
              <w:keepLines/>
              <w:tabs>
                <w:tab w:val="decimal" w:pos="1334"/>
              </w:tabs>
              <w:ind w:right="-45"/>
              <w:jc w:val="center"/>
              <w:rPr>
                <w:rFonts w:ascii="AcadNusx" w:hAnsi="AcadNusx" w:cs="Arial"/>
                <w:b/>
                <w:bCs/>
                <w:szCs w:val="18"/>
              </w:rPr>
            </w:pPr>
          </w:p>
        </w:tc>
        <w:tc>
          <w:tcPr>
            <w:tcW w:w="990" w:type="dxa"/>
          </w:tcPr>
          <w:p w:rsidR="00C012B5" w:rsidRPr="009B67FA" w:rsidRDefault="00C012B5" w:rsidP="00C012B5">
            <w:pPr>
              <w:keepLines/>
              <w:tabs>
                <w:tab w:val="decimal" w:pos="1334"/>
              </w:tabs>
              <w:ind w:right="-45"/>
              <w:jc w:val="center"/>
              <w:rPr>
                <w:rFonts w:ascii="AcadNusx" w:hAnsi="AcadNusx" w:cs="Arial"/>
                <w:b/>
                <w:bCs/>
                <w:szCs w:val="18"/>
              </w:rPr>
            </w:pPr>
          </w:p>
        </w:tc>
      </w:tr>
      <w:tr w:rsidR="00C012B5" w:rsidRPr="009B67FA" w:rsidTr="00C012B5">
        <w:tc>
          <w:tcPr>
            <w:tcW w:w="381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wlis ganmavlobaSi deklarirebuli dividendebi</w:t>
            </w:r>
          </w:p>
        </w:tc>
        <w:tc>
          <w:tcPr>
            <w:tcW w:w="990" w:type="dxa"/>
            <w:vAlign w:val="bottom"/>
          </w:tcPr>
          <w:p w:rsidR="00C012B5" w:rsidRPr="009B67FA" w:rsidRDefault="00C012B5" w:rsidP="00C012B5">
            <w:pPr>
              <w:pStyle w:val="Tablenumbers1"/>
              <w:tabs>
                <w:tab w:val="clear" w:pos="1503"/>
                <w:tab w:val="decimal" w:pos="1220"/>
              </w:tabs>
              <w:ind w:right="-45"/>
              <w:jc w:val="center"/>
              <w:rPr>
                <w:rFonts w:ascii="AcadNusx" w:hAnsi="AcadNusx" w:cs="Arial"/>
                <w:b/>
                <w:bCs/>
                <w:szCs w:val="18"/>
              </w:rPr>
            </w:pPr>
            <w:r w:rsidRPr="009B67FA">
              <w:rPr>
                <w:rFonts w:ascii="AcadNusx" w:hAnsi="AcadNusx" w:cs="Arial"/>
                <w:szCs w:val="18"/>
              </w:rPr>
              <w:t>2,545</w:t>
            </w:r>
          </w:p>
        </w:tc>
        <w:tc>
          <w:tcPr>
            <w:tcW w:w="1260" w:type="dxa"/>
          </w:tcPr>
          <w:p w:rsidR="00C012B5" w:rsidRPr="009B67FA" w:rsidRDefault="00C012B5" w:rsidP="00C012B5">
            <w:pPr>
              <w:keepLines/>
              <w:tabs>
                <w:tab w:val="decimal" w:pos="1334"/>
              </w:tabs>
              <w:ind w:right="-45"/>
              <w:jc w:val="center"/>
              <w:rPr>
                <w:rFonts w:ascii="AcadNusx" w:hAnsi="AcadNusx" w:cs="Arial"/>
                <w:szCs w:val="18"/>
              </w:rPr>
            </w:pPr>
            <w:r w:rsidRPr="009B67FA">
              <w:rPr>
                <w:rFonts w:ascii="AcadNusx" w:hAnsi="AcadNusx" w:cs="Arial"/>
                <w:szCs w:val="18"/>
              </w:rPr>
              <w:t>-</w:t>
            </w:r>
          </w:p>
        </w:tc>
        <w:tc>
          <w:tcPr>
            <w:tcW w:w="1080" w:type="dxa"/>
            <w:vAlign w:val="bottom"/>
          </w:tcPr>
          <w:p w:rsidR="00C012B5" w:rsidRPr="009B67FA" w:rsidRDefault="00C012B5" w:rsidP="00C012B5">
            <w:pPr>
              <w:keepLines/>
              <w:tabs>
                <w:tab w:val="decimal" w:pos="1334"/>
              </w:tabs>
              <w:ind w:right="-45"/>
              <w:jc w:val="center"/>
              <w:rPr>
                <w:rFonts w:ascii="AcadNusx" w:hAnsi="AcadNusx" w:cs="Arial"/>
                <w:b/>
                <w:bCs/>
                <w:szCs w:val="18"/>
              </w:rPr>
            </w:pPr>
            <w:r w:rsidRPr="009B67FA">
              <w:rPr>
                <w:rFonts w:ascii="AcadNusx" w:hAnsi="AcadNusx" w:cs="Arial"/>
                <w:szCs w:val="18"/>
              </w:rPr>
              <w:t>2,191</w:t>
            </w:r>
          </w:p>
        </w:tc>
        <w:tc>
          <w:tcPr>
            <w:tcW w:w="990" w:type="dxa"/>
          </w:tcPr>
          <w:p w:rsidR="00C012B5" w:rsidRPr="009B67FA" w:rsidRDefault="00C012B5" w:rsidP="00C012B5">
            <w:pPr>
              <w:keepLines/>
              <w:tabs>
                <w:tab w:val="decimal" w:pos="1334"/>
              </w:tabs>
              <w:ind w:right="-45"/>
              <w:rPr>
                <w:rFonts w:ascii="AcadNusx" w:hAnsi="AcadNusx" w:cs="Arial"/>
                <w:szCs w:val="18"/>
              </w:rPr>
            </w:pPr>
            <w:r w:rsidRPr="009B67FA">
              <w:rPr>
                <w:rFonts w:ascii="AcadNusx" w:hAnsi="AcadNusx" w:cs="Arial"/>
                <w:szCs w:val="18"/>
              </w:rPr>
              <w:t>-</w:t>
            </w:r>
          </w:p>
        </w:tc>
      </w:tr>
      <w:tr w:rsidR="00C012B5" w:rsidRPr="009B67FA" w:rsidTr="00C012B5">
        <w:tc>
          <w:tcPr>
            <w:tcW w:w="3814" w:type="dxa"/>
          </w:tcPr>
          <w:p w:rsidR="00C012B5" w:rsidRPr="009B67FA" w:rsidRDefault="00C012B5" w:rsidP="00C012B5">
            <w:pPr>
              <w:pStyle w:val="Tabletext"/>
              <w:rPr>
                <w:rFonts w:ascii="AcadNusx" w:hAnsi="AcadNusx" w:cs="Arial"/>
                <w:szCs w:val="18"/>
              </w:rPr>
            </w:pPr>
            <w:r w:rsidRPr="009B67FA">
              <w:rPr>
                <w:rFonts w:ascii="AcadNusx" w:hAnsi="AcadNusx" w:cs="Arial"/>
                <w:szCs w:val="18"/>
              </w:rPr>
              <w:t>wlis ganmavlobaSi gadaxdili dividendebi</w:t>
            </w:r>
          </w:p>
        </w:tc>
        <w:tc>
          <w:tcPr>
            <w:tcW w:w="990" w:type="dxa"/>
            <w:vAlign w:val="bottom"/>
          </w:tcPr>
          <w:p w:rsidR="00C012B5" w:rsidRPr="009B67FA" w:rsidRDefault="00C012B5" w:rsidP="00C012B5">
            <w:pPr>
              <w:pStyle w:val="Tablenumbers1"/>
              <w:tabs>
                <w:tab w:val="clear" w:pos="1503"/>
                <w:tab w:val="decimal" w:pos="1220"/>
              </w:tabs>
              <w:ind w:right="-45"/>
              <w:jc w:val="center"/>
              <w:rPr>
                <w:rFonts w:ascii="AcadNusx" w:hAnsi="AcadNusx" w:cs="Arial"/>
                <w:b/>
                <w:bCs/>
                <w:szCs w:val="18"/>
              </w:rPr>
            </w:pPr>
            <w:r w:rsidRPr="009B67FA">
              <w:rPr>
                <w:rFonts w:ascii="AcadNusx" w:hAnsi="AcadNusx" w:cs="Arial"/>
                <w:szCs w:val="18"/>
              </w:rPr>
              <w:t>(2,545)</w:t>
            </w:r>
          </w:p>
        </w:tc>
        <w:tc>
          <w:tcPr>
            <w:tcW w:w="1260" w:type="dxa"/>
          </w:tcPr>
          <w:p w:rsidR="00C012B5" w:rsidRPr="009B67FA" w:rsidRDefault="00C012B5" w:rsidP="00C012B5">
            <w:pPr>
              <w:keepLines/>
              <w:tabs>
                <w:tab w:val="decimal" w:pos="1334"/>
              </w:tabs>
              <w:ind w:right="-45"/>
              <w:jc w:val="center"/>
              <w:rPr>
                <w:rFonts w:ascii="AcadNusx" w:hAnsi="AcadNusx" w:cs="Arial"/>
                <w:bCs/>
                <w:szCs w:val="18"/>
              </w:rPr>
            </w:pPr>
          </w:p>
          <w:p w:rsidR="00C012B5" w:rsidRPr="009B67FA" w:rsidRDefault="00C012B5" w:rsidP="00C012B5">
            <w:pPr>
              <w:keepLines/>
              <w:tabs>
                <w:tab w:val="decimal" w:pos="1334"/>
              </w:tabs>
              <w:ind w:right="-45"/>
              <w:jc w:val="center"/>
              <w:rPr>
                <w:rFonts w:ascii="AcadNusx" w:hAnsi="AcadNusx" w:cs="Arial"/>
                <w:bCs/>
                <w:szCs w:val="18"/>
              </w:rPr>
            </w:pPr>
            <w:r w:rsidRPr="009B67FA">
              <w:rPr>
                <w:rFonts w:ascii="AcadNusx" w:hAnsi="AcadNusx" w:cs="Arial"/>
                <w:bCs/>
                <w:szCs w:val="18"/>
              </w:rPr>
              <w:t>-</w:t>
            </w:r>
          </w:p>
        </w:tc>
        <w:tc>
          <w:tcPr>
            <w:tcW w:w="1080" w:type="dxa"/>
            <w:vAlign w:val="bottom"/>
          </w:tcPr>
          <w:p w:rsidR="00C012B5" w:rsidRPr="009B67FA" w:rsidRDefault="00C012B5" w:rsidP="00C012B5">
            <w:pPr>
              <w:keepLines/>
              <w:tabs>
                <w:tab w:val="decimal" w:pos="1334"/>
              </w:tabs>
              <w:ind w:right="-45"/>
              <w:jc w:val="center"/>
              <w:rPr>
                <w:rFonts w:ascii="AcadNusx" w:hAnsi="AcadNusx" w:cs="Arial"/>
                <w:bCs/>
                <w:szCs w:val="18"/>
              </w:rPr>
            </w:pPr>
            <w:r w:rsidRPr="009B67FA">
              <w:rPr>
                <w:rFonts w:ascii="AcadNusx" w:hAnsi="AcadNusx" w:cs="Arial"/>
                <w:bCs/>
                <w:szCs w:val="18"/>
              </w:rPr>
              <w:t>(2,191)</w:t>
            </w:r>
          </w:p>
        </w:tc>
        <w:tc>
          <w:tcPr>
            <w:tcW w:w="990" w:type="dxa"/>
          </w:tcPr>
          <w:p w:rsidR="00C012B5" w:rsidRPr="009B67FA" w:rsidRDefault="00C012B5" w:rsidP="00C012B5">
            <w:pPr>
              <w:keepLines/>
              <w:tabs>
                <w:tab w:val="decimal" w:pos="1334"/>
              </w:tabs>
              <w:ind w:right="-45"/>
              <w:jc w:val="center"/>
              <w:rPr>
                <w:rFonts w:ascii="AcadNusx" w:hAnsi="AcadNusx" w:cs="Arial"/>
                <w:bCs/>
                <w:szCs w:val="18"/>
              </w:rPr>
            </w:pPr>
          </w:p>
          <w:p w:rsidR="00C012B5" w:rsidRPr="009B67FA" w:rsidRDefault="00C012B5" w:rsidP="00C012B5">
            <w:pPr>
              <w:keepLines/>
              <w:tabs>
                <w:tab w:val="decimal" w:pos="1334"/>
              </w:tabs>
              <w:ind w:right="-45"/>
              <w:jc w:val="center"/>
              <w:rPr>
                <w:rFonts w:ascii="AcadNusx" w:hAnsi="AcadNusx" w:cs="Arial"/>
                <w:bCs/>
                <w:szCs w:val="18"/>
              </w:rPr>
            </w:pPr>
            <w:r w:rsidRPr="009B67FA">
              <w:rPr>
                <w:rFonts w:ascii="AcadNusx" w:hAnsi="AcadNusx" w:cs="Arial"/>
                <w:bCs/>
                <w:szCs w:val="18"/>
              </w:rPr>
              <w:t>-</w:t>
            </w:r>
          </w:p>
        </w:tc>
      </w:tr>
      <w:tr w:rsidR="00C012B5" w:rsidRPr="009B67FA" w:rsidTr="00C012B5">
        <w:tc>
          <w:tcPr>
            <w:tcW w:w="3814" w:type="dxa"/>
            <w:tcBorders>
              <w:bottom w:val="single" w:sz="4" w:space="0" w:color="auto"/>
            </w:tcBorders>
          </w:tcPr>
          <w:p w:rsidR="00C012B5" w:rsidRPr="009B67FA" w:rsidRDefault="00C012B5" w:rsidP="00C012B5">
            <w:pPr>
              <w:pStyle w:val="Tabletext"/>
              <w:rPr>
                <w:rFonts w:ascii="AcadNusx" w:hAnsi="AcadNusx" w:cs="Arial"/>
                <w:szCs w:val="18"/>
              </w:rPr>
            </w:pPr>
          </w:p>
        </w:tc>
        <w:tc>
          <w:tcPr>
            <w:tcW w:w="990" w:type="dxa"/>
            <w:tcBorders>
              <w:bottom w:val="single" w:sz="4" w:space="0" w:color="auto"/>
            </w:tcBorders>
            <w:vAlign w:val="bottom"/>
          </w:tcPr>
          <w:p w:rsidR="00C012B5" w:rsidRPr="009B67FA" w:rsidRDefault="00C012B5" w:rsidP="00C012B5">
            <w:pPr>
              <w:pStyle w:val="Tablenumbers1"/>
              <w:tabs>
                <w:tab w:val="clear" w:pos="1503"/>
                <w:tab w:val="decimal" w:pos="1220"/>
              </w:tabs>
              <w:ind w:right="-45"/>
              <w:jc w:val="right"/>
              <w:rPr>
                <w:rFonts w:ascii="AcadNusx" w:hAnsi="AcadNusx" w:cs="Arial"/>
                <w:szCs w:val="18"/>
              </w:rPr>
            </w:pPr>
          </w:p>
        </w:tc>
        <w:tc>
          <w:tcPr>
            <w:tcW w:w="1260" w:type="dxa"/>
            <w:tcBorders>
              <w:bottom w:val="single" w:sz="4" w:space="0" w:color="auto"/>
            </w:tcBorders>
          </w:tcPr>
          <w:p w:rsidR="00C012B5" w:rsidRPr="009B67FA" w:rsidRDefault="00C012B5" w:rsidP="00C012B5">
            <w:pPr>
              <w:keepLines/>
              <w:tabs>
                <w:tab w:val="decimal" w:pos="1334"/>
              </w:tabs>
              <w:ind w:right="-45"/>
              <w:jc w:val="right"/>
              <w:rPr>
                <w:rFonts w:ascii="AcadNusx" w:hAnsi="AcadNusx" w:cs="Arial"/>
                <w:szCs w:val="18"/>
              </w:rPr>
            </w:pPr>
          </w:p>
        </w:tc>
        <w:tc>
          <w:tcPr>
            <w:tcW w:w="1080" w:type="dxa"/>
            <w:tcBorders>
              <w:bottom w:val="single" w:sz="4" w:space="0" w:color="auto"/>
            </w:tcBorders>
            <w:vAlign w:val="bottom"/>
          </w:tcPr>
          <w:p w:rsidR="00C012B5" w:rsidRPr="009B67FA" w:rsidRDefault="00C012B5" w:rsidP="00C012B5">
            <w:pPr>
              <w:keepLines/>
              <w:tabs>
                <w:tab w:val="decimal" w:pos="1334"/>
              </w:tabs>
              <w:ind w:right="-45"/>
              <w:jc w:val="right"/>
              <w:rPr>
                <w:rFonts w:ascii="AcadNusx" w:hAnsi="AcadNusx" w:cs="Arial"/>
                <w:szCs w:val="18"/>
              </w:rPr>
            </w:pPr>
          </w:p>
        </w:tc>
        <w:tc>
          <w:tcPr>
            <w:tcW w:w="990" w:type="dxa"/>
            <w:tcBorders>
              <w:bottom w:val="single" w:sz="4" w:space="0" w:color="auto"/>
            </w:tcBorders>
          </w:tcPr>
          <w:p w:rsidR="00C012B5" w:rsidRPr="009B67FA" w:rsidRDefault="00C012B5" w:rsidP="00C012B5">
            <w:pPr>
              <w:keepLines/>
              <w:tabs>
                <w:tab w:val="decimal" w:pos="1334"/>
              </w:tabs>
              <w:ind w:right="-45"/>
              <w:jc w:val="right"/>
              <w:rPr>
                <w:rFonts w:ascii="AcadNusx" w:hAnsi="AcadNusx" w:cs="Arial"/>
                <w:szCs w:val="18"/>
              </w:rPr>
            </w:pPr>
          </w:p>
        </w:tc>
      </w:tr>
      <w:tr w:rsidR="00C012B5" w:rsidRPr="009B67FA" w:rsidTr="00C012B5">
        <w:tc>
          <w:tcPr>
            <w:tcW w:w="3814" w:type="dxa"/>
            <w:tcBorders>
              <w:top w:val="single" w:sz="4" w:space="0" w:color="auto"/>
            </w:tcBorders>
          </w:tcPr>
          <w:p w:rsidR="00C012B5" w:rsidRPr="009B67FA" w:rsidRDefault="00C012B5" w:rsidP="00C012B5">
            <w:pPr>
              <w:pStyle w:val="Tabletext"/>
              <w:rPr>
                <w:rFonts w:ascii="AcadNusx" w:hAnsi="AcadNusx" w:cs="Arial"/>
                <w:szCs w:val="18"/>
              </w:rPr>
            </w:pPr>
          </w:p>
        </w:tc>
        <w:tc>
          <w:tcPr>
            <w:tcW w:w="990" w:type="dxa"/>
            <w:tcBorders>
              <w:top w:val="single" w:sz="4" w:space="0" w:color="auto"/>
            </w:tcBorders>
            <w:vAlign w:val="bottom"/>
          </w:tcPr>
          <w:p w:rsidR="00C012B5" w:rsidRPr="009B67FA" w:rsidRDefault="00C012B5" w:rsidP="00C012B5">
            <w:pPr>
              <w:pStyle w:val="Tablenumbers1"/>
              <w:tabs>
                <w:tab w:val="clear" w:pos="1503"/>
                <w:tab w:val="decimal" w:pos="1220"/>
              </w:tabs>
              <w:ind w:right="-45"/>
              <w:jc w:val="right"/>
              <w:rPr>
                <w:rFonts w:ascii="AcadNusx" w:hAnsi="AcadNusx" w:cs="Arial"/>
                <w:szCs w:val="18"/>
              </w:rPr>
            </w:pPr>
          </w:p>
        </w:tc>
        <w:tc>
          <w:tcPr>
            <w:tcW w:w="1260" w:type="dxa"/>
            <w:tcBorders>
              <w:top w:val="single" w:sz="4" w:space="0" w:color="auto"/>
            </w:tcBorders>
          </w:tcPr>
          <w:p w:rsidR="00C012B5" w:rsidRPr="009B67FA" w:rsidRDefault="00C012B5" w:rsidP="00C012B5">
            <w:pPr>
              <w:keepLines/>
              <w:tabs>
                <w:tab w:val="decimal" w:pos="1334"/>
              </w:tabs>
              <w:ind w:right="-45"/>
              <w:jc w:val="right"/>
              <w:rPr>
                <w:rFonts w:ascii="AcadNusx" w:hAnsi="AcadNusx" w:cs="Arial"/>
                <w:szCs w:val="18"/>
              </w:rPr>
            </w:pPr>
          </w:p>
        </w:tc>
        <w:tc>
          <w:tcPr>
            <w:tcW w:w="1080" w:type="dxa"/>
            <w:tcBorders>
              <w:top w:val="single" w:sz="4" w:space="0" w:color="auto"/>
            </w:tcBorders>
            <w:vAlign w:val="bottom"/>
          </w:tcPr>
          <w:p w:rsidR="00C012B5" w:rsidRPr="009B67FA" w:rsidRDefault="00C012B5" w:rsidP="00C012B5">
            <w:pPr>
              <w:keepLines/>
              <w:tabs>
                <w:tab w:val="decimal" w:pos="1334"/>
              </w:tabs>
              <w:ind w:right="-45"/>
              <w:jc w:val="right"/>
              <w:rPr>
                <w:rFonts w:ascii="AcadNusx" w:hAnsi="AcadNusx" w:cs="Arial"/>
                <w:szCs w:val="18"/>
              </w:rPr>
            </w:pPr>
          </w:p>
        </w:tc>
        <w:tc>
          <w:tcPr>
            <w:tcW w:w="990" w:type="dxa"/>
            <w:tcBorders>
              <w:top w:val="single" w:sz="4" w:space="0" w:color="auto"/>
            </w:tcBorders>
          </w:tcPr>
          <w:p w:rsidR="00C012B5" w:rsidRPr="009B67FA" w:rsidRDefault="00C012B5" w:rsidP="00C012B5">
            <w:pPr>
              <w:keepLines/>
              <w:tabs>
                <w:tab w:val="decimal" w:pos="1334"/>
              </w:tabs>
              <w:ind w:right="-45"/>
              <w:jc w:val="right"/>
              <w:rPr>
                <w:rFonts w:ascii="AcadNusx" w:hAnsi="AcadNusx" w:cs="Arial"/>
                <w:szCs w:val="18"/>
              </w:rPr>
            </w:pPr>
          </w:p>
        </w:tc>
      </w:tr>
      <w:tr w:rsidR="00C012B5" w:rsidRPr="009B67FA" w:rsidTr="00C012B5">
        <w:tc>
          <w:tcPr>
            <w:tcW w:w="3814" w:type="dxa"/>
          </w:tcPr>
          <w:p w:rsidR="00C012B5" w:rsidRPr="009B67FA" w:rsidRDefault="00C012B5" w:rsidP="00C012B5">
            <w:pPr>
              <w:pStyle w:val="Rowheader"/>
              <w:rPr>
                <w:rFonts w:ascii="AcadNusx" w:hAnsi="AcadNusx" w:cs="Arial"/>
                <w:szCs w:val="18"/>
              </w:rPr>
            </w:pPr>
            <w:r w:rsidRPr="009B67FA">
              <w:rPr>
                <w:rFonts w:ascii="AcadNusx" w:hAnsi="AcadNusx" w:cs="Arial"/>
                <w:szCs w:val="18"/>
              </w:rPr>
              <w:t>31-i dekembrisTvis gadasaxdeli dividendebi</w:t>
            </w:r>
          </w:p>
        </w:tc>
        <w:tc>
          <w:tcPr>
            <w:tcW w:w="990" w:type="dxa"/>
            <w:vAlign w:val="bottom"/>
          </w:tcPr>
          <w:p w:rsidR="00C012B5" w:rsidRPr="009B67FA" w:rsidRDefault="00C012B5" w:rsidP="00C012B5">
            <w:pPr>
              <w:pStyle w:val="Tablenumbers1"/>
              <w:tabs>
                <w:tab w:val="clear" w:pos="1503"/>
                <w:tab w:val="decimal" w:pos="1220"/>
              </w:tabs>
              <w:ind w:right="-45"/>
              <w:jc w:val="center"/>
              <w:rPr>
                <w:rFonts w:ascii="AcadNusx" w:hAnsi="AcadNusx" w:cs="Arial"/>
                <w:b/>
                <w:bCs/>
                <w:szCs w:val="18"/>
              </w:rPr>
            </w:pPr>
            <w:r w:rsidRPr="009B67FA">
              <w:rPr>
                <w:rFonts w:ascii="AcadNusx" w:hAnsi="AcadNusx" w:cs="Arial"/>
                <w:szCs w:val="18"/>
              </w:rPr>
              <w:t>-</w:t>
            </w:r>
          </w:p>
        </w:tc>
        <w:tc>
          <w:tcPr>
            <w:tcW w:w="1260" w:type="dxa"/>
          </w:tcPr>
          <w:p w:rsidR="00C012B5" w:rsidRPr="009B67FA" w:rsidRDefault="00C012B5" w:rsidP="00C012B5">
            <w:pPr>
              <w:keepLines/>
              <w:tabs>
                <w:tab w:val="decimal" w:pos="1334"/>
              </w:tabs>
              <w:ind w:right="-45"/>
              <w:jc w:val="center"/>
              <w:rPr>
                <w:rFonts w:ascii="AcadNusx" w:hAnsi="AcadNusx" w:cs="Arial"/>
                <w:szCs w:val="18"/>
              </w:rPr>
            </w:pPr>
          </w:p>
          <w:p w:rsidR="00C012B5" w:rsidRPr="009B67FA" w:rsidRDefault="00C012B5" w:rsidP="00C012B5">
            <w:pPr>
              <w:keepLines/>
              <w:tabs>
                <w:tab w:val="decimal" w:pos="1334"/>
              </w:tabs>
              <w:ind w:right="-45"/>
              <w:jc w:val="center"/>
              <w:rPr>
                <w:rFonts w:ascii="AcadNusx" w:hAnsi="AcadNusx" w:cs="Arial"/>
                <w:szCs w:val="18"/>
              </w:rPr>
            </w:pPr>
            <w:r w:rsidRPr="009B67FA">
              <w:rPr>
                <w:rFonts w:ascii="AcadNusx" w:hAnsi="AcadNusx" w:cs="Arial"/>
                <w:szCs w:val="18"/>
              </w:rPr>
              <w:t>-</w:t>
            </w:r>
          </w:p>
        </w:tc>
        <w:tc>
          <w:tcPr>
            <w:tcW w:w="1080" w:type="dxa"/>
            <w:vAlign w:val="bottom"/>
          </w:tcPr>
          <w:p w:rsidR="00C012B5" w:rsidRPr="009B67FA" w:rsidRDefault="00C012B5" w:rsidP="00C012B5">
            <w:pPr>
              <w:keepLines/>
              <w:tabs>
                <w:tab w:val="decimal" w:pos="1334"/>
              </w:tabs>
              <w:ind w:right="-45"/>
              <w:jc w:val="center"/>
              <w:rPr>
                <w:rFonts w:ascii="AcadNusx" w:hAnsi="AcadNusx" w:cs="Arial"/>
                <w:b/>
                <w:bCs/>
                <w:szCs w:val="18"/>
              </w:rPr>
            </w:pPr>
            <w:r w:rsidRPr="009B67FA">
              <w:rPr>
                <w:rFonts w:ascii="AcadNusx" w:hAnsi="AcadNusx" w:cs="Arial"/>
                <w:szCs w:val="18"/>
              </w:rPr>
              <w:t>-</w:t>
            </w:r>
          </w:p>
        </w:tc>
        <w:tc>
          <w:tcPr>
            <w:tcW w:w="990" w:type="dxa"/>
          </w:tcPr>
          <w:p w:rsidR="00C012B5" w:rsidRPr="009B67FA" w:rsidRDefault="00C012B5" w:rsidP="00C012B5">
            <w:pPr>
              <w:keepLines/>
              <w:tabs>
                <w:tab w:val="decimal" w:pos="1334"/>
              </w:tabs>
              <w:ind w:right="-45"/>
              <w:jc w:val="center"/>
              <w:rPr>
                <w:rFonts w:ascii="AcadNusx" w:hAnsi="AcadNusx" w:cs="Arial"/>
                <w:szCs w:val="18"/>
              </w:rPr>
            </w:pPr>
          </w:p>
          <w:p w:rsidR="00C012B5" w:rsidRPr="009B67FA" w:rsidRDefault="00C012B5" w:rsidP="00C012B5">
            <w:pPr>
              <w:keepLines/>
              <w:tabs>
                <w:tab w:val="decimal" w:pos="1334"/>
              </w:tabs>
              <w:ind w:right="-45"/>
              <w:jc w:val="center"/>
              <w:rPr>
                <w:rFonts w:ascii="AcadNusx" w:hAnsi="AcadNusx" w:cs="Arial"/>
                <w:szCs w:val="18"/>
              </w:rPr>
            </w:pPr>
            <w:r w:rsidRPr="009B67FA">
              <w:rPr>
                <w:rFonts w:ascii="AcadNusx" w:hAnsi="AcadNusx" w:cs="Arial"/>
                <w:szCs w:val="18"/>
              </w:rPr>
              <w:t>-</w:t>
            </w:r>
          </w:p>
        </w:tc>
      </w:tr>
      <w:tr w:rsidR="00C012B5" w:rsidRPr="009B67FA" w:rsidTr="00C012B5">
        <w:tc>
          <w:tcPr>
            <w:tcW w:w="3814" w:type="dxa"/>
            <w:tcBorders>
              <w:bottom w:val="single" w:sz="12" w:space="0" w:color="auto"/>
            </w:tcBorders>
          </w:tcPr>
          <w:p w:rsidR="00C012B5" w:rsidRPr="009B67FA" w:rsidRDefault="00C012B5" w:rsidP="00C012B5">
            <w:pPr>
              <w:pStyle w:val="Rowheader"/>
              <w:rPr>
                <w:rFonts w:ascii="AcadNusx" w:hAnsi="AcadNusx" w:cs="Arial"/>
                <w:szCs w:val="18"/>
              </w:rPr>
            </w:pPr>
          </w:p>
        </w:tc>
        <w:tc>
          <w:tcPr>
            <w:tcW w:w="990" w:type="dxa"/>
            <w:tcBorders>
              <w:bottom w:val="single" w:sz="12" w:space="0" w:color="auto"/>
            </w:tcBorders>
            <w:vAlign w:val="bottom"/>
          </w:tcPr>
          <w:p w:rsidR="00C012B5" w:rsidRPr="009B67FA" w:rsidRDefault="00C012B5" w:rsidP="00C012B5">
            <w:pPr>
              <w:pStyle w:val="Tablenumbers1"/>
              <w:tabs>
                <w:tab w:val="clear" w:pos="1503"/>
                <w:tab w:val="decimal" w:pos="1220"/>
              </w:tabs>
              <w:ind w:right="-45"/>
              <w:jc w:val="right"/>
              <w:rPr>
                <w:rFonts w:ascii="AcadNusx" w:hAnsi="AcadNusx" w:cs="Arial"/>
                <w:b/>
                <w:bCs/>
                <w:szCs w:val="18"/>
              </w:rPr>
            </w:pPr>
          </w:p>
        </w:tc>
        <w:tc>
          <w:tcPr>
            <w:tcW w:w="1260" w:type="dxa"/>
            <w:tcBorders>
              <w:bottom w:val="single" w:sz="12" w:space="0" w:color="auto"/>
            </w:tcBorders>
          </w:tcPr>
          <w:p w:rsidR="00C012B5" w:rsidRPr="009B67FA" w:rsidRDefault="00C012B5" w:rsidP="00C012B5">
            <w:pPr>
              <w:keepLines/>
              <w:tabs>
                <w:tab w:val="decimal" w:pos="1334"/>
              </w:tabs>
              <w:ind w:right="-45"/>
              <w:jc w:val="right"/>
              <w:rPr>
                <w:rFonts w:ascii="AcadNusx" w:hAnsi="AcadNusx" w:cs="Arial"/>
                <w:b/>
                <w:bCs/>
                <w:szCs w:val="18"/>
              </w:rPr>
            </w:pPr>
          </w:p>
        </w:tc>
        <w:tc>
          <w:tcPr>
            <w:tcW w:w="1080" w:type="dxa"/>
            <w:tcBorders>
              <w:bottom w:val="single" w:sz="12" w:space="0" w:color="auto"/>
            </w:tcBorders>
            <w:vAlign w:val="bottom"/>
          </w:tcPr>
          <w:p w:rsidR="00C012B5" w:rsidRPr="009B67FA" w:rsidRDefault="00C012B5" w:rsidP="00C012B5">
            <w:pPr>
              <w:keepLines/>
              <w:tabs>
                <w:tab w:val="decimal" w:pos="1334"/>
              </w:tabs>
              <w:ind w:right="-45"/>
              <w:jc w:val="right"/>
              <w:rPr>
                <w:rFonts w:ascii="AcadNusx" w:hAnsi="AcadNusx" w:cs="Arial"/>
                <w:b/>
                <w:bCs/>
                <w:szCs w:val="18"/>
              </w:rPr>
            </w:pPr>
          </w:p>
        </w:tc>
        <w:tc>
          <w:tcPr>
            <w:tcW w:w="990" w:type="dxa"/>
            <w:tcBorders>
              <w:bottom w:val="single" w:sz="12" w:space="0" w:color="auto"/>
            </w:tcBorders>
          </w:tcPr>
          <w:p w:rsidR="00C012B5" w:rsidRPr="009B67FA" w:rsidRDefault="00C012B5" w:rsidP="00C012B5">
            <w:pPr>
              <w:keepLines/>
              <w:tabs>
                <w:tab w:val="decimal" w:pos="1334"/>
              </w:tabs>
              <w:ind w:right="-45"/>
              <w:jc w:val="right"/>
              <w:rPr>
                <w:rFonts w:ascii="AcadNusx" w:hAnsi="AcadNusx" w:cs="Arial"/>
                <w:b/>
                <w:bCs/>
                <w:szCs w:val="18"/>
              </w:rPr>
            </w:pPr>
          </w:p>
        </w:tc>
      </w:tr>
      <w:tr w:rsidR="00C012B5" w:rsidRPr="009B67FA" w:rsidTr="00C012B5">
        <w:tc>
          <w:tcPr>
            <w:tcW w:w="3814" w:type="dxa"/>
            <w:tcBorders>
              <w:top w:val="single" w:sz="12" w:space="0" w:color="auto"/>
            </w:tcBorders>
          </w:tcPr>
          <w:p w:rsidR="00C012B5" w:rsidRPr="009B67FA" w:rsidRDefault="00C012B5" w:rsidP="00C012B5">
            <w:pPr>
              <w:pStyle w:val="Rowheader"/>
              <w:rPr>
                <w:rFonts w:ascii="AcadNusx" w:hAnsi="AcadNusx" w:cs="Arial"/>
                <w:szCs w:val="18"/>
              </w:rPr>
            </w:pPr>
          </w:p>
        </w:tc>
        <w:tc>
          <w:tcPr>
            <w:tcW w:w="990" w:type="dxa"/>
            <w:tcBorders>
              <w:top w:val="single" w:sz="12" w:space="0" w:color="auto"/>
            </w:tcBorders>
            <w:vAlign w:val="bottom"/>
          </w:tcPr>
          <w:p w:rsidR="00C012B5" w:rsidRPr="009B67FA" w:rsidRDefault="00C012B5" w:rsidP="00C012B5">
            <w:pPr>
              <w:pStyle w:val="Tablenumbers1"/>
              <w:tabs>
                <w:tab w:val="clear" w:pos="1503"/>
                <w:tab w:val="decimal" w:pos="1220"/>
              </w:tabs>
              <w:ind w:right="-45"/>
              <w:rPr>
                <w:rFonts w:ascii="AcadNusx" w:hAnsi="AcadNusx" w:cs="Arial"/>
                <w:szCs w:val="18"/>
              </w:rPr>
            </w:pPr>
          </w:p>
        </w:tc>
        <w:tc>
          <w:tcPr>
            <w:tcW w:w="1260" w:type="dxa"/>
            <w:tcBorders>
              <w:top w:val="single" w:sz="12" w:space="0" w:color="auto"/>
            </w:tcBorders>
          </w:tcPr>
          <w:p w:rsidR="00C012B5" w:rsidRPr="009B67FA" w:rsidRDefault="00C012B5" w:rsidP="00C012B5">
            <w:pPr>
              <w:keepLines/>
              <w:tabs>
                <w:tab w:val="decimal" w:pos="1334"/>
              </w:tabs>
              <w:ind w:right="-45"/>
              <w:rPr>
                <w:rFonts w:ascii="AcadNusx" w:hAnsi="AcadNusx" w:cs="Arial"/>
                <w:szCs w:val="18"/>
              </w:rPr>
            </w:pPr>
          </w:p>
        </w:tc>
        <w:tc>
          <w:tcPr>
            <w:tcW w:w="1080" w:type="dxa"/>
            <w:tcBorders>
              <w:top w:val="single" w:sz="12" w:space="0" w:color="auto"/>
            </w:tcBorders>
            <w:vAlign w:val="bottom"/>
          </w:tcPr>
          <w:p w:rsidR="00C012B5" w:rsidRPr="009B67FA" w:rsidRDefault="00C012B5" w:rsidP="00C012B5">
            <w:pPr>
              <w:keepLines/>
              <w:tabs>
                <w:tab w:val="decimal" w:pos="1334"/>
              </w:tabs>
              <w:ind w:right="-45"/>
              <w:rPr>
                <w:rFonts w:ascii="AcadNusx" w:hAnsi="AcadNusx" w:cs="Arial"/>
                <w:szCs w:val="18"/>
              </w:rPr>
            </w:pPr>
          </w:p>
        </w:tc>
        <w:tc>
          <w:tcPr>
            <w:tcW w:w="990" w:type="dxa"/>
            <w:tcBorders>
              <w:top w:val="single" w:sz="12" w:space="0" w:color="auto"/>
            </w:tcBorders>
          </w:tcPr>
          <w:p w:rsidR="00C012B5" w:rsidRPr="009B67FA" w:rsidRDefault="00C012B5" w:rsidP="00C012B5">
            <w:pPr>
              <w:keepLines/>
              <w:tabs>
                <w:tab w:val="decimal" w:pos="1334"/>
              </w:tabs>
              <w:ind w:right="-45"/>
              <w:rPr>
                <w:rFonts w:ascii="AcadNusx" w:hAnsi="AcadNusx" w:cs="Arial"/>
                <w:szCs w:val="18"/>
              </w:rPr>
            </w:pPr>
          </w:p>
        </w:tc>
      </w:tr>
      <w:tr w:rsidR="00C012B5" w:rsidRPr="009B67FA" w:rsidTr="00C012B5">
        <w:tc>
          <w:tcPr>
            <w:tcW w:w="3814" w:type="dxa"/>
          </w:tcPr>
          <w:p w:rsidR="00C012B5" w:rsidRPr="009B67FA" w:rsidRDefault="00C012B5" w:rsidP="00C012B5">
            <w:pPr>
              <w:pStyle w:val="Rowheader"/>
              <w:rPr>
                <w:rFonts w:ascii="AcadNusx" w:hAnsi="AcadNusx" w:cs="Arial"/>
                <w:b w:val="0"/>
                <w:bCs/>
                <w:szCs w:val="18"/>
              </w:rPr>
            </w:pPr>
            <w:r w:rsidRPr="009B67FA">
              <w:rPr>
                <w:rFonts w:ascii="AcadNusx" w:hAnsi="AcadNusx"/>
                <w:sz w:val="17"/>
                <w:szCs w:val="17"/>
              </w:rPr>
              <w:t>w</w:t>
            </w:r>
            <w:r w:rsidRPr="009B67FA">
              <w:rPr>
                <w:rFonts w:ascii="AcadNusx" w:hAnsi="AcadNusx" w:cs="Arial"/>
                <w:szCs w:val="18"/>
              </w:rPr>
              <w:t>lis ganmavlobaSi gamocxadebuli dividend</w:t>
            </w:r>
            <w:r w:rsidR="00586E7C" w:rsidRPr="009B67FA">
              <w:rPr>
                <w:rFonts w:ascii="AcadNusx" w:hAnsi="AcadNusx" w:cs="Arial"/>
                <w:szCs w:val="18"/>
              </w:rPr>
              <w:t>i</w:t>
            </w:r>
            <w:r w:rsidRPr="009B67FA">
              <w:rPr>
                <w:rFonts w:ascii="AcadNusx" w:hAnsi="AcadNusx" w:cs="Arial"/>
                <w:szCs w:val="18"/>
              </w:rPr>
              <w:t xml:space="preserve"> erT aqciaze</w:t>
            </w:r>
          </w:p>
        </w:tc>
        <w:tc>
          <w:tcPr>
            <w:tcW w:w="990" w:type="dxa"/>
            <w:vAlign w:val="bottom"/>
          </w:tcPr>
          <w:p w:rsidR="00C012B5" w:rsidRPr="009B67FA" w:rsidRDefault="00C012B5" w:rsidP="00C012B5">
            <w:pPr>
              <w:pStyle w:val="Rowheader"/>
              <w:jc w:val="center"/>
              <w:rPr>
                <w:rFonts w:ascii="AcadNusx" w:hAnsi="AcadNusx" w:cs="Arial"/>
                <w:b w:val="0"/>
                <w:bCs/>
                <w:szCs w:val="18"/>
              </w:rPr>
            </w:pPr>
            <w:r w:rsidRPr="009B67FA">
              <w:rPr>
                <w:rFonts w:ascii="AcadNusx" w:hAnsi="AcadNusx" w:cs="Arial"/>
                <w:szCs w:val="18"/>
                <w:lang w:val="ka-GE"/>
              </w:rPr>
              <w:t xml:space="preserve">                   </w:t>
            </w:r>
            <w:r w:rsidRPr="009B67FA">
              <w:rPr>
                <w:rFonts w:ascii="AcadNusx" w:hAnsi="AcadNusx" w:cs="Arial"/>
                <w:szCs w:val="18"/>
              </w:rPr>
              <w:t>0.16</w:t>
            </w:r>
          </w:p>
        </w:tc>
        <w:tc>
          <w:tcPr>
            <w:tcW w:w="1260" w:type="dxa"/>
          </w:tcPr>
          <w:p w:rsidR="00C012B5" w:rsidRPr="009B67FA" w:rsidRDefault="00C012B5" w:rsidP="00C012B5">
            <w:pPr>
              <w:pStyle w:val="Rowheader"/>
              <w:jc w:val="center"/>
              <w:rPr>
                <w:rFonts w:ascii="AcadNusx" w:hAnsi="AcadNusx" w:cs="Arial"/>
                <w:szCs w:val="18"/>
                <w:lang w:val="en-US"/>
              </w:rPr>
            </w:pPr>
          </w:p>
          <w:p w:rsidR="00C012B5" w:rsidRPr="009B67FA" w:rsidRDefault="00C012B5" w:rsidP="00C012B5">
            <w:pPr>
              <w:pStyle w:val="Rowheader"/>
              <w:jc w:val="center"/>
              <w:rPr>
                <w:rFonts w:ascii="AcadNusx" w:hAnsi="AcadNusx" w:cs="Arial"/>
                <w:szCs w:val="18"/>
                <w:lang w:val="en-US"/>
              </w:rPr>
            </w:pPr>
            <w:r w:rsidRPr="009B67FA">
              <w:rPr>
                <w:rFonts w:ascii="AcadNusx" w:hAnsi="AcadNusx" w:cs="Arial"/>
                <w:szCs w:val="18"/>
                <w:lang w:val="en-US"/>
              </w:rPr>
              <w:t>-</w:t>
            </w:r>
          </w:p>
        </w:tc>
        <w:tc>
          <w:tcPr>
            <w:tcW w:w="1080" w:type="dxa"/>
            <w:vAlign w:val="bottom"/>
          </w:tcPr>
          <w:p w:rsidR="00C012B5" w:rsidRPr="009B67FA" w:rsidRDefault="00C012B5" w:rsidP="00C012B5">
            <w:pPr>
              <w:pStyle w:val="Rowheader"/>
              <w:jc w:val="center"/>
              <w:rPr>
                <w:rFonts w:ascii="AcadNusx" w:hAnsi="AcadNusx" w:cs="Arial"/>
                <w:b w:val="0"/>
                <w:bCs/>
                <w:szCs w:val="18"/>
              </w:rPr>
            </w:pPr>
            <w:r w:rsidRPr="009B67FA">
              <w:rPr>
                <w:rFonts w:ascii="AcadNusx" w:hAnsi="AcadNusx" w:cs="Arial"/>
                <w:szCs w:val="18"/>
                <w:lang w:val="ka-GE"/>
              </w:rPr>
              <w:t xml:space="preserve">                             </w:t>
            </w:r>
            <w:r w:rsidRPr="009B67FA">
              <w:rPr>
                <w:rFonts w:ascii="AcadNusx" w:hAnsi="AcadNusx" w:cs="Arial"/>
                <w:szCs w:val="18"/>
              </w:rPr>
              <w:t>0,14</w:t>
            </w:r>
          </w:p>
        </w:tc>
        <w:tc>
          <w:tcPr>
            <w:tcW w:w="990" w:type="dxa"/>
          </w:tcPr>
          <w:p w:rsidR="00C012B5" w:rsidRPr="009B67FA" w:rsidRDefault="00C012B5" w:rsidP="00C012B5">
            <w:pPr>
              <w:pStyle w:val="Rowheader"/>
              <w:jc w:val="center"/>
              <w:rPr>
                <w:rFonts w:ascii="AcadNusx" w:hAnsi="AcadNusx" w:cs="Arial"/>
                <w:szCs w:val="18"/>
                <w:lang w:val="en-US"/>
              </w:rPr>
            </w:pPr>
          </w:p>
          <w:p w:rsidR="00C012B5" w:rsidRPr="009B67FA" w:rsidRDefault="00C012B5" w:rsidP="00C012B5">
            <w:pPr>
              <w:pStyle w:val="Rowheader"/>
              <w:jc w:val="center"/>
              <w:rPr>
                <w:rFonts w:ascii="AcadNusx" w:hAnsi="AcadNusx" w:cs="Arial"/>
                <w:szCs w:val="18"/>
                <w:lang w:val="en-US"/>
              </w:rPr>
            </w:pPr>
            <w:r w:rsidRPr="009B67FA">
              <w:rPr>
                <w:rFonts w:ascii="AcadNusx" w:hAnsi="AcadNusx" w:cs="Arial"/>
                <w:szCs w:val="18"/>
                <w:lang w:val="en-US"/>
              </w:rPr>
              <w:t>-</w:t>
            </w:r>
          </w:p>
        </w:tc>
      </w:tr>
      <w:tr w:rsidR="00C012B5" w:rsidRPr="009B67FA" w:rsidTr="00C012B5">
        <w:tc>
          <w:tcPr>
            <w:tcW w:w="3814" w:type="dxa"/>
            <w:tcBorders>
              <w:bottom w:val="single" w:sz="12" w:space="0" w:color="auto"/>
            </w:tcBorders>
          </w:tcPr>
          <w:p w:rsidR="00C012B5" w:rsidRPr="009B67FA" w:rsidRDefault="00C012B5" w:rsidP="00C012B5">
            <w:pPr>
              <w:pStyle w:val="Rowheader"/>
              <w:rPr>
                <w:rFonts w:ascii="AcadNusx" w:hAnsi="AcadNusx" w:cs="Arial"/>
                <w:szCs w:val="18"/>
              </w:rPr>
            </w:pPr>
          </w:p>
        </w:tc>
        <w:tc>
          <w:tcPr>
            <w:tcW w:w="990" w:type="dxa"/>
            <w:tcBorders>
              <w:bottom w:val="single" w:sz="12" w:space="0" w:color="auto"/>
            </w:tcBorders>
            <w:vAlign w:val="bottom"/>
          </w:tcPr>
          <w:p w:rsidR="00C012B5" w:rsidRPr="009B67FA" w:rsidRDefault="00C012B5" w:rsidP="00C012B5">
            <w:pPr>
              <w:pStyle w:val="Tablenumbers1"/>
              <w:tabs>
                <w:tab w:val="clear" w:pos="1503"/>
                <w:tab w:val="decimal" w:pos="1220"/>
              </w:tabs>
              <w:ind w:right="-45"/>
              <w:rPr>
                <w:rFonts w:ascii="AcadNusx" w:hAnsi="AcadNusx" w:cs="Arial"/>
                <w:b/>
                <w:szCs w:val="18"/>
              </w:rPr>
            </w:pPr>
          </w:p>
        </w:tc>
        <w:tc>
          <w:tcPr>
            <w:tcW w:w="1260" w:type="dxa"/>
            <w:tcBorders>
              <w:bottom w:val="single" w:sz="12" w:space="0" w:color="auto"/>
            </w:tcBorders>
          </w:tcPr>
          <w:p w:rsidR="00C012B5" w:rsidRPr="009B67FA" w:rsidRDefault="00C012B5" w:rsidP="00C012B5">
            <w:pPr>
              <w:keepLines/>
              <w:tabs>
                <w:tab w:val="decimal" w:pos="1334"/>
              </w:tabs>
              <w:ind w:right="-45"/>
              <w:rPr>
                <w:rFonts w:ascii="AcadNusx" w:hAnsi="AcadNusx" w:cs="Arial"/>
                <w:b/>
                <w:szCs w:val="18"/>
              </w:rPr>
            </w:pPr>
          </w:p>
        </w:tc>
        <w:tc>
          <w:tcPr>
            <w:tcW w:w="1080" w:type="dxa"/>
            <w:tcBorders>
              <w:bottom w:val="single" w:sz="12" w:space="0" w:color="auto"/>
            </w:tcBorders>
            <w:vAlign w:val="bottom"/>
          </w:tcPr>
          <w:p w:rsidR="00C012B5" w:rsidRPr="009B67FA" w:rsidRDefault="00C012B5" w:rsidP="00C012B5">
            <w:pPr>
              <w:keepLines/>
              <w:tabs>
                <w:tab w:val="decimal" w:pos="1334"/>
              </w:tabs>
              <w:ind w:right="-45"/>
              <w:rPr>
                <w:rFonts w:ascii="AcadNusx" w:hAnsi="AcadNusx" w:cs="Arial"/>
                <w:b/>
                <w:szCs w:val="18"/>
              </w:rPr>
            </w:pPr>
          </w:p>
        </w:tc>
        <w:tc>
          <w:tcPr>
            <w:tcW w:w="990" w:type="dxa"/>
            <w:tcBorders>
              <w:bottom w:val="single" w:sz="12" w:space="0" w:color="auto"/>
            </w:tcBorders>
          </w:tcPr>
          <w:p w:rsidR="00C012B5" w:rsidRPr="009B67FA" w:rsidRDefault="00C012B5" w:rsidP="00C012B5">
            <w:pPr>
              <w:keepLines/>
              <w:tabs>
                <w:tab w:val="decimal" w:pos="1334"/>
              </w:tabs>
              <w:ind w:right="-45"/>
              <w:rPr>
                <w:rFonts w:ascii="AcadNusx" w:hAnsi="AcadNusx" w:cs="Arial"/>
                <w:b/>
                <w:szCs w:val="18"/>
              </w:rPr>
            </w:pPr>
          </w:p>
        </w:tc>
      </w:tr>
    </w:tbl>
    <w:p w:rsidR="00B3702E" w:rsidRPr="00B3702E" w:rsidRDefault="00C012B5" w:rsidP="00B3702E">
      <w:pPr>
        <w:pStyle w:val="NoSpacing"/>
        <w:rPr>
          <w:rFonts w:ascii="AcadNusx" w:eastAsia="Times New Roman" w:hAnsi="AcadNusx" w:cs="Times New Roman"/>
          <w:sz w:val="17"/>
          <w:szCs w:val="17"/>
          <w:lang w:val="en-GB" w:bidi="ar-SA"/>
        </w:rPr>
      </w:pPr>
      <w:proofErr w:type="gramStart"/>
      <w:r w:rsidRPr="00B3702E">
        <w:rPr>
          <w:rFonts w:ascii="AcadNusx" w:eastAsia="Times New Roman" w:hAnsi="AcadNusx" w:cs="Times New Roman"/>
          <w:sz w:val="17"/>
          <w:szCs w:val="17"/>
          <w:lang w:val="en-GB" w:bidi="ar-SA"/>
        </w:rPr>
        <w:t>yvela</w:t>
      </w:r>
      <w:proofErr w:type="gramEnd"/>
      <w:r w:rsidRPr="00B3702E">
        <w:rPr>
          <w:rFonts w:ascii="AcadNusx" w:eastAsia="Times New Roman" w:hAnsi="AcadNusx" w:cs="Times New Roman"/>
          <w:sz w:val="17"/>
          <w:szCs w:val="17"/>
          <w:lang w:val="en-GB" w:bidi="ar-SA"/>
        </w:rPr>
        <w:t xml:space="preserve"> dividend</w:t>
      </w:r>
      <w:r w:rsidR="00A02AF3" w:rsidRPr="00B3702E">
        <w:rPr>
          <w:rFonts w:ascii="AcadNusx" w:eastAsia="Times New Roman" w:hAnsi="AcadNusx" w:cs="Times New Roman"/>
          <w:sz w:val="17"/>
          <w:szCs w:val="17"/>
          <w:lang w:val="en-GB" w:bidi="ar-SA"/>
        </w:rPr>
        <w:t>i</w:t>
      </w:r>
      <w:r w:rsidRPr="00B3702E">
        <w:rPr>
          <w:rFonts w:ascii="AcadNusx" w:eastAsia="Times New Roman" w:hAnsi="AcadNusx" w:cs="Times New Roman"/>
          <w:sz w:val="17"/>
          <w:szCs w:val="17"/>
          <w:lang w:val="en-GB" w:bidi="ar-SA"/>
        </w:rPr>
        <w:t xml:space="preserve"> gamocxadebulia da gadaxdilia qarTul larebSi.</w:t>
      </w:r>
      <w:bookmarkStart w:id="339" w:name="_Toc382360554"/>
      <w:bookmarkEnd w:id="339"/>
    </w:p>
    <w:p w:rsidR="00C012B5" w:rsidRPr="00B3702E" w:rsidRDefault="00C012B5" w:rsidP="00B3702E">
      <w:pPr>
        <w:pStyle w:val="Heading1"/>
        <w:numPr>
          <w:ilvl w:val="0"/>
          <w:numId w:val="24"/>
        </w:numPr>
        <w:rPr>
          <w:rFonts w:ascii="AcadNusx" w:hAnsi="AcadNusx" w:cs="Arial"/>
        </w:rPr>
      </w:pPr>
      <w:bookmarkStart w:id="340" w:name="_Toc513210383"/>
      <w:proofErr w:type="gramStart"/>
      <w:r w:rsidRPr="00B3702E">
        <w:rPr>
          <w:rFonts w:ascii="AcadNusx" w:hAnsi="AcadNusx" w:cs="Arial"/>
        </w:rPr>
        <w:t>wminda</w:t>
      </w:r>
      <w:proofErr w:type="gramEnd"/>
      <w:r w:rsidRPr="00B3702E">
        <w:rPr>
          <w:rFonts w:ascii="AcadNusx" w:hAnsi="AcadNusx" w:cs="Arial"/>
        </w:rPr>
        <w:t xml:space="preserve"> davalianebis dafarva</w:t>
      </w:r>
      <w:bookmarkEnd w:id="340"/>
    </w:p>
    <w:p w:rsidR="00C012B5" w:rsidRPr="003C09C8" w:rsidRDefault="00C012B5" w:rsidP="003C09C8">
      <w:pPr>
        <w:jc w:val="both"/>
        <w:rPr>
          <w:rFonts w:ascii="AcadNusx" w:hAnsi="AcadNusx"/>
          <w:szCs w:val="18"/>
        </w:rPr>
      </w:pPr>
      <w:proofErr w:type="gramStart"/>
      <w:r w:rsidRPr="003C09C8">
        <w:rPr>
          <w:rFonts w:ascii="AcadNusx" w:hAnsi="AcadNusx"/>
          <w:szCs w:val="18"/>
        </w:rPr>
        <w:t>qvemoT</w:t>
      </w:r>
      <w:proofErr w:type="gramEnd"/>
      <w:r w:rsidRPr="003C09C8">
        <w:rPr>
          <w:rFonts w:ascii="AcadNusx" w:hAnsi="AcadNusx"/>
          <w:szCs w:val="18"/>
        </w:rPr>
        <w:t xml:space="preserve"> moyvanili cxrili asaxavs  Cveni davalianebis analizs da  moZraobas TiToeuli warmodgenili periodisaTvis. </w:t>
      </w:r>
      <w:proofErr w:type="gramStart"/>
      <w:r w:rsidRPr="003C09C8">
        <w:rPr>
          <w:rFonts w:ascii="AcadNusx" w:hAnsi="AcadNusx"/>
          <w:szCs w:val="18"/>
        </w:rPr>
        <w:t>es</w:t>
      </w:r>
      <w:proofErr w:type="gramEnd"/>
      <w:r w:rsidRPr="003C09C8">
        <w:rPr>
          <w:rFonts w:ascii="AcadNusx" w:hAnsi="AcadNusx"/>
          <w:szCs w:val="18"/>
        </w:rPr>
        <w:t xml:space="preserve"> davali</w:t>
      </w:r>
      <w:r w:rsidR="00A4744B" w:rsidRPr="003C09C8">
        <w:rPr>
          <w:rFonts w:ascii="AcadNusx" w:hAnsi="AcadNusx"/>
          <w:szCs w:val="18"/>
        </w:rPr>
        <w:t>a</w:t>
      </w:r>
      <w:r w:rsidRPr="003C09C8">
        <w:rPr>
          <w:rFonts w:ascii="AcadNusx" w:hAnsi="AcadNusx"/>
          <w:szCs w:val="18"/>
        </w:rPr>
        <w:t xml:space="preserve">nebis punqtebi asaxulia finansuri fuladi nakadebis moZraobis </w:t>
      </w:r>
      <w:r w:rsidR="00AC02D7" w:rsidRPr="003C09C8">
        <w:rPr>
          <w:rFonts w:ascii="AcadNusx" w:hAnsi="AcadNusx"/>
          <w:szCs w:val="18"/>
        </w:rPr>
        <w:t>a</w:t>
      </w:r>
      <w:r w:rsidRPr="003C09C8">
        <w:rPr>
          <w:rFonts w:ascii="AcadNusx" w:hAnsi="AcadNusx"/>
          <w:szCs w:val="18"/>
        </w:rPr>
        <w:t>ngariSgebaSi.</w:t>
      </w:r>
    </w:p>
    <w:p w:rsidR="00C012B5" w:rsidRPr="009B67FA" w:rsidRDefault="00C012B5" w:rsidP="00C012B5">
      <w:pPr>
        <w:rPr>
          <w:rFonts w:ascii="AcadNusx" w:hAnsi="AcadNusx"/>
          <w:sz w:val="17"/>
          <w:szCs w:val="17"/>
        </w:rPr>
      </w:pPr>
    </w:p>
    <w:tbl>
      <w:tblPr>
        <w:tblW w:w="9356" w:type="dxa"/>
        <w:tblInd w:w="56" w:type="dxa"/>
        <w:tblLayout w:type="fixed"/>
        <w:tblCellMar>
          <w:left w:w="56" w:type="dxa"/>
          <w:right w:w="56" w:type="dxa"/>
        </w:tblCellMar>
        <w:tblLook w:val="0000" w:firstRow="0" w:lastRow="0" w:firstColumn="0" w:lastColumn="0" w:noHBand="0" w:noVBand="0"/>
      </w:tblPr>
      <w:tblGrid>
        <w:gridCol w:w="6804"/>
        <w:gridCol w:w="1276"/>
        <w:gridCol w:w="1276"/>
      </w:tblGrid>
      <w:tr w:rsidR="00C012B5" w:rsidRPr="009B67FA" w:rsidTr="00C012B5">
        <w:tc>
          <w:tcPr>
            <w:tcW w:w="6804" w:type="dxa"/>
            <w:tcBorders>
              <w:bottom w:val="single" w:sz="4" w:space="0" w:color="auto"/>
            </w:tcBorders>
            <w:vAlign w:val="bottom"/>
          </w:tcPr>
          <w:p w:rsidR="00C012B5" w:rsidRPr="009B67FA" w:rsidRDefault="00C012B5" w:rsidP="00C012B5">
            <w:pPr>
              <w:pStyle w:val="RRthousands"/>
              <w:rPr>
                <w:rFonts w:ascii="AcadNusx" w:hAnsi="AcadNusx"/>
                <w:iCs/>
                <w:color w:val="000000"/>
                <w:szCs w:val="16"/>
              </w:rPr>
            </w:pPr>
          </w:p>
        </w:tc>
        <w:tc>
          <w:tcPr>
            <w:tcW w:w="2552" w:type="dxa"/>
            <w:gridSpan w:val="2"/>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center"/>
              <w:rPr>
                <w:rFonts w:ascii="AcadNusx" w:hAnsi="AcadNusx" w:cs="Arial"/>
                <w:sz w:val="16"/>
                <w:szCs w:val="16"/>
              </w:rPr>
            </w:pPr>
            <w:r w:rsidRPr="009B67FA">
              <w:rPr>
                <w:rFonts w:ascii="AcadNusx" w:hAnsi="AcadNusx" w:cs="Arial"/>
                <w:sz w:val="16"/>
                <w:szCs w:val="16"/>
              </w:rPr>
              <w:t>valdebulebebi fin aqtivobidan</w:t>
            </w:r>
          </w:p>
        </w:tc>
      </w:tr>
      <w:tr w:rsidR="00C012B5" w:rsidRPr="009B67FA" w:rsidTr="00C012B5">
        <w:tc>
          <w:tcPr>
            <w:tcW w:w="6804" w:type="dxa"/>
            <w:tcBorders>
              <w:bottom w:val="single" w:sz="4" w:space="0" w:color="auto"/>
            </w:tcBorders>
            <w:vAlign w:val="bottom"/>
          </w:tcPr>
          <w:p w:rsidR="00C012B5" w:rsidRPr="009B67FA" w:rsidRDefault="00C012B5" w:rsidP="00C012B5">
            <w:pPr>
              <w:pStyle w:val="RRthousands"/>
              <w:rPr>
                <w:rFonts w:ascii="AcadNusx" w:hAnsi="AcadNusx"/>
                <w:iCs/>
                <w:color w:val="000000"/>
                <w:szCs w:val="16"/>
              </w:rPr>
            </w:pPr>
          </w:p>
        </w:tc>
        <w:tc>
          <w:tcPr>
            <w:tcW w:w="1276"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 w:val="16"/>
                <w:szCs w:val="16"/>
              </w:rPr>
            </w:pPr>
            <w:r w:rsidRPr="009B67FA">
              <w:rPr>
                <w:rFonts w:ascii="AcadNusx" w:hAnsi="AcadNusx" w:cs="Arial"/>
                <w:sz w:val="16"/>
                <w:szCs w:val="16"/>
              </w:rPr>
              <w:t>nasesxebi saxsrebi</w:t>
            </w:r>
          </w:p>
        </w:tc>
        <w:tc>
          <w:tcPr>
            <w:tcW w:w="1276"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 w:val="16"/>
                <w:szCs w:val="16"/>
              </w:rPr>
            </w:pPr>
            <w:r w:rsidRPr="009B67FA">
              <w:rPr>
                <w:rFonts w:ascii="AcadNusx" w:hAnsi="AcadNusx" w:cs="Arial"/>
                <w:sz w:val="16"/>
                <w:szCs w:val="16"/>
              </w:rPr>
              <w:t>sul</w:t>
            </w:r>
          </w:p>
        </w:tc>
      </w:tr>
      <w:tr w:rsidR="00C012B5" w:rsidRPr="009B67FA" w:rsidTr="00C012B5">
        <w:tc>
          <w:tcPr>
            <w:tcW w:w="6804" w:type="dxa"/>
            <w:tcBorders>
              <w:bottom w:val="single" w:sz="4" w:space="0" w:color="auto"/>
            </w:tcBorders>
            <w:vAlign w:val="bottom"/>
          </w:tcPr>
          <w:p w:rsidR="00C012B5" w:rsidRPr="009B67FA" w:rsidRDefault="00C012B5" w:rsidP="00C012B5">
            <w:pPr>
              <w:pStyle w:val="RRthousands"/>
              <w:rPr>
                <w:rFonts w:ascii="AcadNusx" w:hAnsi="AcadNusx"/>
                <w:b/>
                <w:sz w:val="18"/>
                <w:szCs w:val="18"/>
              </w:rPr>
            </w:pPr>
            <w:r w:rsidRPr="009B67FA">
              <w:rPr>
                <w:rFonts w:ascii="AcadNusx" w:hAnsi="AcadNusx"/>
                <w:iCs/>
                <w:color w:val="000000"/>
                <w:szCs w:val="16"/>
              </w:rPr>
              <w:t>aTas larSi</w:t>
            </w:r>
          </w:p>
        </w:tc>
        <w:tc>
          <w:tcPr>
            <w:tcW w:w="1276"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Cs w:val="18"/>
              </w:rPr>
            </w:pPr>
            <w:r w:rsidRPr="009B67FA">
              <w:rPr>
                <w:rFonts w:ascii="AcadNusx" w:hAnsi="AcadNusx" w:cs="Arial"/>
                <w:szCs w:val="18"/>
              </w:rPr>
              <w:t>2017</w:t>
            </w:r>
          </w:p>
        </w:tc>
        <w:tc>
          <w:tcPr>
            <w:tcW w:w="1276" w:type="dxa"/>
            <w:tcBorders>
              <w:bottom w:val="single" w:sz="4" w:space="0" w:color="auto"/>
            </w:tcBorders>
            <w:vAlign w:val="bottom"/>
          </w:tcPr>
          <w:p w:rsidR="00C012B5" w:rsidRPr="009B67FA" w:rsidRDefault="00C012B5" w:rsidP="00C012B5">
            <w:pPr>
              <w:pStyle w:val="Columnheader"/>
              <w:tabs>
                <w:tab w:val="clear" w:pos="1503"/>
              </w:tabs>
              <w:spacing w:line="226" w:lineRule="auto"/>
              <w:ind w:right="-45"/>
              <w:jc w:val="right"/>
              <w:rPr>
                <w:rFonts w:ascii="AcadNusx" w:hAnsi="AcadNusx" w:cs="Arial"/>
                <w:szCs w:val="18"/>
              </w:rPr>
            </w:pPr>
            <w:r w:rsidRPr="009B67FA">
              <w:rPr>
                <w:rFonts w:ascii="AcadNusx" w:hAnsi="AcadNusx" w:cs="Arial"/>
                <w:szCs w:val="18"/>
              </w:rPr>
              <w:t>2016</w:t>
            </w:r>
          </w:p>
        </w:tc>
      </w:tr>
      <w:tr w:rsidR="00C012B5" w:rsidRPr="009B67FA" w:rsidTr="008121A0">
        <w:tc>
          <w:tcPr>
            <w:tcW w:w="6804" w:type="dxa"/>
          </w:tcPr>
          <w:p w:rsidR="00C012B5" w:rsidRPr="009B67FA" w:rsidRDefault="00C012B5" w:rsidP="00C012B5">
            <w:pPr>
              <w:keepNext/>
              <w:keepLines/>
              <w:ind w:left="228" w:hanging="228"/>
              <w:rPr>
                <w:rFonts w:ascii="AcadNusx" w:hAnsi="AcadNusx" w:cs="Arial"/>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pStyle w:val="Rowheader"/>
              <w:rPr>
                <w:rFonts w:ascii="AcadNusx" w:hAnsi="AcadNusx" w:cs="Arial"/>
                <w:szCs w:val="18"/>
              </w:rPr>
            </w:pPr>
            <w:r w:rsidRPr="009B67FA">
              <w:rPr>
                <w:rFonts w:ascii="AcadNusx" w:hAnsi="AcadNusx" w:cs="Arial"/>
                <w:bCs/>
                <w:szCs w:val="18"/>
              </w:rPr>
              <w:t>wminda davalianeba 2017 wlis 1-li ianvris mdgomareobiT</w:t>
            </w:r>
          </w:p>
        </w:tc>
        <w:tc>
          <w:tcPr>
            <w:tcW w:w="1276" w:type="dxa"/>
            <w:vAlign w:val="bottom"/>
          </w:tcPr>
          <w:p w:rsidR="00C012B5" w:rsidRPr="009B67FA" w:rsidRDefault="00C012B5" w:rsidP="00C012B5">
            <w:pPr>
              <w:pStyle w:val="Columnheader"/>
              <w:tabs>
                <w:tab w:val="clear" w:pos="1503"/>
              </w:tabs>
              <w:spacing w:line="240" w:lineRule="auto"/>
              <w:ind w:right="-45"/>
              <w:jc w:val="right"/>
              <w:rPr>
                <w:rFonts w:ascii="AcadNusx" w:hAnsi="AcadNusx" w:cs="Arial"/>
                <w:bCs/>
                <w:szCs w:val="18"/>
              </w:rPr>
            </w:pPr>
            <w:r w:rsidRPr="009B67FA">
              <w:rPr>
                <w:rFonts w:ascii="AcadNusx" w:hAnsi="AcadNusx" w:cs="Arial"/>
                <w:bCs/>
                <w:szCs w:val="18"/>
              </w:rPr>
              <w:t>121,530</w:t>
            </w:r>
          </w:p>
        </w:tc>
        <w:tc>
          <w:tcPr>
            <w:tcW w:w="1276" w:type="dxa"/>
            <w:vAlign w:val="bottom"/>
          </w:tcPr>
          <w:p w:rsidR="00C012B5" w:rsidRPr="009B67FA" w:rsidRDefault="00C012B5" w:rsidP="00C012B5">
            <w:pPr>
              <w:pStyle w:val="Columnheader"/>
              <w:tabs>
                <w:tab w:val="clear" w:pos="1503"/>
              </w:tabs>
              <w:spacing w:line="240" w:lineRule="auto"/>
              <w:ind w:right="-45"/>
              <w:jc w:val="right"/>
              <w:rPr>
                <w:rFonts w:ascii="AcadNusx" w:hAnsi="AcadNusx" w:cs="Arial"/>
                <w:b w:val="0"/>
                <w:bCs/>
                <w:szCs w:val="18"/>
              </w:rPr>
            </w:pPr>
            <w:r w:rsidRPr="009B67FA">
              <w:rPr>
                <w:rFonts w:ascii="AcadNusx" w:hAnsi="AcadNusx" w:cs="Arial"/>
                <w:bCs/>
                <w:szCs w:val="18"/>
              </w:rPr>
              <w:t>121,530</w:t>
            </w:r>
          </w:p>
        </w:tc>
      </w:tr>
      <w:tr w:rsidR="00C012B5" w:rsidRPr="009B67FA" w:rsidTr="008121A0">
        <w:tc>
          <w:tcPr>
            <w:tcW w:w="6804" w:type="dxa"/>
          </w:tcPr>
          <w:p w:rsidR="00C012B5" w:rsidRPr="009B67FA" w:rsidRDefault="00C012B5" w:rsidP="00C012B5">
            <w:pPr>
              <w:keepNext/>
              <w:keepLines/>
              <w:ind w:left="228" w:hanging="228"/>
              <w:rPr>
                <w:rFonts w:ascii="AcadNusx" w:hAnsi="AcadNusx" w:cs="Arial"/>
                <w:b/>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c>
          <w:tcPr>
            <w:tcW w:w="1276" w:type="dxa"/>
            <w:vAlign w:val="bottom"/>
          </w:tcPr>
          <w:p w:rsidR="00C012B5" w:rsidRPr="009B67FA" w:rsidRDefault="00C012B5" w:rsidP="00C012B5">
            <w:pPr>
              <w:keepNext/>
              <w:keepLines/>
              <w:ind w:right="-45"/>
              <w:jc w:val="right"/>
              <w:rPr>
                <w:rFonts w:ascii="AcadNusx" w:hAnsi="AcadNusx" w:cs="Arial"/>
                <w:szCs w:val="18"/>
              </w:rPr>
            </w:pPr>
          </w:p>
        </w:tc>
      </w:tr>
      <w:tr w:rsidR="00C012B5" w:rsidRPr="009B67FA" w:rsidTr="00C012B5">
        <w:tc>
          <w:tcPr>
            <w:tcW w:w="6804" w:type="dxa"/>
          </w:tcPr>
          <w:p w:rsidR="00C012B5" w:rsidRPr="009B67FA" w:rsidRDefault="00C012B5" w:rsidP="00C012B5">
            <w:pPr>
              <w:keepNext/>
              <w:keepLines/>
              <w:ind w:left="228" w:hanging="228"/>
              <w:rPr>
                <w:rFonts w:ascii="AcadNusx" w:hAnsi="AcadNusx" w:cs="Arial"/>
                <w:sz w:val="17"/>
                <w:szCs w:val="17"/>
              </w:rPr>
            </w:pPr>
            <w:r w:rsidRPr="009B67FA">
              <w:rPr>
                <w:rFonts w:ascii="AcadNusx" w:hAnsi="AcadNusx" w:cs="Arial"/>
                <w:sz w:val="17"/>
                <w:szCs w:val="17"/>
              </w:rPr>
              <w:t>fuladi nakadebis moZraoba</w:t>
            </w:r>
          </w:p>
        </w:tc>
        <w:tc>
          <w:tcPr>
            <w:tcW w:w="1276" w:type="dxa"/>
            <w:vAlign w:val="bottom"/>
          </w:tcPr>
          <w:p w:rsidR="00C012B5" w:rsidRPr="009B67FA" w:rsidRDefault="00C012B5" w:rsidP="00C012B5">
            <w:pPr>
              <w:keepNext/>
              <w:keepLines/>
              <w:ind w:right="-45"/>
              <w:jc w:val="right"/>
              <w:rPr>
                <w:rFonts w:ascii="AcadNusx" w:hAnsi="AcadNusx" w:cs="Arial"/>
                <w:szCs w:val="18"/>
              </w:rPr>
            </w:pPr>
            <w:r w:rsidRPr="009B67FA">
              <w:rPr>
                <w:rFonts w:ascii="AcadNusx" w:hAnsi="AcadNusx" w:cs="Arial"/>
                <w:szCs w:val="18"/>
              </w:rPr>
              <w:t>150,444</w:t>
            </w:r>
          </w:p>
        </w:tc>
        <w:tc>
          <w:tcPr>
            <w:tcW w:w="1276" w:type="dxa"/>
            <w:vAlign w:val="bottom"/>
          </w:tcPr>
          <w:p w:rsidR="00C012B5" w:rsidRPr="009B67FA" w:rsidRDefault="00C012B5" w:rsidP="00C012B5">
            <w:pPr>
              <w:keepNext/>
              <w:keepLines/>
              <w:ind w:right="-45"/>
              <w:jc w:val="right"/>
              <w:rPr>
                <w:rFonts w:ascii="AcadNusx" w:hAnsi="AcadNusx" w:cs="Arial"/>
                <w:szCs w:val="18"/>
              </w:rPr>
            </w:pPr>
            <w:r w:rsidRPr="009B67FA">
              <w:rPr>
                <w:rFonts w:ascii="AcadNusx" w:hAnsi="AcadNusx" w:cs="Arial"/>
                <w:szCs w:val="18"/>
              </w:rPr>
              <w:t>150,444</w:t>
            </w:r>
          </w:p>
        </w:tc>
      </w:tr>
      <w:tr w:rsidR="00C012B5" w:rsidRPr="009B67FA" w:rsidTr="00C012B5">
        <w:tc>
          <w:tcPr>
            <w:tcW w:w="6804" w:type="dxa"/>
          </w:tcPr>
          <w:p w:rsidR="00C012B5" w:rsidRPr="009B67FA" w:rsidRDefault="00C012B5" w:rsidP="008121A0">
            <w:pPr>
              <w:pStyle w:val="Tabletext"/>
              <w:rPr>
                <w:rFonts w:ascii="AcadNusx" w:hAnsi="AcadNusx" w:cs="Arial"/>
                <w:sz w:val="17"/>
                <w:szCs w:val="17"/>
              </w:rPr>
            </w:pPr>
            <w:r w:rsidRPr="009B67FA">
              <w:rPr>
                <w:rFonts w:ascii="AcadNusx" w:hAnsi="AcadNusx" w:cs="Arial"/>
                <w:sz w:val="17"/>
                <w:szCs w:val="17"/>
              </w:rPr>
              <w:t>ucxouri valuti</w:t>
            </w:r>
            <w:r w:rsidR="008121A0" w:rsidRPr="009B67FA">
              <w:rPr>
                <w:rFonts w:ascii="AcadNusx" w:hAnsi="AcadNusx" w:cs="Arial"/>
                <w:sz w:val="17"/>
                <w:szCs w:val="17"/>
              </w:rPr>
              <w:t>s gacvlis</w:t>
            </w:r>
            <w:r w:rsidRPr="009B67FA">
              <w:rPr>
                <w:rFonts w:ascii="AcadNusx" w:hAnsi="AcadNusx" w:cs="Arial"/>
                <w:sz w:val="17"/>
                <w:szCs w:val="17"/>
              </w:rPr>
              <w:t xml:space="preserve"> koreqtireb</w:t>
            </w:r>
            <w:r w:rsidR="008121A0" w:rsidRPr="009B67FA">
              <w:rPr>
                <w:rFonts w:ascii="AcadNusx" w:hAnsi="AcadNusx" w:cs="Arial"/>
                <w:sz w:val="17"/>
                <w:szCs w:val="17"/>
              </w:rPr>
              <w:t>ebi</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(2,507)</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bCs/>
                <w:szCs w:val="18"/>
              </w:rPr>
            </w:pPr>
            <w:r w:rsidRPr="009B67FA">
              <w:rPr>
                <w:rFonts w:ascii="AcadNusx" w:hAnsi="AcadNusx" w:cs="Arial"/>
                <w:bCs/>
                <w:szCs w:val="18"/>
              </w:rPr>
              <w:t>(2,507)</w:t>
            </w:r>
          </w:p>
        </w:tc>
      </w:tr>
      <w:tr w:rsidR="00C012B5" w:rsidRPr="009B67FA" w:rsidTr="00C012B5">
        <w:tc>
          <w:tcPr>
            <w:tcW w:w="6804" w:type="dxa"/>
          </w:tcPr>
          <w:p w:rsidR="00C012B5" w:rsidRPr="009B67FA" w:rsidRDefault="00C012B5" w:rsidP="00C012B5">
            <w:pPr>
              <w:pStyle w:val="Tabletext"/>
              <w:rPr>
                <w:rFonts w:ascii="AcadNusx" w:hAnsi="AcadNusx" w:cs="Arial"/>
                <w:sz w:val="17"/>
                <w:szCs w:val="17"/>
              </w:rPr>
            </w:pPr>
            <w:r w:rsidRPr="009B67FA">
              <w:rPr>
                <w:rFonts w:ascii="AcadNusx" w:hAnsi="AcadNusx" w:cs="Arial"/>
                <w:sz w:val="17"/>
                <w:szCs w:val="17"/>
              </w:rPr>
              <w:t>sxva ara fuladi qmedebani</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szCs w:val="18"/>
              </w:rPr>
            </w:pPr>
            <w:r w:rsidRPr="009B67FA">
              <w:rPr>
                <w:rFonts w:ascii="AcadNusx" w:hAnsi="AcadNusx" w:cs="Arial"/>
                <w:szCs w:val="18"/>
              </w:rPr>
              <w:t>813</w:t>
            </w:r>
          </w:p>
        </w:tc>
        <w:tc>
          <w:tcPr>
            <w:tcW w:w="1276" w:type="dxa"/>
            <w:vAlign w:val="bottom"/>
          </w:tcPr>
          <w:p w:rsidR="00C012B5" w:rsidRPr="009B67FA" w:rsidRDefault="00C012B5" w:rsidP="00C012B5">
            <w:pPr>
              <w:pStyle w:val="Tablenumbers1"/>
              <w:tabs>
                <w:tab w:val="clear" w:pos="1503"/>
              </w:tabs>
              <w:ind w:right="-45"/>
              <w:jc w:val="right"/>
              <w:rPr>
                <w:rFonts w:ascii="AcadNusx" w:hAnsi="AcadNusx" w:cs="Arial"/>
                <w:szCs w:val="18"/>
              </w:rPr>
            </w:pPr>
            <w:r w:rsidRPr="009B67FA">
              <w:rPr>
                <w:rFonts w:ascii="AcadNusx" w:hAnsi="AcadNusx" w:cs="Arial"/>
                <w:szCs w:val="18"/>
              </w:rPr>
              <w:t>813</w:t>
            </w:r>
          </w:p>
        </w:tc>
      </w:tr>
      <w:tr w:rsidR="00C012B5" w:rsidRPr="009B67FA" w:rsidTr="00073386">
        <w:tc>
          <w:tcPr>
            <w:tcW w:w="6804" w:type="dxa"/>
            <w:tcBorders>
              <w:bottom w:val="single" w:sz="4" w:space="0" w:color="auto"/>
            </w:tcBorders>
          </w:tcPr>
          <w:p w:rsidR="00C012B5" w:rsidRPr="009B67FA" w:rsidRDefault="00C012B5" w:rsidP="00C012B5">
            <w:pPr>
              <w:pStyle w:val="Tabletext"/>
              <w:rPr>
                <w:rFonts w:ascii="AcadNusx" w:hAnsi="AcadNusx" w:cs="Arial"/>
                <w:sz w:val="17"/>
                <w:szCs w:val="17"/>
              </w:rPr>
            </w:pPr>
          </w:p>
        </w:tc>
        <w:tc>
          <w:tcPr>
            <w:tcW w:w="1276" w:type="dxa"/>
            <w:tcBorders>
              <w:bottom w:val="single" w:sz="4" w:space="0" w:color="auto"/>
            </w:tcBorders>
            <w:vAlign w:val="bottom"/>
          </w:tcPr>
          <w:p w:rsidR="00C012B5" w:rsidRPr="009B67FA" w:rsidRDefault="00C012B5" w:rsidP="00C012B5">
            <w:pPr>
              <w:pStyle w:val="Tablenumbers1"/>
              <w:tabs>
                <w:tab w:val="clear" w:pos="1503"/>
              </w:tabs>
              <w:ind w:right="-45"/>
              <w:jc w:val="right"/>
              <w:rPr>
                <w:rFonts w:ascii="AcadNusx" w:hAnsi="AcadNusx" w:cs="Arial"/>
                <w:szCs w:val="18"/>
              </w:rPr>
            </w:pPr>
          </w:p>
        </w:tc>
        <w:tc>
          <w:tcPr>
            <w:tcW w:w="1276" w:type="dxa"/>
            <w:tcBorders>
              <w:bottom w:val="single" w:sz="4" w:space="0" w:color="auto"/>
            </w:tcBorders>
            <w:vAlign w:val="bottom"/>
          </w:tcPr>
          <w:p w:rsidR="00C012B5" w:rsidRPr="009B67FA" w:rsidRDefault="00C012B5" w:rsidP="00C012B5">
            <w:pPr>
              <w:pStyle w:val="Tablenumbers1"/>
              <w:tabs>
                <w:tab w:val="clear" w:pos="1503"/>
              </w:tabs>
              <w:ind w:right="-45"/>
              <w:jc w:val="right"/>
              <w:rPr>
                <w:rFonts w:ascii="AcadNusx" w:hAnsi="AcadNusx" w:cs="Arial"/>
                <w:szCs w:val="18"/>
              </w:rPr>
            </w:pPr>
          </w:p>
        </w:tc>
      </w:tr>
      <w:tr w:rsidR="00C012B5" w:rsidRPr="009B67FA" w:rsidTr="00073386">
        <w:tc>
          <w:tcPr>
            <w:tcW w:w="6804" w:type="dxa"/>
            <w:tcBorders>
              <w:top w:val="single" w:sz="4" w:space="0" w:color="auto"/>
              <w:bottom w:val="single" w:sz="4" w:space="0" w:color="auto"/>
            </w:tcBorders>
          </w:tcPr>
          <w:p w:rsidR="00C012B5" w:rsidRPr="009B67FA" w:rsidRDefault="00C012B5" w:rsidP="00C012B5">
            <w:pPr>
              <w:pStyle w:val="Rowheader"/>
              <w:rPr>
                <w:rFonts w:ascii="AcadNusx" w:hAnsi="AcadNusx" w:cs="Arial"/>
                <w:szCs w:val="18"/>
              </w:rPr>
            </w:pPr>
            <w:r w:rsidRPr="009B67FA">
              <w:rPr>
                <w:rFonts w:ascii="AcadNusx" w:hAnsi="AcadNusx" w:cs="Arial"/>
                <w:bCs/>
                <w:szCs w:val="18"/>
              </w:rPr>
              <w:t>wminda davalianeba 2017 wlis 31 dekembris mdgomareobiT</w:t>
            </w:r>
          </w:p>
        </w:tc>
        <w:tc>
          <w:tcPr>
            <w:tcW w:w="1276" w:type="dxa"/>
            <w:tcBorders>
              <w:top w:val="single" w:sz="4" w:space="0" w:color="auto"/>
              <w:bottom w:val="single" w:sz="4" w:space="0" w:color="auto"/>
            </w:tcBorders>
            <w:vAlign w:val="bottom"/>
          </w:tcPr>
          <w:p w:rsidR="00C012B5" w:rsidRPr="009B67FA" w:rsidRDefault="00837595" w:rsidP="00C012B5">
            <w:pPr>
              <w:pStyle w:val="Columnheader"/>
              <w:tabs>
                <w:tab w:val="clear" w:pos="1503"/>
              </w:tabs>
              <w:spacing w:line="240" w:lineRule="auto"/>
              <w:ind w:right="-45"/>
              <w:jc w:val="right"/>
              <w:rPr>
                <w:rFonts w:ascii="AcadNusx" w:hAnsi="AcadNusx" w:cs="Arial"/>
                <w:bCs/>
                <w:szCs w:val="18"/>
              </w:rPr>
            </w:pPr>
            <w:r w:rsidRPr="009B67FA">
              <w:rPr>
                <w:rFonts w:ascii="AcadNusx" w:hAnsi="AcadNusx" w:cs="Arial"/>
                <w:bCs/>
                <w:szCs w:val="18"/>
              </w:rPr>
              <w:t>270,280</w:t>
            </w:r>
          </w:p>
        </w:tc>
        <w:tc>
          <w:tcPr>
            <w:tcW w:w="1276" w:type="dxa"/>
            <w:tcBorders>
              <w:top w:val="single" w:sz="4" w:space="0" w:color="auto"/>
              <w:bottom w:val="single" w:sz="4" w:space="0" w:color="auto"/>
            </w:tcBorders>
            <w:vAlign w:val="bottom"/>
          </w:tcPr>
          <w:p w:rsidR="00C012B5" w:rsidRPr="009B67FA" w:rsidRDefault="00837595" w:rsidP="00C012B5">
            <w:pPr>
              <w:pStyle w:val="Columnheader"/>
              <w:tabs>
                <w:tab w:val="clear" w:pos="1503"/>
              </w:tabs>
              <w:spacing w:line="240" w:lineRule="auto"/>
              <w:ind w:right="-45"/>
              <w:jc w:val="right"/>
              <w:rPr>
                <w:rFonts w:ascii="AcadNusx" w:hAnsi="AcadNusx" w:cs="Arial"/>
                <w:bCs/>
                <w:szCs w:val="18"/>
              </w:rPr>
            </w:pPr>
            <w:r w:rsidRPr="009B67FA">
              <w:rPr>
                <w:rFonts w:ascii="AcadNusx" w:hAnsi="AcadNusx" w:cs="Arial"/>
                <w:bCs/>
                <w:szCs w:val="18"/>
              </w:rPr>
              <w:t>270,280</w:t>
            </w:r>
          </w:p>
        </w:tc>
      </w:tr>
    </w:tbl>
    <w:p w:rsidR="004F1253" w:rsidRPr="004F1253" w:rsidRDefault="004F1253" w:rsidP="004F1253"/>
    <w:p w:rsidR="00C012B5" w:rsidRPr="009B67FA" w:rsidRDefault="00C012B5" w:rsidP="00C012B5">
      <w:pPr>
        <w:pStyle w:val="Heading1"/>
        <w:rPr>
          <w:rFonts w:ascii="AcadNusx" w:hAnsi="AcadNusx" w:cs="Arial"/>
        </w:rPr>
      </w:pPr>
      <w:bookmarkStart w:id="341" w:name="_Toc513210384"/>
      <w:proofErr w:type="gramStart"/>
      <w:r w:rsidRPr="009B67FA">
        <w:rPr>
          <w:rFonts w:ascii="AcadNusx" w:hAnsi="AcadNusx" w:cs="Arial"/>
        </w:rPr>
        <w:t>finansuri</w:t>
      </w:r>
      <w:proofErr w:type="gramEnd"/>
      <w:r w:rsidRPr="009B67FA">
        <w:rPr>
          <w:rFonts w:ascii="AcadNusx" w:hAnsi="AcadNusx" w:cs="Arial"/>
        </w:rPr>
        <w:t xml:space="preserve"> riskebis marTva</w:t>
      </w:r>
      <w:bookmarkEnd w:id="341"/>
    </w:p>
    <w:p w:rsidR="00C012B5" w:rsidRPr="003C09C8" w:rsidRDefault="00C012B5" w:rsidP="00C012B5">
      <w:pPr>
        <w:pStyle w:val="ABC-paragrahinNotes"/>
        <w:rPr>
          <w:rFonts w:ascii="AcadNusx" w:hAnsi="AcadNusx"/>
          <w:sz w:val="18"/>
          <w:szCs w:val="18"/>
        </w:rPr>
      </w:pPr>
      <w:proofErr w:type="gramStart"/>
      <w:r w:rsidRPr="003C09C8">
        <w:rPr>
          <w:rFonts w:ascii="AcadNusx" w:hAnsi="AcadNusx"/>
          <w:sz w:val="18"/>
          <w:szCs w:val="18"/>
        </w:rPr>
        <w:t>jgufSi</w:t>
      </w:r>
      <w:proofErr w:type="gramEnd"/>
      <w:r w:rsidRPr="003C09C8">
        <w:rPr>
          <w:rFonts w:ascii="AcadNusx" w:hAnsi="AcadNusx"/>
          <w:sz w:val="18"/>
          <w:szCs w:val="18"/>
        </w:rPr>
        <w:t xml:space="preserve"> riskebis marTva xorcieldeba finansur riskebTan, saoperacio riskebTan da samarTlebriv riskebTan dakavSirebiT. jgufi akontrolebs riskebis identificirebas, S</w:t>
      </w:r>
      <w:r w:rsidR="00E452FC" w:rsidRPr="003C09C8">
        <w:rPr>
          <w:rFonts w:ascii="AcadNusx" w:hAnsi="AcadNusx"/>
          <w:sz w:val="18"/>
          <w:szCs w:val="18"/>
        </w:rPr>
        <w:t>e</w:t>
      </w:r>
      <w:r w:rsidRPr="003C09C8">
        <w:rPr>
          <w:rFonts w:ascii="AcadNusx" w:hAnsi="AcadNusx"/>
          <w:sz w:val="18"/>
          <w:szCs w:val="18"/>
        </w:rPr>
        <w:t>fasebasa da Semcirebas Sida marTvis procesebi</w:t>
      </w:r>
      <w:r w:rsidR="00E452FC" w:rsidRPr="003C09C8">
        <w:rPr>
          <w:rFonts w:ascii="AcadNusx" w:hAnsi="AcadNusx"/>
          <w:sz w:val="18"/>
          <w:szCs w:val="18"/>
        </w:rPr>
        <w:t>s</w:t>
      </w:r>
      <w:r w:rsidRPr="003C09C8">
        <w:rPr>
          <w:rFonts w:ascii="AcadNusx" w:hAnsi="AcadNusx"/>
          <w:sz w:val="18"/>
          <w:szCs w:val="18"/>
        </w:rPr>
        <w:t xml:space="preserve"> meSveobiT, riskis instrumentebis da j</w:t>
      </w:r>
      <w:r w:rsidR="00E452FC" w:rsidRPr="003C09C8">
        <w:rPr>
          <w:rFonts w:ascii="AcadNusx" w:hAnsi="AcadNusx"/>
          <w:sz w:val="18"/>
          <w:szCs w:val="18"/>
        </w:rPr>
        <w:t>gufis finansur Sedegebze, grZel</w:t>
      </w:r>
      <w:r w:rsidRPr="003C09C8">
        <w:rPr>
          <w:rFonts w:ascii="AcadNusx" w:hAnsi="AcadNusx"/>
          <w:sz w:val="18"/>
          <w:szCs w:val="18"/>
        </w:rPr>
        <w:t xml:space="preserve">vadian miznebze da reputaciaze  riskis gavlenis Semcirebis procesebis gamoyenebiT.   </w:t>
      </w:r>
    </w:p>
    <w:p w:rsidR="003C09C8" w:rsidRDefault="00C012B5" w:rsidP="003C09C8">
      <w:pPr>
        <w:pStyle w:val="ABC-paragrahinNotes"/>
        <w:rPr>
          <w:rFonts w:ascii="Sylfaen" w:hAnsi="Sylfaen"/>
          <w:sz w:val="18"/>
          <w:szCs w:val="18"/>
          <w:lang w:val="ka-GE"/>
        </w:rPr>
      </w:pPr>
      <w:proofErr w:type="gramStart"/>
      <w:r w:rsidRPr="003C09C8">
        <w:rPr>
          <w:rFonts w:ascii="AcadNusx" w:hAnsi="AcadNusx"/>
          <w:sz w:val="18"/>
          <w:szCs w:val="18"/>
        </w:rPr>
        <w:t>riskebis</w:t>
      </w:r>
      <w:proofErr w:type="gramEnd"/>
      <w:r w:rsidRPr="003C09C8">
        <w:rPr>
          <w:rFonts w:ascii="AcadNusx" w:hAnsi="AcadNusx"/>
          <w:sz w:val="18"/>
          <w:szCs w:val="18"/>
        </w:rPr>
        <w:t xml:space="preserve"> marTvis pasuxismgebloba ganawilebulia jgufis yvela doneze</w:t>
      </w:r>
      <w:r w:rsidRPr="003C09C8">
        <w:rPr>
          <w:rFonts w:ascii="AcadNusx" w:hAnsi="AcadNusx"/>
          <w:sz w:val="18"/>
          <w:szCs w:val="18"/>
          <w:lang w:val="ka-GE"/>
        </w:rPr>
        <w:t xml:space="preserve">, </w:t>
      </w:r>
      <w:r w:rsidRPr="003C09C8">
        <w:rPr>
          <w:rFonts w:ascii="AcadNusx" w:hAnsi="AcadNusx"/>
          <w:sz w:val="18"/>
          <w:szCs w:val="18"/>
          <w:lang w:val="en-US"/>
        </w:rPr>
        <w:t>sameTvalyureo sabWodan da mmarTveli menejmentidan</w:t>
      </w:r>
      <w:r w:rsidRPr="003C09C8">
        <w:rPr>
          <w:rFonts w:ascii="AcadNusx" w:hAnsi="AcadNusx"/>
          <w:sz w:val="18"/>
          <w:szCs w:val="18"/>
          <w:lang w:val="ka-GE"/>
        </w:rPr>
        <w:t xml:space="preserve"> </w:t>
      </w:r>
      <w:r w:rsidRPr="003C09C8">
        <w:rPr>
          <w:rFonts w:ascii="AcadNusx" w:hAnsi="AcadNusx"/>
          <w:sz w:val="18"/>
          <w:szCs w:val="18"/>
          <w:lang w:val="en-US"/>
        </w:rPr>
        <w:t>(aRmasrulebeli xelmZRvaneloba)</w:t>
      </w:r>
      <w:r w:rsidRPr="003C09C8">
        <w:rPr>
          <w:rFonts w:ascii="AcadNusx" w:hAnsi="AcadNusx"/>
          <w:sz w:val="18"/>
          <w:szCs w:val="18"/>
        </w:rPr>
        <w:t xml:space="preserve"> </w:t>
      </w:r>
      <w:r w:rsidRPr="003C09C8">
        <w:rPr>
          <w:rFonts w:ascii="AcadNusx" w:hAnsi="AcadNusx"/>
          <w:sz w:val="18"/>
          <w:szCs w:val="18"/>
          <w:lang w:val="en-US"/>
        </w:rPr>
        <w:t xml:space="preserve">qvemoT, TiToeuli biznes erTeulis </w:t>
      </w:r>
      <w:r w:rsidRPr="003C09C8">
        <w:rPr>
          <w:rFonts w:ascii="AcadNusx" w:hAnsi="AcadNusx"/>
          <w:sz w:val="18"/>
          <w:szCs w:val="18"/>
          <w:lang w:val="ka-GE"/>
        </w:rPr>
        <w:t xml:space="preserve"> </w:t>
      </w:r>
      <w:r w:rsidRPr="003C09C8">
        <w:rPr>
          <w:rFonts w:ascii="AcadNusx" w:hAnsi="AcadNusx"/>
          <w:sz w:val="18"/>
          <w:szCs w:val="18"/>
          <w:lang w:val="en-US"/>
        </w:rPr>
        <w:t xml:space="preserve">menejeramde da riskis oficramde. </w:t>
      </w:r>
      <w:proofErr w:type="gramStart"/>
      <w:r w:rsidRPr="003C09C8">
        <w:rPr>
          <w:rFonts w:ascii="AcadNusx" w:hAnsi="AcadNusx"/>
          <w:sz w:val="18"/>
          <w:szCs w:val="18"/>
          <w:lang w:val="en-US"/>
        </w:rPr>
        <w:t>riskis</w:t>
      </w:r>
      <w:proofErr w:type="gramEnd"/>
      <w:r w:rsidRPr="003C09C8">
        <w:rPr>
          <w:rFonts w:ascii="AcadNusx" w:hAnsi="AcadNusx"/>
          <w:sz w:val="18"/>
          <w:szCs w:val="18"/>
          <w:lang w:val="en-US"/>
        </w:rPr>
        <w:t xml:space="preserve"> marTvis funqcia ganawilebulia riskis marTvis Semdeg erTeulebs Soris</w:t>
      </w:r>
      <w:r w:rsidRPr="003C09C8">
        <w:rPr>
          <w:rFonts w:ascii="AcadNusx" w:hAnsi="AcadNusx"/>
          <w:sz w:val="18"/>
          <w:szCs w:val="18"/>
        </w:rPr>
        <w:t xml:space="preserve">: sameTvalyureo sabWo, direqtorati, auditis komiteti, </w:t>
      </w:r>
      <w:r w:rsidR="00F3115C" w:rsidRPr="003C09C8">
        <w:rPr>
          <w:rFonts w:ascii="AcadNusx" w:hAnsi="AcadNusx"/>
          <w:sz w:val="18"/>
          <w:szCs w:val="18"/>
        </w:rPr>
        <w:t>aqtivebisa da pasivebis marTvis komiteti (</w:t>
      </w:r>
      <w:r w:rsidRPr="003C09C8">
        <w:rPr>
          <w:rFonts w:ascii="AcadNusx" w:hAnsi="AcadNusx"/>
          <w:sz w:val="18"/>
          <w:szCs w:val="18"/>
        </w:rPr>
        <w:t>“alko”</w:t>
      </w:r>
      <w:r w:rsidR="00F3115C" w:rsidRPr="003C09C8">
        <w:rPr>
          <w:rFonts w:ascii="AcadNusx" w:hAnsi="AcadNusx"/>
          <w:sz w:val="18"/>
          <w:szCs w:val="18"/>
        </w:rPr>
        <w:t>)</w:t>
      </w:r>
      <w:r w:rsidR="00E452FC" w:rsidRPr="003C09C8">
        <w:rPr>
          <w:rFonts w:ascii="AcadNusx" w:hAnsi="AcadNusx"/>
          <w:sz w:val="18"/>
          <w:szCs w:val="18"/>
        </w:rPr>
        <w:t>,</w:t>
      </w:r>
      <w:r w:rsidRPr="003C09C8">
        <w:rPr>
          <w:rFonts w:ascii="AcadNusx" w:hAnsi="AcadNusx"/>
          <w:sz w:val="18"/>
          <w:szCs w:val="18"/>
        </w:rPr>
        <w:t xml:space="preserve"> riskis marTvis departamenti, saxazino departamenti da sakredito komiteti. </w:t>
      </w:r>
      <w:proofErr w:type="gramStart"/>
      <w:r w:rsidRPr="003C09C8">
        <w:rPr>
          <w:rFonts w:ascii="AcadNusx" w:hAnsi="AcadNusx"/>
          <w:sz w:val="18"/>
          <w:szCs w:val="18"/>
          <w:lang w:val="en-US"/>
        </w:rPr>
        <w:t>bankis</w:t>
      </w:r>
      <w:proofErr w:type="gramEnd"/>
      <w:r w:rsidRPr="003C09C8">
        <w:rPr>
          <w:rFonts w:ascii="AcadNusx" w:hAnsi="AcadNusx"/>
          <w:sz w:val="18"/>
          <w:szCs w:val="18"/>
        </w:rPr>
        <w:t xml:space="preserve"> </w:t>
      </w:r>
      <w:r w:rsidRPr="003C09C8">
        <w:rPr>
          <w:rFonts w:ascii="AcadNusx" w:hAnsi="AcadNusx"/>
          <w:sz w:val="18"/>
          <w:szCs w:val="18"/>
          <w:lang w:val="en-US"/>
        </w:rPr>
        <w:t>sameTvalyureo</w:t>
      </w:r>
      <w:r w:rsidRPr="003C09C8">
        <w:rPr>
          <w:rFonts w:ascii="AcadNusx" w:hAnsi="AcadNusx"/>
          <w:sz w:val="18"/>
          <w:szCs w:val="18"/>
        </w:rPr>
        <w:t xml:space="preserve"> </w:t>
      </w:r>
      <w:r w:rsidRPr="003C09C8">
        <w:rPr>
          <w:rFonts w:ascii="AcadNusx" w:hAnsi="AcadNusx"/>
          <w:sz w:val="18"/>
          <w:szCs w:val="18"/>
          <w:lang w:val="en-US"/>
        </w:rPr>
        <w:t>sabWo</w:t>
      </w:r>
      <w:r w:rsidRPr="003C09C8">
        <w:rPr>
          <w:rFonts w:ascii="AcadNusx" w:hAnsi="AcadNusx"/>
          <w:sz w:val="18"/>
          <w:szCs w:val="18"/>
        </w:rPr>
        <w:t xml:space="preserve"> </w:t>
      </w:r>
      <w:r w:rsidRPr="003C09C8">
        <w:rPr>
          <w:rFonts w:ascii="AcadNusx" w:hAnsi="AcadNusx"/>
          <w:sz w:val="18"/>
          <w:szCs w:val="18"/>
          <w:lang w:val="en-US"/>
        </w:rPr>
        <w:t>zogadad</w:t>
      </w:r>
      <w:r w:rsidRPr="003C09C8">
        <w:rPr>
          <w:rFonts w:ascii="AcadNusx" w:hAnsi="AcadNusx"/>
          <w:sz w:val="18"/>
          <w:szCs w:val="18"/>
        </w:rPr>
        <w:t xml:space="preserve"> </w:t>
      </w:r>
      <w:r w:rsidRPr="003C09C8">
        <w:rPr>
          <w:rFonts w:ascii="AcadNusx" w:hAnsi="AcadNusx"/>
          <w:sz w:val="18"/>
          <w:szCs w:val="18"/>
          <w:lang w:val="en-US"/>
        </w:rPr>
        <w:t>pasuxismgebelia</w:t>
      </w:r>
      <w:r w:rsidRPr="003C09C8">
        <w:rPr>
          <w:rFonts w:ascii="AcadNusx" w:hAnsi="AcadNusx"/>
          <w:sz w:val="18"/>
          <w:szCs w:val="18"/>
        </w:rPr>
        <w:t xml:space="preserve"> </w:t>
      </w:r>
      <w:r w:rsidRPr="003C09C8">
        <w:rPr>
          <w:rFonts w:ascii="AcadNusx" w:hAnsi="AcadNusx"/>
          <w:sz w:val="18"/>
          <w:szCs w:val="18"/>
          <w:lang w:val="en-US"/>
        </w:rPr>
        <w:t>riskis</w:t>
      </w:r>
      <w:r w:rsidRPr="003C09C8">
        <w:rPr>
          <w:rFonts w:ascii="AcadNusx" w:hAnsi="AcadNusx"/>
          <w:sz w:val="18"/>
          <w:szCs w:val="18"/>
        </w:rPr>
        <w:t xml:space="preserve"> </w:t>
      </w:r>
      <w:r w:rsidRPr="003C09C8">
        <w:rPr>
          <w:rFonts w:ascii="AcadNusx" w:hAnsi="AcadNusx"/>
          <w:sz w:val="18"/>
          <w:szCs w:val="18"/>
          <w:lang w:val="en-US"/>
        </w:rPr>
        <w:t>marTvis</w:t>
      </w:r>
      <w:r w:rsidRPr="003C09C8">
        <w:rPr>
          <w:rFonts w:ascii="AcadNusx" w:hAnsi="AcadNusx"/>
          <w:sz w:val="18"/>
          <w:szCs w:val="18"/>
        </w:rPr>
        <w:t xml:space="preserve"> </w:t>
      </w:r>
      <w:r w:rsidRPr="003C09C8">
        <w:rPr>
          <w:rFonts w:ascii="AcadNusx" w:hAnsi="AcadNusx"/>
          <w:sz w:val="18"/>
          <w:szCs w:val="18"/>
          <w:lang w:val="en-US"/>
        </w:rPr>
        <w:t>struqturebis</w:t>
      </w:r>
      <w:r w:rsidRPr="003C09C8">
        <w:rPr>
          <w:rFonts w:ascii="AcadNusx" w:hAnsi="AcadNusx"/>
          <w:sz w:val="18"/>
          <w:szCs w:val="18"/>
        </w:rPr>
        <w:t xml:space="preserve"> </w:t>
      </w:r>
      <w:r w:rsidRPr="003C09C8">
        <w:rPr>
          <w:rFonts w:ascii="AcadNusx" w:hAnsi="AcadNusx"/>
          <w:sz w:val="18"/>
          <w:szCs w:val="18"/>
          <w:lang w:val="en-US"/>
        </w:rPr>
        <w:t>zedamxedvelobaze</w:t>
      </w:r>
      <w:r w:rsidRPr="003C09C8">
        <w:rPr>
          <w:rFonts w:ascii="AcadNusx" w:hAnsi="AcadNusx"/>
          <w:sz w:val="18"/>
          <w:szCs w:val="18"/>
        </w:rPr>
        <w:t xml:space="preserve">. </w:t>
      </w:r>
      <w:r w:rsidRPr="003C09C8">
        <w:rPr>
          <w:rFonts w:ascii="AcadNusx" w:hAnsi="AcadNusx"/>
          <w:sz w:val="18"/>
          <w:szCs w:val="18"/>
          <w:lang w:val="en-US"/>
        </w:rPr>
        <w:t>bankis</w:t>
      </w:r>
      <w:r w:rsidRPr="003C09C8">
        <w:rPr>
          <w:rFonts w:ascii="AcadNusx" w:hAnsi="AcadNusx"/>
          <w:sz w:val="18"/>
          <w:szCs w:val="18"/>
        </w:rPr>
        <w:t xml:space="preserve"> </w:t>
      </w:r>
      <w:r w:rsidRPr="003C09C8">
        <w:rPr>
          <w:rFonts w:ascii="AcadNusx" w:hAnsi="AcadNusx"/>
          <w:sz w:val="18"/>
          <w:szCs w:val="18"/>
          <w:lang w:val="en-US"/>
        </w:rPr>
        <w:t>umaRlesi</w:t>
      </w:r>
      <w:r w:rsidRPr="003C09C8">
        <w:rPr>
          <w:rFonts w:ascii="AcadNusx" w:hAnsi="AcadNusx"/>
          <w:sz w:val="18"/>
          <w:szCs w:val="18"/>
        </w:rPr>
        <w:t xml:space="preserve"> </w:t>
      </w:r>
      <w:r w:rsidRPr="003C09C8">
        <w:rPr>
          <w:rFonts w:ascii="AcadNusx" w:hAnsi="AcadNusx"/>
          <w:sz w:val="18"/>
          <w:szCs w:val="18"/>
          <w:lang w:val="en-US"/>
        </w:rPr>
        <w:t>marTvis</w:t>
      </w:r>
      <w:r w:rsidRPr="003C09C8">
        <w:rPr>
          <w:rFonts w:ascii="AcadNusx" w:hAnsi="AcadNusx"/>
          <w:sz w:val="18"/>
          <w:szCs w:val="18"/>
        </w:rPr>
        <w:t xml:space="preserve"> </w:t>
      </w:r>
      <w:r w:rsidRPr="003C09C8">
        <w:rPr>
          <w:rFonts w:ascii="AcadNusx" w:hAnsi="AcadNusx"/>
          <w:sz w:val="18"/>
          <w:szCs w:val="18"/>
          <w:lang w:val="en-US"/>
        </w:rPr>
        <w:t>organos</w:t>
      </w:r>
      <w:r w:rsidRPr="003C09C8">
        <w:rPr>
          <w:rFonts w:ascii="AcadNusx" w:hAnsi="AcadNusx"/>
          <w:sz w:val="18"/>
          <w:szCs w:val="18"/>
        </w:rPr>
        <w:t xml:space="preserve"> </w:t>
      </w:r>
      <w:r w:rsidRPr="003C09C8">
        <w:rPr>
          <w:rFonts w:ascii="AcadNusx" w:hAnsi="AcadNusx"/>
          <w:sz w:val="18"/>
          <w:szCs w:val="18"/>
          <w:lang w:val="en-US"/>
        </w:rPr>
        <w:t>saxiT</w:t>
      </w:r>
      <w:r w:rsidRPr="003C09C8">
        <w:rPr>
          <w:rFonts w:ascii="AcadNusx" w:hAnsi="AcadNusx"/>
          <w:sz w:val="18"/>
          <w:szCs w:val="18"/>
        </w:rPr>
        <w:t xml:space="preserve"> </w:t>
      </w:r>
      <w:r w:rsidRPr="003C09C8">
        <w:rPr>
          <w:rFonts w:ascii="AcadNusx" w:hAnsi="AcadNusx"/>
          <w:sz w:val="18"/>
          <w:szCs w:val="18"/>
          <w:lang w:val="en-US"/>
        </w:rPr>
        <w:t>sameTvalyureo</w:t>
      </w:r>
      <w:r w:rsidRPr="003C09C8">
        <w:rPr>
          <w:rFonts w:ascii="AcadNusx" w:hAnsi="AcadNusx"/>
          <w:sz w:val="18"/>
          <w:szCs w:val="18"/>
        </w:rPr>
        <w:t xml:space="preserve"> </w:t>
      </w:r>
      <w:r w:rsidRPr="003C09C8">
        <w:rPr>
          <w:rFonts w:ascii="AcadNusx" w:hAnsi="AcadNusx"/>
          <w:sz w:val="18"/>
          <w:szCs w:val="18"/>
          <w:lang w:val="en-US"/>
        </w:rPr>
        <w:t>sabWo</w:t>
      </w:r>
      <w:r w:rsidRPr="003C09C8">
        <w:rPr>
          <w:rFonts w:ascii="AcadNusx" w:hAnsi="AcadNusx"/>
          <w:sz w:val="18"/>
          <w:szCs w:val="18"/>
        </w:rPr>
        <w:t xml:space="preserve"> </w:t>
      </w:r>
      <w:r w:rsidRPr="003C09C8">
        <w:rPr>
          <w:rFonts w:ascii="AcadNusx" w:hAnsi="AcadNusx"/>
          <w:sz w:val="18"/>
          <w:szCs w:val="18"/>
          <w:lang w:val="en-US"/>
        </w:rPr>
        <w:t>awesebs</w:t>
      </w:r>
      <w:r w:rsidRPr="003C09C8">
        <w:rPr>
          <w:rFonts w:ascii="AcadNusx" w:hAnsi="AcadNusx"/>
          <w:sz w:val="18"/>
          <w:szCs w:val="18"/>
        </w:rPr>
        <w:t xml:space="preserve"> </w:t>
      </w:r>
      <w:r w:rsidRPr="003C09C8">
        <w:rPr>
          <w:rFonts w:ascii="AcadNusx" w:hAnsi="AcadNusx"/>
          <w:sz w:val="18"/>
          <w:szCs w:val="18"/>
          <w:lang w:val="en-US"/>
        </w:rPr>
        <w:t>zogad</w:t>
      </w:r>
      <w:r w:rsidRPr="003C09C8">
        <w:rPr>
          <w:rFonts w:ascii="AcadNusx" w:hAnsi="AcadNusx"/>
          <w:sz w:val="18"/>
          <w:szCs w:val="18"/>
        </w:rPr>
        <w:t xml:space="preserve"> </w:t>
      </w:r>
      <w:r w:rsidRPr="003C09C8">
        <w:rPr>
          <w:rFonts w:ascii="AcadNusx" w:hAnsi="AcadNusx"/>
          <w:sz w:val="18"/>
          <w:szCs w:val="18"/>
          <w:lang w:val="en-US"/>
        </w:rPr>
        <w:t>midgomas</w:t>
      </w:r>
      <w:r w:rsidRPr="003C09C8">
        <w:rPr>
          <w:rFonts w:ascii="AcadNusx" w:hAnsi="AcadNusx"/>
          <w:sz w:val="18"/>
          <w:szCs w:val="18"/>
        </w:rPr>
        <w:t xml:space="preserve"> </w:t>
      </w:r>
      <w:r w:rsidRPr="003C09C8">
        <w:rPr>
          <w:rFonts w:ascii="AcadNusx" w:hAnsi="AcadNusx"/>
          <w:sz w:val="18"/>
          <w:szCs w:val="18"/>
          <w:lang w:val="en-US"/>
        </w:rPr>
        <w:t>da</w:t>
      </w:r>
      <w:r w:rsidRPr="003C09C8">
        <w:rPr>
          <w:rFonts w:ascii="AcadNusx" w:hAnsi="AcadNusx"/>
          <w:sz w:val="18"/>
          <w:szCs w:val="18"/>
        </w:rPr>
        <w:t xml:space="preserve"> </w:t>
      </w:r>
      <w:r w:rsidRPr="003C09C8">
        <w:rPr>
          <w:rFonts w:ascii="AcadNusx" w:hAnsi="AcadNusx"/>
          <w:sz w:val="18"/>
          <w:szCs w:val="18"/>
          <w:lang w:val="en-US"/>
        </w:rPr>
        <w:t>principebs</w:t>
      </w:r>
      <w:r w:rsidRPr="003C09C8">
        <w:rPr>
          <w:rFonts w:ascii="AcadNusx" w:hAnsi="AcadNusx"/>
          <w:sz w:val="18"/>
          <w:szCs w:val="18"/>
        </w:rPr>
        <w:t xml:space="preserve"> </w:t>
      </w:r>
      <w:r w:rsidRPr="003C09C8">
        <w:rPr>
          <w:rFonts w:ascii="AcadNusx" w:hAnsi="AcadNusx"/>
          <w:sz w:val="18"/>
          <w:szCs w:val="18"/>
          <w:lang w:val="en-US"/>
        </w:rPr>
        <w:t>riskis</w:t>
      </w:r>
      <w:r w:rsidRPr="003C09C8">
        <w:rPr>
          <w:rFonts w:ascii="AcadNusx" w:hAnsi="AcadNusx"/>
          <w:sz w:val="18"/>
          <w:szCs w:val="18"/>
        </w:rPr>
        <w:t xml:space="preserve"> </w:t>
      </w:r>
      <w:r w:rsidRPr="003C09C8">
        <w:rPr>
          <w:rFonts w:ascii="AcadNusx" w:hAnsi="AcadNusx"/>
          <w:sz w:val="18"/>
          <w:szCs w:val="18"/>
          <w:lang w:val="en-US"/>
        </w:rPr>
        <w:t>marTvisadmi</w:t>
      </w:r>
      <w:r w:rsidRPr="003C09C8">
        <w:rPr>
          <w:rFonts w:ascii="AcadNusx" w:hAnsi="AcadNusx"/>
          <w:sz w:val="18"/>
          <w:szCs w:val="18"/>
        </w:rPr>
        <w:t xml:space="preserve">, </w:t>
      </w:r>
      <w:r w:rsidRPr="003C09C8">
        <w:rPr>
          <w:rFonts w:ascii="AcadNusx" w:hAnsi="AcadNusx"/>
          <w:sz w:val="18"/>
          <w:szCs w:val="18"/>
          <w:lang w:val="en-US"/>
        </w:rPr>
        <w:t>bankis</w:t>
      </w:r>
      <w:r w:rsidRPr="003C09C8">
        <w:rPr>
          <w:rFonts w:ascii="AcadNusx" w:hAnsi="AcadNusx"/>
          <w:sz w:val="18"/>
          <w:szCs w:val="18"/>
        </w:rPr>
        <w:t xml:space="preserve"> </w:t>
      </w:r>
      <w:r w:rsidRPr="003C09C8">
        <w:rPr>
          <w:rFonts w:ascii="AcadNusx" w:hAnsi="AcadNusx"/>
          <w:sz w:val="18"/>
          <w:szCs w:val="18"/>
          <w:lang w:val="en-US"/>
        </w:rPr>
        <w:t>riskis</w:t>
      </w:r>
      <w:r w:rsidRPr="003C09C8">
        <w:rPr>
          <w:rFonts w:ascii="AcadNusx" w:hAnsi="AcadNusx"/>
          <w:sz w:val="18"/>
          <w:szCs w:val="18"/>
        </w:rPr>
        <w:t xml:space="preserve"> </w:t>
      </w:r>
      <w:r w:rsidRPr="003C09C8">
        <w:rPr>
          <w:rFonts w:ascii="AcadNusx" w:hAnsi="AcadNusx"/>
          <w:sz w:val="18"/>
          <w:szCs w:val="18"/>
          <w:lang w:val="en-US"/>
        </w:rPr>
        <w:t>profilis</w:t>
      </w:r>
      <w:r w:rsidRPr="003C09C8">
        <w:rPr>
          <w:rFonts w:ascii="AcadNusx" w:hAnsi="AcadNusx"/>
          <w:sz w:val="18"/>
          <w:szCs w:val="18"/>
        </w:rPr>
        <w:t xml:space="preserve"> </w:t>
      </w:r>
      <w:r w:rsidRPr="003C09C8">
        <w:rPr>
          <w:rFonts w:ascii="AcadNusx" w:hAnsi="AcadNusx"/>
          <w:sz w:val="18"/>
          <w:szCs w:val="18"/>
          <w:lang w:val="en-US"/>
        </w:rPr>
        <w:t>Sefasebis</w:t>
      </w:r>
      <w:r w:rsidRPr="003C09C8">
        <w:rPr>
          <w:rFonts w:ascii="AcadNusx" w:hAnsi="AcadNusx"/>
          <w:sz w:val="18"/>
          <w:szCs w:val="18"/>
        </w:rPr>
        <w:t xml:space="preserve"> </w:t>
      </w:r>
      <w:r w:rsidRPr="003C09C8">
        <w:rPr>
          <w:rFonts w:ascii="AcadNusx" w:hAnsi="AcadNusx"/>
          <w:sz w:val="18"/>
          <w:szCs w:val="18"/>
          <w:lang w:val="en-US"/>
        </w:rPr>
        <w:t>meSveobiT</w:t>
      </w:r>
      <w:r w:rsidRPr="003C09C8">
        <w:rPr>
          <w:rFonts w:ascii="AcadNusx" w:hAnsi="AcadNusx"/>
          <w:sz w:val="18"/>
          <w:szCs w:val="18"/>
        </w:rPr>
        <w:t xml:space="preserve"> </w:t>
      </w:r>
      <w:r w:rsidRPr="003C09C8">
        <w:rPr>
          <w:rFonts w:ascii="AcadNusx" w:hAnsi="AcadNusx"/>
          <w:sz w:val="18"/>
          <w:szCs w:val="18"/>
          <w:lang w:val="en-US"/>
        </w:rPr>
        <w:t>da</w:t>
      </w:r>
      <w:r w:rsidRPr="003C09C8">
        <w:rPr>
          <w:rFonts w:ascii="AcadNusx" w:hAnsi="AcadNusx"/>
          <w:sz w:val="18"/>
          <w:szCs w:val="18"/>
        </w:rPr>
        <w:t xml:space="preserve"> </w:t>
      </w:r>
      <w:r w:rsidRPr="003C09C8">
        <w:rPr>
          <w:rFonts w:ascii="AcadNusx" w:hAnsi="AcadNusx"/>
          <w:sz w:val="18"/>
          <w:szCs w:val="18"/>
          <w:lang w:val="en-US"/>
        </w:rPr>
        <w:t>riskis</w:t>
      </w:r>
      <w:r w:rsidRPr="003C09C8">
        <w:rPr>
          <w:rFonts w:ascii="AcadNusx" w:hAnsi="AcadNusx"/>
          <w:sz w:val="18"/>
          <w:szCs w:val="18"/>
        </w:rPr>
        <w:t xml:space="preserve"> </w:t>
      </w:r>
      <w:r w:rsidRPr="003C09C8">
        <w:rPr>
          <w:rFonts w:ascii="AcadNusx" w:hAnsi="AcadNusx"/>
          <w:sz w:val="18"/>
          <w:szCs w:val="18"/>
          <w:lang w:val="en-US"/>
        </w:rPr>
        <w:t>marTvis</w:t>
      </w:r>
      <w:r w:rsidRPr="003C09C8">
        <w:rPr>
          <w:rFonts w:ascii="AcadNusx" w:hAnsi="AcadNusx"/>
          <w:sz w:val="18"/>
          <w:szCs w:val="18"/>
        </w:rPr>
        <w:t xml:space="preserve"> </w:t>
      </w:r>
      <w:r w:rsidRPr="003C09C8">
        <w:rPr>
          <w:rFonts w:ascii="AcadNusx" w:hAnsi="AcadNusx"/>
          <w:sz w:val="18"/>
          <w:szCs w:val="18"/>
          <w:lang w:val="en-US"/>
        </w:rPr>
        <w:t>struqturis</w:t>
      </w:r>
      <w:r w:rsidRPr="003C09C8">
        <w:rPr>
          <w:rFonts w:ascii="AcadNusx" w:hAnsi="AcadNusx"/>
          <w:sz w:val="18"/>
          <w:szCs w:val="18"/>
        </w:rPr>
        <w:t xml:space="preserve"> </w:t>
      </w:r>
      <w:r w:rsidRPr="003C09C8">
        <w:rPr>
          <w:rFonts w:ascii="AcadNusx" w:hAnsi="AcadNusx"/>
          <w:sz w:val="18"/>
          <w:szCs w:val="18"/>
          <w:lang w:val="en-US"/>
        </w:rPr>
        <w:t>adekvaturobis</w:t>
      </w:r>
      <w:r w:rsidRPr="003C09C8">
        <w:rPr>
          <w:rFonts w:ascii="AcadNusx" w:hAnsi="AcadNusx"/>
          <w:sz w:val="18"/>
          <w:szCs w:val="18"/>
        </w:rPr>
        <w:t xml:space="preserve"> </w:t>
      </w:r>
      <w:r w:rsidRPr="003C09C8">
        <w:rPr>
          <w:rFonts w:ascii="AcadNusx" w:hAnsi="AcadNusx"/>
          <w:sz w:val="18"/>
          <w:szCs w:val="18"/>
          <w:lang w:val="en-US"/>
        </w:rPr>
        <w:t>da</w:t>
      </w:r>
      <w:r w:rsidRPr="003C09C8">
        <w:rPr>
          <w:rFonts w:ascii="AcadNusx" w:hAnsi="AcadNusx"/>
          <w:sz w:val="18"/>
          <w:szCs w:val="18"/>
        </w:rPr>
        <w:t xml:space="preserve"> </w:t>
      </w:r>
      <w:r w:rsidRPr="003C09C8">
        <w:rPr>
          <w:rFonts w:ascii="AcadNusx" w:hAnsi="AcadNusx"/>
          <w:sz w:val="18"/>
          <w:szCs w:val="18"/>
          <w:lang w:val="en-US"/>
        </w:rPr>
        <w:t>efeqturobis</w:t>
      </w:r>
      <w:r w:rsidRPr="003C09C8">
        <w:rPr>
          <w:rFonts w:ascii="AcadNusx" w:hAnsi="AcadNusx"/>
          <w:sz w:val="18"/>
          <w:szCs w:val="18"/>
        </w:rPr>
        <w:t xml:space="preserve"> </w:t>
      </w:r>
      <w:r w:rsidRPr="003C09C8">
        <w:rPr>
          <w:rFonts w:ascii="AcadNusx" w:hAnsi="AcadNusx"/>
          <w:sz w:val="18"/>
          <w:szCs w:val="18"/>
          <w:lang w:val="en-US"/>
        </w:rPr>
        <w:t>mixedviT</w:t>
      </w:r>
      <w:r w:rsidRPr="003C09C8">
        <w:rPr>
          <w:rFonts w:ascii="AcadNusx" w:hAnsi="AcadNusx"/>
          <w:sz w:val="18"/>
          <w:szCs w:val="18"/>
        </w:rPr>
        <w:t xml:space="preserve">, </w:t>
      </w:r>
      <w:r w:rsidRPr="003C09C8">
        <w:rPr>
          <w:rFonts w:ascii="AcadNusx" w:hAnsi="AcadNusx"/>
          <w:sz w:val="18"/>
          <w:szCs w:val="18"/>
          <w:lang w:val="en-US"/>
        </w:rPr>
        <w:t>adgens</w:t>
      </w:r>
      <w:r w:rsidRPr="003C09C8">
        <w:rPr>
          <w:rFonts w:ascii="AcadNusx" w:hAnsi="AcadNusx"/>
          <w:sz w:val="18"/>
          <w:szCs w:val="18"/>
        </w:rPr>
        <w:t xml:space="preserve"> </w:t>
      </w:r>
      <w:r w:rsidRPr="003C09C8">
        <w:rPr>
          <w:rFonts w:ascii="AcadNusx" w:hAnsi="AcadNusx"/>
          <w:sz w:val="18"/>
          <w:szCs w:val="18"/>
          <w:lang w:val="en-US"/>
        </w:rPr>
        <w:t>riskis</w:t>
      </w:r>
      <w:r w:rsidRPr="003C09C8">
        <w:rPr>
          <w:rFonts w:ascii="AcadNusx" w:hAnsi="AcadNusx"/>
          <w:sz w:val="18"/>
          <w:szCs w:val="18"/>
        </w:rPr>
        <w:t xml:space="preserve"> </w:t>
      </w:r>
      <w:r w:rsidRPr="003C09C8">
        <w:rPr>
          <w:rFonts w:ascii="AcadNusx" w:hAnsi="AcadNusx"/>
          <w:sz w:val="18"/>
          <w:szCs w:val="18"/>
          <w:lang w:val="en-US"/>
        </w:rPr>
        <w:t>individualur</w:t>
      </w:r>
      <w:r w:rsidRPr="003C09C8">
        <w:rPr>
          <w:rFonts w:ascii="AcadNusx" w:hAnsi="AcadNusx"/>
          <w:sz w:val="18"/>
          <w:szCs w:val="18"/>
        </w:rPr>
        <w:t xml:space="preserve"> </w:t>
      </w:r>
      <w:r w:rsidRPr="003C09C8">
        <w:rPr>
          <w:rFonts w:ascii="AcadNusx" w:hAnsi="AcadNusx"/>
          <w:sz w:val="18"/>
          <w:szCs w:val="18"/>
          <w:lang w:val="en-US"/>
        </w:rPr>
        <w:t>strategiebs</w:t>
      </w:r>
      <w:r w:rsidRPr="003C09C8">
        <w:rPr>
          <w:rFonts w:ascii="AcadNusx" w:hAnsi="AcadNusx"/>
          <w:sz w:val="18"/>
          <w:szCs w:val="18"/>
        </w:rPr>
        <w:t xml:space="preserve">, </w:t>
      </w:r>
      <w:r w:rsidRPr="003C09C8">
        <w:rPr>
          <w:rFonts w:ascii="AcadNusx" w:hAnsi="AcadNusx"/>
          <w:sz w:val="18"/>
          <w:szCs w:val="18"/>
          <w:lang w:val="en-US"/>
        </w:rPr>
        <w:t>riskis</w:t>
      </w:r>
      <w:r w:rsidRPr="003C09C8">
        <w:rPr>
          <w:rFonts w:ascii="AcadNusx" w:hAnsi="AcadNusx"/>
          <w:sz w:val="18"/>
          <w:szCs w:val="18"/>
        </w:rPr>
        <w:t xml:space="preserve"> </w:t>
      </w:r>
      <w:r w:rsidRPr="003C09C8">
        <w:rPr>
          <w:rFonts w:ascii="AcadNusx" w:hAnsi="AcadNusx"/>
          <w:sz w:val="18"/>
          <w:szCs w:val="18"/>
          <w:lang w:val="en-US"/>
        </w:rPr>
        <w:t>mimarT</w:t>
      </w:r>
      <w:r w:rsidRPr="003C09C8">
        <w:rPr>
          <w:rFonts w:ascii="AcadNusx" w:hAnsi="AcadNusx"/>
          <w:sz w:val="18"/>
          <w:szCs w:val="18"/>
        </w:rPr>
        <w:t xml:space="preserve"> </w:t>
      </w:r>
      <w:r w:rsidRPr="003C09C8">
        <w:rPr>
          <w:rFonts w:ascii="AcadNusx" w:hAnsi="AcadNusx"/>
          <w:sz w:val="18"/>
          <w:szCs w:val="18"/>
          <w:lang w:val="en-US"/>
        </w:rPr>
        <w:t>midrekilebas</w:t>
      </w:r>
      <w:r w:rsidRPr="003C09C8">
        <w:rPr>
          <w:rFonts w:ascii="AcadNusx" w:hAnsi="AcadNusx"/>
          <w:sz w:val="18"/>
          <w:szCs w:val="18"/>
        </w:rPr>
        <w:t xml:space="preserve"> </w:t>
      </w:r>
      <w:r w:rsidRPr="003C09C8">
        <w:rPr>
          <w:rFonts w:ascii="AcadNusx" w:hAnsi="AcadNusx"/>
          <w:sz w:val="18"/>
          <w:szCs w:val="18"/>
          <w:lang w:val="en-US"/>
        </w:rPr>
        <w:t>da</w:t>
      </w:r>
      <w:r w:rsidRPr="003C09C8">
        <w:rPr>
          <w:rFonts w:ascii="AcadNusx" w:hAnsi="AcadNusx"/>
          <w:sz w:val="18"/>
          <w:szCs w:val="18"/>
        </w:rPr>
        <w:t xml:space="preserve"> </w:t>
      </w:r>
      <w:r w:rsidRPr="003C09C8">
        <w:rPr>
          <w:rFonts w:ascii="AcadNusx" w:hAnsi="AcadNusx"/>
          <w:sz w:val="18"/>
          <w:szCs w:val="18"/>
          <w:lang w:val="en-US"/>
        </w:rPr>
        <w:t>misi</w:t>
      </w:r>
      <w:r w:rsidRPr="003C09C8">
        <w:rPr>
          <w:rFonts w:ascii="AcadNusx" w:hAnsi="AcadNusx"/>
          <w:sz w:val="18"/>
          <w:szCs w:val="18"/>
        </w:rPr>
        <w:t xml:space="preserve"> </w:t>
      </w:r>
      <w:r w:rsidRPr="003C09C8">
        <w:rPr>
          <w:rFonts w:ascii="AcadNusx" w:hAnsi="AcadNusx"/>
          <w:sz w:val="18"/>
          <w:szCs w:val="18"/>
          <w:lang w:val="en-US"/>
        </w:rPr>
        <w:t>kontrolis</w:t>
      </w:r>
      <w:r w:rsidRPr="003C09C8">
        <w:rPr>
          <w:rFonts w:ascii="AcadNusx" w:hAnsi="AcadNusx"/>
          <w:sz w:val="18"/>
          <w:szCs w:val="18"/>
        </w:rPr>
        <w:t xml:space="preserve"> </w:t>
      </w:r>
      <w:r w:rsidRPr="003C09C8">
        <w:rPr>
          <w:rFonts w:ascii="AcadNusx" w:hAnsi="AcadNusx"/>
          <w:sz w:val="18"/>
          <w:szCs w:val="18"/>
          <w:lang w:val="en-US"/>
        </w:rPr>
        <w:t>sistemas</w:t>
      </w:r>
      <w:r w:rsidRPr="003C09C8">
        <w:rPr>
          <w:rFonts w:ascii="AcadNusx" w:hAnsi="AcadNusx"/>
          <w:sz w:val="18"/>
          <w:szCs w:val="18"/>
        </w:rPr>
        <w:t>.</w:t>
      </w:r>
      <w:r w:rsidRPr="003C09C8">
        <w:rPr>
          <w:rFonts w:ascii="AcadNusx" w:hAnsi="AcadNusx"/>
          <w:sz w:val="18"/>
          <w:szCs w:val="18"/>
          <w:lang w:val="ka-GE"/>
        </w:rPr>
        <w:t xml:space="preserve">bankis sameTvalyureo sabWos </w:t>
      </w:r>
      <w:r w:rsidRPr="003C09C8">
        <w:rPr>
          <w:rFonts w:ascii="AcadNusx" w:hAnsi="AcadNusx"/>
          <w:sz w:val="18"/>
          <w:szCs w:val="18"/>
          <w:lang w:val="ka-GE"/>
        </w:rPr>
        <w:lastRenderedPageBreak/>
        <w:t>mier damtkicebuli riskebis marTvis politika da procedurebi iTvaliswinebs ZiriTadi saxis riskebs, akisrebs pasuxismgeblobas konkretuli riskebis marTvaze, da adgens Sida kontrolis procedurebis Sesrulebis moTxovnas. riskebis marTvis politika da procedurebi iTvaliswinebs jgufis winaSe arsebuli riskebis gansazRvras, analizsa da marTvas, riskis Sesabamisi limitebisa da riskis kontrolis meqanizmebis dawesebas, da riskis doneebze da limitebis dacvaze mudmivi monitoringis ganxorcielebas. riskis marTvis politika da procedurebi eqvemdebareba regularul gadasinjvas sabazro pirobebSi, produqtebsa da momsaxurebaSi, da saukeTeso praqtikaSi momxdari cvlilebebis asaxvis mizniT. mmarTveli sabWo gansazRvravs Sesabamiss procedurebs yvela riskis marTvisaTvis, damaxasiaTebeli Sesabamisi biznes-mimarTulebisaTvis, biznesis struqturirebis mizniT riskis kuTxiT, uzrunvelyofs Sesabamisi movaleobebis gamijvnas da adekvatur procedurebs, gansazRvravs Sesabamisi TanamSromlebis movaleobebs. mma</w:t>
      </w:r>
      <w:r w:rsidR="00897233" w:rsidRPr="003C09C8">
        <w:rPr>
          <w:rFonts w:ascii="AcadNusx" w:hAnsi="AcadNusx"/>
          <w:sz w:val="18"/>
          <w:szCs w:val="18"/>
          <w:lang w:val="ka-GE"/>
        </w:rPr>
        <w:t>rT</w:t>
      </w:r>
      <w:r w:rsidRPr="003C09C8">
        <w:rPr>
          <w:rFonts w:ascii="AcadNusx" w:hAnsi="AcadNusx"/>
          <w:sz w:val="18"/>
          <w:szCs w:val="18"/>
          <w:lang w:val="ka-GE"/>
        </w:rPr>
        <w:t xml:space="preserve">veli sabWo pasuxismgebelia riskis Semcirebis RonisZiebebis ganxorcielebasa da monitoringze da imis uzrunvelyofaze, rom jgufma saqmianoba ganaxorcielos riskis dadgenili parametrebis farglebSi. </w:t>
      </w:r>
      <w:r w:rsidRPr="003C09C8">
        <w:rPr>
          <w:rFonts w:ascii="AcadNusx" w:hAnsi="AcadNusx" w:cs="Arial"/>
          <w:sz w:val="18"/>
          <w:szCs w:val="18"/>
          <w:lang w:val="ka-GE"/>
        </w:rPr>
        <w:t>finansuri riski moicavs sabazro risks (maT Soris savaluto riski, saprocento ganakveTis riski da sxva fasebis riskebs)</w:t>
      </w:r>
      <w:r w:rsidRPr="003C09C8">
        <w:rPr>
          <w:rFonts w:ascii="AcadNusx" w:hAnsi="AcadNusx"/>
          <w:sz w:val="18"/>
          <w:szCs w:val="18"/>
          <w:lang w:val="ka-GE"/>
        </w:rPr>
        <w:t>, sakredito da likvidobis riskebs. finansuri riskis marTvis umTavresi funqcia moicavs limitebis dawesebas da Semdgom imis uzrunvelyofas, rom riskisadmi midrekileba rCeba dawesebuli limitebis farglebSi. saoperacio da samarTvelrivi riskebis marTvis funqcia uzrunvelyofs Sida regulaciebis gamarTul funqcionirebas, raTa Seamciros saope</w:t>
      </w:r>
      <w:r w:rsidR="003C09C8">
        <w:rPr>
          <w:rFonts w:ascii="AcadNusx" w:hAnsi="AcadNusx"/>
          <w:sz w:val="18"/>
          <w:szCs w:val="18"/>
          <w:lang w:val="ka-GE"/>
        </w:rPr>
        <w:t>racio da samarTlebrivi riskebi.</w:t>
      </w:r>
    </w:p>
    <w:p w:rsidR="00C012B5" w:rsidRPr="003C09C8" w:rsidRDefault="00C012B5" w:rsidP="003C09C8">
      <w:pPr>
        <w:pStyle w:val="ABC-paragrahinNotes"/>
        <w:rPr>
          <w:rFonts w:ascii="AcadNusx" w:hAnsi="AcadNusx"/>
          <w:sz w:val="18"/>
          <w:szCs w:val="18"/>
          <w:lang w:val="ka-GE"/>
        </w:rPr>
      </w:pPr>
      <w:r w:rsidRPr="003C09C8">
        <w:rPr>
          <w:rFonts w:ascii="AcadNusx" w:hAnsi="AcadNusx"/>
          <w:sz w:val="18"/>
          <w:szCs w:val="18"/>
          <w:lang w:val="ka-GE"/>
        </w:rPr>
        <w:t>rogorc portfelis, aseve transaqciebis doneze sakredito riskebis marTva xorcield</w:t>
      </w:r>
      <w:r w:rsidR="00897233" w:rsidRPr="003C09C8">
        <w:rPr>
          <w:rFonts w:ascii="AcadNusx" w:hAnsi="AcadNusx"/>
          <w:sz w:val="18"/>
          <w:szCs w:val="18"/>
          <w:lang w:val="ka-GE"/>
        </w:rPr>
        <w:t>eba sakredito komitetebis mier.</w:t>
      </w:r>
      <w:r w:rsidRPr="003C09C8">
        <w:rPr>
          <w:rFonts w:ascii="AcadNusx" w:hAnsi="AcadNusx"/>
          <w:sz w:val="18"/>
          <w:szCs w:val="18"/>
          <w:lang w:val="ka-GE"/>
        </w:rPr>
        <w:t xml:space="preserve"> gadawyvetilebis efeqturad miRebis xelSewyobis mizniT, jgufma daadgina sakredito komitetebis ierarqia riskis saxeobisa da moculobidan gamomdinare.</w:t>
      </w:r>
    </w:p>
    <w:p w:rsidR="00C012B5" w:rsidRPr="003C09C8" w:rsidRDefault="00C012B5" w:rsidP="00C012B5">
      <w:pPr>
        <w:spacing w:after="120"/>
        <w:jc w:val="both"/>
        <w:rPr>
          <w:rFonts w:ascii="AcadNusx" w:hAnsi="AcadNusx"/>
          <w:szCs w:val="18"/>
          <w:lang w:val="ka-GE"/>
        </w:rPr>
      </w:pPr>
      <w:r w:rsidRPr="003C09C8">
        <w:rPr>
          <w:rFonts w:ascii="AcadNusx" w:hAnsi="AcadNusx"/>
          <w:szCs w:val="18"/>
          <w:lang w:val="ka-GE"/>
        </w:rPr>
        <w:t>sabazro da likvidobis riskebis marTva xorcieldeba aqtiv-pasivebis marTvis komitetis saxazino da riskebis marTvis d</w:t>
      </w:r>
      <w:r w:rsidR="00897233" w:rsidRPr="003C09C8">
        <w:rPr>
          <w:rFonts w:ascii="AcadNusx" w:hAnsi="AcadNusx"/>
          <w:szCs w:val="18"/>
          <w:lang w:val="ka-GE"/>
        </w:rPr>
        <w:t>epartamentebTan koordinirebulad.</w:t>
      </w:r>
      <w:r w:rsidRPr="003C09C8">
        <w:rPr>
          <w:rFonts w:ascii="AcadNusx" w:hAnsi="AcadNusx"/>
          <w:szCs w:val="18"/>
          <w:lang w:val="ka-GE"/>
        </w:rPr>
        <w:t xml:space="preserve"> saxazino departame</w:t>
      </w:r>
      <w:r w:rsidR="0031455C" w:rsidRPr="003C09C8">
        <w:rPr>
          <w:rFonts w:ascii="AcadNusx" w:hAnsi="AcadNusx"/>
          <w:szCs w:val="18"/>
          <w:lang w:val="ka-GE"/>
        </w:rPr>
        <w:t>nti akontrolebs finansur da ara</w:t>
      </w:r>
      <w:r w:rsidRPr="003C09C8">
        <w:rPr>
          <w:rFonts w:ascii="AcadNusx" w:hAnsi="AcadNusx"/>
          <w:szCs w:val="18"/>
          <w:lang w:val="ka-GE"/>
        </w:rPr>
        <w:t>finansur riskebs, regularuli</w:t>
      </w:r>
      <w:r w:rsidR="00770832" w:rsidRPr="003C09C8">
        <w:rPr>
          <w:rFonts w:ascii="AcadNusx" w:hAnsi="AcadNusx"/>
          <w:szCs w:val="18"/>
          <w:lang w:val="ka-GE"/>
        </w:rPr>
        <w:t xml:space="preserve"> </w:t>
      </w:r>
      <w:r w:rsidRPr="003C09C8">
        <w:rPr>
          <w:rFonts w:ascii="AcadNusx" w:hAnsi="AcadNusx"/>
          <w:szCs w:val="18"/>
          <w:lang w:val="ka-GE"/>
        </w:rPr>
        <w:t>Sexvedrebis CatarebiT Tavis operatiul qvedanayofe</w:t>
      </w:r>
      <w:r w:rsidR="00784FEF" w:rsidRPr="003C09C8">
        <w:rPr>
          <w:rFonts w:ascii="AcadNusx" w:hAnsi="AcadNusx"/>
          <w:szCs w:val="18"/>
          <w:lang w:val="ka-GE"/>
        </w:rPr>
        <w:t>b</w:t>
      </w:r>
      <w:r w:rsidRPr="003C09C8">
        <w:rPr>
          <w:rFonts w:ascii="AcadNusx" w:hAnsi="AcadNusx"/>
          <w:szCs w:val="18"/>
          <w:lang w:val="ka-GE"/>
        </w:rPr>
        <w:t>Tan raTa miRos e</w:t>
      </w:r>
      <w:r w:rsidR="0055010D" w:rsidRPr="003C09C8">
        <w:rPr>
          <w:rFonts w:ascii="AcadNusx" w:hAnsi="AcadNusx"/>
          <w:szCs w:val="18"/>
          <w:lang w:val="ka-GE"/>
        </w:rPr>
        <w:t>q</w:t>
      </w:r>
      <w:r w:rsidR="004A6AE3" w:rsidRPr="003C09C8">
        <w:rPr>
          <w:rFonts w:ascii="AcadNusx" w:hAnsi="AcadNusx"/>
          <w:szCs w:val="18"/>
          <w:lang w:val="ka-GE"/>
        </w:rPr>
        <w:t>xpertebis Sefasebebi eq</w:t>
      </w:r>
      <w:r w:rsidRPr="003C09C8">
        <w:rPr>
          <w:rFonts w:ascii="AcadNusx" w:hAnsi="AcadNusx"/>
          <w:szCs w:val="18"/>
          <w:lang w:val="ka-GE"/>
        </w:rPr>
        <w:t>spertizis sferoebSi, likvidurobis yoveldRiuri gepebis kontrolisTvis, saprocento ganakveTis riskis kontrolisaTvis da savaluto riskebis kontrolis da marTvisaTvis.</w:t>
      </w:r>
    </w:p>
    <w:p w:rsidR="00C012B5" w:rsidRPr="003C09C8" w:rsidRDefault="00C012B5" w:rsidP="00C012B5">
      <w:pPr>
        <w:spacing w:after="120"/>
        <w:jc w:val="both"/>
        <w:rPr>
          <w:rFonts w:ascii="AcadNusx" w:hAnsi="AcadNusx" w:cs="Arial"/>
          <w:szCs w:val="18"/>
          <w:lang w:eastAsia="hu-HU"/>
        </w:rPr>
      </w:pPr>
      <w:r w:rsidRPr="003C09C8">
        <w:rPr>
          <w:rFonts w:ascii="AcadNusx" w:hAnsi="AcadNusx"/>
          <w:szCs w:val="18"/>
          <w:lang w:val="ka-GE"/>
        </w:rPr>
        <w:t xml:space="preserve">bankma daawesa riskis aRebis da marTvis principebi, romlebic asaxulia Sida regulaciebSi da dauyovnebliv gamoiyeneba organizaciaSi.  </w:t>
      </w:r>
      <w:proofErr w:type="gramStart"/>
      <w:r w:rsidRPr="003C09C8">
        <w:rPr>
          <w:rFonts w:ascii="AcadNusx" w:hAnsi="AcadNusx"/>
          <w:szCs w:val="18"/>
        </w:rPr>
        <w:t>es</w:t>
      </w:r>
      <w:proofErr w:type="gramEnd"/>
      <w:r w:rsidRPr="003C09C8">
        <w:rPr>
          <w:rFonts w:ascii="AcadNusx" w:hAnsi="AcadNusx"/>
          <w:szCs w:val="18"/>
        </w:rPr>
        <w:t xml:space="preserve"> ZiriTadi principebi Semdegia:</w:t>
      </w:r>
    </w:p>
    <w:p w:rsidR="00C012B5" w:rsidRPr="003C09C8" w:rsidRDefault="00C012B5" w:rsidP="00C012B5">
      <w:pPr>
        <w:pStyle w:val="ListParagraph"/>
        <w:numPr>
          <w:ilvl w:val="0"/>
          <w:numId w:val="14"/>
        </w:numPr>
        <w:spacing w:after="120"/>
        <w:ind w:left="720"/>
        <w:jc w:val="both"/>
        <w:rPr>
          <w:rFonts w:ascii="AcadNusx" w:hAnsi="AcadNusx" w:cs="Arial"/>
          <w:szCs w:val="18"/>
          <w:lang w:val="de-AT" w:eastAsia="hu-HU"/>
        </w:rPr>
      </w:pPr>
      <w:r w:rsidRPr="003C09C8">
        <w:rPr>
          <w:rFonts w:ascii="AcadNusx" w:hAnsi="AcadNusx" w:cs="Arial"/>
          <w:szCs w:val="18"/>
          <w:lang w:val="de-AT" w:eastAsia="hu-HU"/>
        </w:rPr>
        <w:t xml:space="preserve">gonivruli riskis aReba da yovlismomcveli Sefaseba da garemos kontroli; </w:t>
      </w:r>
    </w:p>
    <w:p w:rsidR="00C012B5" w:rsidRPr="003C09C8" w:rsidRDefault="00C012B5" w:rsidP="00C012B5">
      <w:pPr>
        <w:numPr>
          <w:ilvl w:val="0"/>
          <w:numId w:val="13"/>
        </w:numPr>
        <w:spacing w:after="120"/>
        <w:jc w:val="both"/>
        <w:rPr>
          <w:rFonts w:ascii="AcadNusx" w:hAnsi="AcadNusx" w:cs="Arial"/>
          <w:szCs w:val="18"/>
          <w:lang w:val="de-AT" w:eastAsia="hu-HU"/>
        </w:rPr>
      </w:pPr>
      <w:r w:rsidRPr="003C09C8">
        <w:rPr>
          <w:rFonts w:ascii="AcadNusx" w:hAnsi="AcadNusx" w:cs="Arial"/>
          <w:szCs w:val="18"/>
          <w:lang w:val="de-AT" w:eastAsia="hu-HU"/>
        </w:rPr>
        <w:t>monitoringis da angariSgebis</w:t>
      </w:r>
      <w:r w:rsidR="00802B0F" w:rsidRPr="003C09C8">
        <w:rPr>
          <w:rFonts w:ascii="AcadNusx" w:hAnsi="AcadNusx" w:cs="Arial"/>
          <w:szCs w:val="18"/>
          <w:lang w:val="de-AT" w:eastAsia="hu-HU"/>
        </w:rPr>
        <w:t xml:space="preserve"> efeqturi da adekvaturi sistema;</w:t>
      </w:r>
    </w:p>
    <w:p w:rsidR="00C012B5" w:rsidRPr="003C09C8" w:rsidRDefault="00C012B5" w:rsidP="00C012B5">
      <w:pPr>
        <w:numPr>
          <w:ilvl w:val="0"/>
          <w:numId w:val="13"/>
        </w:numPr>
        <w:spacing w:after="120"/>
        <w:jc w:val="both"/>
        <w:rPr>
          <w:rFonts w:ascii="AcadNusx" w:hAnsi="AcadNusx" w:cs="Arial"/>
          <w:szCs w:val="18"/>
          <w:lang w:val="de-AT" w:eastAsia="hu-HU"/>
        </w:rPr>
      </w:pPr>
      <w:r w:rsidRPr="003C09C8">
        <w:rPr>
          <w:rFonts w:ascii="AcadNusx" w:hAnsi="AcadNusx" w:cs="Arial"/>
          <w:szCs w:val="18"/>
          <w:lang w:val="de-AT" w:eastAsia="hu-HU"/>
        </w:rPr>
        <w:t>riskis raodenobrivi Sefaseba Sesabamisi meTodologiebis gamoyenebiT bankis moculobis da sirTulis Sesabamisad;</w:t>
      </w:r>
    </w:p>
    <w:p w:rsidR="00C012B5" w:rsidRPr="003C09C8" w:rsidRDefault="00C012B5" w:rsidP="00C012B5">
      <w:pPr>
        <w:numPr>
          <w:ilvl w:val="0"/>
          <w:numId w:val="13"/>
        </w:numPr>
        <w:spacing w:after="120"/>
        <w:jc w:val="both"/>
        <w:rPr>
          <w:rFonts w:ascii="AcadNusx" w:hAnsi="AcadNusx" w:cs="Arial"/>
          <w:szCs w:val="18"/>
          <w:lang w:val="de-AT" w:eastAsia="hu-HU"/>
        </w:rPr>
      </w:pPr>
      <w:r w:rsidRPr="003C09C8">
        <w:rPr>
          <w:rFonts w:ascii="AcadNusx" w:hAnsi="AcadNusx" w:cs="Arial"/>
          <w:szCs w:val="18"/>
          <w:lang w:val="de-AT" w:eastAsia="hu-HU"/>
        </w:rPr>
        <w:t>normatiuli moTxovnebis da maregulirebeli principebis miReba da ganxorcieleba da saukeTeso praqtikebis gamoyeneba saerTaSoriso standartebis meSveobiT;</w:t>
      </w:r>
    </w:p>
    <w:p w:rsidR="00C012B5" w:rsidRPr="003C09C8" w:rsidRDefault="00C012B5" w:rsidP="00C012B5">
      <w:pPr>
        <w:numPr>
          <w:ilvl w:val="0"/>
          <w:numId w:val="13"/>
        </w:numPr>
        <w:spacing w:after="120"/>
        <w:jc w:val="both"/>
        <w:rPr>
          <w:rFonts w:ascii="AcadNusx" w:hAnsi="AcadNusx" w:cs="Arial"/>
          <w:szCs w:val="18"/>
          <w:lang w:val="de-AT" w:eastAsia="hu-HU"/>
        </w:rPr>
      </w:pPr>
      <w:r w:rsidRPr="003C09C8">
        <w:rPr>
          <w:rFonts w:ascii="AcadNusx" w:hAnsi="AcadNusx" w:cs="Arial"/>
          <w:szCs w:val="18"/>
          <w:lang w:val="de-AT" w:eastAsia="hu-HU"/>
        </w:rPr>
        <w:t>riskebis efeqturi marTvis ganxorcieleba Sesabamisi riskebis ierarqiis gamoyenebiT, damoukidebeli biznes saqmianobisgan, raTa adgili ar hqondes interesTa konfliqts;</w:t>
      </w:r>
    </w:p>
    <w:p w:rsidR="00470C6F" w:rsidRPr="003C09C8" w:rsidRDefault="00C012B5" w:rsidP="00470C6F">
      <w:pPr>
        <w:numPr>
          <w:ilvl w:val="0"/>
          <w:numId w:val="13"/>
        </w:numPr>
        <w:spacing w:after="120"/>
        <w:jc w:val="both"/>
        <w:rPr>
          <w:rFonts w:ascii="AcadNusx" w:hAnsi="AcadNusx" w:cs="Arial"/>
          <w:szCs w:val="18"/>
          <w:lang w:val="de-AT" w:eastAsia="hu-HU"/>
        </w:rPr>
      </w:pPr>
      <w:r w:rsidRPr="003C09C8">
        <w:rPr>
          <w:rFonts w:ascii="AcadNusx" w:hAnsi="AcadNusx" w:cs="Arial"/>
          <w:szCs w:val="18"/>
          <w:lang w:val="de-AT" w:eastAsia="hu-HU"/>
        </w:rPr>
        <w:t>riskebis marTvis zedamxedveloba axali aqtivobebis danergvis meSveobiT, biznes-xazebis an produqtebis.</w:t>
      </w:r>
    </w:p>
    <w:p w:rsidR="00C1562C" w:rsidRPr="003C09C8" w:rsidRDefault="00C012B5" w:rsidP="00C012B5">
      <w:pPr>
        <w:pStyle w:val="ABC-paragrahinNotes"/>
        <w:rPr>
          <w:rFonts w:ascii="AcadNusx" w:hAnsi="AcadNusx"/>
          <w:sz w:val="18"/>
          <w:szCs w:val="18"/>
          <w:lang w:val="de-AT"/>
        </w:rPr>
      </w:pPr>
      <w:r w:rsidRPr="003C09C8">
        <w:rPr>
          <w:rFonts w:ascii="AcadNusx" w:hAnsi="AcadNusx"/>
          <w:sz w:val="18"/>
          <w:szCs w:val="18"/>
          <w:lang w:val="de-AT"/>
        </w:rPr>
        <w:t>rogorc Sida, aseve gare risk-faqtorebis gansazRvra da marTva xorcieldeba jgufis organizaciuli struqturis masStabiT. gansakuTrebuli yuradReba eqceva riskis rukebis Sedgenas, romlebic gamoiyeneba risk-faqtorebis sruli speqtris gansazRvrisas da warmoadgens mimdinare riskis Semcirebis procedurebTan dakavSirebiT garantiis donis gansazRvris safuZvels.</w:t>
      </w:r>
    </w:p>
    <w:p w:rsidR="00C012B5" w:rsidRPr="003C09C8" w:rsidRDefault="00C012B5" w:rsidP="00C012B5">
      <w:pPr>
        <w:pStyle w:val="ABC-paragrahinNotes"/>
        <w:rPr>
          <w:rFonts w:ascii="AcadNusx" w:hAnsi="AcadNusx"/>
          <w:sz w:val="18"/>
          <w:szCs w:val="18"/>
          <w:lang w:val="de-AT"/>
        </w:rPr>
      </w:pPr>
      <w:r w:rsidRPr="003C09C8">
        <w:rPr>
          <w:rFonts w:ascii="AcadNusx" w:hAnsi="AcadNusx"/>
          <w:b/>
          <w:i/>
          <w:sz w:val="18"/>
          <w:szCs w:val="18"/>
          <w:lang w:val="de-AT"/>
        </w:rPr>
        <w:t>sakredito riski.</w:t>
      </w:r>
      <w:r w:rsidRPr="003C09C8">
        <w:rPr>
          <w:rFonts w:ascii="AcadNusx" w:hAnsi="AcadNusx"/>
          <w:sz w:val="18"/>
          <w:szCs w:val="18"/>
          <w:lang w:val="de-AT"/>
        </w:rPr>
        <w:t xml:space="preserve"> </w:t>
      </w:r>
      <w:r w:rsidRPr="003C09C8">
        <w:rPr>
          <w:rFonts w:ascii="AcadNusx" w:hAnsi="AcadNusx" w:cs="Arial"/>
          <w:sz w:val="18"/>
          <w:szCs w:val="18"/>
          <w:lang w:val="de-AT"/>
        </w:rPr>
        <w:t xml:space="preserve">sakredito riski niSnavs bankis finansuri zaralis risks im SemTxvevaSi, Tu klienti an kontragenti droulad ver Seasrulebs Tavis saxelSekrulebo valdebulebebs. sakredito riski gamomdinareobs jgufis mier kontragentebze gacemuli sesxebidan da aseve jgufis mier kontragentebTan ganxorcielebuli sxva operaciebidan, romlebic finansur aqtivebs warmoSobs. </w:t>
      </w:r>
    </w:p>
    <w:p w:rsidR="00C012B5" w:rsidRPr="003C09C8" w:rsidRDefault="00C012B5" w:rsidP="00C012B5">
      <w:pPr>
        <w:pStyle w:val="ABC-paragrahinNotes"/>
        <w:rPr>
          <w:rFonts w:ascii="AcadNusx" w:hAnsi="AcadNusx"/>
          <w:sz w:val="18"/>
          <w:szCs w:val="18"/>
          <w:lang w:val="de-AT"/>
        </w:rPr>
      </w:pPr>
      <w:r w:rsidRPr="003C09C8">
        <w:rPr>
          <w:rFonts w:ascii="AcadNusx" w:hAnsi="AcadNusx"/>
          <w:sz w:val="18"/>
          <w:szCs w:val="18"/>
          <w:lang w:val="de-AT"/>
        </w:rPr>
        <w:t>sakredito riskis mimarT jgufis maqsimaluri mgrZnobiaroba aisaxeba finansuri mdgomareobis konsolidirebul angariS</w:t>
      </w:r>
      <w:r w:rsidR="00802B0F" w:rsidRPr="003C09C8">
        <w:rPr>
          <w:rFonts w:ascii="AcadNusx" w:hAnsi="AcadNusx"/>
          <w:sz w:val="18"/>
          <w:szCs w:val="18"/>
          <w:lang w:val="de-AT"/>
        </w:rPr>
        <w:t>geba</w:t>
      </w:r>
      <w:r w:rsidRPr="003C09C8">
        <w:rPr>
          <w:rFonts w:ascii="AcadNusx" w:hAnsi="AcadNusx"/>
          <w:sz w:val="18"/>
          <w:szCs w:val="18"/>
          <w:lang w:val="de-AT"/>
        </w:rPr>
        <w:t>Si warmodgenili finansuri aqtivebis sabalanso RirebulebebSi. aqtivebisa da pasivebis SesaZlebeli urTierTCaTvlis gavlena potenciuri riskis Semcirebis mizniT umniSvneloa.  garantiebTan da kreditis gacemis valdebulebebTan dakavSirebiT, maqsimaluri sakredito riski Sem</w:t>
      </w:r>
      <w:r w:rsidR="00627D10" w:rsidRPr="003C09C8">
        <w:rPr>
          <w:rFonts w:ascii="AcadNusx" w:hAnsi="AcadNusx"/>
          <w:sz w:val="18"/>
          <w:szCs w:val="18"/>
          <w:lang w:val="de-AT"/>
        </w:rPr>
        <w:t xml:space="preserve">oifargleba valdebulebis TanxiT. </w:t>
      </w:r>
      <w:r w:rsidRPr="003C09C8">
        <w:rPr>
          <w:rFonts w:ascii="AcadNusx" w:hAnsi="AcadNusx"/>
          <w:sz w:val="18"/>
          <w:szCs w:val="18"/>
          <w:lang w:val="de-AT"/>
        </w:rPr>
        <w:t xml:space="preserve">sakredito riskis Serbileba xdeba uzrunvelyofiT da kreditis dacvis sxva zomebiT, ris Taobazec informacia warmodgenilia me-10 ganmartebiT SeniSvnaSi.  </w:t>
      </w:r>
    </w:p>
    <w:p w:rsidR="00BF309F" w:rsidRPr="003C09C8" w:rsidRDefault="00C012B5" w:rsidP="00BF309F">
      <w:pPr>
        <w:pStyle w:val="ABC-paragrahinNotes"/>
        <w:spacing w:after="120"/>
        <w:rPr>
          <w:rFonts w:ascii="AcadNusx" w:hAnsi="AcadNusx"/>
          <w:sz w:val="18"/>
          <w:szCs w:val="18"/>
          <w:lang w:val="de-AT"/>
        </w:rPr>
      </w:pPr>
      <w:r w:rsidRPr="003C09C8">
        <w:rPr>
          <w:rFonts w:ascii="AcadNusx" w:hAnsi="AcadNusx"/>
          <w:sz w:val="18"/>
          <w:szCs w:val="18"/>
          <w:lang w:val="de-AT"/>
        </w:rPr>
        <w:lastRenderedPageBreak/>
        <w:t xml:space="preserve">jgufi mis mier aRebuli sakredito riskis doneebs gansazRvravs erTi msesxeblis an msesxebelTa jgufebis geografiuli an mrewvelobis dargebis mixedviT aRebuli riskis moculobaze limitebis dadgeniT. sakredito riskis limitis done produqtis da mrewvelobis seqtorebis mixedviT eqvemdebareba yovelwliur an ufro xSir gadaxedvas. </w:t>
      </w:r>
      <w:r w:rsidR="00BF309F" w:rsidRPr="003C09C8">
        <w:rPr>
          <w:rFonts w:ascii="AcadNusx" w:hAnsi="AcadNusx" w:cs="Arial"/>
          <w:sz w:val="18"/>
          <w:szCs w:val="18"/>
          <w:lang w:val="de-AT"/>
        </w:rPr>
        <w:t xml:space="preserve">jgufSi Seqmnilia ramdenime sakredito komiteti, romlebic pasuxismgebelni arian fizikur pir msesxeblebTan dakavSirebiT sakredito limitebis damtkicebaze: </w:t>
      </w:r>
    </w:p>
    <w:p w:rsidR="00BF309F" w:rsidRPr="003C09C8" w:rsidRDefault="00BF309F" w:rsidP="00BF309F">
      <w:pPr>
        <w:pStyle w:val="ABC-paragrahinNotes"/>
        <w:numPr>
          <w:ilvl w:val="0"/>
          <w:numId w:val="10"/>
        </w:numPr>
        <w:spacing w:after="120"/>
        <w:rPr>
          <w:rFonts w:ascii="AcadNusx" w:hAnsi="AcadNusx"/>
          <w:sz w:val="18"/>
          <w:szCs w:val="18"/>
          <w:lang w:val="de-AT"/>
        </w:rPr>
      </w:pPr>
      <w:r w:rsidRPr="003C09C8">
        <w:rPr>
          <w:rFonts w:ascii="AcadNusx" w:hAnsi="AcadNusx"/>
          <w:sz w:val="18"/>
          <w:szCs w:val="18"/>
          <w:lang w:val="de-AT"/>
        </w:rPr>
        <w:t xml:space="preserve">umaRlesi </w:t>
      </w:r>
      <w:r w:rsidRPr="003C09C8">
        <w:rPr>
          <w:rFonts w:ascii="AcadNusx" w:hAnsi="AcadNusx" w:cs="Arial"/>
          <w:sz w:val="18"/>
          <w:szCs w:val="18"/>
          <w:lang w:val="de-AT"/>
        </w:rPr>
        <w:t xml:space="preserve">sakredito komiteti ganixilavs da amtkicebs limitebs 300 aTas aSS dolarze zemoT. garda amisa, xsenebuli komiteti pasuxismgebelia qveda donis komitetebisTvis saxelmZRvanelo miTiTebebis micemaze; </w:t>
      </w:r>
      <w:r w:rsidRPr="003C09C8" w:rsidDel="000E69DD">
        <w:rPr>
          <w:rFonts w:ascii="AcadNusx" w:hAnsi="AcadNusx"/>
          <w:sz w:val="18"/>
          <w:szCs w:val="18"/>
          <w:lang w:val="de-AT"/>
        </w:rPr>
        <w:t xml:space="preserve"> </w:t>
      </w:r>
    </w:p>
    <w:p w:rsidR="00BF309F" w:rsidRPr="003C09C8" w:rsidRDefault="00BF309F" w:rsidP="00BF309F">
      <w:pPr>
        <w:pStyle w:val="ABC-paragrahinNotes"/>
        <w:numPr>
          <w:ilvl w:val="0"/>
          <w:numId w:val="10"/>
        </w:numPr>
        <w:spacing w:after="120"/>
        <w:rPr>
          <w:rFonts w:ascii="AcadNusx" w:hAnsi="AcadNusx"/>
          <w:sz w:val="18"/>
          <w:szCs w:val="18"/>
          <w:lang w:val="de-AT"/>
        </w:rPr>
      </w:pPr>
      <w:r w:rsidRPr="003C09C8">
        <w:rPr>
          <w:rFonts w:ascii="AcadNusx" w:hAnsi="AcadNusx" w:cs="Arial"/>
          <w:sz w:val="18"/>
          <w:szCs w:val="18"/>
          <w:lang w:val="de-AT"/>
        </w:rPr>
        <w:t>umciresi sakredito komiteti ganixilavs da amtkicebs limitebs 100-300 aTas aSS dolaris farglebSi</w:t>
      </w:r>
      <w:r w:rsidRPr="003C09C8">
        <w:rPr>
          <w:rFonts w:ascii="AcadNusx" w:hAnsi="AcadNusx"/>
          <w:sz w:val="18"/>
          <w:szCs w:val="18"/>
          <w:lang w:val="de-AT"/>
        </w:rPr>
        <w:t>;</w:t>
      </w:r>
    </w:p>
    <w:p w:rsidR="00BF309F" w:rsidRPr="003C09C8" w:rsidRDefault="00BF309F" w:rsidP="00BF309F">
      <w:pPr>
        <w:pStyle w:val="ABC-paragrahinNotes"/>
        <w:numPr>
          <w:ilvl w:val="0"/>
          <w:numId w:val="10"/>
        </w:numPr>
        <w:tabs>
          <w:tab w:val="left" w:pos="1703"/>
        </w:tabs>
        <w:spacing w:after="120"/>
        <w:rPr>
          <w:rFonts w:ascii="AcadNusx" w:hAnsi="AcadNusx" w:cs="Arial"/>
          <w:sz w:val="18"/>
          <w:szCs w:val="18"/>
          <w:lang w:val="de-AT"/>
        </w:rPr>
      </w:pPr>
      <w:r w:rsidRPr="003C09C8">
        <w:rPr>
          <w:rFonts w:ascii="AcadNusx" w:hAnsi="AcadNusx"/>
          <w:sz w:val="18"/>
          <w:szCs w:val="18"/>
          <w:lang w:val="de-AT"/>
        </w:rPr>
        <w:t>riskebis marTvis departamenti</w:t>
      </w:r>
      <w:r w:rsidRPr="003C09C8">
        <w:rPr>
          <w:rFonts w:ascii="AcadNusx" w:hAnsi="AcadNusx" w:cs="Arial"/>
          <w:sz w:val="18"/>
          <w:szCs w:val="18"/>
          <w:lang w:val="de-AT"/>
        </w:rPr>
        <w:t xml:space="preserve"> ganixilavs da amtkicebs limitebs 100 aTas aSS dolaramde</w:t>
      </w:r>
      <w:r w:rsidRPr="003C09C8">
        <w:rPr>
          <w:rFonts w:ascii="AcadNusx" w:hAnsi="AcadNusx"/>
          <w:sz w:val="18"/>
          <w:szCs w:val="18"/>
          <w:lang w:val="de-AT"/>
        </w:rPr>
        <w:t>;</w:t>
      </w:r>
    </w:p>
    <w:p w:rsidR="00BF309F" w:rsidRPr="003C09C8" w:rsidRDefault="00BF309F" w:rsidP="00BF309F">
      <w:pPr>
        <w:pStyle w:val="ABC-paragrahinNotes"/>
        <w:numPr>
          <w:ilvl w:val="0"/>
          <w:numId w:val="10"/>
        </w:numPr>
        <w:spacing w:after="120"/>
        <w:rPr>
          <w:rFonts w:ascii="AcadNusx" w:hAnsi="AcadNusx"/>
          <w:sz w:val="18"/>
          <w:szCs w:val="18"/>
          <w:lang w:val="de-AT"/>
        </w:rPr>
      </w:pPr>
      <w:r w:rsidRPr="003C09C8">
        <w:rPr>
          <w:rFonts w:ascii="AcadNusx" w:hAnsi="AcadNusx" w:cs="Arial"/>
          <w:sz w:val="18"/>
          <w:szCs w:val="18"/>
          <w:lang w:val="de-AT"/>
        </w:rPr>
        <w:t xml:space="preserve">sacalo damtkicebis jgufi – amtkicebs sesxebs 20 aTas aSS dolarze qvemoT. komitetebi pasuxismgebelni arian zemoaRniSnuli limitebis farglebSi Semavali yvela sasesxo ganacxadis ganxilvaze: ganacxadebisa sabanko sesxebze, garantiebze, overdraftebze, da maTi Sesaferisobis, moculobis, miznobriobis, sesxis gacemisa da dafarvis pirobebisa da grafikis Sefasebaze.  </w:t>
      </w:r>
      <w:r w:rsidRPr="003C09C8">
        <w:rPr>
          <w:rFonts w:ascii="AcadNusx" w:hAnsi="AcadNusx"/>
          <w:sz w:val="18"/>
          <w:szCs w:val="18"/>
          <w:lang w:val="de-AT"/>
        </w:rPr>
        <w:t>sesxis/kreditis miRebis Sesaxeb gancxadebebs adgenen Sesabamisi klientebis menejerebi da Semdeg awvdian sakredito departaments. sakredito departamentis sakredito analitikosebis mier momzadebuli daskvnebi efuZneba struqturul analizs, sadac yuradReba gamaxvilebulia klientis biznesis mdgomareobasa da finansur Sedegebze. sesxis miRebis Sesaxeb gancxadebebs sakredito komiteti ganixilavs sakredito departamentis wardginebis safuZvelze. konkretuli riskebidan gamomdinare, individualur garigebebs aseve ganixilaven jgufis iuridiuli, buRaltruli aRricxvis da sagadasaxado departamentebi, sakredito komitetis mier maT damtkicebamde. 30</w:t>
      </w:r>
      <w:r w:rsidRPr="003C09C8">
        <w:rPr>
          <w:rFonts w:ascii="AcadNusx" w:hAnsi="AcadNusx"/>
          <w:sz w:val="18"/>
          <w:szCs w:val="18"/>
          <w:lang w:val="ka-GE"/>
        </w:rPr>
        <w:t>0</w:t>
      </w:r>
      <w:r w:rsidRPr="003C09C8">
        <w:rPr>
          <w:rFonts w:ascii="AcadNusx" w:hAnsi="AcadNusx"/>
          <w:sz w:val="18"/>
          <w:szCs w:val="18"/>
          <w:lang w:val="de-AT"/>
        </w:rPr>
        <w:t xml:space="preserve"> aTas larze zemoT sakredito ganacxadebis SemTxvevaSi, riskebis marTvis departamenti amzadebs daskvnas sakredito ganacxadis sakredito komitetSi wardgenamde. jgufi axorcielebs individualuri sakredito riskebis qcevis uwyvet monitorings da regularulad afasebs klientebis kreditunarianobas. es Semowmeba efuZneba klientis yvelaze ufro gviandel finansur angariSebsa da msesxeblis Sesaxeb am ukanasknelis mier mowodebul an jgufis mier sxvagvarad mopovebul sxva informacias. uzrunvelyofis mimdinare Rirebulebas regularulad afaseben an damoukidebeli Semfasebeli kompaniebi an jgufis specialistebi. sabazro fasebSi uaryofiTi cvlilebebis SemTxvevaSi, msesxebels Cveulebriv moeTxoveba damatebiTi uzrunvelyofis warmodgena. sacalo sesxis miRebis Sesaxeb gancxadebebs ganixilavs bankis sacalo sesxebis ganyofileba kreditis Sefasebis meTodebisa da monacemTa gadamowmebis procedurebis gamoyenebiT. garda individualuri klientis analizisa, mTel sakredito portfels afasebs umaRlesi sakredito komiteti kreditis koncentraciisa da sabazro riskebis TvalsazrisiT. sakredito riskebze monitoringis ganxorcielebis mizniT, riskebis marTvis departamentis TanamSromlebi amzadeben regularul angariSebs struqturizebuli analizis safuZvelze, ra drosac yuradReba maxvildeba klientis sameurneo da finansur momgebianobaze. gauaresebuli kreditunarianobis mqone klientebTan dakavSirebuli nebismieri mniSvnelovani riskis Sesaxeb angariSi ufros sakredito komitets waredgineba TveSi erTxel da sameTvalyureo sabWos mier ganixileba kvartalSi erTxel. jgufis riskebis marTvis departamenti ganixilavs daufaravi sesxebis vadianobis analizs da Semdgom vadagadacilebuli naSTebis analizs axorcielebs. amitom menejmentis azriT saTanadoa sakredito riskis Sesaxeb vadianobisa da sxva informaciis warmodgena ise, rogorc es asaxulia me-10 ganmartebiT SeniSvnaSi.menejmenti sakredito riskis koncentraciebis monitoringsa da deklarirebas axorcielebs im angariSebis miRebiT, romlebSic asaxulia erT msesxebelTan, msesxeblebis erT jgufTan, dakavSirebuli mxaris koncentraciebTan da msxvili msesxeblebis jgufis koncentraciebTan dakavSirebuli. ixileT me-10 ganmartebiT SeniSvna.jgufi iyenebs Semdeg zomebs sakredito riskis SefasebisTvis da marTvisaTvis:sakredito riskebis marTvis Sesabamisi garemos daarseba. bazisbankSi es miRweulia werilobiTi sakredito politikis da sakredito saxelmZRvaneloTi, dakavSirebuli miznobriv bazrebTan, Sereul porTfelTan, fasian da arafasian pirobebTan, limitebis struqturebTan, xelmZRvanelobis damtkicebasTan da gamonaklisebis damuSavebasTan da angariSTan.</w:t>
      </w:r>
    </w:p>
    <w:p w:rsidR="00BF309F" w:rsidRPr="003C09C8" w:rsidRDefault="00BF309F" w:rsidP="00BF309F">
      <w:pPr>
        <w:pStyle w:val="ABC-paragrahinNotes"/>
        <w:numPr>
          <w:ilvl w:val="0"/>
          <w:numId w:val="10"/>
        </w:numPr>
        <w:spacing w:after="120"/>
        <w:rPr>
          <w:rFonts w:ascii="AcadNusx" w:hAnsi="AcadNusx"/>
          <w:sz w:val="18"/>
          <w:szCs w:val="18"/>
          <w:lang w:val="de-AT"/>
        </w:rPr>
      </w:pPr>
      <w:r w:rsidRPr="003C09C8">
        <w:rPr>
          <w:rFonts w:ascii="AcadNusx" w:hAnsi="AcadNusx"/>
          <w:sz w:val="18"/>
          <w:szCs w:val="18"/>
          <w:lang w:val="de-AT"/>
        </w:rPr>
        <w:t>operireba myari kreditis gacemis procesis qveS. bazisbankSi es moicavs garkveuli raodenobis elementebis ganxilvas kreditis gacemaSi, maT Soris, margam ar Semoifargleba: movaleobebis gamijvna sesxis warmoSobis, damtkicebis, gacemis da monitoringis procesebs da procedurebs Soris; msesxeblis finansuri mdgomareobis gonivruli analizi; uzrunvelyofis sakmarisobis konservatiuli Sefaseba (magaliTad sesxis Tanxis Sefardeba RirebulebasTan).</w:t>
      </w:r>
    </w:p>
    <w:p w:rsidR="00BF309F" w:rsidRPr="003C09C8" w:rsidRDefault="00BF309F" w:rsidP="00BF309F">
      <w:pPr>
        <w:pStyle w:val="ABC-paragrahinNotes"/>
        <w:tabs>
          <w:tab w:val="left" w:pos="1703"/>
        </w:tabs>
        <w:spacing w:after="120"/>
        <w:ind w:left="720"/>
        <w:rPr>
          <w:rFonts w:ascii="AcadNusx" w:hAnsi="AcadNusx" w:cs="Arial"/>
          <w:sz w:val="18"/>
          <w:szCs w:val="18"/>
          <w:lang w:val="de-AT"/>
        </w:rPr>
      </w:pPr>
    </w:p>
    <w:p w:rsidR="00C012B5" w:rsidRPr="009B67FA" w:rsidRDefault="00C012B5" w:rsidP="003C09C8">
      <w:pPr>
        <w:pStyle w:val="Continued"/>
        <w:ind w:left="0" w:firstLine="0"/>
        <w:rPr>
          <w:rFonts w:ascii="AcadNusx" w:hAnsi="AcadNusx" w:cs="Arial"/>
          <w:b w:val="0"/>
          <w:bCs/>
          <w:lang w:val="de-AT"/>
        </w:rPr>
      </w:pPr>
      <w:r w:rsidRPr="009B67FA">
        <w:rPr>
          <w:rFonts w:ascii="AcadNusx" w:hAnsi="AcadNusx" w:cs="Arial"/>
          <w:lang w:val="de-AT"/>
        </w:rPr>
        <w:lastRenderedPageBreak/>
        <w:t>3</w:t>
      </w:r>
      <w:r w:rsidR="003C09C8">
        <w:rPr>
          <w:rFonts w:ascii="AcadNusx" w:hAnsi="AcadNusx" w:cs="Arial"/>
          <w:lang w:val="de-AT"/>
        </w:rPr>
        <w:t>3</w:t>
      </w:r>
      <w:r w:rsidRPr="009B67FA">
        <w:rPr>
          <w:rFonts w:ascii="AcadNusx" w:hAnsi="AcadNusx" w:cs="Arial"/>
          <w:lang w:val="de-AT"/>
        </w:rPr>
        <w:tab/>
        <w:t>finansuri riskebis marTva (gagrZeleba)</w:t>
      </w:r>
    </w:p>
    <w:p w:rsidR="00776989" w:rsidRPr="003C09C8" w:rsidRDefault="006627B6" w:rsidP="006627B6">
      <w:pPr>
        <w:pStyle w:val="ABC-paragrahinNotes"/>
        <w:numPr>
          <w:ilvl w:val="0"/>
          <w:numId w:val="10"/>
        </w:numPr>
        <w:spacing w:after="120"/>
        <w:rPr>
          <w:rFonts w:ascii="AcadNusx" w:hAnsi="AcadNusx"/>
          <w:sz w:val="18"/>
          <w:szCs w:val="18"/>
          <w:lang w:val="de-AT"/>
        </w:rPr>
      </w:pPr>
      <w:r w:rsidRPr="003C09C8">
        <w:rPr>
          <w:rFonts w:ascii="AcadNusx" w:hAnsi="AcadNusx"/>
          <w:sz w:val="18"/>
          <w:szCs w:val="18"/>
          <w:lang w:val="de-AT"/>
        </w:rPr>
        <w:t>Sesabamisi sakredito administrirebis, procedurebis da monitoringis procesebis uzrunvelyofa. es moicavs ZiriTadi sakiTxebis regularul monitoring</w:t>
      </w:r>
      <w:r w:rsidR="00094096" w:rsidRPr="003C09C8">
        <w:rPr>
          <w:rFonts w:ascii="AcadNusx" w:hAnsi="AcadNusx"/>
          <w:sz w:val="18"/>
          <w:szCs w:val="18"/>
          <w:lang w:val="de-AT"/>
        </w:rPr>
        <w:t>s</w:t>
      </w:r>
      <w:r w:rsidRPr="003C09C8">
        <w:rPr>
          <w:rFonts w:ascii="AcadNusx" w:hAnsi="AcadNusx"/>
          <w:sz w:val="18"/>
          <w:szCs w:val="18"/>
          <w:lang w:val="de-AT"/>
        </w:rPr>
        <w:t xml:space="preserve"> individualuri msesxeblis mdgomareobaze. es faqtorebi moicavs msesxeblis an kontragentis mimdinare finansur mdgomareobas, Sesabamisobas arsebul SeTanxmebebTan</w:t>
      </w:r>
      <w:r w:rsidR="005A3F73" w:rsidRPr="003C09C8">
        <w:rPr>
          <w:rFonts w:ascii="AcadNusx" w:hAnsi="AcadNusx"/>
          <w:sz w:val="18"/>
          <w:szCs w:val="18"/>
          <w:lang w:val="de-AT"/>
        </w:rPr>
        <w:t>, uzrunvelyofis dafarvas msesxeblis mimdinare mdgomareobis Sesabamisad, sakontraqto gadaxdebis gadacilebas.</w:t>
      </w:r>
      <w:r w:rsidRPr="003C09C8">
        <w:rPr>
          <w:rFonts w:ascii="AcadNusx" w:hAnsi="AcadNusx"/>
          <w:sz w:val="18"/>
          <w:szCs w:val="18"/>
          <w:lang w:val="de-AT"/>
        </w:rPr>
        <w:t xml:space="preserve"> </w:t>
      </w:r>
      <w:r w:rsidR="005A3F73" w:rsidRPr="003C09C8">
        <w:rPr>
          <w:rFonts w:ascii="AcadNusx" w:hAnsi="AcadNusx"/>
          <w:sz w:val="18"/>
          <w:szCs w:val="18"/>
          <w:lang w:val="de-AT"/>
        </w:rPr>
        <w:t>agreTve is moicavs kreditis doneebis monitoring</w:t>
      </w:r>
      <w:r w:rsidR="007726FD" w:rsidRPr="003C09C8">
        <w:rPr>
          <w:rFonts w:ascii="AcadNusx" w:hAnsi="AcadNusx"/>
          <w:sz w:val="18"/>
          <w:szCs w:val="18"/>
          <w:lang w:val="de-AT"/>
        </w:rPr>
        <w:t>s</w:t>
      </w:r>
      <w:r w:rsidR="005A3F73" w:rsidRPr="003C09C8">
        <w:rPr>
          <w:rFonts w:ascii="AcadNusx" w:hAnsi="AcadNusx"/>
          <w:sz w:val="18"/>
          <w:szCs w:val="18"/>
          <w:lang w:val="de-AT"/>
        </w:rPr>
        <w:t xml:space="preserve"> sakredito portfelSi specifiur msesxeblebze, riskis koncentrirebis acilebis mizniT. </w:t>
      </w:r>
      <w:r w:rsidR="00291653" w:rsidRPr="003C09C8">
        <w:rPr>
          <w:rFonts w:ascii="AcadNusx" w:hAnsi="AcadNusx"/>
          <w:sz w:val="18"/>
          <w:szCs w:val="18"/>
          <w:lang w:val="de-AT"/>
        </w:rPr>
        <w:t>msgavs koncentraciebs adgili aqvT, rodesac erT kontragentze arsebobs pirdapiri da ara pirdapiri kreditebis maRali done, dakavSirebuli kontragentebis jgufebi, an garkveuli dargis da ekonomikis seqtoris. sabolood, bazisbanki iyenebs da samomavlod ganaviTarebs sakredito administrirebis, procedurebis da monitoringis procesebs, romlebic moicaven ZiriTad</w:t>
      </w:r>
      <w:r w:rsidR="00776989" w:rsidRPr="003C09C8">
        <w:rPr>
          <w:rFonts w:ascii="AcadNusx" w:hAnsi="AcadNusx"/>
          <w:sz w:val="18"/>
          <w:szCs w:val="18"/>
          <w:lang w:val="de-AT"/>
        </w:rPr>
        <w:t xml:space="preserve"> arealebs stress testirebis procesSi, raTa daexmaros banks sakredito riskebis gamovlenaSi da Seafasos misi unarianoba gaumklavdes msgavs cvlilebebs.</w:t>
      </w:r>
    </w:p>
    <w:p w:rsidR="004F415B" w:rsidRPr="003C09C8" w:rsidRDefault="00915624" w:rsidP="00A74A0E">
      <w:pPr>
        <w:pStyle w:val="ABC-paragrahinNotes"/>
        <w:numPr>
          <w:ilvl w:val="0"/>
          <w:numId w:val="10"/>
        </w:numPr>
        <w:spacing w:after="120"/>
        <w:rPr>
          <w:rFonts w:ascii="AcadNusx" w:hAnsi="AcadNusx"/>
          <w:sz w:val="18"/>
          <w:szCs w:val="18"/>
          <w:lang w:val="de-AT"/>
        </w:rPr>
      </w:pPr>
      <w:r w:rsidRPr="003C09C8">
        <w:rPr>
          <w:rFonts w:ascii="AcadNusx" w:hAnsi="AcadNusx"/>
          <w:sz w:val="18"/>
          <w:szCs w:val="18"/>
          <w:lang w:val="de-AT"/>
        </w:rPr>
        <w:t xml:space="preserve">portfelis xarisxis Sesabamisi angariSgebis uzrunvelyofa: portfelis xarisxi da sakredito limitebi, gansazRvruli sakredito politikiT </w:t>
      </w:r>
      <w:r w:rsidR="006627B6" w:rsidRPr="003C09C8">
        <w:rPr>
          <w:rFonts w:ascii="AcadNusx" w:hAnsi="AcadNusx"/>
          <w:sz w:val="18"/>
          <w:szCs w:val="18"/>
          <w:lang w:val="de-AT"/>
        </w:rPr>
        <w:t>moyveba kreditis riskebis marTvas, rogorc makontrolebeli funqcia da waredgineba bankis xelmZvanelobas portfelis angariSis meSveobiT.</w:t>
      </w:r>
      <w:r w:rsidR="007726FD" w:rsidRPr="003C09C8">
        <w:rPr>
          <w:rFonts w:ascii="AcadNusx" w:hAnsi="AcadNusx"/>
          <w:sz w:val="18"/>
          <w:szCs w:val="18"/>
          <w:lang w:val="de-AT"/>
        </w:rPr>
        <w:t xml:space="preserve"> </w:t>
      </w:r>
      <w:r w:rsidR="00627BBD" w:rsidRPr="003C09C8">
        <w:rPr>
          <w:rFonts w:ascii="AcadNusx" w:hAnsi="AcadNusx"/>
          <w:sz w:val="18"/>
          <w:szCs w:val="18"/>
          <w:lang w:val="de-AT"/>
        </w:rPr>
        <w:t>portfe</w:t>
      </w:r>
      <w:r w:rsidR="006627B6" w:rsidRPr="003C09C8">
        <w:rPr>
          <w:rFonts w:ascii="AcadNusx" w:hAnsi="AcadNusx"/>
          <w:sz w:val="18"/>
          <w:szCs w:val="18"/>
          <w:lang w:val="de-AT"/>
        </w:rPr>
        <w:t>lis angariSi moicavs informacias portfelis ganawilebaze sareitingo klasebis mixedviT</w:t>
      </w:r>
      <w:r w:rsidR="004F415B" w:rsidRPr="003C09C8">
        <w:rPr>
          <w:rFonts w:ascii="AcadNusx" w:hAnsi="AcadNusx"/>
          <w:sz w:val="18"/>
          <w:szCs w:val="18"/>
          <w:lang w:val="de-AT"/>
        </w:rPr>
        <w:t xml:space="preserve">, </w:t>
      </w:r>
      <w:r w:rsidR="006627B6" w:rsidRPr="003C09C8">
        <w:rPr>
          <w:rFonts w:ascii="AcadNusx" w:hAnsi="AcadNusx"/>
          <w:sz w:val="18"/>
          <w:szCs w:val="18"/>
          <w:lang w:val="de-AT"/>
        </w:rPr>
        <w:t>dagvianebul Tanxebze da gavlenas seqtorebis mixedviT.</w:t>
      </w:r>
    </w:p>
    <w:p w:rsidR="00BF309F" w:rsidRDefault="00A74A0E" w:rsidP="00BF309F">
      <w:pPr>
        <w:pStyle w:val="ABC-paragrahinNotes"/>
        <w:rPr>
          <w:rFonts w:ascii="AcadNusx" w:hAnsi="AcadNusx" w:cs="Arial"/>
          <w:sz w:val="18"/>
          <w:szCs w:val="18"/>
          <w:lang w:val="de-AT"/>
        </w:rPr>
      </w:pPr>
      <w:r w:rsidRPr="003C09C8">
        <w:rPr>
          <w:rFonts w:ascii="AcadNusx" w:hAnsi="AcadNusx" w:cs="Arial"/>
          <w:sz w:val="18"/>
          <w:szCs w:val="18"/>
          <w:lang w:val="de-AT"/>
        </w:rPr>
        <w:t>arasabalanso finansuri instrumentebis sakredito riski ganisazRvreba, rogorc im zaralis gancdis SesaZlebloba, romelic gamowveulia finansuri instrumentis sxva mxaris mier Tavisi valdebulebebis xelSekrulebiT gaTvaliswinebul vadebSi SeusruleblobiT. rogorc pirobiT valdebulebebTan, aseve sabalanso finansur instrumentebTan dakavSirebiT jgufi iyenebs imave sakredito procedurebs kreditebis damtkicebis dadgenili procedurebis, riskebis kontrolis dadgenili limitebisa da monitoringis procedurebis meSveobiT.</w:t>
      </w:r>
    </w:p>
    <w:p w:rsidR="00BF309F" w:rsidRPr="003C09C8" w:rsidRDefault="00BF309F" w:rsidP="00BF309F">
      <w:pPr>
        <w:pStyle w:val="ABC-paragrahinNotes"/>
        <w:rPr>
          <w:rFonts w:ascii="AcadNusx" w:hAnsi="AcadNusx"/>
          <w:sz w:val="18"/>
          <w:szCs w:val="18"/>
          <w:lang w:val="en-US"/>
        </w:rPr>
      </w:pPr>
      <w:r w:rsidRPr="00BF309F">
        <w:rPr>
          <w:rFonts w:ascii="AcadNusx" w:hAnsi="AcadNusx" w:cs="Arial"/>
          <w:b/>
          <w:i/>
          <w:sz w:val="18"/>
          <w:szCs w:val="18"/>
          <w:lang w:val="en-US"/>
        </w:rPr>
        <w:t xml:space="preserve"> </w:t>
      </w:r>
      <w:proofErr w:type="gramStart"/>
      <w:r w:rsidRPr="003C09C8">
        <w:rPr>
          <w:rFonts w:ascii="AcadNusx" w:hAnsi="AcadNusx" w:cs="Arial"/>
          <w:b/>
          <w:i/>
          <w:sz w:val="18"/>
          <w:szCs w:val="18"/>
          <w:lang w:val="en-US"/>
        </w:rPr>
        <w:t>sabazro</w:t>
      </w:r>
      <w:proofErr w:type="gramEnd"/>
      <w:r w:rsidRPr="003C09C8">
        <w:rPr>
          <w:rFonts w:ascii="AcadNusx" w:hAnsi="AcadNusx" w:cs="Arial"/>
          <w:b/>
          <w:i/>
          <w:sz w:val="18"/>
          <w:szCs w:val="18"/>
          <w:lang w:val="en-US"/>
        </w:rPr>
        <w:t xml:space="preserve"> riski.</w:t>
      </w:r>
      <w:r w:rsidRPr="003C09C8">
        <w:rPr>
          <w:rFonts w:ascii="AcadNusx" w:hAnsi="AcadNusx"/>
          <w:sz w:val="18"/>
          <w:szCs w:val="18"/>
          <w:lang w:val="en-US"/>
        </w:rPr>
        <w:t xml:space="preserve">  </w:t>
      </w:r>
      <w:proofErr w:type="gramStart"/>
      <w:r w:rsidRPr="003C09C8">
        <w:rPr>
          <w:rFonts w:ascii="AcadNusx" w:hAnsi="AcadNusx" w:cs="Arial"/>
          <w:sz w:val="18"/>
          <w:szCs w:val="18"/>
          <w:lang w:val="en-US"/>
        </w:rPr>
        <w:t>jgufi</w:t>
      </w:r>
      <w:proofErr w:type="gramEnd"/>
      <w:r w:rsidRPr="003C09C8">
        <w:rPr>
          <w:rFonts w:ascii="AcadNusx" w:hAnsi="AcadNusx" w:cs="Arial"/>
          <w:sz w:val="18"/>
          <w:szCs w:val="18"/>
          <w:lang w:val="en-US"/>
        </w:rPr>
        <w:t xml:space="preserve"> ganicdis sabazro riskis mimarT mgrZnobiarobas. sabazro riski gamomdinareobs (a) saprocento riskSi, (b) valutaSi da (g) wilobriv finansur instrumentebSi arsebuli Ria poziciebidan, romlebzec zegavlenas axdens bazarze mimdinare zogadi da konkretuli cvlilebebi. </w:t>
      </w:r>
      <w:proofErr w:type="gramStart"/>
      <w:r w:rsidRPr="003C09C8">
        <w:rPr>
          <w:rFonts w:ascii="AcadNusx" w:hAnsi="AcadNusx" w:cs="Arial"/>
          <w:sz w:val="18"/>
          <w:szCs w:val="18"/>
          <w:lang w:val="en-US"/>
        </w:rPr>
        <w:t>menejmenti</w:t>
      </w:r>
      <w:proofErr w:type="gramEnd"/>
      <w:r w:rsidRPr="003C09C8">
        <w:rPr>
          <w:rFonts w:ascii="AcadNusx" w:hAnsi="AcadNusx" w:cs="Arial"/>
          <w:sz w:val="18"/>
          <w:szCs w:val="18"/>
          <w:lang w:val="en-US"/>
        </w:rPr>
        <w:t xml:space="preserve"> awesebs limitebs dasaSveb riskis limitze, romelic yoveldRiuri kontrolis sagania. </w:t>
      </w:r>
      <w:proofErr w:type="gramStart"/>
      <w:r w:rsidRPr="003C09C8">
        <w:rPr>
          <w:rFonts w:ascii="AcadNusx" w:hAnsi="AcadNusx" w:cs="Arial"/>
          <w:sz w:val="18"/>
          <w:szCs w:val="18"/>
          <w:lang w:val="en-US"/>
        </w:rPr>
        <w:t>amasTan</w:t>
      </w:r>
      <w:proofErr w:type="gramEnd"/>
      <w:r w:rsidRPr="003C09C8">
        <w:rPr>
          <w:rFonts w:ascii="AcadNusx" w:hAnsi="AcadNusx" w:cs="Arial"/>
          <w:sz w:val="18"/>
          <w:szCs w:val="18"/>
          <w:lang w:val="en-US"/>
        </w:rPr>
        <w:t>, am midgomis gamoyeneba ar gamoricxavs zarals am limitebis miRma bazarze ufro mniSvnelovani cvlilebebis SemTxvevaSi.</w:t>
      </w:r>
      <w:r w:rsidRPr="003C09C8">
        <w:rPr>
          <w:rFonts w:ascii="AcadNusx" w:hAnsi="AcadNusx"/>
          <w:sz w:val="18"/>
          <w:szCs w:val="18"/>
          <w:lang w:val="en-US"/>
        </w:rPr>
        <w:t xml:space="preserve"> </w:t>
      </w:r>
    </w:p>
    <w:p w:rsidR="00BF309F" w:rsidRPr="003C09C8" w:rsidRDefault="00BF309F" w:rsidP="00BF309F">
      <w:pPr>
        <w:pStyle w:val="ABC-paragrahinNotes"/>
        <w:rPr>
          <w:rFonts w:ascii="AcadNusx" w:hAnsi="AcadNusx" w:cs="Arial"/>
          <w:sz w:val="18"/>
          <w:szCs w:val="18"/>
          <w:lang w:val="en-US"/>
        </w:rPr>
      </w:pPr>
      <w:proofErr w:type="gramStart"/>
      <w:r w:rsidRPr="003C09C8">
        <w:rPr>
          <w:rFonts w:ascii="AcadNusx" w:hAnsi="AcadNusx" w:cs="Arial"/>
          <w:b/>
          <w:i/>
          <w:sz w:val="18"/>
          <w:szCs w:val="18"/>
          <w:lang w:val="en-US"/>
        </w:rPr>
        <w:t>savaluto</w:t>
      </w:r>
      <w:proofErr w:type="gramEnd"/>
      <w:r w:rsidRPr="003C09C8">
        <w:rPr>
          <w:rFonts w:ascii="AcadNusx" w:hAnsi="AcadNusx" w:cs="Arial"/>
          <w:b/>
          <w:i/>
          <w:sz w:val="18"/>
          <w:szCs w:val="18"/>
          <w:lang w:val="en-US"/>
        </w:rPr>
        <w:t xml:space="preserve"> riski.</w:t>
      </w:r>
      <w:r w:rsidRPr="003C09C8">
        <w:rPr>
          <w:rFonts w:ascii="AcadNusx" w:hAnsi="AcadNusx"/>
          <w:sz w:val="18"/>
          <w:szCs w:val="18"/>
          <w:lang w:val="en-US"/>
        </w:rPr>
        <w:t xml:space="preserve"> </w:t>
      </w:r>
      <w:proofErr w:type="gramStart"/>
      <w:r w:rsidRPr="003C09C8">
        <w:rPr>
          <w:rFonts w:ascii="AcadNusx" w:hAnsi="AcadNusx" w:cs="Arial"/>
          <w:sz w:val="18"/>
          <w:szCs w:val="18"/>
          <w:lang w:val="en-US"/>
        </w:rPr>
        <w:t>savaluto</w:t>
      </w:r>
      <w:proofErr w:type="gramEnd"/>
      <w:r w:rsidRPr="003C09C8">
        <w:rPr>
          <w:rFonts w:ascii="AcadNusx" w:hAnsi="AcadNusx" w:cs="Arial"/>
          <w:sz w:val="18"/>
          <w:szCs w:val="18"/>
          <w:lang w:val="en-US"/>
        </w:rPr>
        <w:t xml:space="preserve"> riskTan mimarTebaSi mmarTveloba awesebs limitebs riskis doneze valutebis WrilSi da mTlianobaSi rogorc “overnaiTis” agreTve dRis poziciebze, romlebic iyofebian yoveldRiuri zedamxedvelobis qveS.</w:t>
      </w:r>
    </w:p>
    <w:p w:rsidR="00BF309F" w:rsidRPr="00BF309F" w:rsidRDefault="00BF309F" w:rsidP="00BF309F">
      <w:pPr>
        <w:pStyle w:val="ABC-paragrahinNotes"/>
        <w:rPr>
          <w:rFonts w:ascii="AcadNusx" w:hAnsi="AcadNusx" w:cs="Arial"/>
          <w:sz w:val="18"/>
          <w:szCs w:val="18"/>
          <w:lang w:val="de-AT"/>
        </w:rPr>
      </w:pPr>
      <w:r w:rsidRPr="00BF309F">
        <w:rPr>
          <w:rFonts w:ascii="AcadNusx" w:hAnsi="AcadNusx" w:cs="Arial"/>
          <w:sz w:val="18"/>
          <w:szCs w:val="18"/>
          <w:lang w:val="de-AT"/>
        </w:rPr>
        <w:t xml:space="preserve">Ria savaluto poziciam SeiZleba gamoiwvios mniSvnelovani zarali sxvaobis moculobidan da saprocento ganakveTis cvlilebidan gamomdinare. savaluto riskTan dakavSirebiT, menejmenti awesebs limitebs savaluto riskis doneze da mTlianobaSi erTdRian da ramdenimedRian poziciebze, romelTa monitoringic yoveldRiurad xorcieldeba. </w:t>
      </w:r>
    </w:p>
    <w:p w:rsidR="00BF309F" w:rsidRPr="00BF309F" w:rsidRDefault="00BF309F" w:rsidP="00BF309F">
      <w:pPr>
        <w:pStyle w:val="ABC-paragrahinNotes"/>
        <w:rPr>
          <w:rFonts w:ascii="AcadNusx" w:hAnsi="AcadNusx" w:cs="Arial"/>
          <w:sz w:val="18"/>
          <w:szCs w:val="18"/>
          <w:lang w:val="de-AT"/>
        </w:rPr>
      </w:pPr>
      <w:r w:rsidRPr="00BF309F">
        <w:rPr>
          <w:rFonts w:ascii="AcadNusx" w:hAnsi="AcadNusx" w:cs="Arial"/>
          <w:sz w:val="18"/>
          <w:szCs w:val="18"/>
          <w:lang w:val="de-AT"/>
        </w:rPr>
        <w:t xml:space="preserve">zogad Ria savaluto poziciaze limitebi dgindeba am riskis minimumamde Sesamcireblad imdenad, ramdenadac aseTma cvlilebam SeiZleba uaryofiTi gavlena iqonios bankis Semosavlebze, kapitalze da kreditunarianobaze. Ria savaluto pozicia iangariSeba da narCundeba yoveldRiurad. raime darRvevis SemTxvevaSi, bankma unda ganaxorcielos dabalansebis operaciebi am parametris damtkicebul farglebSi mosayvanad. zogadi Ria savaluto poziciebi aris konsolidirebuli sabalanso da garesabalanso poziciebi, romlebic seb-is mier dadgenil farglebSi unda Tavsdebodes. seb-is mier dadgenili limiti Seadgens sazedamxedvelo kapitalis 20%-s. </w:t>
      </w:r>
    </w:p>
    <w:p w:rsidR="00BF309F" w:rsidRPr="003C09C8" w:rsidRDefault="00BF309F" w:rsidP="00BF309F">
      <w:pPr>
        <w:pStyle w:val="ABC-paragrahinNotes"/>
        <w:rPr>
          <w:rFonts w:ascii="AcadNusx" w:hAnsi="AcadNusx" w:cs="Arial"/>
          <w:sz w:val="18"/>
          <w:szCs w:val="18"/>
          <w:lang w:val="en-US"/>
        </w:rPr>
      </w:pPr>
      <w:r w:rsidRPr="00BF309F">
        <w:rPr>
          <w:rFonts w:ascii="AcadNusx" w:hAnsi="AcadNusx" w:cs="Arial"/>
          <w:sz w:val="18"/>
          <w:szCs w:val="18"/>
          <w:lang w:val="de-AT"/>
        </w:rPr>
        <w:t>amasTan</w:t>
      </w:r>
      <w:r w:rsidRPr="00BF309F">
        <w:rPr>
          <w:rFonts w:ascii="AcadNusx" w:hAnsi="AcadNusx"/>
          <w:sz w:val="18"/>
          <w:szCs w:val="18"/>
          <w:lang w:val="de-AT"/>
        </w:rPr>
        <w:t xml:space="preserve"> A”</w:t>
      </w:r>
      <w:r w:rsidRPr="00BF309F">
        <w:rPr>
          <w:rFonts w:ascii="Sylfaen" w:hAnsi="Sylfaen"/>
          <w:sz w:val="18"/>
          <w:szCs w:val="18"/>
          <w:lang w:val="de-AT"/>
        </w:rPr>
        <w:t>ALCO”</w:t>
      </w:r>
      <w:r w:rsidRPr="00BF309F">
        <w:rPr>
          <w:rFonts w:ascii="AcadNusx" w:hAnsi="AcadNusx"/>
          <w:sz w:val="18"/>
          <w:szCs w:val="18"/>
          <w:lang w:val="de-AT"/>
        </w:rPr>
        <w:t xml:space="preserve">O </w:t>
      </w:r>
      <w:r w:rsidRPr="00BF309F">
        <w:rPr>
          <w:rFonts w:ascii="AcadNusx" w:hAnsi="AcadNusx" w:cs="Arial"/>
          <w:sz w:val="18"/>
          <w:szCs w:val="18"/>
          <w:lang w:val="de-AT"/>
        </w:rPr>
        <w:t xml:space="preserve">awesebs Ria savaluto poziciis ramdenime dRian da erT dRian limitebs yvela an calkeuli valutebisTvis, romelTa farglebSic bankma unda ganaxorcielos saqmianoba. aseT limitebs </w:t>
      </w:r>
      <w:r w:rsidRPr="00BF309F">
        <w:rPr>
          <w:rFonts w:ascii="AcadNusx" w:hAnsi="AcadNusx"/>
          <w:sz w:val="18"/>
          <w:szCs w:val="18"/>
          <w:lang w:val="de-AT"/>
        </w:rPr>
        <w:t>”</w:t>
      </w:r>
      <w:r w:rsidRPr="00BF309F">
        <w:rPr>
          <w:rFonts w:ascii="Sylfaen" w:hAnsi="Sylfaen"/>
          <w:sz w:val="18"/>
          <w:szCs w:val="18"/>
          <w:lang w:val="de-AT"/>
        </w:rPr>
        <w:t xml:space="preserve">ALCO” </w:t>
      </w:r>
      <w:r w:rsidRPr="00BF309F">
        <w:rPr>
          <w:rFonts w:ascii="AcadNusx" w:hAnsi="AcadNusx" w:cs="Arial"/>
          <w:sz w:val="18"/>
          <w:szCs w:val="18"/>
          <w:lang w:val="de-AT"/>
        </w:rPr>
        <w:t xml:space="preserve">periodulad ganixilavs sabazro pirobebze reagirebis mizniT. bankis Sida limitebi mniSvnelovnad dabalia seb-is mier dadgenil limitebze. mimdinare limiti tolia sazedamxedvelo kapitalis 5%-s.  </w:t>
      </w:r>
      <w:proofErr w:type="gramStart"/>
      <w:r w:rsidRPr="003C09C8">
        <w:rPr>
          <w:rFonts w:ascii="AcadNusx" w:hAnsi="AcadNusx" w:cs="Arial"/>
          <w:sz w:val="18"/>
          <w:szCs w:val="18"/>
          <w:lang w:val="en-US"/>
        </w:rPr>
        <w:t>jgufi</w:t>
      </w:r>
      <w:proofErr w:type="gramEnd"/>
      <w:r w:rsidRPr="003C09C8">
        <w:rPr>
          <w:rFonts w:ascii="AcadNusx" w:hAnsi="AcadNusx" w:cs="Arial"/>
          <w:sz w:val="18"/>
          <w:szCs w:val="18"/>
          <w:lang w:val="en-US"/>
        </w:rPr>
        <w:t xml:space="preserve"> axorcielebs monitorings </w:t>
      </w:r>
      <w:r w:rsidRPr="003C09C8">
        <w:rPr>
          <w:sz w:val="18"/>
          <w:szCs w:val="18"/>
        </w:rPr>
        <w:t>ICAAP</w:t>
      </w:r>
      <w:r w:rsidRPr="003C09C8">
        <w:rPr>
          <w:rFonts w:ascii="AcadNusx" w:hAnsi="AcadNusx" w:cs="Arial"/>
          <w:sz w:val="18"/>
          <w:szCs w:val="18"/>
          <w:lang w:val="en-US"/>
        </w:rPr>
        <w:t>-is farglebSi misi savaluto riskis midrekilebisadmi, danamdvilebis done 99%-a 10 dRiani flobis periodSi.</w:t>
      </w:r>
    </w:p>
    <w:p w:rsidR="00A74A0E" w:rsidRPr="00BF309F" w:rsidRDefault="00BF309F" w:rsidP="00BF309F">
      <w:pPr>
        <w:pStyle w:val="ABC-paragrahinNotes"/>
        <w:rPr>
          <w:rFonts w:ascii="AcadNusx" w:hAnsi="AcadNusx"/>
          <w:sz w:val="18"/>
          <w:szCs w:val="18"/>
          <w:lang w:val="en-US"/>
        </w:rPr>
      </w:pPr>
      <w:proofErr w:type="gramStart"/>
      <w:r w:rsidRPr="003C09C8">
        <w:rPr>
          <w:rFonts w:ascii="AcadNusx" w:hAnsi="AcadNusx" w:cs="Arial"/>
          <w:sz w:val="18"/>
          <w:szCs w:val="18"/>
          <w:lang w:val="en-US"/>
        </w:rPr>
        <w:t>qvemoT</w:t>
      </w:r>
      <w:proofErr w:type="gramEnd"/>
      <w:r w:rsidRPr="003C09C8">
        <w:rPr>
          <w:rFonts w:ascii="AcadNusx" w:hAnsi="AcadNusx" w:cs="Arial"/>
          <w:sz w:val="18"/>
          <w:szCs w:val="18"/>
          <w:lang w:val="en-US"/>
        </w:rPr>
        <w:t xml:space="preserve"> warmodgenil cxrilSi asaxulia jgufis ucxouri valutis gadacvlis kursis riski angariSgebis periodis bolos:</w:t>
      </w:r>
    </w:p>
    <w:p w:rsidR="00A74A0E" w:rsidRPr="009B67FA" w:rsidRDefault="00A74A0E" w:rsidP="00A74A0E">
      <w:pPr>
        <w:rPr>
          <w:rFonts w:ascii="AcadNusx" w:hAnsi="AcadNusx"/>
          <w:sz w:val="20"/>
          <w:lang w:val="de-AT"/>
        </w:rPr>
      </w:pPr>
      <w:r w:rsidRPr="009B67FA">
        <w:rPr>
          <w:rFonts w:ascii="AcadNusx" w:hAnsi="AcadNusx"/>
          <w:sz w:val="20"/>
          <w:lang w:val="de-AT"/>
        </w:rPr>
        <w:br w:type="page"/>
      </w:r>
    </w:p>
    <w:p w:rsidR="00A74A0E" w:rsidRPr="00BF309F" w:rsidRDefault="00671FE9" w:rsidP="003C09C8">
      <w:pPr>
        <w:pStyle w:val="Continued"/>
        <w:ind w:left="0" w:firstLine="0"/>
        <w:rPr>
          <w:rFonts w:ascii="AcadNusx" w:hAnsi="AcadNusx" w:cs="Arial"/>
          <w:b w:val="0"/>
          <w:bCs/>
          <w:lang w:val="de-AT"/>
        </w:rPr>
      </w:pPr>
      <w:r w:rsidRPr="00BF309F">
        <w:rPr>
          <w:rFonts w:ascii="AcadNusx" w:hAnsi="AcadNusx" w:cs="Arial"/>
          <w:lang w:val="de-AT"/>
        </w:rPr>
        <w:lastRenderedPageBreak/>
        <w:t>3</w:t>
      </w:r>
      <w:r w:rsidR="009A6545" w:rsidRPr="00BF309F">
        <w:rPr>
          <w:rFonts w:ascii="AcadNusx" w:hAnsi="AcadNusx" w:cs="Arial"/>
          <w:lang w:val="de-AT"/>
        </w:rPr>
        <w:t>3</w:t>
      </w:r>
      <w:r w:rsidR="00A74A0E" w:rsidRPr="00BF309F">
        <w:rPr>
          <w:rFonts w:ascii="AcadNusx" w:hAnsi="AcadNusx" w:cs="Arial"/>
          <w:lang w:val="de-AT"/>
        </w:rPr>
        <w:tab/>
        <w:t>finansuri riskebis marTva (gagrZeleba)</w:t>
      </w:r>
    </w:p>
    <w:p w:rsidR="00A74A0E" w:rsidRPr="003C09C8" w:rsidRDefault="00A74A0E" w:rsidP="00A74A0E">
      <w:pPr>
        <w:pStyle w:val="ABC-paragrahinNotes"/>
        <w:rPr>
          <w:rFonts w:ascii="AcadNusx" w:hAnsi="AcadNusx" w:cs="Arial"/>
          <w:sz w:val="18"/>
          <w:szCs w:val="18"/>
          <w:lang w:val="en-US"/>
        </w:rPr>
      </w:pPr>
    </w:p>
    <w:tbl>
      <w:tblPr>
        <w:tblW w:w="9214" w:type="dxa"/>
        <w:tblInd w:w="56" w:type="dxa"/>
        <w:tblLayout w:type="fixed"/>
        <w:tblCellMar>
          <w:left w:w="56" w:type="dxa"/>
          <w:right w:w="56" w:type="dxa"/>
        </w:tblCellMar>
        <w:tblLook w:val="0000" w:firstRow="0" w:lastRow="0" w:firstColumn="0" w:lastColumn="0" w:noHBand="0" w:noVBand="0"/>
      </w:tblPr>
      <w:tblGrid>
        <w:gridCol w:w="1701"/>
        <w:gridCol w:w="1213"/>
        <w:gridCol w:w="1080"/>
        <w:gridCol w:w="1080"/>
        <w:gridCol w:w="180"/>
        <w:gridCol w:w="180"/>
        <w:gridCol w:w="1350"/>
        <w:gridCol w:w="1170"/>
        <w:gridCol w:w="1080"/>
        <w:gridCol w:w="180"/>
      </w:tblGrid>
      <w:tr w:rsidR="00A74A0E" w:rsidRPr="009B67FA" w:rsidTr="00B078A7">
        <w:tc>
          <w:tcPr>
            <w:tcW w:w="1701" w:type="dxa"/>
            <w:vAlign w:val="bottom"/>
          </w:tcPr>
          <w:p w:rsidR="00A74A0E" w:rsidRPr="009B67FA" w:rsidRDefault="00A74A0E" w:rsidP="0029214A">
            <w:pPr>
              <w:pStyle w:val="ABC-r-paragraphinNotes"/>
              <w:spacing w:after="0"/>
              <w:rPr>
                <w:rFonts w:ascii="AcadNusx" w:hAnsi="AcadNusx"/>
                <w:szCs w:val="18"/>
                <w:lang w:val="en-US"/>
              </w:rPr>
            </w:pPr>
          </w:p>
        </w:tc>
        <w:tc>
          <w:tcPr>
            <w:tcW w:w="3553" w:type="dxa"/>
            <w:gridSpan w:val="4"/>
            <w:tcBorders>
              <w:bottom w:val="single" w:sz="4" w:space="0" w:color="auto"/>
            </w:tcBorders>
          </w:tcPr>
          <w:p w:rsidR="00A74A0E" w:rsidRPr="009B67FA" w:rsidRDefault="00A74A0E" w:rsidP="00B078A7">
            <w:pPr>
              <w:pStyle w:val="Columnheader"/>
              <w:tabs>
                <w:tab w:val="clear" w:pos="1503"/>
              </w:tabs>
              <w:spacing w:line="226" w:lineRule="auto"/>
              <w:ind w:right="57"/>
              <w:jc w:val="center"/>
              <w:rPr>
                <w:rFonts w:ascii="AcadNusx" w:hAnsi="AcadNusx" w:cs="Arial"/>
                <w:szCs w:val="18"/>
              </w:rPr>
            </w:pPr>
            <w:r w:rsidRPr="009B67FA">
              <w:rPr>
                <w:rFonts w:ascii="AcadNusx" w:hAnsi="AcadNusx" w:cs="Arial"/>
                <w:szCs w:val="18"/>
              </w:rPr>
              <w:t>201</w:t>
            </w:r>
            <w:r w:rsidR="00B078A7" w:rsidRPr="009B67FA">
              <w:rPr>
                <w:rFonts w:ascii="AcadNusx" w:hAnsi="AcadNusx" w:cs="Arial"/>
                <w:szCs w:val="18"/>
              </w:rPr>
              <w:t>7</w:t>
            </w:r>
            <w:r w:rsidRPr="009B67FA">
              <w:rPr>
                <w:rFonts w:ascii="AcadNusx" w:hAnsi="AcadNusx" w:cs="Arial"/>
                <w:szCs w:val="18"/>
              </w:rPr>
              <w:t xml:space="preserve"> wlis 31 dekembris mdgomareobiT</w:t>
            </w:r>
          </w:p>
        </w:tc>
        <w:tc>
          <w:tcPr>
            <w:tcW w:w="180" w:type="dxa"/>
          </w:tcPr>
          <w:p w:rsidR="00A74A0E" w:rsidRPr="009B67FA" w:rsidRDefault="00A74A0E" w:rsidP="0029214A">
            <w:pPr>
              <w:pStyle w:val="Columnheader"/>
              <w:tabs>
                <w:tab w:val="clear" w:pos="1503"/>
              </w:tabs>
              <w:spacing w:line="226" w:lineRule="auto"/>
              <w:ind w:right="57"/>
              <w:jc w:val="right"/>
              <w:rPr>
                <w:rFonts w:ascii="AcadNusx" w:hAnsi="AcadNusx" w:cs="Arial"/>
                <w:szCs w:val="18"/>
              </w:rPr>
            </w:pPr>
          </w:p>
        </w:tc>
        <w:tc>
          <w:tcPr>
            <w:tcW w:w="3780" w:type="dxa"/>
            <w:gridSpan w:val="4"/>
            <w:tcBorders>
              <w:bottom w:val="single" w:sz="4" w:space="0" w:color="auto"/>
            </w:tcBorders>
          </w:tcPr>
          <w:p w:rsidR="00A74A0E" w:rsidRPr="009B67FA" w:rsidRDefault="00A74A0E" w:rsidP="00B078A7">
            <w:pPr>
              <w:pStyle w:val="Columnheader"/>
              <w:tabs>
                <w:tab w:val="clear" w:pos="1503"/>
              </w:tabs>
              <w:spacing w:line="226" w:lineRule="auto"/>
              <w:ind w:right="57"/>
              <w:jc w:val="center"/>
              <w:rPr>
                <w:rFonts w:ascii="AcadNusx" w:hAnsi="AcadNusx" w:cs="Arial"/>
                <w:szCs w:val="18"/>
              </w:rPr>
            </w:pPr>
            <w:r w:rsidRPr="009B67FA">
              <w:rPr>
                <w:rFonts w:ascii="AcadNusx" w:hAnsi="AcadNusx" w:cs="Arial"/>
                <w:szCs w:val="18"/>
              </w:rPr>
              <w:t>201</w:t>
            </w:r>
            <w:r w:rsidR="00B078A7" w:rsidRPr="009B67FA">
              <w:rPr>
                <w:rFonts w:ascii="AcadNusx" w:hAnsi="AcadNusx" w:cs="Arial"/>
                <w:szCs w:val="18"/>
              </w:rPr>
              <w:t>6</w:t>
            </w:r>
            <w:r w:rsidRPr="009B67FA">
              <w:rPr>
                <w:rFonts w:ascii="AcadNusx" w:hAnsi="AcadNusx" w:cs="Arial"/>
                <w:szCs w:val="18"/>
              </w:rPr>
              <w:t xml:space="preserve"> wlis 31 dekembris mdgomareobiT</w:t>
            </w:r>
            <w:r w:rsidRPr="009B67FA" w:rsidDel="00FE316C">
              <w:rPr>
                <w:rFonts w:ascii="AcadNusx" w:hAnsi="AcadNusx" w:cs="Arial"/>
                <w:szCs w:val="18"/>
              </w:rPr>
              <w:t xml:space="preserve"> </w:t>
            </w:r>
          </w:p>
        </w:tc>
      </w:tr>
      <w:tr w:rsidR="00B078A7" w:rsidRPr="009B67FA" w:rsidTr="00B078A7">
        <w:tc>
          <w:tcPr>
            <w:tcW w:w="1701" w:type="dxa"/>
            <w:tcBorders>
              <w:bottom w:val="single" w:sz="4" w:space="0" w:color="auto"/>
            </w:tcBorders>
            <w:vAlign w:val="bottom"/>
          </w:tcPr>
          <w:p w:rsidR="00B078A7" w:rsidRPr="009B67FA" w:rsidRDefault="00B078A7" w:rsidP="00B078A7">
            <w:pPr>
              <w:pStyle w:val="RRthousands"/>
              <w:rPr>
                <w:rFonts w:ascii="AcadNusx" w:hAnsi="AcadNusx"/>
                <w:b/>
                <w:sz w:val="18"/>
                <w:szCs w:val="18"/>
              </w:rPr>
            </w:pPr>
            <w:r w:rsidRPr="009B67FA">
              <w:rPr>
                <w:rFonts w:ascii="AcadNusx" w:hAnsi="AcadNusx"/>
                <w:iCs/>
                <w:color w:val="000000"/>
                <w:szCs w:val="16"/>
              </w:rPr>
              <w:t>aTas larSi</w:t>
            </w:r>
          </w:p>
        </w:tc>
        <w:tc>
          <w:tcPr>
            <w:tcW w:w="1213"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sz w:val="16"/>
                <w:szCs w:val="16"/>
              </w:rPr>
              <w:t>fuladi finansuri aqtivebi</w:t>
            </w:r>
          </w:p>
        </w:tc>
        <w:tc>
          <w:tcPr>
            <w:tcW w:w="108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sz w:val="16"/>
                <w:szCs w:val="16"/>
              </w:rPr>
              <w:t>fuladi finansuri valdebulebebi</w:t>
            </w:r>
          </w:p>
        </w:tc>
        <w:tc>
          <w:tcPr>
            <w:tcW w:w="108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sz w:val="16"/>
                <w:szCs w:val="16"/>
              </w:rPr>
              <w:t>wminda pozicia</w:t>
            </w:r>
          </w:p>
        </w:tc>
        <w:tc>
          <w:tcPr>
            <w:tcW w:w="18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p>
        </w:tc>
        <w:tc>
          <w:tcPr>
            <w:tcW w:w="18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p>
        </w:tc>
        <w:tc>
          <w:tcPr>
            <w:tcW w:w="135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sz w:val="16"/>
                <w:szCs w:val="16"/>
              </w:rPr>
              <w:t>fuladi finansuri aqtivebi</w:t>
            </w:r>
          </w:p>
        </w:tc>
        <w:tc>
          <w:tcPr>
            <w:tcW w:w="117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sz w:val="16"/>
                <w:szCs w:val="16"/>
              </w:rPr>
              <w:t>fuladi finansuri valdebulebebi</w:t>
            </w:r>
          </w:p>
        </w:tc>
        <w:tc>
          <w:tcPr>
            <w:tcW w:w="108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r w:rsidRPr="009B67FA">
              <w:rPr>
                <w:rFonts w:ascii="AcadNusx" w:hAnsi="AcadNusx" w:cs="Arial"/>
                <w:sz w:val="16"/>
                <w:szCs w:val="16"/>
              </w:rPr>
              <w:t>wminda pozicia</w:t>
            </w:r>
          </w:p>
        </w:tc>
        <w:tc>
          <w:tcPr>
            <w:tcW w:w="180" w:type="dxa"/>
            <w:tcBorders>
              <w:bottom w:val="single" w:sz="4" w:space="0" w:color="auto"/>
            </w:tcBorders>
            <w:vAlign w:val="bottom"/>
          </w:tcPr>
          <w:p w:rsidR="00B078A7" w:rsidRPr="009B67FA" w:rsidRDefault="00B078A7" w:rsidP="00B078A7">
            <w:pPr>
              <w:pStyle w:val="Columnheader"/>
              <w:tabs>
                <w:tab w:val="clear" w:pos="1503"/>
              </w:tabs>
              <w:spacing w:line="226" w:lineRule="auto"/>
              <w:ind w:right="57"/>
              <w:jc w:val="right"/>
              <w:rPr>
                <w:rFonts w:ascii="AcadNusx" w:hAnsi="AcadNusx" w:cs="Arial"/>
                <w:sz w:val="16"/>
                <w:szCs w:val="16"/>
              </w:rPr>
            </w:pPr>
          </w:p>
        </w:tc>
      </w:tr>
      <w:tr w:rsidR="00B078A7" w:rsidRPr="009B67FA" w:rsidTr="00B078A7">
        <w:tc>
          <w:tcPr>
            <w:tcW w:w="1701" w:type="dxa"/>
          </w:tcPr>
          <w:p w:rsidR="00B078A7" w:rsidRPr="009B67FA" w:rsidRDefault="00B078A7" w:rsidP="00B078A7">
            <w:pPr>
              <w:pStyle w:val="Tabletext"/>
              <w:rPr>
                <w:rFonts w:ascii="AcadNusx" w:hAnsi="AcadNusx" w:cs="Arial"/>
                <w:szCs w:val="18"/>
              </w:rPr>
            </w:pPr>
          </w:p>
        </w:tc>
        <w:tc>
          <w:tcPr>
            <w:tcW w:w="1213" w:type="dxa"/>
          </w:tcPr>
          <w:p w:rsidR="00B078A7" w:rsidRPr="009B67FA" w:rsidRDefault="00B078A7" w:rsidP="00B078A7">
            <w:pPr>
              <w:pStyle w:val="Tablenumbers1"/>
              <w:rPr>
                <w:rFonts w:ascii="AcadNusx" w:hAnsi="AcadNusx" w:cs="Arial"/>
                <w:szCs w:val="18"/>
              </w:rPr>
            </w:pPr>
          </w:p>
        </w:tc>
        <w:tc>
          <w:tcPr>
            <w:tcW w:w="1080" w:type="dxa"/>
          </w:tcPr>
          <w:p w:rsidR="00B078A7" w:rsidRPr="009B67FA" w:rsidRDefault="00B078A7" w:rsidP="00B078A7">
            <w:pPr>
              <w:pStyle w:val="Tablenumbers1"/>
              <w:rPr>
                <w:rFonts w:ascii="AcadNusx" w:hAnsi="AcadNusx" w:cs="Arial"/>
                <w:szCs w:val="18"/>
              </w:rPr>
            </w:pPr>
          </w:p>
        </w:tc>
        <w:tc>
          <w:tcPr>
            <w:tcW w:w="1080" w:type="dxa"/>
          </w:tcPr>
          <w:p w:rsidR="00B078A7" w:rsidRPr="009B67FA" w:rsidRDefault="00B078A7" w:rsidP="00B078A7">
            <w:pPr>
              <w:pStyle w:val="Tablenumbers1"/>
              <w:rPr>
                <w:rFonts w:ascii="AcadNusx" w:hAnsi="AcadNusx" w:cs="Arial"/>
                <w:szCs w:val="18"/>
              </w:rPr>
            </w:pPr>
          </w:p>
        </w:tc>
        <w:tc>
          <w:tcPr>
            <w:tcW w:w="180" w:type="dxa"/>
          </w:tcPr>
          <w:p w:rsidR="00B078A7" w:rsidRPr="009B67FA" w:rsidRDefault="00B078A7" w:rsidP="00B078A7">
            <w:pPr>
              <w:pStyle w:val="Tablenumbers1"/>
              <w:rPr>
                <w:rFonts w:ascii="AcadNusx" w:hAnsi="AcadNusx" w:cs="Arial"/>
                <w:szCs w:val="18"/>
              </w:rPr>
            </w:pPr>
          </w:p>
        </w:tc>
        <w:tc>
          <w:tcPr>
            <w:tcW w:w="180" w:type="dxa"/>
          </w:tcPr>
          <w:p w:rsidR="00B078A7" w:rsidRPr="009B67FA" w:rsidRDefault="00B078A7" w:rsidP="00B078A7">
            <w:pPr>
              <w:pStyle w:val="Tablenumbers1"/>
              <w:rPr>
                <w:rFonts w:ascii="AcadNusx" w:hAnsi="AcadNusx" w:cs="Arial"/>
                <w:szCs w:val="18"/>
              </w:rPr>
            </w:pPr>
          </w:p>
        </w:tc>
        <w:tc>
          <w:tcPr>
            <w:tcW w:w="1350" w:type="dxa"/>
          </w:tcPr>
          <w:p w:rsidR="00B078A7" w:rsidRPr="009B67FA" w:rsidRDefault="00B078A7" w:rsidP="00B078A7">
            <w:pPr>
              <w:pStyle w:val="Tablenumbers1"/>
              <w:rPr>
                <w:rFonts w:ascii="AcadNusx" w:hAnsi="AcadNusx" w:cs="Arial"/>
                <w:szCs w:val="18"/>
              </w:rPr>
            </w:pPr>
          </w:p>
        </w:tc>
        <w:tc>
          <w:tcPr>
            <w:tcW w:w="1170" w:type="dxa"/>
            <w:vAlign w:val="bottom"/>
          </w:tcPr>
          <w:p w:rsidR="00B078A7" w:rsidRPr="009B67FA" w:rsidRDefault="00B078A7" w:rsidP="00B078A7">
            <w:pPr>
              <w:pStyle w:val="Tablenumbers1"/>
              <w:rPr>
                <w:rFonts w:ascii="AcadNusx" w:hAnsi="AcadNusx" w:cs="Arial"/>
                <w:szCs w:val="18"/>
              </w:rPr>
            </w:pPr>
          </w:p>
        </w:tc>
        <w:tc>
          <w:tcPr>
            <w:tcW w:w="1080" w:type="dxa"/>
            <w:vAlign w:val="bottom"/>
          </w:tcPr>
          <w:p w:rsidR="00B078A7" w:rsidRPr="009B67FA" w:rsidRDefault="00B078A7" w:rsidP="00B078A7">
            <w:pPr>
              <w:pStyle w:val="Tablenumbers1"/>
              <w:rPr>
                <w:rFonts w:ascii="AcadNusx" w:hAnsi="AcadNusx" w:cs="Arial"/>
                <w:szCs w:val="18"/>
              </w:rPr>
            </w:pPr>
          </w:p>
        </w:tc>
        <w:tc>
          <w:tcPr>
            <w:tcW w:w="180" w:type="dxa"/>
            <w:vAlign w:val="bottom"/>
          </w:tcPr>
          <w:p w:rsidR="00B078A7" w:rsidRPr="009B67FA" w:rsidRDefault="00B078A7" w:rsidP="00B078A7">
            <w:pPr>
              <w:pStyle w:val="Tablenumbers1"/>
              <w:rPr>
                <w:rFonts w:ascii="AcadNusx" w:hAnsi="AcadNusx" w:cs="Arial"/>
                <w:szCs w:val="18"/>
              </w:rPr>
            </w:pPr>
          </w:p>
        </w:tc>
      </w:tr>
      <w:tr w:rsidR="00B078A7" w:rsidRPr="009B67FA" w:rsidTr="00B078A7">
        <w:tc>
          <w:tcPr>
            <w:tcW w:w="1701" w:type="dxa"/>
          </w:tcPr>
          <w:p w:rsidR="00B078A7" w:rsidRPr="009B67FA" w:rsidRDefault="00B078A7" w:rsidP="00B078A7">
            <w:pPr>
              <w:pStyle w:val="Tabletext"/>
              <w:rPr>
                <w:rFonts w:ascii="AcadNusx" w:hAnsi="AcadNusx" w:cs="Arial"/>
                <w:b/>
                <w:bCs/>
                <w:szCs w:val="18"/>
              </w:rPr>
            </w:pPr>
            <w:r w:rsidRPr="009B67FA">
              <w:rPr>
                <w:rFonts w:ascii="AcadNusx" w:hAnsi="AcadNusx" w:cs="Arial"/>
                <w:szCs w:val="18"/>
              </w:rPr>
              <w:t>qarTuli lari</w:t>
            </w:r>
          </w:p>
        </w:tc>
        <w:tc>
          <w:tcPr>
            <w:tcW w:w="1213" w:type="dxa"/>
          </w:tcPr>
          <w:p w:rsidR="00B078A7" w:rsidRPr="009B67FA" w:rsidRDefault="00A427D1" w:rsidP="00B078A7">
            <w:pPr>
              <w:jc w:val="right"/>
              <w:rPr>
                <w:rFonts w:ascii="AcadNusx" w:hAnsi="AcadNusx" w:cs="Arial"/>
                <w:szCs w:val="18"/>
              </w:rPr>
            </w:pPr>
            <w:r w:rsidRPr="009B67FA">
              <w:rPr>
                <w:rFonts w:ascii="AcadNusx" w:hAnsi="AcadNusx" w:cs="Arial"/>
                <w:szCs w:val="18"/>
              </w:rPr>
              <w:t>437,991</w:t>
            </w:r>
          </w:p>
        </w:tc>
        <w:tc>
          <w:tcPr>
            <w:tcW w:w="1080" w:type="dxa"/>
          </w:tcPr>
          <w:p w:rsidR="00B078A7" w:rsidRPr="009B67FA" w:rsidRDefault="00A427D1" w:rsidP="00B078A7">
            <w:pPr>
              <w:jc w:val="right"/>
              <w:rPr>
                <w:rFonts w:ascii="AcadNusx" w:hAnsi="AcadNusx" w:cs="Arial"/>
                <w:szCs w:val="18"/>
              </w:rPr>
            </w:pPr>
            <w:r w:rsidRPr="009B67FA">
              <w:rPr>
                <w:rFonts w:ascii="AcadNusx" w:hAnsi="AcadNusx" w:cs="Arial"/>
                <w:szCs w:val="18"/>
              </w:rPr>
              <w:t>(225,755)</w:t>
            </w:r>
          </w:p>
        </w:tc>
        <w:tc>
          <w:tcPr>
            <w:tcW w:w="1080" w:type="dxa"/>
          </w:tcPr>
          <w:p w:rsidR="00B078A7" w:rsidRPr="009B67FA" w:rsidRDefault="00897898" w:rsidP="00B078A7">
            <w:pPr>
              <w:jc w:val="right"/>
              <w:rPr>
                <w:rFonts w:ascii="AcadNusx" w:hAnsi="AcadNusx" w:cs="Arial"/>
                <w:szCs w:val="18"/>
              </w:rPr>
            </w:pPr>
            <w:r w:rsidRPr="009B67FA">
              <w:rPr>
                <w:rFonts w:ascii="AcadNusx" w:hAnsi="AcadNusx" w:cs="Arial"/>
                <w:szCs w:val="18"/>
              </w:rPr>
              <w:t>212,236</w:t>
            </w:r>
          </w:p>
        </w:tc>
        <w:tc>
          <w:tcPr>
            <w:tcW w:w="180" w:type="dxa"/>
          </w:tcPr>
          <w:p w:rsidR="00B078A7" w:rsidRPr="009B67FA" w:rsidRDefault="00B078A7" w:rsidP="00B078A7">
            <w:pPr>
              <w:jc w:val="right"/>
              <w:rPr>
                <w:rFonts w:ascii="AcadNusx" w:hAnsi="AcadNusx" w:cs="Arial"/>
                <w:szCs w:val="18"/>
              </w:rPr>
            </w:pPr>
          </w:p>
        </w:tc>
        <w:tc>
          <w:tcPr>
            <w:tcW w:w="180" w:type="dxa"/>
          </w:tcPr>
          <w:p w:rsidR="00B078A7" w:rsidRPr="009B67FA" w:rsidRDefault="00B078A7" w:rsidP="00B078A7">
            <w:pPr>
              <w:pStyle w:val="Tablenumbers1"/>
              <w:tabs>
                <w:tab w:val="clear" w:pos="1503"/>
              </w:tabs>
              <w:ind w:right="0"/>
              <w:jc w:val="right"/>
              <w:rPr>
                <w:rFonts w:ascii="AcadNusx" w:hAnsi="AcadNusx" w:cs="Arial"/>
                <w:szCs w:val="18"/>
              </w:rPr>
            </w:pPr>
          </w:p>
        </w:tc>
        <w:tc>
          <w:tcPr>
            <w:tcW w:w="1350" w:type="dxa"/>
          </w:tcPr>
          <w:p w:rsidR="00B078A7" w:rsidRPr="009B67FA" w:rsidRDefault="00B078A7" w:rsidP="008305EE">
            <w:pPr>
              <w:jc w:val="right"/>
              <w:rPr>
                <w:rFonts w:ascii="AcadNusx" w:hAnsi="AcadNusx" w:cs="Arial"/>
                <w:szCs w:val="18"/>
              </w:rPr>
            </w:pPr>
            <w:r w:rsidRPr="009B67FA">
              <w:rPr>
                <w:rFonts w:ascii="AcadNusx" w:hAnsi="AcadNusx" w:cs="Arial"/>
                <w:szCs w:val="18"/>
              </w:rPr>
              <w:t>357,249</w:t>
            </w:r>
          </w:p>
        </w:tc>
        <w:tc>
          <w:tcPr>
            <w:tcW w:w="1170" w:type="dxa"/>
          </w:tcPr>
          <w:p w:rsidR="00B078A7" w:rsidRPr="009B67FA" w:rsidRDefault="00B078A7" w:rsidP="00B078A7">
            <w:pPr>
              <w:jc w:val="right"/>
              <w:rPr>
                <w:rFonts w:ascii="AcadNusx" w:hAnsi="AcadNusx" w:cs="Arial"/>
                <w:szCs w:val="18"/>
              </w:rPr>
            </w:pPr>
            <w:r w:rsidRPr="009B67FA">
              <w:rPr>
                <w:rFonts w:ascii="AcadNusx" w:hAnsi="AcadNusx" w:cs="Arial"/>
                <w:szCs w:val="18"/>
              </w:rPr>
              <w:t>(175,036)</w:t>
            </w:r>
          </w:p>
        </w:tc>
        <w:tc>
          <w:tcPr>
            <w:tcW w:w="1080" w:type="dxa"/>
          </w:tcPr>
          <w:p w:rsidR="00B078A7" w:rsidRPr="009B67FA" w:rsidRDefault="00B078A7" w:rsidP="00B078A7">
            <w:pPr>
              <w:jc w:val="right"/>
              <w:rPr>
                <w:rFonts w:ascii="AcadNusx" w:hAnsi="AcadNusx" w:cs="Arial"/>
                <w:szCs w:val="18"/>
              </w:rPr>
            </w:pPr>
            <w:r w:rsidRPr="009B67FA">
              <w:rPr>
                <w:rFonts w:ascii="AcadNusx" w:hAnsi="AcadNusx" w:cs="Arial"/>
                <w:szCs w:val="18"/>
              </w:rPr>
              <w:t>182,213</w:t>
            </w:r>
          </w:p>
        </w:tc>
        <w:tc>
          <w:tcPr>
            <w:tcW w:w="180" w:type="dxa"/>
          </w:tcPr>
          <w:p w:rsidR="00B078A7" w:rsidRPr="009B67FA" w:rsidRDefault="00B078A7" w:rsidP="00B078A7">
            <w:pPr>
              <w:jc w:val="right"/>
              <w:rPr>
                <w:rFonts w:ascii="AcadNusx" w:hAnsi="AcadNusx" w:cs="Arial"/>
                <w:szCs w:val="18"/>
              </w:rPr>
            </w:pPr>
          </w:p>
        </w:tc>
      </w:tr>
      <w:tr w:rsidR="00B078A7" w:rsidRPr="009B67FA" w:rsidTr="00B078A7">
        <w:trPr>
          <w:trHeight w:val="237"/>
        </w:trPr>
        <w:tc>
          <w:tcPr>
            <w:tcW w:w="1701" w:type="dxa"/>
          </w:tcPr>
          <w:p w:rsidR="00B078A7" w:rsidRPr="009B67FA" w:rsidRDefault="00B078A7" w:rsidP="00B078A7">
            <w:pPr>
              <w:pStyle w:val="Tabletext"/>
              <w:rPr>
                <w:rFonts w:ascii="AcadNusx" w:hAnsi="AcadNusx" w:cs="Arial"/>
                <w:b/>
                <w:bCs/>
                <w:szCs w:val="18"/>
              </w:rPr>
            </w:pPr>
            <w:r w:rsidRPr="009B67FA">
              <w:rPr>
                <w:rFonts w:ascii="AcadNusx" w:hAnsi="AcadNusx" w:cs="Arial"/>
                <w:szCs w:val="18"/>
              </w:rPr>
              <w:t>aSS dolari</w:t>
            </w:r>
          </w:p>
        </w:tc>
        <w:tc>
          <w:tcPr>
            <w:tcW w:w="1213" w:type="dxa"/>
          </w:tcPr>
          <w:p w:rsidR="00B078A7" w:rsidRPr="009B67FA" w:rsidRDefault="00897898" w:rsidP="00B078A7">
            <w:pPr>
              <w:jc w:val="right"/>
              <w:rPr>
                <w:rFonts w:ascii="AcadNusx" w:hAnsi="AcadNusx" w:cs="Arial"/>
                <w:szCs w:val="18"/>
              </w:rPr>
            </w:pPr>
            <w:r w:rsidRPr="009B67FA">
              <w:rPr>
                <w:rFonts w:ascii="AcadNusx" w:hAnsi="AcadNusx" w:cs="Arial"/>
                <w:szCs w:val="18"/>
              </w:rPr>
              <w:t>731,642</w:t>
            </w:r>
          </w:p>
        </w:tc>
        <w:tc>
          <w:tcPr>
            <w:tcW w:w="1080" w:type="dxa"/>
          </w:tcPr>
          <w:p w:rsidR="00B078A7" w:rsidRPr="009B67FA" w:rsidRDefault="00897898" w:rsidP="00B078A7">
            <w:pPr>
              <w:jc w:val="right"/>
              <w:rPr>
                <w:rFonts w:ascii="AcadNusx" w:hAnsi="AcadNusx" w:cs="Arial"/>
                <w:szCs w:val="18"/>
              </w:rPr>
            </w:pPr>
            <w:r w:rsidRPr="009B67FA">
              <w:rPr>
                <w:rFonts w:ascii="AcadNusx" w:hAnsi="AcadNusx" w:cs="Arial"/>
                <w:szCs w:val="18"/>
              </w:rPr>
              <w:t>(730,753)</w:t>
            </w:r>
          </w:p>
        </w:tc>
        <w:tc>
          <w:tcPr>
            <w:tcW w:w="1080" w:type="dxa"/>
          </w:tcPr>
          <w:p w:rsidR="00B078A7" w:rsidRPr="009B67FA" w:rsidRDefault="00897898" w:rsidP="00B078A7">
            <w:pPr>
              <w:jc w:val="right"/>
              <w:rPr>
                <w:rFonts w:ascii="AcadNusx" w:hAnsi="AcadNusx" w:cs="Arial"/>
                <w:szCs w:val="18"/>
              </w:rPr>
            </w:pPr>
            <w:r w:rsidRPr="009B67FA">
              <w:rPr>
                <w:rFonts w:ascii="AcadNusx" w:hAnsi="AcadNusx" w:cs="Arial"/>
                <w:szCs w:val="18"/>
              </w:rPr>
              <w:t>889</w:t>
            </w:r>
          </w:p>
        </w:tc>
        <w:tc>
          <w:tcPr>
            <w:tcW w:w="180" w:type="dxa"/>
          </w:tcPr>
          <w:p w:rsidR="00B078A7" w:rsidRPr="009B67FA" w:rsidRDefault="00B078A7" w:rsidP="00B078A7">
            <w:pPr>
              <w:jc w:val="right"/>
              <w:rPr>
                <w:rFonts w:ascii="AcadNusx" w:hAnsi="AcadNusx" w:cs="Arial"/>
                <w:szCs w:val="18"/>
              </w:rPr>
            </w:pPr>
          </w:p>
        </w:tc>
        <w:tc>
          <w:tcPr>
            <w:tcW w:w="180" w:type="dxa"/>
          </w:tcPr>
          <w:p w:rsidR="00B078A7" w:rsidRPr="009B67FA" w:rsidRDefault="00B078A7" w:rsidP="00B078A7">
            <w:pPr>
              <w:pStyle w:val="Tablenumbers1"/>
              <w:tabs>
                <w:tab w:val="clear" w:pos="1503"/>
              </w:tabs>
              <w:ind w:right="0"/>
              <w:jc w:val="right"/>
              <w:rPr>
                <w:rFonts w:ascii="AcadNusx" w:hAnsi="AcadNusx" w:cs="Arial"/>
                <w:szCs w:val="18"/>
              </w:rPr>
            </w:pPr>
          </w:p>
        </w:tc>
        <w:tc>
          <w:tcPr>
            <w:tcW w:w="1350" w:type="dxa"/>
          </w:tcPr>
          <w:p w:rsidR="00B078A7" w:rsidRPr="009B67FA" w:rsidRDefault="00B078A7" w:rsidP="00B078A7">
            <w:pPr>
              <w:jc w:val="right"/>
              <w:rPr>
                <w:rFonts w:ascii="AcadNusx" w:hAnsi="AcadNusx" w:cs="Arial"/>
                <w:szCs w:val="18"/>
              </w:rPr>
            </w:pPr>
            <w:r w:rsidRPr="009B67FA">
              <w:rPr>
                <w:rFonts w:ascii="AcadNusx" w:hAnsi="AcadNusx" w:cs="Arial"/>
                <w:szCs w:val="18"/>
              </w:rPr>
              <w:t>558,625</w:t>
            </w:r>
          </w:p>
        </w:tc>
        <w:tc>
          <w:tcPr>
            <w:tcW w:w="1170" w:type="dxa"/>
          </w:tcPr>
          <w:p w:rsidR="00B078A7" w:rsidRPr="009B67FA" w:rsidRDefault="00B078A7" w:rsidP="00B078A7">
            <w:pPr>
              <w:jc w:val="right"/>
              <w:rPr>
                <w:rFonts w:ascii="AcadNusx" w:hAnsi="AcadNusx" w:cs="Arial"/>
                <w:szCs w:val="18"/>
              </w:rPr>
            </w:pPr>
            <w:r w:rsidRPr="009B67FA">
              <w:rPr>
                <w:rFonts w:ascii="AcadNusx" w:hAnsi="AcadNusx" w:cs="Arial"/>
                <w:szCs w:val="18"/>
              </w:rPr>
              <w:t>(555,110)</w:t>
            </w:r>
          </w:p>
        </w:tc>
        <w:tc>
          <w:tcPr>
            <w:tcW w:w="1080" w:type="dxa"/>
          </w:tcPr>
          <w:p w:rsidR="00B078A7" w:rsidRPr="009B67FA" w:rsidRDefault="00B078A7" w:rsidP="00B078A7">
            <w:pPr>
              <w:jc w:val="right"/>
              <w:rPr>
                <w:rFonts w:ascii="AcadNusx" w:hAnsi="AcadNusx" w:cs="Arial"/>
                <w:szCs w:val="18"/>
              </w:rPr>
            </w:pPr>
            <w:r w:rsidRPr="009B67FA">
              <w:rPr>
                <w:rFonts w:ascii="AcadNusx" w:hAnsi="AcadNusx" w:cs="Arial"/>
                <w:szCs w:val="18"/>
              </w:rPr>
              <w:t>3,515</w:t>
            </w:r>
          </w:p>
        </w:tc>
        <w:tc>
          <w:tcPr>
            <w:tcW w:w="180" w:type="dxa"/>
          </w:tcPr>
          <w:p w:rsidR="00B078A7" w:rsidRPr="009B67FA" w:rsidRDefault="00B078A7" w:rsidP="00B078A7">
            <w:pPr>
              <w:jc w:val="right"/>
              <w:rPr>
                <w:rFonts w:ascii="AcadNusx" w:hAnsi="AcadNusx" w:cs="Arial"/>
                <w:szCs w:val="18"/>
              </w:rPr>
            </w:pPr>
          </w:p>
        </w:tc>
      </w:tr>
      <w:tr w:rsidR="00B078A7" w:rsidRPr="009B67FA" w:rsidTr="00B078A7">
        <w:trPr>
          <w:trHeight w:val="237"/>
        </w:trPr>
        <w:tc>
          <w:tcPr>
            <w:tcW w:w="1701" w:type="dxa"/>
          </w:tcPr>
          <w:p w:rsidR="00B078A7" w:rsidRPr="009B67FA" w:rsidRDefault="00B078A7" w:rsidP="00B078A7">
            <w:pPr>
              <w:pStyle w:val="Tabletext"/>
              <w:rPr>
                <w:rFonts w:ascii="AcadNusx" w:hAnsi="AcadNusx" w:cs="Arial"/>
                <w:b/>
                <w:bCs/>
                <w:szCs w:val="18"/>
              </w:rPr>
            </w:pPr>
            <w:r w:rsidRPr="009B67FA">
              <w:rPr>
                <w:rFonts w:ascii="AcadNusx" w:hAnsi="AcadNusx" w:cs="Arial"/>
                <w:szCs w:val="18"/>
              </w:rPr>
              <w:t>evro</w:t>
            </w:r>
          </w:p>
        </w:tc>
        <w:tc>
          <w:tcPr>
            <w:tcW w:w="1213" w:type="dxa"/>
          </w:tcPr>
          <w:p w:rsidR="00B078A7" w:rsidRPr="009B67FA" w:rsidRDefault="00897898" w:rsidP="00B078A7">
            <w:pPr>
              <w:jc w:val="right"/>
              <w:rPr>
                <w:rFonts w:ascii="AcadNusx" w:hAnsi="AcadNusx" w:cs="Arial"/>
                <w:szCs w:val="18"/>
              </w:rPr>
            </w:pPr>
            <w:r w:rsidRPr="009B67FA">
              <w:rPr>
                <w:rFonts w:ascii="AcadNusx" w:hAnsi="AcadNusx" w:cs="Arial"/>
                <w:szCs w:val="18"/>
              </w:rPr>
              <w:t>65,693</w:t>
            </w:r>
          </w:p>
        </w:tc>
        <w:tc>
          <w:tcPr>
            <w:tcW w:w="1080" w:type="dxa"/>
          </w:tcPr>
          <w:p w:rsidR="00B078A7" w:rsidRPr="009B67FA" w:rsidRDefault="00897898" w:rsidP="00B078A7">
            <w:pPr>
              <w:jc w:val="right"/>
              <w:rPr>
                <w:rFonts w:ascii="AcadNusx" w:hAnsi="AcadNusx" w:cs="Arial"/>
                <w:szCs w:val="18"/>
              </w:rPr>
            </w:pPr>
            <w:r w:rsidRPr="009B67FA">
              <w:rPr>
                <w:rFonts w:ascii="AcadNusx" w:hAnsi="AcadNusx" w:cs="Arial"/>
                <w:szCs w:val="18"/>
              </w:rPr>
              <w:t>(65,509)</w:t>
            </w:r>
          </w:p>
        </w:tc>
        <w:tc>
          <w:tcPr>
            <w:tcW w:w="1080" w:type="dxa"/>
          </w:tcPr>
          <w:p w:rsidR="00B078A7" w:rsidRPr="009B67FA" w:rsidRDefault="00897898" w:rsidP="00B078A7">
            <w:pPr>
              <w:jc w:val="right"/>
              <w:rPr>
                <w:rFonts w:ascii="AcadNusx" w:hAnsi="AcadNusx" w:cs="Arial"/>
                <w:szCs w:val="18"/>
              </w:rPr>
            </w:pPr>
            <w:r w:rsidRPr="009B67FA">
              <w:rPr>
                <w:rFonts w:ascii="AcadNusx" w:hAnsi="AcadNusx" w:cs="Arial"/>
                <w:szCs w:val="18"/>
              </w:rPr>
              <w:t>184</w:t>
            </w:r>
          </w:p>
        </w:tc>
        <w:tc>
          <w:tcPr>
            <w:tcW w:w="180" w:type="dxa"/>
          </w:tcPr>
          <w:p w:rsidR="00B078A7" w:rsidRPr="009B67FA" w:rsidRDefault="00B078A7" w:rsidP="00B078A7">
            <w:pPr>
              <w:jc w:val="right"/>
              <w:rPr>
                <w:rFonts w:ascii="AcadNusx" w:hAnsi="AcadNusx" w:cs="Arial"/>
                <w:szCs w:val="18"/>
              </w:rPr>
            </w:pPr>
          </w:p>
        </w:tc>
        <w:tc>
          <w:tcPr>
            <w:tcW w:w="180" w:type="dxa"/>
          </w:tcPr>
          <w:p w:rsidR="00B078A7" w:rsidRPr="009B67FA" w:rsidRDefault="00B078A7" w:rsidP="00B078A7">
            <w:pPr>
              <w:pStyle w:val="Tablenumbers1"/>
              <w:tabs>
                <w:tab w:val="clear" w:pos="1503"/>
              </w:tabs>
              <w:ind w:right="0"/>
              <w:jc w:val="right"/>
              <w:rPr>
                <w:rFonts w:ascii="AcadNusx" w:hAnsi="AcadNusx" w:cs="Arial"/>
                <w:szCs w:val="18"/>
              </w:rPr>
            </w:pPr>
          </w:p>
        </w:tc>
        <w:tc>
          <w:tcPr>
            <w:tcW w:w="1350" w:type="dxa"/>
          </w:tcPr>
          <w:p w:rsidR="00B078A7" w:rsidRPr="009B67FA" w:rsidRDefault="00B078A7" w:rsidP="00B078A7">
            <w:pPr>
              <w:jc w:val="right"/>
              <w:rPr>
                <w:rFonts w:ascii="AcadNusx" w:hAnsi="AcadNusx" w:cs="Arial"/>
                <w:szCs w:val="18"/>
              </w:rPr>
            </w:pPr>
            <w:r w:rsidRPr="009B67FA">
              <w:rPr>
                <w:rFonts w:ascii="AcadNusx" w:hAnsi="AcadNusx" w:cs="Arial"/>
                <w:szCs w:val="18"/>
              </w:rPr>
              <w:t>24,051</w:t>
            </w:r>
          </w:p>
        </w:tc>
        <w:tc>
          <w:tcPr>
            <w:tcW w:w="1170" w:type="dxa"/>
          </w:tcPr>
          <w:p w:rsidR="00B078A7" w:rsidRPr="009B67FA" w:rsidRDefault="00B078A7" w:rsidP="00B078A7">
            <w:pPr>
              <w:jc w:val="right"/>
              <w:rPr>
                <w:rFonts w:ascii="AcadNusx" w:hAnsi="AcadNusx" w:cs="Arial"/>
                <w:szCs w:val="18"/>
              </w:rPr>
            </w:pPr>
            <w:r w:rsidRPr="009B67FA">
              <w:rPr>
                <w:rFonts w:ascii="AcadNusx" w:hAnsi="AcadNusx" w:cs="Arial"/>
                <w:szCs w:val="18"/>
              </w:rPr>
              <w:t>(24,010)</w:t>
            </w:r>
          </w:p>
        </w:tc>
        <w:tc>
          <w:tcPr>
            <w:tcW w:w="1080" w:type="dxa"/>
          </w:tcPr>
          <w:p w:rsidR="00B078A7" w:rsidRPr="009B67FA" w:rsidRDefault="00B078A7" w:rsidP="00B078A7">
            <w:pPr>
              <w:jc w:val="right"/>
              <w:rPr>
                <w:rFonts w:ascii="AcadNusx" w:hAnsi="AcadNusx" w:cs="Arial"/>
                <w:szCs w:val="18"/>
              </w:rPr>
            </w:pPr>
            <w:r w:rsidRPr="009B67FA">
              <w:rPr>
                <w:rFonts w:ascii="AcadNusx" w:hAnsi="AcadNusx" w:cs="Arial"/>
                <w:szCs w:val="18"/>
              </w:rPr>
              <w:t>41</w:t>
            </w:r>
          </w:p>
        </w:tc>
        <w:tc>
          <w:tcPr>
            <w:tcW w:w="180" w:type="dxa"/>
          </w:tcPr>
          <w:p w:rsidR="00B078A7" w:rsidRPr="009B67FA" w:rsidRDefault="00B078A7" w:rsidP="00B078A7">
            <w:pPr>
              <w:jc w:val="right"/>
              <w:rPr>
                <w:rFonts w:ascii="AcadNusx" w:hAnsi="AcadNusx" w:cs="Arial"/>
                <w:szCs w:val="18"/>
              </w:rPr>
            </w:pPr>
          </w:p>
        </w:tc>
      </w:tr>
      <w:tr w:rsidR="00B078A7" w:rsidRPr="009B67FA" w:rsidTr="00B078A7">
        <w:tc>
          <w:tcPr>
            <w:tcW w:w="1701" w:type="dxa"/>
          </w:tcPr>
          <w:p w:rsidR="00B078A7" w:rsidRPr="009B67FA" w:rsidRDefault="00B078A7" w:rsidP="00B078A7">
            <w:pPr>
              <w:pStyle w:val="Tabletext"/>
              <w:rPr>
                <w:rFonts w:ascii="AcadNusx" w:hAnsi="AcadNusx" w:cs="Arial"/>
                <w:b/>
                <w:bCs/>
                <w:szCs w:val="18"/>
              </w:rPr>
            </w:pPr>
            <w:r w:rsidRPr="009B67FA">
              <w:rPr>
                <w:rFonts w:ascii="AcadNusx" w:hAnsi="AcadNusx" w:cs="Arial"/>
                <w:szCs w:val="18"/>
              </w:rPr>
              <w:t>sxva</w:t>
            </w:r>
          </w:p>
        </w:tc>
        <w:tc>
          <w:tcPr>
            <w:tcW w:w="1213" w:type="dxa"/>
          </w:tcPr>
          <w:p w:rsidR="00B078A7" w:rsidRPr="009B67FA" w:rsidRDefault="00C15694" w:rsidP="00B078A7">
            <w:pPr>
              <w:jc w:val="right"/>
              <w:rPr>
                <w:rFonts w:ascii="AcadNusx" w:hAnsi="AcadNusx" w:cs="Arial"/>
                <w:szCs w:val="18"/>
              </w:rPr>
            </w:pPr>
            <w:r w:rsidRPr="009B67FA">
              <w:rPr>
                <w:rFonts w:ascii="AcadNusx" w:hAnsi="AcadNusx" w:cs="Arial"/>
                <w:szCs w:val="18"/>
              </w:rPr>
              <w:t>632</w:t>
            </w:r>
          </w:p>
        </w:tc>
        <w:tc>
          <w:tcPr>
            <w:tcW w:w="1080" w:type="dxa"/>
          </w:tcPr>
          <w:p w:rsidR="00B078A7" w:rsidRPr="009B67FA" w:rsidRDefault="00C15694" w:rsidP="00B078A7">
            <w:pPr>
              <w:jc w:val="right"/>
              <w:rPr>
                <w:rFonts w:ascii="AcadNusx" w:hAnsi="AcadNusx" w:cs="Arial"/>
                <w:szCs w:val="18"/>
              </w:rPr>
            </w:pPr>
            <w:r w:rsidRPr="009B67FA">
              <w:rPr>
                <w:rFonts w:ascii="AcadNusx" w:hAnsi="AcadNusx" w:cs="Arial"/>
                <w:szCs w:val="18"/>
              </w:rPr>
              <w:t>(586)</w:t>
            </w:r>
          </w:p>
        </w:tc>
        <w:tc>
          <w:tcPr>
            <w:tcW w:w="1080" w:type="dxa"/>
          </w:tcPr>
          <w:p w:rsidR="00B078A7" w:rsidRPr="009B67FA" w:rsidRDefault="00C15694" w:rsidP="00B078A7">
            <w:pPr>
              <w:jc w:val="right"/>
              <w:rPr>
                <w:rFonts w:ascii="AcadNusx" w:hAnsi="AcadNusx" w:cs="Arial"/>
                <w:szCs w:val="18"/>
              </w:rPr>
            </w:pPr>
            <w:r w:rsidRPr="009B67FA">
              <w:rPr>
                <w:rFonts w:ascii="AcadNusx" w:hAnsi="AcadNusx" w:cs="Arial"/>
                <w:szCs w:val="18"/>
              </w:rPr>
              <w:t>46</w:t>
            </w:r>
          </w:p>
        </w:tc>
        <w:tc>
          <w:tcPr>
            <w:tcW w:w="180" w:type="dxa"/>
          </w:tcPr>
          <w:p w:rsidR="00B078A7" w:rsidRPr="009B67FA" w:rsidRDefault="00B078A7" w:rsidP="00B078A7">
            <w:pPr>
              <w:jc w:val="right"/>
              <w:rPr>
                <w:rFonts w:ascii="AcadNusx" w:hAnsi="AcadNusx" w:cs="Arial"/>
                <w:szCs w:val="18"/>
              </w:rPr>
            </w:pPr>
          </w:p>
        </w:tc>
        <w:tc>
          <w:tcPr>
            <w:tcW w:w="180" w:type="dxa"/>
          </w:tcPr>
          <w:p w:rsidR="00B078A7" w:rsidRPr="009B67FA" w:rsidRDefault="00B078A7" w:rsidP="00B078A7">
            <w:pPr>
              <w:pStyle w:val="Tablenumbers1"/>
              <w:tabs>
                <w:tab w:val="clear" w:pos="1503"/>
              </w:tabs>
              <w:ind w:right="0"/>
              <w:jc w:val="right"/>
              <w:rPr>
                <w:rFonts w:ascii="AcadNusx" w:hAnsi="AcadNusx" w:cs="Arial"/>
                <w:szCs w:val="18"/>
              </w:rPr>
            </w:pPr>
          </w:p>
        </w:tc>
        <w:tc>
          <w:tcPr>
            <w:tcW w:w="1350" w:type="dxa"/>
          </w:tcPr>
          <w:p w:rsidR="00B078A7" w:rsidRPr="009B67FA" w:rsidRDefault="00B078A7" w:rsidP="00B078A7">
            <w:pPr>
              <w:jc w:val="right"/>
              <w:rPr>
                <w:rFonts w:ascii="AcadNusx" w:hAnsi="AcadNusx" w:cs="Arial"/>
                <w:szCs w:val="18"/>
              </w:rPr>
            </w:pPr>
            <w:r w:rsidRPr="009B67FA">
              <w:rPr>
                <w:rFonts w:ascii="AcadNusx" w:hAnsi="AcadNusx" w:cs="Arial"/>
                <w:szCs w:val="18"/>
              </w:rPr>
              <w:t>415</w:t>
            </w:r>
          </w:p>
        </w:tc>
        <w:tc>
          <w:tcPr>
            <w:tcW w:w="1170" w:type="dxa"/>
          </w:tcPr>
          <w:p w:rsidR="00B078A7" w:rsidRPr="009B67FA" w:rsidRDefault="00B078A7" w:rsidP="00B078A7">
            <w:pPr>
              <w:jc w:val="right"/>
              <w:rPr>
                <w:rFonts w:ascii="AcadNusx" w:hAnsi="AcadNusx" w:cs="Arial"/>
                <w:szCs w:val="18"/>
              </w:rPr>
            </w:pPr>
            <w:r w:rsidRPr="009B67FA">
              <w:rPr>
                <w:rFonts w:ascii="AcadNusx" w:hAnsi="AcadNusx" w:cs="Arial"/>
                <w:szCs w:val="18"/>
              </w:rPr>
              <w:t>(420)</w:t>
            </w:r>
          </w:p>
        </w:tc>
        <w:tc>
          <w:tcPr>
            <w:tcW w:w="1080" w:type="dxa"/>
          </w:tcPr>
          <w:p w:rsidR="00B078A7" w:rsidRPr="009B67FA" w:rsidRDefault="00B078A7" w:rsidP="00B078A7">
            <w:pPr>
              <w:jc w:val="right"/>
              <w:rPr>
                <w:rFonts w:ascii="AcadNusx" w:hAnsi="AcadNusx" w:cs="Arial"/>
                <w:szCs w:val="18"/>
              </w:rPr>
            </w:pPr>
            <w:r w:rsidRPr="009B67FA">
              <w:rPr>
                <w:rFonts w:ascii="AcadNusx" w:hAnsi="AcadNusx" w:cs="Arial"/>
                <w:szCs w:val="18"/>
              </w:rPr>
              <w:t>(5)</w:t>
            </w:r>
          </w:p>
        </w:tc>
        <w:tc>
          <w:tcPr>
            <w:tcW w:w="180" w:type="dxa"/>
          </w:tcPr>
          <w:p w:rsidR="00B078A7" w:rsidRPr="009B67FA" w:rsidRDefault="00B078A7" w:rsidP="00B078A7">
            <w:pPr>
              <w:jc w:val="right"/>
              <w:rPr>
                <w:rFonts w:ascii="AcadNusx" w:hAnsi="AcadNusx" w:cs="Arial"/>
                <w:szCs w:val="18"/>
              </w:rPr>
            </w:pPr>
          </w:p>
        </w:tc>
      </w:tr>
      <w:tr w:rsidR="00B078A7" w:rsidRPr="009B67FA" w:rsidTr="00B078A7">
        <w:tc>
          <w:tcPr>
            <w:tcW w:w="1701" w:type="dxa"/>
            <w:tcBorders>
              <w:bottom w:val="single" w:sz="4" w:space="0" w:color="auto"/>
            </w:tcBorders>
            <w:shd w:val="clear" w:color="auto" w:fill="auto"/>
          </w:tcPr>
          <w:p w:rsidR="00B078A7" w:rsidRPr="009B67FA" w:rsidRDefault="00B078A7" w:rsidP="00B078A7">
            <w:pPr>
              <w:pStyle w:val="Tabletext"/>
              <w:rPr>
                <w:rFonts w:ascii="AcadNusx" w:hAnsi="AcadNusx" w:cs="Arial"/>
                <w:szCs w:val="18"/>
              </w:rPr>
            </w:pPr>
          </w:p>
        </w:tc>
        <w:tc>
          <w:tcPr>
            <w:tcW w:w="1213" w:type="dxa"/>
            <w:tcBorders>
              <w:bottom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bottom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bottom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bottom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bottom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350" w:type="dxa"/>
            <w:tcBorders>
              <w:bottom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170" w:type="dxa"/>
            <w:tcBorders>
              <w:bottom w:val="single" w:sz="4" w:space="0" w:color="auto"/>
            </w:tcBorders>
            <w:shd w:val="clear" w:color="auto" w:fill="auto"/>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bottom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bottom w:val="single" w:sz="4" w:space="0" w:color="auto"/>
            </w:tcBorders>
            <w:shd w:val="clear" w:color="auto" w:fill="auto"/>
            <w:vAlign w:val="bottom"/>
          </w:tcPr>
          <w:p w:rsidR="00B078A7" w:rsidRPr="009B67FA" w:rsidRDefault="00B078A7" w:rsidP="00B078A7">
            <w:pPr>
              <w:pStyle w:val="Tablenumbers1"/>
              <w:tabs>
                <w:tab w:val="clear" w:pos="1503"/>
              </w:tabs>
              <w:ind w:right="0"/>
              <w:jc w:val="right"/>
              <w:rPr>
                <w:rFonts w:ascii="AcadNusx" w:hAnsi="AcadNusx" w:cs="Arial"/>
                <w:szCs w:val="18"/>
              </w:rPr>
            </w:pPr>
          </w:p>
        </w:tc>
      </w:tr>
      <w:tr w:rsidR="00B078A7" w:rsidRPr="009B67FA" w:rsidTr="00B078A7">
        <w:tc>
          <w:tcPr>
            <w:tcW w:w="1701" w:type="dxa"/>
            <w:tcBorders>
              <w:top w:val="single" w:sz="4" w:space="0" w:color="auto"/>
            </w:tcBorders>
          </w:tcPr>
          <w:p w:rsidR="00B078A7" w:rsidRPr="009B67FA" w:rsidRDefault="00B078A7" w:rsidP="00B078A7">
            <w:pPr>
              <w:pStyle w:val="Tabletext"/>
              <w:rPr>
                <w:rFonts w:ascii="AcadNusx" w:hAnsi="AcadNusx" w:cs="Arial"/>
                <w:szCs w:val="18"/>
              </w:rPr>
            </w:pPr>
          </w:p>
        </w:tc>
        <w:tc>
          <w:tcPr>
            <w:tcW w:w="1213"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350"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170"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top w:val="single" w:sz="4"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top w:val="single" w:sz="4" w:space="0" w:color="auto"/>
            </w:tcBorders>
            <w:vAlign w:val="bottom"/>
          </w:tcPr>
          <w:p w:rsidR="00B078A7" w:rsidRPr="009B67FA" w:rsidRDefault="00B078A7" w:rsidP="00B078A7">
            <w:pPr>
              <w:pStyle w:val="Tablenumbers1"/>
              <w:tabs>
                <w:tab w:val="clear" w:pos="1503"/>
              </w:tabs>
              <w:ind w:right="0"/>
              <w:jc w:val="right"/>
              <w:rPr>
                <w:rFonts w:ascii="AcadNusx" w:hAnsi="AcadNusx" w:cs="Arial"/>
                <w:szCs w:val="18"/>
              </w:rPr>
            </w:pPr>
          </w:p>
        </w:tc>
      </w:tr>
      <w:tr w:rsidR="00B078A7" w:rsidRPr="009B67FA" w:rsidTr="00B078A7">
        <w:tc>
          <w:tcPr>
            <w:tcW w:w="1701" w:type="dxa"/>
          </w:tcPr>
          <w:p w:rsidR="00B078A7" w:rsidRPr="009B67FA" w:rsidRDefault="00B078A7" w:rsidP="00B078A7">
            <w:pPr>
              <w:pStyle w:val="Tabletext"/>
              <w:rPr>
                <w:rFonts w:ascii="AcadNusx" w:hAnsi="AcadNusx" w:cs="Arial"/>
                <w:b/>
                <w:bCs/>
                <w:szCs w:val="18"/>
              </w:rPr>
            </w:pPr>
            <w:r w:rsidRPr="009B67FA">
              <w:rPr>
                <w:rFonts w:ascii="AcadNusx" w:hAnsi="AcadNusx" w:cs="Arial"/>
                <w:b/>
                <w:szCs w:val="18"/>
              </w:rPr>
              <w:t xml:space="preserve">sul </w:t>
            </w:r>
          </w:p>
        </w:tc>
        <w:tc>
          <w:tcPr>
            <w:tcW w:w="1213" w:type="dxa"/>
          </w:tcPr>
          <w:p w:rsidR="00B078A7" w:rsidRPr="009B67FA" w:rsidRDefault="00C15694" w:rsidP="00B078A7">
            <w:pPr>
              <w:jc w:val="right"/>
              <w:rPr>
                <w:rFonts w:ascii="AcadNusx" w:hAnsi="AcadNusx" w:cs="Arial"/>
                <w:b/>
                <w:szCs w:val="18"/>
              </w:rPr>
            </w:pPr>
            <w:r w:rsidRPr="009B67FA">
              <w:rPr>
                <w:rFonts w:ascii="AcadNusx" w:hAnsi="AcadNusx" w:cs="Arial"/>
                <w:b/>
                <w:szCs w:val="18"/>
              </w:rPr>
              <w:t>1,235,958</w:t>
            </w:r>
          </w:p>
        </w:tc>
        <w:tc>
          <w:tcPr>
            <w:tcW w:w="1080" w:type="dxa"/>
          </w:tcPr>
          <w:p w:rsidR="00B078A7" w:rsidRPr="009B67FA" w:rsidRDefault="00C15694" w:rsidP="00B078A7">
            <w:pPr>
              <w:jc w:val="right"/>
              <w:rPr>
                <w:rFonts w:ascii="AcadNusx" w:hAnsi="AcadNusx" w:cs="Arial"/>
                <w:b/>
                <w:szCs w:val="18"/>
              </w:rPr>
            </w:pPr>
            <w:r w:rsidRPr="009B67FA">
              <w:rPr>
                <w:rFonts w:ascii="AcadNusx" w:hAnsi="AcadNusx" w:cs="Arial"/>
                <w:b/>
                <w:szCs w:val="18"/>
              </w:rPr>
              <w:t>(1,022,603)</w:t>
            </w:r>
          </w:p>
        </w:tc>
        <w:tc>
          <w:tcPr>
            <w:tcW w:w="1080" w:type="dxa"/>
          </w:tcPr>
          <w:p w:rsidR="00B078A7" w:rsidRPr="009B67FA" w:rsidRDefault="003C5125" w:rsidP="00D4638D">
            <w:pPr>
              <w:jc w:val="right"/>
              <w:rPr>
                <w:rFonts w:ascii="AcadNusx" w:hAnsi="AcadNusx" w:cs="Arial"/>
                <w:b/>
                <w:szCs w:val="18"/>
              </w:rPr>
            </w:pPr>
            <w:r w:rsidRPr="009B67FA">
              <w:rPr>
                <w:rFonts w:ascii="AcadNusx" w:hAnsi="AcadNusx" w:cs="Arial"/>
                <w:b/>
                <w:szCs w:val="18"/>
              </w:rPr>
              <w:t>213,3</w:t>
            </w:r>
            <w:r w:rsidR="00D4638D" w:rsidRPr="009B67FA">
              <w:rPr>
                <w:rFonts w:ascii="AcadNusx" w:hAnsi="AcadNusx" w:cs="Arial"/>
                <w:b/>
                <w:szCs w:val="18"/>
              </w:rPr>
              <w:t>55</w:t>
            </w:r>
          </w:p>
        </w:tc>
        <w:tc>
          <w:tcPr>
            <w:tcW w:w="180" w:type="dxa"/>
          </w:tcPr>
          <w:p w:rsidR="00B078A7" w:rsidRPr="009B67FA" w:rsidRDefault="00B078A7" w:rsidP="00B078A7">
            <w:pPr>
              <w:jc w:val="right"/>
              <w:rPr>
                <w:rFonts w:ascii="AcadNusx" w:hAnsi="AcadNusx" w:cs="Arial"/>
                <w:b/>
                <w:szCs w:val="18"/>
              </w:rPr>
            </w:pPr>
          </w:p>
        </w:tc>
        <w:tc>
          <w:tcPr>
            <w:tcW w:w="180" w:type="dxa"/>
          </w:tcPr>
          <w:p w:rsidR="00B078A7" w:rsidRPr="009B67FA" w:rsidRDefault="00B078A7" w:rsidP="00B078A7">
            <w:pPr>
              <w:pStyle w:val="Tablenumbers1"/>
              <w:tabs>
                <w:tab w:val="clear" w:pos="1503"/>
              </w:tabs>
              <w:ind w:right="0"/>
              <w:jc w:val="right"/>
              <w:rPr>
                <w:rFonts w:ascii="AcadNusx" w:hAnsi="AcadNusx" w:cs="Arial"/>
                <w:b/>
                <w:szCs w:val="18"/>
              </w:rPr>
            </w:pPr>
          </w:p>
        </w:tc>
        <w:tc>
          <w:tcPr>
            <w:tcW w:w="1350" w:type="dxa"/>
          </w:tcPr>
          <w:p w:rsidR="00B078A7" w:rsidRPr="009B67FA" w:rsidRDefault="00B078A7" w:rsidP="00B078A7">
            <w:pPr>
              <w:jc w:val="right"/>
              <w:rPr>
                <w:rFonts w:ascii="AcadNusx" w:hAnsi="AcadNusx" w:cs="Arial"/>
                <w:b/>
                <w:szCs w:val="18"/>
              </w:rPr>
            </w:pPr>
            <w:r w:rsidRPr="009B67FA">
              <w:rPr>
                <w:rFonts w:ascii="AcadNusx" w:hAnsi="AcadNusx" w:cs="Arial"/>
                <w:b/>
                <w:szCs w:val="18"/>
              </w:rPr>
              <w:t>940,340</w:t>
            </w:r>
          </w:p>
        </w:tc>
        <w:tc>
          <w:tcPr>
            <w:tcW w:w="1170" w:type="dxa"/>
          </w:tcPr>
          <w:p w:rsidR="00B078A7" w:rsidRPr="009B67FA" w:rsidRDefault="00B078A7" w:rsidP="00B078A7">
            <w:pPr>
              <w:jc w:val="right"/>
              <w:rPr>
                <w:rFonts w:ascii="AcadNusx" w:hAnsi="AcadNusx" w:cs="Arial"/>
                <w:b/>
                <w:szCs w:val="18"/>
              </w:rPr>
            </w:pPr>
            <w:r w:rsidRPr="009B67FA">
              <w:rPr>
                <w:rFonts w:ascii="AcadNusx" w:hAnsi="AcadNusx" w:cs="Arial"/>
                <w:b/>
                <w:szCs w:val="18"/>
              </w:rPr>
              <w:t>(754,576)</w:t>
            </w:r>
          </w:p>
        </w:tc>
        <w:tc>
          <w:tcPr>
            <w:tcW w:w="1080" w:type="dxa"/>
          </w:tcPr>
          <w:p w:rsidR="00B078A7" w:rsidRPr="009B67FA" w:rsidRDefault="00B078A7" w:rsidP="00B078A7">
            <w:pPr>
              <w:jc w:val="right"/>
              <w:rPr>
                <w:rFonts w:ascii="AcadNusx" w:hAnsi="AcadNusx" w:cs="Arial"/>
                <w:b/>
                <w:szCs w:val="18"/>
              </w:rPr>
            </w:pPr>
            <w:r w:rsidRPr="009B67FA">
              <w:rPr>
                <w:rFonts w:ascii="AcadNusx" w:hAnsi="AcadNusx" w:cs="Arial"/>
                <w:b/>
                <w:szCs w:val="18"/>
              </w:rPr>
              <w:t>185,764</w:t>
            </w:r>
          </w:p>
        </w:tc>
        <w:tc>
          <w:tcPr>
            <w:tcW w:w="180" w:type="dxa"/>
          </w:tcPr>
          <w:p w:rsidR="00B078A7" w:rsidRPr="009B67FA" w:rsidRDefault="00B078A7" w:rsidP="00B078A7">
            <w:pPr>
              <w:jc w:val="right"/>
              <w:rPr>
                <w:rFonts w:ascii="AcadNusx" w:hAnsi="AcadNusx" w:cs="Arial"/>
                <w:b/>
                <w:szCs w:val="18"/>
              </w:rPr>
            </w:pPr>
          </w:p>
        </w:tc>
      </w:tr>
      <w:tr w:rsidR="00B078A7" w:rsidRPr="009B67FA" w:rsidTr="00B078A7">
        <w:tc>
          <w:tcPr>
            <w:tcW w:w="1701" w:type="dxa"/>
            <w:tcBorders>
              <w:bottom w:val="single" w:sz="12" w:space="0" w:color="auto"/>
            </w:tcBorders>
            <w:shd w:val="clear" w:color="auto" w:fill="auto"/>
          </w:tcPr>
          <w:p w:rsidR="00B078A7" w:rsidRPr="009B67FA" w:rsidRDefault="00B078A7" w:rsidP="00B078A7">
            <w:pPr>
              <w:pStyle w:val="Tabletext"/>
              <w:rPr>
                <w:rFonts w:ascii="AcadNusx" w:hAnsi="AcadNusx" w:cs="Arial"/>
                <w:b/>
                <w:szCs w:val="18"/>
              </w:rPr>
            </w:pPr>
          </w:p>
        </w:tc>
        <w:tc>
          <w:tcPr>
            <w:tcW w:w="1213" w:type="dxa"/>
            <w:tcBorders>
              <w:bottom w:val="single" w:sz="12" w:space="0" w:color="auto"/>
            </w:tcBorders>
            <w:shd w:val="clear" w:color="auto" w:fill="auto"/>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bottom w:val="single" w:sz="12" w:space="0" w:color="auto"/>
            </w:tcBorders>
            <w:shd w:val="clear" w:color="auto" w:fill="auto"/>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bottom w:val="single" w:sz="12"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bottom w:val="single" w:sz="12" w:space="0" w:color="auto"/>
            </w:tcBorders>
            <w:shd w:val="clear" w:color="auto" w:fill="auto"/>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bottom w:val="single" w:sz="12"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350" w:type="dxa"/>
            <w:tcBorders>
              <w:bottom w:val="single" w:sz="12" w:space="0" w:color="auto"/>
            </w:tcBorders>
            <w:shd w:val="clear" w:color="auto" w:fill="auto"/>
          </w:tcPr>
          <w:p w:rsidR="00B078A7" w:rsidRPr="009B67FA" w:rsidRDefault="00B078A7" w:rsidP="00B078A7">
            <w:pPr>
              <w:pStyle w:val="Tablenumbers1"/>
              <w:tabs>
                <w:tab w:val="clear" w:pos="1503"/>
              </w:tabs>
              <w:ind w:right="0"/>
              <w:jc w:val="right"/>
              <w:rPr>
                <w:rFonts w:ascii="AcadNusx" w:hAnsi="AcadNusx" w:cs="Arial"/>
                <w:szCs w:val="18"/>
              </w:rPr>
            </w:pPr>
          </w:p>
        </w:tc>
        <w:tc>
          <w:tcPr>
            <w:tcW w:w="1170" w:type="dxa"/>
            <w:tcBorders>
              <w:bottom w:val="single" w:sz="12" w:space="0" w:color="auto"/>
            </w:tcBorders>
            <w:shd w:val="clear" w:color="auto" w:fill="auto"/>
            <w:vAlign w:val="bottom"/>
          </w:tcPr>
          <w:p w:rsidR="00B078A7" w:rsidRPr="009B67FA" w:rsidRDefault="00B078A7" w:rsidP="00B078A7">
            <w:pPr>
              <w:pStyle w:val="Tablenumbers1"/>
              <w:tabs>
                <w:tab w:val="clear" w:pos="1503"/>
              </w:tabs>
              <w:ind w:right="0"/>
              <w:jc w:val="right"/>
              <w:rPr>
                <w:rFonts w:ascii="AcadNusx" w:hAnsi="AcadNusx" w:cs="Arial"/>
                <w:szCs w:val="18"/>
              </w:rPr>
            </w:pPr>
          </w:p>
        </w:tc>
        <w:tc>
          <w:tcPr>
            <w:tcW w:w="1080" w:type="dxa"/>
            <w:tcBorders>
              <w:bottom w:val="single" w:sz="12" w:space="0" w:color="auto"/>
            </w:tcBorders>
          </w:tcPr>
          <w:p w:rsidR="00B078A7" w:rsidRPr="009B67FA" w:rsidRDefault="00B078A7" w:rsidP="00B078A7">
            <w:pPr>
              <w:pStyle w:val="Tablenumbers1"/>
              <w:tabs>
                <w:tab w:val="clear" w:pos="1503"/>
              </w:tabs>
              <w:ind w:right="0"/>
              <w:jc w:val="right"/>
              <w:rPr>
                <w:rFonts w:ascii="AcadNusx" w:hAnsi="AcadNusx" w:cs="Arial"/>
                <w:szCs w:val="18"/>
              </w:rPr>
            </w:pPr>
          </w:p>
        </w:tc>
        <w:tc>
          <w:tcPr>
            <w:tcW w:w="180" w:type="dxa"/>
            <w:tcBorders>
              <w:bottom w:val="single" w:sz="12" w:space="0" w:color="auto"/>
            </w:tcBorders>
            <w:shd w:val="clear" w:color="auto" w:fill="auto"/>
            <w:vAlign w:val="bottom"/>
          </w:tcPr>
          <w:p w:rsidR="00B078A7" w:rsidRPr="009B67FA" w:rsidRDefault="00B078A7" w:rsidP="00B078A7">
            <w:pPr>
              <w:pStyle w:val="Tablenumbers1"/>
              <w:tabs>
                <w:tab w:val="clear" w:pos="1503"/>
              </w:tabs>
              <w:ind w:right="0"/>
              <w:jc w:val="right"/>
              <w:rPr>
                <w:rFonts w:ascii="AcadNusx" w:hAnsi="AcadNusx" w:cs="Arial"/>
                <w:szCs w:val="18"/>
              </w:rPr>
            </w:pPr>
          </w:p>
        </w:tc>
      </w:tr>
    </w:tbl>
    <w:p w:rsidR="003C5125" w:rsidRPr="003C09C8" w:rsidRDefault="003C5125" w:rsidP="00A74A0E">
      <w:pPr>
        <w:pStyle w:val="ABC-paragrahinNotes"/>
        <w:spacing w:before="240"/>
        <w:rPr>
          <w:rFonts w:ascii="AcadNusx" w:hAnsi="AcadNusx" w:cs="Arial"/>
          <w:sz w:val="18"/>
          <w:szCs w:val="18"/>
        </w:rPr>
      </w:pPr>
      <w:proofErr w:type="gramStart"/>
      <w:r w:rsidRPr="003C09C8">
        <w:rPr>
          <w:rFonts w:ascii="AcadNusx" w:hAnsi="AcadNusx" w:cs="Arial"/>
          <w:sz w:val="18"/>
          <w:szCs w:val="18"/>
        </w:rPr>
        <w:t>zemoT</w:t>
      </w:r>
      <w:proofErr w:type="gramEnd"/>
      <w:r w:rsidRPr="003C09C8">
        <w:rPr>
          <w:rFonts w:ascii="AcadNusx" w:hAnsi="AcadNusx" w:cs="Arial"/>
          <w:sz w:val="18"/>
          <w:szCs w:val="18"/>
        </w:rPr>
        <w:t xml:space="preserve"> warmodgenil analizSi mocemulia fuladi aqtivebi da valdebulebebi. </w:t>
      </w:r>
      <w:proofErr w:type="gramStart"/>
      <w:r w:rsidR="00B006A2" w:rsidRPr="003C09C8">
        <w:rPr>
          <w:rFonts w:ascii="AcadNusx" w:hAnsi="AcadNusx" w:cs="Arial"/>
          <w:sz w:val="18"/>
          <w:szCs w:val="18"/>
        </w:rPr>
        <w:t>investiciebi</w:t>
      </w:r>
      <w:proofErr w:type="gramEnd"/>
      <w:r w:rsidR="00B006A2" w:rsidRPr="003C09C8">
        <w:rPr>
          <w:rFonts w:ascii="AcadNusx" w:hAnsi="AcadNusx" w:cs="Arial"/>
          <w:sz w:val="18"/>
          <w:szCs w:val="18"/>
        </w:rPr>
        <w:t xml:space="preserve"> </w:t>
      </w:r>
      <w:r w:rsidRPr="003C09C8">
        <w:rPr>
          <w:rFonts w:ascii="AcadNusx" w:hAnsi="AcadNusx" w:cs="Arial"/>
          <w:sz w:val="18"/>
          <w:szCs w:val="18"/>
        </w:rPr>
        <w:t>kapitalSi da arafulad aqtivebSi mniSvnelovan savaluto risks ar iwvevs.</w:t>
      </w:r>
    </w:p>
    <w:p w:rsidR="00BF309F" w:rsidRPr="003C09C8" w:rsidRDefault="00A74A0E" w:rsidP="00BF309F">
      <w:pPr>
        <w:pStyle w:val="ABC-paragrahinNotes"/>
        <w:spacing w:before="240"/>
        <w:rPr>
          <w:rFonts w:ascii="AcadNusx" w:hAnsi="AcadNusx" w:cs="Arial"/>
          <w:sz w:val="18"/>
          <w:szCs w:val="18"/>
        </w:rPr>
      </w:pPr>
      <w:r w:rsidRPr="009B67FA">
        <w:rPr>
          <w:rFonts w:ascii="AcadNusx" w:hAnsi="AcadNusx" w:cs="Arial"/>
          <w:color w:val="FF0000"/>
          <w:sz w:val="17"/>
          <w:szCs w:val="17"/>
        </w:rPr>
        <w:t xml:space="preserve"> </w:t>
      </w:r>
      <w:proofErr w:type="gramStart"/>
      <w:r w:rsidR="00BF309F" w:rsidRPr="003C09C8">
        <w:rPr>
          <w:rFonts w:ascii="AcadNusx" w:hAnsi="AcadNusx" w:cs="Arial"/>
          <w:sz w:val="18"/>
          <w:szCs w:val="18"/>
        </w:rPr>
        <w:t>qvemoT</w:t>
      </w:r>
      <w:proofErr w:type="gramEnd"/>
      <w:r w:rsidR="00BF309F" w:rsidRPr="003C09C8">
        <w:rPr>
          <w:rFonts w:ascii="AcadNusx" w:hAnsi="AcadNusx" w:cs="Arial"/>
          <w:sz w:val="18"/>
          <w:szCs w:val="18"/>
        </w:rPr>
        <w:t xml:space="preserve"> warmodgenil cxrilSi asaxulia mogebis an zaralis da kapitalis mgrZnobiaroba angariSgebis periodis bolos gamoyenebuli ZiriTadi savaluto kursebis mimarT funqcionalur valutasTan SedarebiT, yvela sxva cvladis mudmivobis pirobebSi:</w:t>
      </w:r>
    </w:p>
    <w:tbl>
      <w:tblPr>
        <w:tblW w:w="4944" w:type="pct"/>
        <w:tblLayout w:type="fixed"/>
        <w:tblLook w:val="04A0" w:firstRow="1" w:lastRow="0" w:firstColumn="1" w:lastColumn="0" w:noHBand="0" w:noVBand="1"/>
      </w:tblPr>
      <w:tblGrid>
        <w:gridCol w:w="5095"/>
        <w:gridCol w:w="1248"/>
        <w:gridCol w:w="833"/>
        <w:gridCol w:w="1248"/>
        <w:gridCol w:w="831"/>
      </w:tblGrid>
      <w:tr w:rsidR="00BF309F" w:rsidRPr="009B67FA" w:rsidTr="00447B17">
        <w:trPr>
          <w:trHeight w:val="140"/>
        </w:trPr>
        <w:tc>
          <w:tcPr>
            <w:tcW w:w="2752" w:type="pct"/>
            <w:tcBorders>
              <w:top w:val="nil"/>
              <w:left w:val="nil"/>
              <w:bottom w:val="single" w:sz="8" w:space="0" w:color="auto"/>
              <w:right w:val="nil"/>
            </w:tcBorders>
            <w:shd w:val="clear" w:color="auto" w:fill="auto"/>
            <w:noWrap/>
            <w:vAlign w:val="center"/>
            <w:hideMark/>
          </w:tcPr>
          <w:p w:rsidR="00BF309F" w:rsidRPr="009B67FA" w:rsidRDefault="00BF309F" w:rsidP="00447B17">
            <w:pPr>
              <w:ind w:right="-108"/>
              <w:rPr>
                <w:rFonts w:ascii="AcadNusx" w:hAnsi="AcadNusx" w:cs="Arial"/>
                <w:i/>
                <w:iCs/>
                <w:color w:val="000000"/>
                <w:szCs w:val="18"/>
                <w:lang w:val="en-US"/>
              </w:rPr>
            </w:pPr>
            <w:r w:rsidRPr="009B67FA">
              <w:rPr>
                <w:rFonts w:ascii="AcadNusx" w:hAnsi="AcadNusx" w:cs="Arial"/>
                <w:i/>
                <w:iCs/>
                <w:color w:val="000000"/>
                <w:szCs w:val="18"/>
                <w:lang w:val="en-US"/>
              </w:rPr>
              <w:t> </w:t>
            </w:r>
          </w:p>
        </w:tc>
        <w:tc>
          <w:tcPr>
            <w:tcW w:w="1124" w:type="pct"/>
            <w:gridSpan w:val="2"/>
            <w:tcBorders>
              <w:top w:val="nil"/>
              <w:left w:val="nil"/>
              <w:bottom w:val="single" w:sz="8" w:space="0" w:color="auto"/>
              <w:right w:val="nil"/>
            </w:tcBorders>
            <w:shd w:val="clear" w:color="auto" w:fill="auto"/>
            <w:noWrap/>
            <w:vAlign w:val="center"/>
            <w:hideMark/>
          </w:tcPr>
          <w:p w:rsidR="00BF309F" w:rsidRPr="009B67FA" w:rsidRDefault="00BF309F" w:rsidP="00447B17">
            <w:pPr>
              <w:jc w:val="center"/>
              <w:rPr>
                <w:rFonts w:ascii="AcadNusx" w:hAnsi="AcadNusx" w:cs="Arial"/>
                <w:b/>
                <w:bCs/>
                <w:color w:val="000000"/>
                <w:sz w:val="16"/>
                <w:szCs w:val="16"/>
                <w:lang w:val="en-US"/>
              </w:rPr>
            </w:pPr>
            <w:r w:rsidRPr="009B67FA">
              <w:rPr>
                <w:rFonts w:ascii="AcadNusx" w:hAnsi="AcadNusx" w:cs="Arial"/>
                <w:b/>
                <w:sz w:val="16"/>
                <w:szCs w:val="16"/>
              </w:rPr>
              <w:t>2017 wlis 31 dekembris mdgomareobiT</w:t>
            </w:r>
          </w:p>
        </w:tc>
        <w:tc>
          <w:tcPr>
            <w:tcW w:w="1123" w:type="pct"/>
            <w:gridSpan w:val="2"/>
            <w:tcBorders>
              <w:top w:val="nil"/>
              <w:left w:val="nil"/>
              <w:bottom w:val="single" w:sz="8" w:space="0" w:color="auto"/>
              <w:right w:val="nil"/>
            </w:tcBorders>
            <w:shd w:val="clear" w:color="auto" w:fill="auto"/>
            <w:noWrap/>
            <w:vAlign w:val="center"/>
            <w:hideMark/>
          </w:tcPr>
          <w:p w:rsidR="00BF309F" w:rsidRPr="009B67FA" w:rsidRDefault="00BF309F" w:rsidP="00447B17">
            <w:pPr>
              <w:jc w:val="center"/>
              <w:rPr>
                <w:rFonts w:ascii="AcadNusx" w:hAnsi="AcadNusx" w:cs="Arial"/>
                <w:b/>
                <w:bCs/>
                <w:color w:val="000000"/>
                <w:sz w:val="16"/>
                <w:szCs w:val="16"/>
                <w:lang w:val="en-US"/>
              </w:rPr>
            </w:pPr>
            <w:r w:rsidRPr="009B67FA">
              <w:rPr>
                <w:rFonts w:ascii="AcadNusx" w:hAnsi="AcadNusx" w:cs="Arial"/>
                <w:b/>
                <w:sz w:val="16"/>
                <w:szCs w:val="16"/>
              </w:rPr>
              <w:t>2016 wlis 31 dekembris mdgomareobiT</w:t>
            </w:r>
          </w:p>
        </w:tc>
      </w:tr>
      <w:tr w:rsidR="00BF309F" w:rsidRPr="009B67FA" w:rsidTr="00447B17">
        <w:trPr>
          <w:trHeight w:val="525"/>
        </w:trPr>
        <w:tc>
          <w:tcPr>
            <w:tcW w:w="2752" w:type="pct"/>
            <w:tcBorders>
              <w:top w:val="nil"/>
              <w:left w:val="nil"/>
              <w:bottom w:val="single" w:sz="8" w:space="0" w:color="auto"/>
              <w:right w:val="nil"/>
            </w:tcBorders>
            <w:shd w:val="clear" w:color="auto" w:fill="auto"/>
            <w:noWrap/>
            <w:vAlign w:val="center"/>
            <w:hideMark/>
          </w:tcPr>
          <w:p w:rsidR="00BF309F" w:rsidRPr="009B67FA" w:rsidRDefault="00BF309F" w:rsidP="00447B17">
            <w:pPr>
              <w:ind w:right="-108"/>
              <w:rPr>
                <w:rFonts w:ascii="AcadNusx" w:hAnsi="AcadNusx" w:cs="Arial"/>
                <w:i/>
                <w:iCs/>
                <w:color w:val="000000"/>
                <w:szCs w:val="18"/>
                <w:lang w:val="en-US"/>
              </w:rPr>
            </w:pPr>
            <w:r w:rsidRPr="009B67FA">
              <w:rPr>
                <w:rFonts w:ascii="AcadNusx" w:hAnsi="AcadNusx"/>
                <w:iCs/>
                <w:color w:val="000000"/>
                <w:sz w:val="16"/>
                <w:szCs w:val="16"/>
              </w:rPr>
              <w:t>aTas larSi</w:t>
            </w:r>
          </w:p>
        </w:tc>
        <w:tc>
          <w:tcPr>
            <w:tcW w:w="674" w:type="pct"/>
            <w:tcBorders>
              <w:top w:val="nil"/>
              <w:left w:val="nil"/>
              <w:bottom w:val="single" w:sz="8" w:space="0" w:color="auto"/>
              <w:right w:val="nil"/>
            </w:tcBorders>
            <w:shd w:val="clear" w:color="auto" w:fill="auto"/>
            <w:vAlign w:val="center"/>
            <w:hideMark/>
          </w:tcPr>
          <w:p w:rsidR="00BF309F" w:rsidRPr="009B67FA" w:rsidRDefault="00BF309F" w:rsidP="00447B17">
            <w:pPr>
              <w:ind w:left="-107" w:right="-109"/>
              <w:jc w:val="center"/>
              <w:rPr>
                <w:rFonts w:ascii="AcadNusx" w:hAnsi="AcadNusx" w:cs="Arial"/>
                <w:b/>
                <w:bCs/>
                <w:color w:val="000000"/>
                <w:szCs w:val="18"/>
                <w:lang w:val="en-US"/>
              </w:rPr>
            </w:pPr>
            <w:r w:rsidRPr="009B67FA">
              <w:rPr>
                <w:rFonts w:ascii="AcadNusx" w:hAnsi="AcadNusx" w:cs="Arial"/>
                <w:b/>
                <w:bCs/>
                <w:color w:val="000000"/>
                <w:sz w:val="14"/>
                <w:szCs w:val="14"/>
              </w:rPr>
              <w:t>zegavlena mogebaze an zaralze</w:t>
            </w:r>
          </w:p>
        </w:tc>
        <w:tc>
          <w:tcPr>
            <w:tcW w:w="450" w:type="pct"/>
            <w:tcBorders>
              <w:top w:val="nil"/>
              <w:left w:val="nil"/>
              <w:bottom w:val="single" w:sz="8" w:space="0" w:color="auto"/>
              <w:right w:val="nil"/>
            </w:tcBorders>
            <w:shd w:val="clear" w:color="auto" w:fill="auto"/>
            <w:vAlign w:val="center"/>
            <w:hideMark/>
          </w:tcPr>
          <w:p w:rsidR="00BF309F" w:rsidRPr="009B67FA" w:rsidRDefault="00BF309F" w:rsidP="00447B17">
            <w:pPr>
              <w:ind w:left="-107" w:right="-106"/>
              <w:jc w:val="center"/>
              <w:rPr>
                <w:rFonts w:ascii="AcadNusx" w:hAnsi="AcadNusx" w:cs="Arial"/>
                <w:b/>
                <w:bCs/>
                <w:color w:val="000000"/>
                <w:sz w:val="14"/>
                <w:szCs w:val="14"/>
                <w:lang w:val="en-US"/>
              </w:rPr>
            </w:pPr>
          </w:p>
        </w:tc>
        <w:tc>
          <w:tcPr>
            <w:tcW w:w="674" w:type="pct"/>
            <w:tcBorders>
              <w:top w:val="nil"/>
              <w:left w:val="nil"/>
              <w:bottom w:val="single" w:sz="8" w:space="0" w:color="auto"/>
              <w:right w:val="nil"/>
            </w:tcBorders>
            <w:shd w:val="clear" w:color="auto" w:fill="auto"/>
            <w:vAlign w:val="center"/>
            <w:hideMark/>
          </w:tcPr>
          <w:p w:rsidR="00BF309F" w:rsidRPr="009B67FA" w:rsidRDefault="00BF309F" w:rsidP="00447B17">
            <w:pPr>
              <w:ind w:left="-108"/>
              <w:jc w:val="center"/>
              <w:rPr>
                <w:rFonts w:ascii="AcadNusx" w:hAnsi="AcadNusx" w:cs="Arial"/>
                <w:b/>
                <w:bCs/>
                <w:color w:val="000000"/>
                <w:szCs w:val="18"/>
                <w:lang w:val="en-US"/>
              </w:rPr>
            </w:pPr>
            <w:r w:rsidRPr="009B67FA">
              <w:rPr>
                <w:rFonts w:ascii="AcadNusx" w:hAnsi="AcadNusx" w:cs="Arial"/>
                <w:b/>
                <w:bCs/>
                <w:color w:val="000000"/>
                <w:sz w:val="14"/>
                <w:szCs w:val="14"/>
              </w:rPr>
              <w:t>zegavlena mogebaze an zaralze</w:t>
            </w:r>
          </w:p>
        </w:tc>
        <w:tc>
          <w:tcPr>
            <w:tcW w:w="449" w:type="pct"/>
            <w:tcBorders>
              <w:top w:val="nil"/>
              <w:left w:val="nil"/>
              <w:bottom w:val="single" w:sz="8" w:space="0" w:color="auto"/>
              <w:right w:val="nil"/>
            </w:tcBorders>
            <w:shd w:val="clear" w:color="auto" w:fill="auto"/>
            <w:vAlign w:val="center"/>
            <w:hideMark/>
          </w:tcPr>
          <w:p w:rsidR="00BF309F" w:rsidRPr="009B67FA" w:rsidRDefault="00BF309F" w:rsidP="00447B17">
            <w:pPr>
              <w:ind w:left="-115" w:right="-106"/>
              <w:jc w:val="center"/>
              <w:rPr>
                <w:rFonts w:ascii="AcadNusx" w:hAnsi="AcadNusx" w:cs="Arial"/>
                <w:b/>
                <w:bCs/>
                <w:color w:val="000000"/>
                <w:szCs w:val="18"/>
                <w:lang w:val="en-US"/>
              </w:rPr>
            </w:pPr>
          </w:p>
        </w:tc>
      </w:tr>
      <w:tr w:rsidR="00BF309F" w:rsidRPr="009B67FA" w:rsidTr="00447B17">
        <w:trPr>
          <w:trHeight w:val="227"/>
        </w:trPr>
        <w:tc>
          <w:tcPr>
            <w:tcW w:w="2752" w:type="pct"/>
            <w:tcBorders>
              <w:top w:val="nil"/>
              <w:left w:val="nil"/>
              <w:bottom w:val="nil"/>
              <w:right w:val="nil"/>
            </w:tcBorders>
            <w:shd w:val="clear" w:color="auto" w:fill="auto"/>
            <w:noWrap/>
            <w:vAlign w:val="center"/>
            <w:hideMark/>
          </w:tcPr>
          <w:p w:rsidR="00BF309F" w:rsidRPr="009B67FA" w:rsidRDefault="00BF309F" w:rsidP="00447B17">
            <w:pPr>
              <w:ind w:right="-108"/>
              <w:rPr>
                <w:rFonts w:ascii="AcadNusx" w:hAnsi="AcadNusx" w:cs="Arial"/>
                <w:color w:val="000000"/>
                <w:sz w:val="16"/>
                <w:szCs w:val="16"/>
                <w:lang w:val="en-US"/>
              </w:rPr>
            </w:pPr>
            <w:r w:rsidRPr="009B67FA">
              <w:rPr>
                <w:rFonts w:ascii="AcadNusx" w:hAnsi="AcadNusx" w:cs="Arial"/>
                <w:color w:val="000000"/>
                <w:sz w:val="16"/>
                <w:szCs w:val="16"/>
              </w:rPr>
              <w:t>aSS dolaris 20%-iT gamyareba</w:t>
            </w:r>
            <w:r w:rsidRPr="009B67FA">
              <w:rPr>
                <w:rFonts w:ascii="AcadNusx" w:hAnsi="AcadNusx" w:cs="Arial"/>
                <w:color w:val="000000"/>
                <w:sz w:val="16"/>
                <w:szCs w:val="16"/>
                <w:lang w:val="en-US"/>
              </w:rPr>
              <w:t xml:space="preserve"> </w:t>
            </w:r>
          </w:p>
          <w:p w:rsidR="00BF309F" w:rsidRPr="009B67FA" w:rsidRDefault="00BF309F" w:rsidP="00447B17">
            <w:pPr>
              <w:ind w:right="-108"/>
              <w:rPr>
                <w:rFonts w:ascii="AcadNusx" w:hAnsi="AcadNusx" w:cs="Arial"/>
                <w:b/>
                <w:bCs/>
                <w:color w:val="000000"/>
                <w:sz w:val="16"/>
                <w:szCs w:val="16"/>
                <w:lang w:val="en-US"/>
              </w:rPr>
            </w:pPr>
            <w:r w:rsidRPr="009B67FA">
              <w:rPr>
                <w:rFonts w:ascii="AcadNusx" w:hAnsi="AcadNusx" w:cs="Arial"/>
                <w:color w:val="000000"/>
                <w:sz w:val="16"/>
                <w:szCs w:val="16"/>
                <w:lang w:val="en-US"/>
              </w:rPr>
              <w:t xml:space="preserve">(2016: </w:t>
            </w:r>
            <w:r w:rsidRPr="009B67FA">
              <w:rPr>
                <w:rFonts w:ascii="AcadNusx" w:hAnsi="AcadNusx" w:cs="Arial"/>
                <w:color w:val="000000"/>
                <w:sz w:val="16"/>
                <w:szCs w:val="16"/>
              </w:rPr>
              <w:t>20%-iT gamyareba)</w:t>
            </w:r>
          </w:p>
        </w:tc>
        <w:tc>
          <w:tcPr>
            <w:tcW w:w="674" w:type="pct"/>
            <w:tcBorders>
              <w:top w:val="nil"/>
              <w:left w:val="nil"/>
              <w:bottom w:val="nil"/>
              <w:right w:val="nil"/>
            </w:tcBorders>
            <w:shd w:val="clear" w:color="auto" w:fill="auto"/>
            <w:noWrap/>
            <w:vAlign w:val="center"/>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178</w:t>
            </w:r>
          </w:p>
        </w:tc>
        <w:tc>
          <w:tcPr>
            <w:tcW w:w="450" w:type="pct"/>
            <w:tcBorders>
              <w:top w:val="nil"/>
              <w:left w:val="nil"/>
              <w:bottom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c>
          <w:tcPr>
            <w:tcW w:w="674" w:type="pct"/>
            <w:tcBorders>
              <w:top w:val="nil"/>
              <w:left w:val="nil"/>
              <w:bottom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596</w:t>
            </w:r>
          </w:p>
        </w:tc>
        <w:tc>
          <w:tcPr>
            <w:tcW w:w="449" w:type="pct"/>
            <w:tcBorders>
              <w:top w:val="nil"/>
              <w:left w:val="nil"/>
              <w:bottom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r>
      <w:tr w:rsidR="00BF309F" w:rsidRPr="009B67FA" w:rsidTr="00447B17">
        <w:trPr>
          <w:trHeight w:val="227"/>
        </w:trPr>
        <w:tc>
          <w:tcPr>
            <w:tcW w:w="2752" w:type="pct"/>
            <w:tcBorders>
              <w:top w:val="nil"/>
              <w:left w:val="nil"/>
              <w:bottom w:val="nil"/>
              <w:right w:val="nil"/>
            </w:tcBorders>
            <w:shd w:val="clear" w:color="auto" w:fill="auto"/>
            <w:noWrap/>
            <w:vAlign w:val="center"/>
            <w:hideMark/>
          </w:tcPr>
          <w:p w:rsidR="00BF309F" w:rsidRPr="009B67FA" w:rsidRDefault="00BF309F" w:rsidP="00447B17">
            <w:pPr>
              <w:ind w:right="-108"/>
              <w:rPr>
                <w:rFonts w:ascii="AcadNusx" w:hAnsi="AcadNusx" w:cs="Arial"/>
                <w:color w:val="000000"/>
                <w:sz w:val="16"/>
                <w:szCs w:val="16"/>
                <w:lang w:val="en-US"/>
              </w:rPr>
            </w:pPr>
            <w:r w:rsidRPr="009B67FA">
              <w:rPr>
                <w:rFonts w:ascii="AcadNusx" w:hAnsi="AcadNusx" w:cs="Arial"/>
                <w:color w:val="000000"/>
                <w:sz w:val="16"/>
                <w:szCs w:val="16"/>
              </w:rPr>
              <w:t>aSS dolaris 20%-iT gaufasureba</w:t>
            </w:r>
            <w:r w:rsidRPr="009B67FA">
              <w:rPr>
                <w:rFonts w:ascii="AcadNusx" w:hAnsi="AcadNusx" w:cs="Arial"/>
                <w:color w:val="000000"/>
                <w:sz w:val="16"/>
                <w:szCs w:val="16"/>
                <w:lang w:val="en-US"/>
              </w:rPr>
              <w:t xml:space="preserve"> </w:t>
            </w:r>
          </w:p>
          <w:p w:rsidR="00BF309F" w:rsidRPr="009B67FA" w:rsidRDefault="00BF309F" w:rsidP="00447B17">
            <w:pPr>
              <w:ind w:right="-108"/>
              <w:rPr>
                <w:rFonts w:ascii="AcadNusx" w:hAnsi="AcadNusx" w:cs="Arial"/>
                <w:b/>
                <w:bCs/>
                <w:color w:val="000000"/>
                <w:sz w:val="16"/>
                <w:szCs w:val="16"/>
                <w:lang w:val="en-US"/>
              </w:rPr>
            </w:pPr>
            <w:r w:rsidRPr="009B67FA">
              <w:rPr>
                <w:rFonts w:ascii="AcadNusx" w:hAnsi="AcadNusx" w:cs="Arial"/>
                <w:color w:val="000000"/>
                <w:sz w:val="16"/>
                <w:szCs w:val="16"/>
                <w:lang w:val="en-US"/>
              </w:rPr>
              <w:t xml:space="preserve">(2016: </w:t>
            </w:r>
            <w:r w:rsidRPr="009B67FA">
              <w:rPr>
                <w:rFonts w:ascii="AcadNusx" w:hAnsi="AcadNusx" w:cs="Arial"/>
                <w:color w:val="000000"/>
                <w:sz w:val="16"/>
                <w:szCs w:val="16"/>
              </w:rPr>
              <w:t>20%-iT gaufasureba</w:t>
            </w:r>
            <w:r w:rsidRPr="009B67FA">
              <w:rPr>
                <w:rFonts w:ascii="AcadNusx" w:hAnsi="AcadNusx" w:cs="Arial"/>
                <w:color w:val="000000"/>
                <w:sz w:val="16"/>
                <w:szCs w:val="16"/>
                <w:lang w:val="en-US"/>
              </w:rPr>
              <w:t>)</w:t>
            </w:r>
          </w:p>
        </w:tc>
        <w:tc>
          <w:tcPr>
            <w:tcW w:w="674" w:type="pct"/>
            <w:tcBorders>
              <w:top w:val="nil"/>
              <w:left w:val="nil"/>
              <w:bottom w:val="nil"/>
              <w:right w:val="nil"/>
            </w:tcBorders>
            <w:shd w:val="clear" w:color="auto" w:fill="auto"/>
            <w:noWrap/>
            <w:vAlign w:val="center"/>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(178)</w:t>
            </w:r>
          </w:p>
        </w:tc>
        <w:tc>
          <w:tcPr>
            <w:tcW w:w="450" w:type="pct"/>
            <w:tcBorders>
              <w:top w:val="nil"/>
              <w:left w:val="nil"/>
              <w:bottom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c>
          <w:tcPr>
            <w:tcW w:w="674" w:type="pct"/>
            <w:tcBorders>
              <w:top w:val="nil"/>
              <w:left w:val="nil"/>
              <w:bottom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(596)</w:t>
            </w:r>
          </w:p>
        </w:tc>
        <w:tc>
          <w:tcPr>
            <w:tcW w:w="449" w:type="pct"/>
            <w:tcBorders>
              <w:top w:val="nil"/>
              <w:left w:val="nil"/>
              <w:bottom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r>
      <w:tr w:rsidR="00BF309F" w:rsidRPr="009B67FA" w:rsidTr="00447B17">
        <w:trPr>
          <w:trHeight w:val="227"/>
        </w:trPr>
        <w:tc>
          <w:tcPr>
            <w:tcW w:w="2752" w:type="pct"/>
            <w:tcBorders>
              <w:top w:val="nil"/>
              <w:left w:val="nil"/>
              <w:right w:val="nil"/>
            </w:tcBorders>
            <w:shd w:val="clear" w:color="auto" w:fill="auto"/>
            <w:noWrap/>
            <w:vAlign w:val="center"/>
            <w:hideMark/>
          </w:tcPr>
          <w:p w:rsidR="00BF309F" w:rsidRPr="009B67FA" w:rsidRDefault="00BF309F" w:rsidP="00447B17">
            <w:pPr>
              <w:ind w:right="-108"/>
              <w:rPr>
                <w:rFonts w:ascii="AcadNusx" w:hAnsi="AcadNusx" w:cs="Arial"/>
                <w:color w:val="000000"/>
                <w:sz w:val="16"/>
                <w:szCs w:val="16"/>
                <w:lang w:val="en-US"/>
              </w:rPr>
            </w:pPr>
            <w:r w:rsidRPr="009B67FA">
              <w:rPr>
                <w:rFonts w:ascii="AcadNusx" w:hAnsi="AcadNusx" w:cs="Arial"/>
                <w:color w:val="000000"/>
                <w:sz w:val="16"/>
                <w:szCs w:val="16"/>
              </w:rPr>
              <w:t>evros 20%-iT gamyareba</w:t>
            </w:r>
            <w:r w:rsidRPr="009B67FA">
              <w:rPr>
                <w:rFonts w:ascii="AcadNusx" w:hAnsi="AcadNusx" w:cs="Arial"/>
                <w:color w:val="000000"/>
                <w:sz w:val="16"/>
                <w:szCs w:val="16"/>
                <w:lang w:val="en-US"/>
              </w:rPr>
              <w:t xml:space="preserve"> </w:t>
            </w:r>
          </w:p>
          <w:p w:rsidR="00BF309F" w:rsidRPr="009B67FA" w:rsidRDefault="00BF309F" w:rsidP="00447B17">
            <w:pPr>
              <w:ind w:right="-108"/>
              <w:rPr>
                <w:rFonts w:ascii="AcadNusx" w:hAnsi="AcadNusx" w:cs="Arial"/>
                <w:b/>
                <w:bCs/>
                <w:color w:val="000000"/>
                <w:sz w:val="16"/>
                <w:szCs w:val="16"/>
                <w:lang w:val="en-US"/>
              </w:rPr>
            </w:pPr>
            <w:r w:rsidRPr="009B67FA">
              <w:rPr>
                <w:rFonts w:ascii="AcadNusx" w:hAnsi="AcadNusx" w:cs="Arial"/>
                <w:color w:val="000000"/>
                <w:sz w:val="16"/>
                <w:szCs w:val="16"/>
                <w:lang w:val="en-US"/>
              </w:rPr>
              <w:t xml:space="preserve">(2016: </w:t>
            </w:r>
            <w:r w:rsidRPr="009B67FA">
              <w:rPr>
                <w:rFonts w:ascii="AcadNusx" w:hAnsi="AcadNusx" w:cs="Arial"/>
                <w:color w:val="000000"/>
                <w:sz w:val="16"/>
                <w:szCs w:val="16"/>
              </w:rPr>
              <w:t>20%-iT gamyareba</w:t>
            </w:r>
            <w:r w:rsidRPr="009B67FA">
              <w:rPr>
                <w:rFonts w:ascii="AcadNusx" w:hAnsi="AcadNusx" w:cs="Arial"/>
                <w:color w:val="000000"/>
                <w:sz w:val="16"/>
                <w:szCs w:val="16"/>
                <w:lang w:val="en-US"/>
              </w:rPr>
              <w:t>)</w:t>
            </w:r>
          </w:p>
        </w:tc>
        <w:tc>
          <w:tcPr>
            <w:tcW w:w="674" w:type="pct"/>
            <w:tcBorders>
              <w:top w:val="nil"/>
              <w:left w:val="nil"/>
              <w:right w:val="nil"/>
            </w:tcBorders>
            <w:shd w:val="clear" w:color="auto" w:fill="auto"/>
            <w:noWrap/>
            <w:vAlign w:val="center"/>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37</w:t>
            </w:r>
          </w:p>
        </w:tc>
        <w:tc>
          <w:tcPr>
            <w:tcW w:w="450" w:type="pct"/>
            <w:tcBorders>
              <w:top w:val="nil"/>
              <w:left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c>
          <w:tcPr>
            <w:tcW w:w="674" w:type="pct"/>
            <w:tcBorders>
              <w:top w:val="nil"/>
              <w:left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7</w:t>
            </w:r>
          </w:p>
        </w:tc>
        <w:tc>
          <w:tcPr>
            <w:tcW w:w="449" w:type="pct"/>
            <w:tcBorders>
              <w:top w:val="nil"/>
              <w:left w:val="nil"/>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r>
      <w:tr w:rsidR="00BF309F" w:rsidRPr="009B67FA" w:rsidTr="00447B17">
        <w:trPr>
          <w:trHeight w:val="227"/>
        </w:trPr>
        <w:tc>
          <w:tcPr>
            <w:tcW w:w="2752" w:type="pct"/>
            <w:tcBorders>
              <w:top w:val="nil"/>
              <w:left w:val="nil"/>
              <w:bottom w:val="single" w:sz="4" w:space="0" w:color="auto"/>
              <w:right w:val="nil"/>
            </w:tcBorders>
            <w:shd w:val="clear" w:color="auto" w:fill="auto"/>
            <w:noWrap/>
            <w:vAlign w:val="center"/>
            <w:hideMark/>
          </w:tcPr>
          <w:p w:rsidR="00BF309F" w:rsidRPr="009B67FA" w:rsidRDefault="00BF309F" w:rsidP="00447B17">
            <w:pPr>
              <w:ind w:right="-108"/>
              <w:rPr>
                <w:rFonts w:ascii="AcadNusx" w:hAnsi="AcadNusx" w:cs="Arial"/>
                <w:color w:val="000000"/>
                <w:sz w:val="16"/>
                <w:szCs w:val="16"/>
                <w:lang w:val="en-US"/>
              </w:rPr>
            </w:pPr>
            <w:r w:rsidRPr="009B67FA">
              <w:rPr>
                <w:rFonts w:ascii="AcadNusx" w:hAnsi="AcadNusx" w:cs="Arial"/>
                <w:color w:val="000000"/>
                <w:sz w:val="16"/>
                <w:szCs w:val="16"/>
              </w:rPr>
              <w:t>evros 20%-iT gaufasureba</w:t>
            </w:r>
            <w:r w:rsidRPr="009B67FA">
              <w:rPr>
                <w:rFonts w:ascii="AcadNusx" w:hAnsi="AcadNusx" w:cs="Arial"/>
                <w:color w:val="000000"/>
                <w:sz w:val="16"/>
                <w:szCs w:val="16"/>
                <w:lang w:val="en-US"/>
              </w:rPr>
              <w:t xml:space="preserve"> </w:t>
            </w:r>
          </w:p>
          <w:p w:rsidR="00BF309F" w:rsidRPr="009B67FA" w:rsidRDefault="00BF309F" w:rsidP="00447B17">
            <w:pPr>
              <w:ind w:right="-108"/>
              <w:rPr>
                <w:rFonts w:ascii="AcadNusx" w:hAnsi="AcadNusx" w:cs="Arial"/>
                <w:b/>
                <w:bCs/>
                <w:color w:val="000000"/>
                <w:sz w:val="16"/>
                <w:szCs w:val="16"/>
                <w:lang w:val="en-US"/>
              </w:rPr>
            </w:pPr>
            <w:r w:rsidRPr="009B67FA">
              <w:rPr>
                <w:rFonts w:ascii="AcadNusx" w:hAnsi="AcadNusx" w:cs="Arial"/>
                <w:color w:val="000000"/>
                <w:sz w:val="16"/>
                <w:szCs w:val="16"/>
                <w:lang w:val="en-US"/>
              </w:rPr>
              <w:t xml:space="preserve">(2016: </w:t>
            </w:r>
            <w:r w:rsidRPr="009B67FA">
              <w:rPr>
                <w:rFonts w:ascii="AcadNusx" w:hAnsi="AcadNusx" w:cs="Arial"/>
                <w:color w:val="000000"/>
                <w:sz w:val="16"/>
                <w:szCs w:val="16"/>
              </w:rPr>
              <w:t>20%-iT gaufasureba</w:t>
            </w:r>
            <w:r w:rsidRPr="009B67FA">
              <w:rPr>
                <w:rFonts w:ascii="AcadNusx" w:hAnsi="AcadNusx" w:cs="Arial"/>
                <w:color w:val="000000"/>
                <w:sz w:val="16"/>
                <w:szCs w:val="16"/>
                <w:lang w:val="en-US"/>
              </w:rPr>
              <w:t>)</w:t>
            </w:r>
          </w:p>
        </w:tc>
        <w:tc>
          <w:tcPr>
            <w:tcW w:w="674" w:type="pct"/>
            <w:tcBorders>
              <w:top w:val="nil"/>
              <w:left w:val="nil"/>
              <w:bottom w:val="single" w:sz="4" w:space="0" w:color="auto"/>
              <w:right w:val="nil"/>
            </w:tcBorders>
            <w:shd w:val="clear" w:color="auto" w:fill="auto"/>
            <w:noWrap/>
            <w:vAlign w:val="center"/>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(37)</w:t>
            </w:r>
          </w:p>
        </w:tc>
        <w:tc>
          <w:tcPr>
            <w:tcW w:w="450" w:type="pct"/>
            <w:tcBorders>
              <w:top w:val="nil"/>
              <w:left w:val="nil"/>
              <w:bottom w:val="single" w:sz="4" w:space="0" w:color="auto"/>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c>
          <w:tcPr>
            <w:tcW w:w="674" w:type="pct"/>
            <w:tcBorders>
              <w:top w:val="nil"/>
              <w:left w:val="nil"/>
              <w:bottom w:val="single" w:sz="4" w:space="0" w:color="auto"/>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r w:rsidRPr="009B67FA">
              <w:rPr>
                <w:rFonts w:ascii="AcadNusx" w:hAnsi="AcadNusx" w:cs="Arial"/>
                <w:color w:val="000000"/>
                <w:szCs w:val="18"/>
                <w:lang w:val="en-US"/>
              </w:rPr>
              <w:t>(7)</w:t>
            </w:r>
          </w:p>
        </w:tc>
        <w:tc>
          <w:tcPr>
            <w:tcW w:w="449" w:type="pct"/>
            <w:tcBorders>
              <w:top w:val="nil"/>
              <w:left w:val="nil"/>
              <w:bottom w:val="single" w:sz="4" w:space="0" w:color="auto"/>
              <w:right w:val="nil"/>
            </w:tcBorders>
            <w:shd w:val="clear" w:color="auto" w:fill="auto"/>
            <w:noWrap/>
            <w:vAlign w:val="center"/>
            <w:hideMark/>
          </w:tcPr>
          <w:p w:rsidR="00BF309F" w:rsidRPr="009B67FA" w:rsidRDefault="00BF309F" w:rsidP="00447B17">
            <w:pPr>
              <w:jc w:val="right"/>
              <w:rPr>
                <w:rFonts w:ascii="AcadNusx" w:hAnsi="AcadNusx" w:cs="Arial"/>
                <w:color w:val="000000"/>
                <w:szCs w:val="18"/>
                <w:lang w:val="en-US"/>
              </w:rPr>
            </w:pPr>
          </w:p>
        </w:tc>
      </w:tr>
    </w:tbl>
    <w:p w:rsidR="00BF309F" w:rsidRPr="009B67FA" w:rsidRDefault="00BF309F" w:rsidP="00BF309F">
      <w:pPr>
        <w:pStyle w:val="ABC-paragrahinNotes"/>
        <w:spacing w:after="120"/>
        <w:rPr>
          <w:rFonts w:ascii="AcadNusx" w:hAnsi="AcadNusx"/>
        </w:rPr>
      </w:pPr>
    </w:p>
    <w:p w:rsidR="00A74A0E" w:rsidRPr="009B67FA" w:rsidRDefault="00BF309F" w:rsidP="00BF309F">
      <w:pPr>
        <w:pStyle w:val="ABC-paragrahinNotes"/>
        <w:spacing w:before="240"/>
        <w:rPr>
          <w:rFonts w:ascii="AcadNusx" w:hAnsi="AcadNusx" w:cs="Arial"/>
          <w:color w:val="FF0000"/>
          <w:sz w:val="17"/>
          <w:szCs w:val="17"/>
        </w:rPr>
      </w:pPr>
      <w:r w:rsidRPr="003C09C8">
        <w:rPr>
          <w:rFonts w:ascii="AcadNusx" w:hAnsi="AcadNusx" w:cs="Arial"/>
          <w:noProof/>
          <w:sz w:val="18"/>
          <w:szCs w:val="18"/>
        </w:rPr>
        <w:t xml:space="preserve">es riski gaangariSebuli iyo jgufis Sesabamisi subieqtis saoperacio valutis garda sxva valutaSi denominirebul fulad balansebTan dakavSirebiT. saangariSo periodis bolos savaluto riskis mimarT jgufis riski ar asaxavs wlis ganmavlobaSi arsebul tipur risks. qvemoT warmodgenil cxrilSi naCvenebia </w:t>
      </w:r>
      <w:r w:rsidRPr="003C09C8">
        <w:rPr>
          <w:rFonts w:ascii="AcadNusx" w:hAnsi="AcadNusx"/>
          <w:sz w:val="18"/>
          <w:szCs w:val="18"/>
        </w:rPr>
        <w:t xml:space="preserve">mogebis </w:t>
      </w:r>
      <w:proofErr w:type="gramStart"/>
      <w:r w:rsidRPr="003C09C8">
        <w:rPr>
          <w:rFonts w:ascii="AcadNusx" w:hAnsi="AcadNusx"/>
          <w:sz w:val="18"/>
          <w:szCs w:val="18"/>
        </w:rPr>
        <w:t>an</w:t>
      </w:r>
      <w:proofErr w:type="gramEnd"/>
      <w:r w:rsidRPr="003C09C8">
        <w:rPr>
          <w:rFonts w:ascii="AcadNusx" w:hAnsi="AcadNusx"/>
          <w:sz w:val="18"/>
          <w:szCs w:val="18"/>
        </w:rPr>
        <w:t xml:space="preserve"> zaralis da kapitalis saSualo mgrZnobiaroba wlis ganmavlobaSi gamoyenebuli ZiriTadi savaluto riskis mimarT qarTul larTan SedarebiT, yvela sxva cvladis mudmivobis pirobebSi:</w:t>
      </w:r>
    </w:p>
    <w:p w:rsidR="00A74A0E" w:rsidRPr="009B67FA" w:rsidRDefault="00671FE9" w:rsidP="00A74A0E">
      <w:pPr>
        <w:pStyle w:val="Continued"/>
        <w:rPr>
          <w:rFonts w:ascii="AcadNusx" w:hAnsi="AcadNusx" w:cs="Arial"/>
          <w:b w:val="0"/>
          <w:bCs/>
          <w:lang w:val="en-GB"/>
        </w:rPr>
      </w:pPr>
      <w:r w:rsidRPr="009B67FA">
        <w:rPr>
          <w:rFonts w:ascii="AcadNusx" w:hAnsi="AcadNusx" w:cs="Arial"/>
          <w:lang w:val="en-GB"/>
        </w:rPr>
        <w:lastRenderedPageBreak/>
        <w:t>3</w:t>
      </w:r>
      <w:r w:rsidR="009A6545" w:rsidRPr="009B67FA">
        <w:rPr>
          <w:rFonts w:ascii="AcadNusx" w:hAnsi="AcadNusx" w:cs="Arial"/>
          <w:lang w:val="en-GB"/>
        </w:rPr>
        <w:t>3</w:t>
      </w:r>
      <w:r w:rsidR="00A74A0E" w:rsidRPr="009B67FA">
        <w:rPr>
          <w:rFonts w:ascii="AcadNusx" w:hAnsi="AcadNusx" w:cs="Arial"/>
          <w:lang w:val="en-GB"/>
        </w:rPr>
        <w:tab/>
      </w:r>
      <w:r w:rsidR="00A74A0E" w:rsidRPr="009B67FA">
        <w:rPr>
          <w:rFonts w:ascii="AcadNusx" w:hAnsi="AcadNusx" w:cs="Arial"/>
        </w:rPr>
        <w:t>finansuri riskebis marTva (gagrZeleba)</w:t>
      </w:r>
    </w:p>
    <w:p w:rsidR="00A74A0E" w:rsidRPr="003C09C8" w:rsidRDefault="00A74A0E" w:rsidP="00A74A0E">
      <w:pPr>
        <w:pStyle w:val="ABC-paragrahinNotes"/>
        <w:spacing w:after="120"/>
        <w:rPr>
          <w:rFonts w:ascii="AcadNusx" w:hAnsi="AcadNusx"/>
          <w:sz w:val="18"/>
          <w:szCs w:val="18"/>
        </w:rPr>
      </w:pPr>
    </w:p>
    <w:tbl>
      <w:tblPr>
        <w:tblW w:w="4944" w:type="pct"/>
        <w:tblLayout w:type="fixed"/>
        <w:tblLook w:val="04A0" w:firstRow="1" w:lastRow="0" w:firstColumn="1" w:lastColumn="0" w:noHBand="0" w:noVBand="1"/>
      </w:tblPr>
      <w:tblGrid>
        <w:gridCol w:w="5096"/>
        <w:gridCol w:w="1249"/>
        <w:gridCol w:w="833"/>
        <w:gridCol w:w="1248"/>
        <w:gridCol w:w="829"/>
      </w:tblGrid>
      <w:tr w:rsidR="00A74A0E" w:rsidRPr="009B67FA" w:rsidTr="003C5125">
        <w:trPr>
          <w:trHeight w:val="140"/>
        </w:trPr>
        <w:tc>
          <w:tcPr>
            <w:tcW w:w="2752" w:type="pct"/>
            <w:tcBorders>
              <w:top w:val="nil"/>
              <w:left w:val="nil"/>
              <w:bottom w:val="single" w:sz="8" w:space="0" w:color="auto"/>
              <w:right w:val="nil"/>
            </w:tcBorders>
            <w:shd w:val="clear" w:color="auto" w:fill="auto"/>
            <w:noWrap/>
            <w:vAlign w:val="center"/>
            <w:hideMark/>
          </w:tcPr>
          <w:p w:rsidR="00A74A0E" w:rsidRPr="009B67FA" w:rsidRDefault="00A74A0E" w:rsidP="0029214A">
            <w:pPr>
              <w:ind w:right="-108"/>
              <w:rPr>
                <w:rFonts w:ascii="AcadNusx" w:hAnsi="AcadNusx" w:cs="Arial"/>
                <w:i/>
                <w:iCs/>
                <w:color w:val="000000"/>
                <w:szCs w:val="18"/>
                <w:lang w:val="en-US"/>
              </w:rPr>
            </w:pPr>
            <w:r w:rsidRPr="009B67FA">
              <w:rPr>
                <w:rFonts w:ascii="AcadNusx" w:hAnsi="AcadNusx" w:cs="Arial"/>
                <w:i/>
                <w:iCs/>
                <w:color w:val="000000"/>
                <w:szCs w:val="18"/>
                <w:lang w:val="en-US"/>
              </w:rPr>
              <w:t> </w:t>
            </w:r>
          </w:p>
        </w:tc>
        <w:tc>
          <w:tcPr>
            <w:tcW w:w="1125" w:type="pct"/>
            <w:gridSpan w:val="2"/>
            <w:tcBorders>
              <w:top w:val="nil"/>
              <w:left w:val="nil"/>
              <w:bottom w:val="single" w:sz="8" w:space="0" w:color="auto"/>
              <w:right w:val="nil"/>
            </w:tcBorders>
            <w:shd w:val="clear" w:color="auto" w:fill="auto"/>
            <w:noWrap/>
            <w:vAlign w:val="center"/>
            <w:hideMark/>
          </w:tcPr>
          <w:p w:rsidR="00A74A0E" w:rsidRPr="009B67FA" w:rsidRDefault="00A74A0E" w:rsidP="003C5125">
            <w:pPr>
              <w:jc w:val="center"/>
              <w:rPr>
                <w:rFonts w:ascii="AcadNusx" w:hAnsi="AcadNusx" w:cs="Arial"/>
                <w:b/>
                <w:bCs/>
                <w:color w:val="000000"/>
                <w:sz w:val="16"/>
                <w:szCs w:val="16"/>
                <w:lang w:val="en-US"/>
              </w:rPr>
            </w:pPr>
            <w:r w:rsidRPr="009B67FA">
              <w:rPr>
                <w:rFonts w:ascii="AcadNusx" w:hAnsi="AcadNusx" w:cs="Arial"/>
                <w:b/>
                <w:sz w:val="16"/>
                <w:szCs w:val="16"/>
              </w:rPr>
              <w:t>201</w:t>
            </w:r>
            <w:r w:rsidR="003C5125" w:rsidRPr="009B67FA">
              <w:rPr>
                <w:rFonts w:ascii="AcadNusx" w:hAnsi="AcadNusx" w:cs="Arial"/>
                <w:b/>
                <w:sz w:val="16"/>
                <w:szCs w:val="16"/>
              </w:rPr>
              <w:t>7</w:t>
            </w:r>
            <w:r w:rsidRPr="009B67FA">
              <w:rPr>
                <w:rFonts w:ascii="AcadNusx" w:hAnsi="AcadNusx" w:cs="Arial"/>
                <w:b/>
                <w:sz w:val="16"/>
                <w:szCs w:val="16"/>
              </w:rPr>
              <w:t xml:space="preserve"> wlis 31 dekembris mdgomareobiT</w:t>
            </w:r>
          </w:p>
        </w:tc>
        <w:tc>
          <w:tcPr>
            <w:tcW w:w="1122" w:type="pct"/>
            <w:gridSpan w:val="2"/>
            <w:tcBorders>
              <w:top w:val="nil"/>
              <w:left w:val="nil"/>
              <w:bottom w:val="single" w:sz="8" w:space="0" w:color="auto"/>
              <w:right w:val="nil"/>
            </w:tcBorders>
            <w:shd w:val="clear" w:color="auto" w:fill="auto"/>
            <w:noWrap/>
            <w:vAlign w:val="center"/>
            <w:hideMark/>
          </w:tcPr>
          <w:p w:rsidR="00A74A0E" w:rsidRPr="009B67FA" w:rsidRDefault="00A74A0E" w:rsidP="003C5125">
            <w:pPr>
              <w:jc w:val="center"/>
              <w:rPr>
                <w:rFonts w:ascii="AcadNusx" w:hAnsi="AcadNusx" w:cs="Arial"/>
                <w:b/>
                <w:bCs/>
                <w:color w:val="000000"/>
                <w:sz w:val="16"/>
                <w:szCs w:val="16"/>
                <w:lang w:val="en-US"/>
              </w:rPr>
            </w:pPr>
            <w:r w:rsidRPr="009B67FA">
              <w:rPr>
                <w:rFonts w:ascii="AcadNusx" w:hAnsi="AcadNusx" w:cs="Arial"/>
                <w:b/>
                <w:sz w:val="16"/>
                <w:szCs w:val="16"/>
              </w:rPr>
              <w:t>201</w:t>
            </w:r>
            <w:r w:rsidR="003C5125" w:rsidRPr="009B67FA">
              <w:rPr>
                <w:rFonts w:ascii="AcadNusx" w:hAnsi="AcadNusx" w:cs="Arial"/>
                <w:b/>
                <w:sz w:val="16"/>
                <w:szCs w:val="16"/>
              </w:rPr>
              <w:t>6</w:t>
            </w:r>
            <w:r w:rsidRPr="009B67FA">
              <w:rPr>
                <w:rFonts w:ascii="AcadNusx" w:hAnsi="AcadNusx" w:cs="Arial"/>
                <w:b/>
                <w:sz w:val="16"/>
                <w:szCs w:val="16"/>
              </w:rPr>
              <w:t xml:space="preserve"> wlis 31 dekembris mdgomareobiT</w:t>
            </w:r>
          </w:p>
        </w:tc>
      </w:tr>
      <w:tr w:rsidR="00A74A0E" w:rsidRPr="009B67FA" w:rsidTr="003C5125">
        <w:trPr>
          <w:trHeight w:val="430"/>
        </w:trPr>
        <w:tc>
          <w:tcPr>
            <w:tcW w:w="2752" w:type="pct"/>
            <w:tcBorders>
              <w:top w:val="nil"/>
              <w:left w:val="nil"/>
              <w:bottom w:val="single" w:sz="8" w:space="0" w:color="auto"/>
              <w:right w:val="nil"/>
            </w:tcBorders>
            <w:shd w:val="clear" w:color="auto" w:fill="auto"/>
            <w:noWrap/>
            <w:vAlign w:val="center"/>
            <w:hideMark/>
          </w:tcPr>
          <w:p w:rsidR="00A74A0E" w:rsidRPr="009B67FA" w:rsidRDefault="00A74A0E" w:rsidP="0029214A">
            <w:pPr>
              <w:rPr>
                <w:rFonts w:ascii="AcadNusx" w:hAnsi="AcadNusx" w:cs="Arial"/>
                <w:i/>
                <w:iCs/>
                <w:color w:val="000000"/>
                <w:szCs w:val="18"/>
                <w:lang w:val="en-US"/>
              </w:rPr>
            </w:pPr>
            <w:r w:rsidRPr="009B67FA">
              <w:rPr>
                <w:rFonts w:ascii="AcadNusx" w:hAnsi="AcadNusx"/>
                <w:iCs/>
                <w:color w:val="000000"/>
                <w:sz w:val="16"/>
                <w:szCs w:val="16"/>
              </w:rPr>
              <w:t>aTas larSi</w:t>
            </w:r>
          </w:p>
        </w:tc>
        <w:tc>
          <w:tcPr>
            <w:tcW w:w="675" w:type="pct"/>
            <w:tcBorders>
              <w:top w:val="nil"/>
              <w:left w:val="nil"/>
              <w:bottom w:val="single" w:sz="8" w:space="0" w:color="auto"/>
              <w:right w:val="nil"/>
            </w:tcBorders>
            <w:shd w:val="clear" w:color="auto" w:fill="auto"/>
            <w:vAlign w:val="center"/>
            <w:hideMark/>
          </w:tcPr>
          <w:p w:rsidR="00A74A0E" w:rsidRPr="009B67FA" w:rsidRDefault="00A74A0E" w:rsidP="0029214A">
            <w:pPr>
              <w:ind w:left="-107" w:right="-107"/>
              <w:jc w:val="center"/>
              <w:rPr>
                <w:rFonts w:ascii="AcadNusx" w:hAnsi="AcadNusx" w:cs="Arial"/>
                <w:b/>
                <w:bCs/>
                <w:color w:val="000000"/>
                <w:szCs w:val="18"/>
                <w:lang w:val="en-US"/>
              </w:rPr>
            </w:pPr>
            <w:r w:rsidRPr="009B67FA">
              <w:rPr>
                <w:rFonts w:ascii="AcadNusx" w:hAnsi="AcadNusx" w:cs="Arial"/>
                <w:b/>
                <w:bCs/>
                <w:color w:val="000000"/>
                <w:sz w:val="14"/>
                <w:szCs w:val="14"/>
              </w:rPr>
              <w:t>zegavlena mogebaze an zaralze</w:t>
            </w:r>
          </w:p>
        </w:tc>
        <w:tc>
          <w:tcPr>
            <w:tcW w:w="450" w:type="pct"/>
            <w:tcBorders>
              <w:top w:val="nil"/>
              <w:left w:val="nil"/>
              <w:bottom w:val="single" w:sz="8" w:space="0" w:color="auto"/>
              <w:right w:val="nil"/>
            </w:tcBorders>
            <w:shd w:val="clear" w:color="auto" w:fill="auto"/>
            <w:vAlign w:val="center"/>
            <w:hideMark/>
          </w:tcPr>
          <w:p w:rsidR="00A74A0E" w:rsidRPr="009B67FA" w:rsidRDefault="00A74A0E" w:rsidP="0029214A">
            <w:pPr>
              <w:ind w:left="-109" w:right="-106"/>
              <w:jc w:val="center"/>
              <w:rPr>
                <w:rFonts w:ascii="AcadNusx" w:hAnsi="AcadNusx" w:cs="Arial"/>
                <w:b/>
                <w:bCs/>
                <w:color w:val="000000"/>
                <w:szCs w:val="18"/>
                <w:lang w:val="en-US"/>
              </w:rPr>
            </w:pPr>
          </w:p>
        </w:tc>
        <w:tc>
          <w:tcPr>
            <w:tcW w:w="674" w:type="pct"/>
            <w:tcBorders>
              <w:top w:val="nil"/>
              <w:left w:val="nil"/>
              <w:bottom w:val="single" w:sz="8" w:space="0" w:color="auto"/>
              <w:right w:val="nil"/>
            </w:tcBorders>
            <w:shd w:val="clear" w:color="auto" w:fill="auto"/>
            <w:vAlign w:val="center"/>
            <w:hideMark/>
          </w:tcPr>
          <w:p w:rsidR="00A74A0E" w:rsidRPr="009B67FA" w:rsidRDefault="00A74A0E" w:rsidP="0029214A">
            <w:pPr>
              <w:ind w:left="-110" w:right="-105"/>
              <w:jc w:val="center"/>
              <w:rPr>
                <w:rFonts w:ascii="AcadNusx" w:hAnsi="AcadNusx" w:cs="Arial"/>
                <w:b/>
                <w:bCs/>
                <w:color w:val="000000"/>
                <w:szCs w:val="18"/>
                <w:lang w:val="en-US"/>
              </w:rPr>
            </w:pPr>
            <w:r w:rsidRPr="009B67FA">
              <w:rPr>
                <w:rFonts w:ascii="AcadNusx" w:hAnsi="AcadNusx" w:cs="Arial"/>
                <w:b/>
                <w:bCs/>
                <w:color w:val="000000"/>
                <w:sz w:val="14"/>
                <w:szCs w:val="14"/>
              </w:rPr>
              <w:t>zegavlena mogebaze an zaralze</w:t>
            </w:r>
          </w:p>
        </w:tc>
        <w:tc>
          <w:tcPr>
            <w:tcW w:w="448" w:type="pct"/>
            <w:tcBorders>
              <w:top w:val="nil"/>
              <w:left w:val="nil"/>
              <w:bottom w:val="single" w:sz="8" w:space="0" w:color="auto"/>
              <w:right w:val="nil"/>
            </w:tcBorders>
            <w:shd w:val="clear" w:color="auto" w:fill="auto"/>
            <w:vAlign w:val="center"/>
            <w:hideMark/>
          </w:tcPr>
          <w:p w:rsidR="00A74A0E" w:rsidRPr="009B67FA" w:rsidRDefault="00A74A0E" w:rsidP="0029214A">
            <w:pPr>
              <w:ind w:left="-111" w:right="-108"/>
              <w:jc w:val="center"/>
              <w:rPr>
                <w:rFonts w:ascii="AcadNusx" w:hAnsi="AcadNusx" w:cs="Arial"/>
                <w:b/>
                <w:bCs/>
                <w:color w:val="000000"/>
                <w:szCs w:val="18"/>
                <w:lang w:val="en-US"/>
              </w:rPr>
            </w:pPr>
          </w:p>
        </w:tc>
      </w:tr>
      <w:tr w:rsidR="00A74A0E" w:rsidRPr="009B67FA" w:rsidTr="003C5125">
        <w:trPr>
          <w:trHeight w:val="214"/>
        </w:trPr>
        <w:tc>
          <w:tcPr>
            <w:tcW w:w="2752" w:type="pct"/>
            <w:tcBorders>
              <w:top w:val="nil"/>
              <w:left w:val="nil"/>
              <w:bottom w:val="nil"/>
              <w:right w:val="nil"/>
            </w:tcBorders>
            <w:shd w:val="clear" w:color="auto" w:fill="auto"/>
            <w:noWrap/>
            <w:vAlign w:val="center"/>
            <w:hideMark/>
          </w:tcPr>
          <w:p w:rsidR="00A74A0E" w:rsidRPr="009B67FA" w:rsidRDefault="00A74A0E" w:rsidP="0029214A">
            <w:pPr>
              <w:rPr>
                <w:rFonts w:ascii="AcadNusx" w:hAnsi="AcadNusx" w:cs="Arial"/>
                <w:color w:val="000000"/>
                <w:szCs w:val="18"/>
                <w:lang w:val="en-US"/>
              </w:rPr>
            </w:pPr>
          </w:p>
        </w:tc>
        <w:tc>
          <w:tcPr>
            <w:tcW w:w="675" w:type="pct"/>
            <w:tcBorders>
              <w:top w:val="nil"/>
              <w:left w:val="nil"/>
              <w:bottom w:val="nil"/>
              <w:right w:val="nil"/>
            </w:tcBorders>
            <w:shd w:val="clear" w:color="auto" w:fill="auto"/>
            <w:noWrap/>
            <w:vAlign w:val="center"/>
            <w:hideMark/>
          </w:tcPr>
          <w:p w:rsidR="00A74A0E" w:rsidRPr="009B67FA" w:rsidRDefault="00A74A0E" w:rsidP="0029214A">
            <w:pPr>
              <w:rPr>
                <w:rFonts w:ascii="AcadNusx" w:hAnsi="AcadNusx" w:cs="Arial"/>
                <w:color w:val="000000"/>
                <w:szCs w:val="18"/>
                <w:lang w:val="en-US"/>
              </w:rPr>
            </w:pPr>
          </w:p>
        </w:tc>
        <w:tc>
          <w:tcPr>
            <w:tcW w:w="450" w:type="pct"/>
            <w:tcBorders>
              <w:top w:val="nil"/>
              <w:left w:val="nil"/>
              <w:bottom w:val="nil"/>
              <w:right w:val="nil"/>
            </w:tcBorders>
            <w:shd w:val="clear" w:color="auto" w:fill="auto"/>
            <w:noWrap/>
            <w:vAlign w:val="center"/>
            <w:hideMark/>
          </w:tcPr>
          <w:p w:rsidR="00A74A0E" w:rsidRPr="009B67FA" w:rsidRDefault="00A74A0E" w:rsidP="0029214A">
            <w:pPr>
              <w:rPr>
                <w:rFonts w:ascii="AcadNusx" w:hAnsi="AcadNusx" w:cs="Arial"/>
                <w:color w:val="000000"/>
                <w:szCs w:val="18"/>
                <w:lang w:val="en-US"/>
              </w:rPr>
            </w:pPr>
          </w:p>
        </w:tc>
        <w:tc>
          <w:tcPr>
            <w:tcW w:w="674" w:type="pct"/>
            <w:tcBorders>
              <w:top w:val="nil"/>
              <w:left w:val="nil"/>
              <w:bottom w:val="nil"/>
              <w:right w:val="nil"/>
            </w:tcBorders>
            <w:shd w:val="clear" w:color="auto" w:fill="auto"/>
            <w:noWrap/>
            <w:vAlign w:val="center"/>
            <w:hideMark/>
          </w:tcPr>
          <w:p w:rsidR="00A74A0E" w:rsidRPr="009B67FA" w:rsidRDefault="00A74A0E" w:rsidP="0029214A">
            <w:pPr>
              <w:rPr>
                <w:rFonts w:ascii="AcadNusx" w:hAnsi="AcadNusx" w:cs="Arial"/>
                <w:color w:val="000000"/>
                <w:szCs w:val="18"/>
                <w:lang w:val="en-US"/>
              </w:rPr>
            </w:pPr>
          </w:p>
        </w:tc>
        <w:tc>
          <w:tcPr>
            <w:tcW w:w="448" w:type="pct"/>
            <w:tcBorders>
              <w:top w:val="nil"/>
              <w:left w:val="nil"/>
              <w:bottom w:val="nil"/>
              <w:right w:val="nil"/>
            </w:tcBorders>
            <w:shd w:val="clear" w:color="auto" w:fill="auto"/>
            <w:noWrap/>
            <w:vAlign w:val="center"/>
            <w:hideMark/>
          </w:tcPr>
          <w:p w:rsidR="00A74A0E" w:rsidRPr="009B67FA" w:rsidRDefault="00A74A0E" w:rsidP="0029214A">
            <w:pPr>
              <w:rPr>
                <w:rFonts w:ascii="AcadNusx" w:hAnsi="AcadNusx" w:cs="Arial"/>
                <w:color w:val="000000"/>
                <w:szCs w:val="18"/>
                <w:lang w:val="en-US"/>
              </w:rPr>
            </w:pPr>
          </w:p>
        </w:tc>
      </w:tr>
      <w:tr w:rsidR="003C5125" w:rsidRPr="009B67FA" w:rsidTr="003C5125">
        <w:trPr>
          <w:trHeight w:val="227"/>
        </w:trPr>
        <w:tc>
          <w:tcPr>
            <w:tcW w:w="2752" w:type="pct"/>
            <w:tcBorders>
              <w:top w:val="nil"/>
              <w:left w:val="nil"/>
              <w:bottom w:val="nil"/>
              <w:right w:val="nil"/>
            </w:tcBorders>
            <w:shd w:val="clear" w:color="auto" w:fill="auto"/>
            <w:noWrap/>
            <w:vAlign w:val="center"/>
            <w:hideMark/>
          </w:tcPr>
          <w:p w:rsidR="003C5125" w:rsidRPr="009B67FA" w:rsidRDefault="003C5125" w:rsidP="001521FC">
            <w:pPr>
              <w:rPr>
                <w:rFonts w:ascii="AcadNusx" w:hAnsi="AcadNusx" w:cs="Arial"/>
                <w:b/>
                <w:bCs/>
                <w:color w:val="000000"/>
                <w:sz w:val="16"/>
                <w:szCs w:val="16"/>
                <w:lang w:val="en-US"/>
              </w:rPr>
            </w:pPr>
            <w:r w:rsidRPr="009B67FA">
              <w:rPr>
                <w:rFonts w:ascii="AcadNusx" w:hAnsi="AcadNusx" w:cs="Arial"/>
                <w:color w:val="000000"/>
                <w:sz w:val="16"/>
                <w:szCs w:val="16"/>
              </w:rPr>
              <w:t>aSS dolaris 20%-iT gamyareba</w:t>
            </w:r>
            <w:r w:rsidRPr="009B67FA">
              <w:rPr>
                <w:rFonts w:ascii="AcadNusx" w:hAnsi="AcadNusx" w:cs="Arial"/>
                <w:color w:val="000000"/>
                <w:sz w:val="16"/>
                <w:szCs w:val="16"/>
                <w:lang w:val="en-US"/>
              </w:rPr>
              <w:t xml:space="preserve"> (201</w:t>
            </w:r>
            <w:r w:rsidR="001521FC" w:rsidRPr="009B67FA">
              <w:rPr>
                <w:rFonts w:ascii="AcadNusx" w:hAnsi="AcadNusx" w:cs="Arial"/>
                <w:color w:val="000000"/>
                <w:sz w:val="16"/>
                <w:szCs w:val="16"/>
                <w:lang w:val="en-US"/>
              </w:rPr>
              <w:t>6</w:t>
            </w:r>
            <w:r w:rsidRPr="009B67FA">
              <w:rPr>
                <w:rFonts w:ascii="AcadNusx" w:hAnsi="AcadNusx" w:cs="Arial"/>
                <w:color w:val="000000"/>
                <w:sz w:val="16"/>
                <w:szCs w:val="16"/>
                <w:lang w:val="en-US"/>
              </w:rPr>
              <w:t xml:space="preserve">: </w:t>
            </w:r>
            <w:r w:rsidRPr="009B67FA">
              <w:rPr>
                <w:rFonts w:ascii="AcadNusx" w:hAnsi="AcadNusx" w:cs="Arial"/>
                <w:color w:val="000000"/>
                <w:sz w:val="16"/>
                <w:szCs w:val="16"/>
              </w:rPr>
              <w:t>20%-iT gamyareba</w:t>
            </w:r>
            <w:r w:rsidRPr="009B67FA">
              <w:rPr>
                <w:rFonts w:ascii="AcadNusx" w:hAnsi="AcadNusx" w:cs="Arial"/>
                <w:color w:val="000000"/>
                <w:sz w:val="16"/>
                <w:szCs w:val="16"/>
                <w:lang w:val="en-US"/>
              </w:rPr>
              <w:t>)</w:t>
            </w:r>
          </w:p>
        </w:tc>
        <w:tc>
          <w:tcPr>
            <w:tcW w:w="675" w:type="pct"/>
            <w:tcBorders>
              <w:top w:val="nil"/>
              <w:left w:val="nil"/>
              <w:bottom w:val="nil"/>
              <w:right w:val="nil"/>
            </w:tcBorders>
            <w:shd w:val="clear" w:color="auto" w:fill="auto"/>
            <w:noWrap/>
            <w:vAlign w:val="center"/>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34</w:t>
            </w:r>
          </w:p>
        </w:tc>
        <w:tc>
          <w:tcPr>
            <w:tcW w:w="450" w:type="pct"/>
            <w:tcBorders>
              <w:top w:val="nil"/>
              <w:left w:val="nil"/>
              <w:bottom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c>
          <w:tcPr>
            <w:tcW w:w="674" w:type="pct"/>
            <w:tcBorders>
              <w:top w:val="nil"/>
              <w:left w:val="nil"/>
              <w:bottom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87</w:t>
            </w:r>
          </w:p>
        </w:tc>
        <w:tc>
          <w:tcPr>
            <w:tcW w:w="448" w:type="pct"/>
            <w:tcBorders>
              <w:top w:val="nil"/>
              <w:left w:val="nil"/>
              <w:bottom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r>
      <w:tr w:rsidR="003C5125" w:rsidRPr="009B67FA" w:rsidTr="003C5125">
        <w:trPr>
          <w:trHeight w:val="227"/>
        </w:trPr>
        <w:tc>
          <w:tcPr>
            <w:tcW w:w="2752" w:type="pct"/>
            <w:tcBorders>
              <w:top w:val="nil"/>
              <w:left w:val="nil"/>
              <w:bottom w:val="nil"/>
              <w:right w:val="nil"/>
            </w:tcBorders>
            <w:shd w:val="clear" w:color="auto" w:fill="auto"/>
            <w:noWrap/>
            <w:vAlign w:val="center"/>
            <w:hideMark/>
          </w:tcPr>
          <w:p w:rsidR="003C5125" w:rsidRPr="009B67FA" w:rsidRDefault="003C5125" w:rsidP="001521FC">
            <w:pPr>
              <w:rPr>
                <w:rFonts w:ascii="AcadNusx" w:hAnsi="AcadNusx" w:cs="Arial"/>
                <w:b/>
                <w:bCs/>
                <w:color w:val="000000"/>
                <w:sz w:val="16"/>
                <w:szCs w:val="16"/>
                <w:lang w:val="en-US"/>
              </w:rPr>
            </w:pPr>
            <w:r w:rsidRPr="009B67FA">
              <w:rPr>
                <w:rFonts w:ascii="AcadNusx" w:hAnsi="AcadNusx" w:cs="Arial"/>
                <w:color w:val="000000"/>
                <w:sz w:val="16"/>
                <w:szCs w:val="16"/>
              </w:rPr>
              <w:t>aSS dolaris 20%-iT gaufasureba</w:t>
            </w:r>
            <w:r w:rsidRPr="009B67FA">
              <w:rPr>
                <w:rFonts w:ascii="AcadNusx" w:hAnsi="AcadNusx" w:cs="Arial"/>
                <w:color w:val="000000"/>
                <w:sz w:val="16"/>
                <w:szCs w:val="16"/>
                <w:lang w:val="en-US"/>
              </w:rPr>
              <w:t xml:space="preserve"> (201</w:t>
            </w:r>
            <w:r w:rsidR="001521FC" w:rsidRPr="009B67FA">
              <w:rPr>
                <w:rFonts w:ascii="AcadNusx" w:hAnsi="AcadNusx" w:cs="Arial"/>
                <w:color w:val="000000"/>
                <w:sz w:val="16"/>
                <w:szCs w:val="16"/>
                <w:lang w:val="en-US"/>
              </w:rPr>
              <w:t>6</w:t>
            </w:r>
            <w:r w:rsidRPr="009B67FA">
              <w:rPr>
                <w:rFonts w:ascii="AcadNusx" w:hAnsi="AcadNusx" w:cs="Arial"/>
                <w:color w:val="000000"/>
                <w:sz w:val="16"/>
                <w:szCs w:val="16"/>
                <w:lang w:val="en-US"/>
              </w:rPr>
              <w:t xml:space="preserve">: </w:t>
            </w:r>
            <w:r w:rsidRPr="009B67FA">
              <w:rPr>
                <w:rFonts w:ascii="AcadNusx" w:hAnsi="AcadNusx" w:cs="Arial"/>
                <w:color w:val="000000"/>
                <w:sz w:val="16"/>
                <w:szCs w:val="16"/>
              </w:rPr>
              <w:t>20%-iT gaufasureba</w:t>
            </w:r>
            <w:r w:rsidRPr="009B67FA">
              <w:rPr>
                <w:rFonts w:ascii="AcadNusx" w:hAnsi="AcadNusx" w:cs="Arial"/>
                <w:color w:val="000000"/>
                <w:sz w:val="16"/>
                <w:szCs w:val="16"/>
                <w:lang w:val="en-US"/>
              </w:rPr>
              <w:t>)</w:t>
            </w:r>
          </w:p>
        </w:tc>
        <w:tc>
          <w:tcPr>
            <w:tcW w:w="675" w:type="pct"/>
            <w:tcBorders>
              <w:top w:val="nil"/>
              <w:left w:val="nil"/>
              <w:bottom w:val="nil"/>
              <w:right w:val="nil"/>
            </w:tcBorders>
            <w:shd w:val="clear" w:color="auto" w:fill="auto"/>
            <w:noWrap/>
            <w:vAlign w:val="center"/>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(34)</w:t>
            </w:r>
          </w:p>
        </w:tc>
        <w:tc>
          <w:tcPr>
            <w:tcW w:w="450" w:type="pct"/>
            <w:tcBorders>
              <w:top w:val="nil"/>
              <w:left w:val="nil"/>
              <w:bottom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c>
          <w:tcPr>
            <w:tcW w:w="674" w:type="pct"/>
            <w:tcBorders>
              <w:top w:val="nil"/>
              <w:left w:val="nil"/>
              <w:bottom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(87)</w:t>
            </w:r>
          </w:p>
        </w:tc>
        <w:tc>
          <w:tcPr>
            <w:tcW w:w="448" w:type="pct"/>
            <w:tcBorders>
              <w:top w:val="nil"/>
              <w:left w:val="nil"/>
              <w:bottom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r>
      <w:tr w:rsidR="003C5125" w:rsidRPr="009B67FA" w:rsidTr="00C1562C">
        <w:trPr>
          <w:trHeight w:val="227"/>
        </w:trPr>
        <w:tc>
          <w:tcPr>
            <w:tcW w:w="2752" w:type="pct"/>
            <w:tcBorders>
              <w:top w:val="nil"/>
              <w:left w:val="nil"/>
              <w:right w:val="nil"/>
            </w:tcBorders>
            <w:shd w:val="clear" w:color="auto" w:fill="auto"/>
            <w:noWrap/>
            <w:vAlign w:val="center"/>
            <w:hideMark/>
          </w:tcPr>
          <w:p w:rsidR="003C5125" w:rsidRPr="009B67FA" w:rsidRDefault="003C5125" w:rsidP="001521FC">
            <w:pPr>
              <w:rPr>
                <w:rFonts w:ascii="AcadNusx" w:hAnsi="AcadNusx" w:cs="Arial"/>
                <w:b/>
                <w:bCs/>
                <w:color w:val="000000"/>
                <w:sz w:val="16"/>
                <w:szCs w:val="16"/>
                <w:lang w:val="en-US"/>
              </w:rPr>
            </w:pPr>
            <w:r w:rsidRPr="009B67FA">
              <w:rPr>
                <w:rFonts w:ascii="AcadNusx" w:hAnsi="AcadNusx" w:cs="Arial"/>
                <w:color w:val="000000"/>
                <w:sz w:val="16"/>
                <w:szCs w:val="16"/>
              </w:rPr>
              <w:t>evros 20%-iT gamyareba</w:t>
            </w:r>
            <w:r w:rsidRPr="009B67FA">
              <w:rPr>
                <w:rFonts w:ascii="AcadNusx" w:hAnsi="AcadNusx" w:cs="Arial"/>
                <w:color w:val="000000"/>
                <w:sz w:val="16"/>
                <w:szCs w:val="16"/>
                <w:lang w:val="en-US"/>
              </w:rPr>
              <w:t xml:space="preserve"> (201</w:t>
            </w:r>
            <w:r w:rsidR="001521FC" w:rsidRPr="009B67FA">
              <w:rPr>
                <w:rFonts w:ascii="AcadNusx" w:hAnsi="AcadNusx" w:cs="Arial"/>
                <w:color w:val="000000"/>
                <w:sz w:val="16"/>
                <w:szCs w:val="16"/>
                <w:lang w:val="en-US"/>
              </w:rPr>
              <w:t>6</w:t>
            </w:r>
            <w:r w:rsidRPr="009B67FA">
              <w:rPr>
                <w:rFonts w:ascii="AcadNusx" w:hAnsi="AcadNusx" w:cs="Arial"/>
                <w:color w:val="000000"/>
                <w:sz w:val="16"/>
                <w:szCs w:val="16"/>
                <w:lang w:val="en-US"/>
              </w:rPr>
              <w:t xml:space="preserve">: </w:t>
            </w:r>
            <w:r w:rsidRPr="009B67FA">
              <w:rPr>
                <w:rFonts w:ascii="AcadNusx" w:hAnsi="AcadNusx" w:cs="Arial"/>
                <w:color w:val="000000"/>
                <w:sz w:val="16"/>
                <w:szCs w:val="16"/>
              </w:rPr>
              <w:t>20%-iT gamyareba</w:t>
            </w:r>
            <w:r w:rsidRPr="009B67FA">
              <w:rPr>
                <w:rFonts w:ascii="AcadNusx" w:hAnsi="AcadNusx" w:cs="Arial"/>
                <w:color w:val="000000"/>
                <w:sz w:val="16"/>
                <w:szCs w:val="16"/>
                <w:lang w:val="en-US"/>
              </w:rPr>
              <w:t>)</w:t>
            </w:r>
          </w:p>
        </w:tc>
        <w:tc>
          <w:tcPr>
            <w:tcW w:w="675" w:type="pct"/>
            <w:tcBorders>
              <w:top w:val="nil"/>
              <w:left w:val="nil"/>
              <w:right w:val="nil"/>
            </w:tcBorders>
            <w:shd w:val="clear" w:color="auto" w:fill="auto"/>
            <w:noWrap/>
            <w:vAlign w:val="center"/>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(1)</w:t>
            </w:r>
          </w:p>
        </w:tc>
        <w:tc>
          <w:tcPr>
            <w:tcW w:w="450" w:type="pct"/>
            <w:tcBorders>
              <w:top w:val="nil"/>
              <w:left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c>
          <w:tcPr>
            <w:tcW w:w="674" w:type="pct"/>
            <w:tcBorders>
              <w:top w:val="nil"/>
              <w:left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(2)</w:t>
            </w:r>
          </w:p>
        </w:tc>
        <w:tc>
          <w:tcPr>
            <w:tcW w:w="448" w:type="pct"/>
            <w:tcBorders>
              <w:top w:val="nil"/>
              <w:left w:val="nil"/>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r>
      <w:tr w:rsidR="003C5125" w:rsidRPr="009B67FA" w:rsidTr="00C1562C">
        <w:trPr>
          <w:trHeight w:val="227"/>
        </w:trPr>
        <w:tc>
          <w:tcPr>
            <w:tcW w:w="2752" w:type="pct"/>
            <w:tcBorders>
              <w:top w:val="nil"/>
              <w:left w:val="nil"/>
              <w:bottom w:val="single" w:sz="4" w:space="0" w:color="auto"/>
              <w:right w:val="nil"/>
            </w:tcBorders>
            <w:shd w:val="clear" w:color="auto" w:fill="auto"/>
            <w:noWrap/>
            <w:vAlign w:val="center"/>
            <w:hideMark/>
          </w:tcPr>
          <w:p w:rsidR="003C5125" w:rsidRPr="009B67FA" w:rsidRDefault="003C5125" w:rsidP="001521FC">
            <w:pPr>
              <w:rPr>
                <w:rFonts w:ascii="AcadNusx" w:hAnsi="AcadNusx" w:cs="Arial"/>
                <w:b/>
                <w:bCs/>
                <w:color w:val="000000"/>
                <w:sz w:val="16"/>
                <w:szCs w:val="16"/>
                <w:lang w:val="en-US"/>
              </w:rPr>
            </w:pPr>
            <w:r w:rsidRPr="009B67FA">
              <w:rPr>
                <w:rFonts w:ascii="AcadNusx" w:hAnsi="AcadNusx" w:cs="Arial"/>
                <w:color w:val="000000"/>
                <w:sz w:val="16"/>
                <w:szCs w:val="16"/>
              </w:rPr>
              <w:t>evros 20%-iT gaufasureba</w:t>
            </w:r>
            <w:r w:rsidRPr="009B67FA">
              <w:rPr>
                <w:rFonts w:ascii="AcadNusx" w:hAnsi="AcadNusx" w:cs="Arial"/>
                <w:color w:val="000000"/>
                <w:sz w:val="16"/>
                <w:szCs w:val="16"/>
                <w:lang w:val="en-US"/>
              </w:rPr>
              <w:t xml:space="preserve"> (201</w:t>
            </w:r>
            <w:r w:rsidR="001521FC" w:rsidRPr="009B67FA">
              <w:rPr>
                <w:rFonts w:ascii="AcadNusx" w:hAnsi="AcadNusx" w:cs="Arial"/>
                <w:color w:val="000000"/>
                <w:sz w:val="16"/>
                <w:szCs w:val="16"/>
                <w:lang w:val="en-US"/>
              </w:rPr>
              <w:t>6</w:t>
            </w:r>
            <w:r w:rsidRPr="009B67FA">
              <w:rPr>
                <w:rFonts w:ascii="AcadNusx" w:hAnsi="AcadNusx" w:cs="Arial"/>
                <w:color w:val="000000"/>
                <w:sz w:val="16"/>
                <w:szCs w:val="16"/>
                <w:lang w:val="en-US"/>
              </w:rPr>
              <w:t xml:space="preserve">: </w:t>
            </w:r>
            <w:r w:rsidRPr="009B67FA">
              <w:rPr>
                <w:rFonts w:ascii="AcadNusx" w:hAnsi="AcadNusx" w:cs="Arial"/>
                <w:color w:val="000000"/>
                <w:sz w:val="16"/>
                <w:szCs w:val="16"/>
              </w:rPr>
              <w:t>20%-iT gaufasureba</w:t>
            </w:r>
            <w:r w:rsidRPr="009B67FA">
              <w:rPr>
                <w:rFonts w:ascii="AcadNusx" w:hAnsi="AcadNusx" w:cs="Arial"/>
                <w:color w:val="000000"/>
                <w:sz w:val="16"/>
                <w:szCs w:val="16"/>
                <w:lang w:val="en-US"/>
              </w:rPr>
              <w:t>)</w:t>
            </w:r>
          </w:p>
        </w:tc>
        <w:tc>
          <w:tcPr>
            <w:tcW w:w="675" w:type="pct"/>
            <w:tcBorders>
              <w:top w:val="nil"/>
              <w:left w:val="nil"/>
              <w:bottom w:val="single" w:sz="4" w:space="0" w:color="auto"/>
              <w:right w:val="nil"/>
            </w:tcBorders>
            <w:shd w:val="clear" w:color="auto" w:fill="auto"/>
            <w:noWrap/>
            <w:vAlign w:val="center"/>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1</w:t>
            </w:r>
          </w:p>
        </w:tc>
        <w:tc>
          <w:tcPr>
            <w:tcW w:w="450" w:type="pct"/>
            <w:tcBorders>
              <w:top w:val="nil"/>
              <w:left w:val="nil"/>
              <w:bottom w:val="single" w:sz="4" w:space="0" w:color="auto"/>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c>
          <w:tcPr>
            <w:tcW w:w="674" w:type="pct"/>
            <w:tcBorders>
              <w:top w:val="nil"/>
              <w:left w:val="nil"/>
              <w:bottom w:val="single" w:sz="4" w:space="0" w:color="auto"/>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r w:rsidRPr="009B67FA">
              <w:rPr>
                <w:rFonts w:ascii="AcadNusx" w:hAnsi="AcadNusx" w:cs="Arial"/>
                <w:color w:val="000000"/>
                <w:szCs w:val="18"/>
                <w:lang w:val="en-US"/>
              </w:rPr>
              <w:t>(2)</w:t>
            </w:r>
          </w:p>
        </w:tc>
        <w:tc>
          <w:tcPr>
            <w:tcW w:w="448" w:type="pct"/>
            <w:tcBorders>
              <w:top w:val="nil"/>
              <w:left w:val="nil"/>
              <w:bottom w:val="single" w:sz="4" w:space="0" w:color="auto"/>
              <w:right w:val="nil"/>
            </w:tcBorders>
            <w:shd w:val="clear" w:color="auto" w:fill="auto"/>
            <w:noWrap/>
            <w:vAlign w:val="center"/>
            <w:hideMark/>
          </w:tcPr>
          <w:p w:rsidR="003C5125" w:rsidRPr="009B67FA" w:rsidRDefault="003C5125" w:rsidP="003C5125">
            <w:pPr>
              <w:jc w:val="right"/>
              <w:rPr>
                <w:rFonts w:ascii="AcadNusx" w:hAnsi="AcadNusx" w:cs="Arial"/>
                <w:color w:val="000000"/>
                <w:szCs w:val="18"/>
                <w:lang w:val="en-US"/>
              </w:rPr>
            </w:pPr>
          </w:p>
        </w:tc>
      </w:tr>
    </w:tbl>
    <w:p w:rsidR="00A74A0E" w:rsidRPr="009B67FA" w:rsidRDefault="00A74A0E" w:rsidP="00C1562C">
      <w:pPr>
        <w:pStyle w:val="Tabletext"/>
        <w:rPr>
          <w:rFonts w:ascii="AcadNusx" w:hAnsi="AcadNusx"/>
          <w:b/>
          <w:i/>
        </w:rPr>
      </w:pPr>
    </w:p>
    <w:p w:rsidR="00A74A0E" w:rsidRPr="003C09C8" w:rsidRDefault="00A74A0E" w:rsidP="00A74A0E">
      <w:pPr>
        <w:pStyle w:val="ABC-paragrahinNotes"/>
        <w:spacing w:after="120"/>
        <w:rPr>
          <w:rFonts w:ascii="AcadNusx" w:hAnsi="AcadNusx"/>
          <w:sz w:val="18"/>
          <w:szCs w:val="18"/>
        </w:rPr>
      </w:pPr>
      <w:proofErr w:type="gramStart"/>
      <w:r w:rsidRPr="003C09C8">
        <w:rPr>
          <w:rFonts w:ascii="AcadNusx" w:hAnsi="AcadNusx"/>
          <w:b/>
          <w:i/>
          <w:sz w:val="18"/>
          <w:szCs w:val="18"/>
        </w:rPr>
        <w:t>saprocento</w:t>
      </w:r>
      <w:proofErr w:type="gramEnd"/>
      <w:r w:rsidRPr="003C09C8">
        <w:rPr>
          <w:rFonts w:ascii="AcadNusx" w:hAnsi="AcadNusx"/>
          <w:b/>
          <w:i/>
          <w:sz w:val="18"/>
          <w:szCs w:val="18"/>
        </w:rPr>
        <w:t xml:space="preserve"> ganakveTis riski. </w:t>
      </w:r>
      <w:r w:rsidR="001521FC" w:rsidRPr="003C09C8">
        <w:rPr>
          <w:rFonts w:ascii="AcadNusx" w:hAnsi="AcadNusx"/>
          <w:b/>
          <w:i/>
          <w:sz w:val="18"/>
          <w:szCs w:val="18"/>
        </w:rPr>
        <w:t xml:space="preserve"> </w:t>
      </w:r>
      <w:proofErr w:type="gramStart"/>
      <w:r w:rsidRPr="003C09C8">
        <w:rPr>
          <w:rFonts w:ascii="AcadNusx" w:hAnsi="AcadNusx"/>
          <w:sz w:val="18"/>
          <w:szCs w:val="18"/>
        </w:rPr>
        <w:t>jgufze</w:t>
      </w:r>
      <w:proofErr w:type="gramEnd"/>
      <w:r w:rsidRPr="003C09C8">
        <w:rPr>
          <w:rFonts w:ascii="AcadNusx" w:hAnsi="AcadNusx"/>
          <w:sz w:val="18"/>
          <w:szCs w:val="18"/>
        </w:rPr>
        <w:t xml:space="preserve"> zemoqmedebas axdens mis finansur poziciaze da fuladi saxsrebis moZraobaze sabazro saprocento ganakveTebis dominantur doneebSi momxdari cvlilebebi. </w:t>
      </w:r>
      <w:proofErr w:type="gramStart"/>
      <w:r w:rsidRPr="003C09C8">
        <w:rPr>
          <w:rFonts w:ascii="AcadNusx" w:hAnsi="AcadNusx"/>
          <w:sz w:val="18"/>
          <w:szCs w:val="18"/>
        </w:rPr>
        <w:t>amgvari</w:t>
      </w:r>
      <w:proofErr w:type="gramEnd"/>
      <w:r w:rsidRPr="003C09C8">
        <w:rPr>
          <w:rFonts w:ascii="AcadNusx" w:hAnsi="AcadNusx"/>
          <w:sz w:val="18"/>
          <w:szCs w:val="18"/>
        </w:rPr>
        <w:t xml:space="preserve"> cvlilebebis Sedegad saprocento marJebi SeiZleba gaizardos, magram moulodneli movlenebis SemTxvevaSi SeiZleba Semcirdes an gamoiwvios zarali. </w:t>
      </w:r>
      <w:proofErr w:type="gramStart"/>
      <w:r w:rsidRPr="003C09C8">
        <w:rPr>
          <w:rFonts w:ascii="AcadNusx" w:hAnsi="AcadNusx"/>
          <w:sz w:val="18"/>
          <w:szCs w:val="18"/>
        </w:rPr>
        <w:t>menejmenti</w:t>
      </w:r>
      <w:proofErr w:type="gramEnd"/>
      <w:r w:rsidRPr="003C09C8">
        <w:rPr>
          <w:rFonts w:ascii="AcadNusx" w:hAnsi="AcadNusx"/>
          <w:sz w:val="18"/>
          <w:szCs w:val="18"/>
        </w:rPr>
        <w:t xml:space="preserve"> axorcielebs saprocento ganakveTis gadafasebiT gamowveuli sxvaobis donis yovelTviur monitorings, da masze awesebs limitebs.</w:t>
      </w:r>
    </w:p>
    <w:p w:rsidR="003C09C8" w:rsidRDefault="00A74A0E" w:rsidP="00A74A0E">
      <w:pPr>
        <w:pStyle w:val="ABC-paragrahinNotes"/>
        <w:spacing w:after="120"/>
        <w:rPr>
          <w:rFonts w:ascii="AcadNusx" w:hAnsi="AcadNusx"/>
          <w:sz w:val="18"/>
          <w:szCs w:val="18"/>
        </w:rPr>
      </w:pPr>
      <w:proofErr w:type="gramStart"/>
      <w:r w:rsidRPr="003C09C8">
        <w:rPr>
          <w:rFonts w:ascii="AcadNusx" w:hAnsi="AcadNusx"/>
          <w:sz w:val="18"/>
          <w:szCs w:val="18"/>
        </w:rPr>
        <w:t>qvemoT</w:t>
      </w:r>
      <w:proofErr w:type="gramEnd"/>
      <w:r w:rsidRPr="003C09C8">
        <w:rPr>
          <w:rFonts w:ascii="AcadNusx" w:hAnsi="AcadNusx"/>
          <w:sz w:val="18"/>
          <w:szCs w:val="18"/>
        </w:rPr>
        <w:t xml:space="preserve"> warmodgenil cxrilSi Sejamebulia jgufis mgrZnobiaroba saprocento riskebis mimarT. </w:t>
      </w:r>
      <w:proofErr w:type="gramStart"/>
      <w:r w:rsidRPr="003C09C8">
        <w:rPr>
          <w:rFonts w:ascii="AcadNusx" w:hAnsi="AcadNusx"/>
          <w:sz w:val="18"/>
          <w:szCs w:val="18"/>
        </w:rPr>
        <w:t>cxrilSi</w:t>
      </w:r>
      <w:proofErr w:type="gramEnd"/>
      <w:r w:rsidRPr="003C09C8">
        <w:rPr>
          <w:rFonts w:ascii="AcadNusx" w:hAnsi="AcadNusx"/>
          <w:sz w:val="18"/>
          <w:szCs w:val="18"/>
        </w:rPr>
        <w:t xml:space="preserve"> bankis finansuri aqtivebisa da valdebulebebis jamuri Tanxebi asaxulia sabalanso RirebulebiT da kategoriebad dayofilia saxelSekrulebo saprocento ganakveTis gadafasebis </w:t>
      </w:r>
      <w:r w:rsidR="001768C6" w:rsidRPr="003C09C8">
        <w:rPr>
          <w:rFonts w:ascii="AcadNusx" w:hAnsi="AcadNusx"/>
          <w:sz w:val="18"/>
          <w:szCs w:val="18"/>
        </w:rPr>
        <w:t>dRis an dafarvis dRis mixedviT</w:t>
      </w:r>
      <w:r w:rsidRPr="003C09C8">
        <w:rPr>
          <w:rFonts w:ascii="AcadNusx" w:hAnsi="AcadNusx"/>
          <w:sz w:val="18"/>
          <w:szCs w:val="18"/>
        </w:rPr>
        <w:t>, romelic ufro male dadga.</w:t>
      </w:r>
    </w:p>
    <w:p w:rsidR="003C09C8" w:rsidRDefault="003C09C8" w:rsidP="00A74A0E">
      <w:pPr>
        <w:pStyle w:val="ABC-paragrahinNotes"/>
        <w:spacing w:after="120"/>
        <w:rPr>
          <w:rFonts w:ascii="AcadNusx" w:hAnsi="AcadNusx"/>
          <w:sz w:val="18"/>
          <w:szCs w:val="18"/>
        </w:rPr>
      </w:pPr>
    </w:p>
    <w:p w:rsidR="003C09C8" w:rsidRDefault="003C09C8" w:rsidP="00A74A0E">
      <w:pPr>
        <w:pStyle w:val="ABC-paragrahinNotes"/>
        <w:spacing w:after="120"/>
        <w:rPr>
          <w:rFonts w:ascii="AcadNusx" w:hAnsi="AcadNusx"/>
          <w:sz w:val="18"/>
          <w:szCs w:val="18"/>
        </w:rPr>
      </w:pPr>
    </w:p>
    <w:p w:rsidR="003C09C8" w:rsidRPr="003C09C8" w:rsidRDefault="003C09C8" w:rsidP="00A74A0E">
      <w:pPr>
        <w:pStyle w:val="ABC-paragrahinNotes"/>
        <w:spacing w:after="120"/>
        <w:rPr>
          <w:rFonts w:ascii="AcadNusx" w:hAnsi="AcadNusx"/>
          <w:sz w:val="18"/>
          <w:szCs w:val="18"/>
        </w:rPr>
      </w:pPr>
    </w:p>
    <w:tbl>
      <w:tblPr>
        <w:tblW w:w="9283" w:type="dxa"/>
        <w:tblInd w:w="56" w:type="dxa"/>
        <w:tblLayout w:type="fixed"/>
        <w:tblCellMar>
          <w:left w:w="56" w:type="dxa"/>
          <w:right w:w="56" w:type="dxa"/>
        </w:tblCellMar>
        <w:tblLook w:val="0000" w:firstRow="0" w:lastRow="0" w:firstColumn="0" w:lastColumn="0" w:noHBand="0" w:noVBand="0"/>
      </w:tblPr>
      <w:tblGrid>
        <w:gridCol w:w="3060"/>
        <w:gridCol w:w="1092"/>
        <w:gridCol w:w="1093"/>
        <w:gridCol w:w="1093"/>
        <w:gridCol w:w="1092"/>
        <w:gridCol w:w="850"/>
        <w:gridCol w:w="1003"/>
      </w:tblGrid>
      <w:tr w:rsidR="00A74A0E" w:rsidRPr="009B67FA" w:rsidTr="00DD0BAA">
        <w:tc>
          <w:tcPr>
            <w:tcW w:w="3060" w:type="dxa"/>
            <w:tcBorders>
              <w:bottom w:val="single" w:sz="4" w:space="0" w:color="auto"/>
            </w:tcBorders>
            <w:vAlign w:val="bottom"/>
          </w:tcPr>
          <w:p w:rsidR="00A74A0E" w:rsidRPr="009B67FA" w:rsidRDefault="00A74A0E" w:rsidP="0029214A">
            <w:pPr>
              <w:pStyle w:val="RRthousands"/>
              <w:keepNext/>
              <w:spacing w:line="228" w:lineRule="auto"/>
              <w:rPr>
                <w:rFonts w:ascii="AcadNusx" w:hAnsi="AcadNusx"/>
                <w:b/>
                <w:sz w:val="18"/>
                <w:szCs w:val="18"/>
              </w:rPr>
            </w:pPr>
            <w:r w:rsidRPr="009B67FA">
              <w:rPr>
                <w:rFonts w:ascii="AcadNusx" w:hAnsi="AcadNusx"/>
                <w:iCs/>
                <w:color w:val="000000"/>
                <w:szCs w:val="16"/>
              </w:rPr>
              <w:t>aTas larSi</w:t>
            </w:r>
          </w:p>
        </w:tc>
        <w:tc>
          <w:tcPr>
            <w:tcW w:w="1092" w:type="dxa"/>
            <w:tcBorders>
              <w:bottom w:val="single" w:sz="4" w:space="0" w:color="auto"/>
            </w:tcBorders>
          </w:tcPr>
          <w:p w:rsidR="00A74A0E" w:rsidRPr="009B67FA" w:rsidRDefault="00390DB4" w:rsidP="00390DB4">
            <w:pPr>
              <w:pStyle w:val="Rowheader"/>
              <w:spacing w:line="228" w:lineRule="auto"/>
              <w:ind w:left="0" w:right="8" w:firstLine="0"/>
              <w:jc w:val="right"/>
              <w:rPr>
                <w:rFonts w:ascii="AcadNusx" w:hAnsi="AcadNusx" w:cs="Arial"/>
                <w:sz w:val="16"/>
                <w:szCs w:val="16"/>
                <w:lang w:val="de-AT"/>
              </w:rPr>
            </w:pPr>
            <w:r w:rsidRPr="009B67FA">
              <w:rPr>
                <w:rFonts w:ascii="AcadNusx" w:hAnsi="AcadNusx" w:cs="Arial"/>
                <w:bCs/>
                <w:color w:val="000000"/>
                <w:sz w:val="16"/>
                <w:szCs w:val="16"/>
                <w:lang w:val="de-AT"/>
              </w:rPr>
              <w:t>moTxovnamd</w:t>
            </w:r>
            <w:r w:rsidR="00A74A0E" w:rsidRPr="009B67FA">
              <w:rPr>
                <w:rFonts w:ascii="AcadNusx" w:hAnsi="AcadNusx" w:cs="Arial"/>
                <w:bCs/>
                <w:color w:val="000000"/>
                <w:sz w:val="16"/>
                <w:szCs w:val="16"/>
                <w:lang w:val="de-AT"/>
              </w:rPr>
              <w:t>da 1 Tveze naklebi vadiT</w:t>
            </w:r>
          </w:p>
        </w:tc>
        <w:tc>
          <w:tcPr>
            <w:tcW w:w="1093" w:type="dxa"/>
            <w:tcBorders>
              <w:bottom w:val="single" w:sz="4" w:space="0" w:color="auto"/>
            </w:tcBorders>
          </w:tcPr>
          <w:p w:rsidR="00A74A0E" w:rsidRPr="009B67FA" w:rsidRDefault="00A74A0E" w:rsidP="0029214A">
            <w:pPr>
              <w:pStyle w:val="Rowheader"/>
              <w:spacing w:line="228" w:lineRule="auto"/>
              <w:ind w:left="0" w:right="8" w:firstLine="0"/>
              <w:jc w:val="right"/>
              <w:rPr>
                <w:rFonts w:ascii="AcadNusx" w:hAnsi="AcadNusx" w:cs="Arial"/>
                <w:sz w:val="16"/>
                <w:szCs w:val="16"/>
              </w:rPr>
            </w:pPr>
            <w:r w:rsidRPr="009B67FA">
              <w:rPr>
                <w:rFonts w:ascii="AcadNusx" w:hAnsi="AcadNusx" w:cs="Arial"/>
                <w:bCs/>
                <w:color w:val="000000"/>
                <w:sz w:val="16"/>
                <w:szCs w:val="16"/>
              </w:rPr>
              <w:t>1-dan 6 Tvemde vadiT</w:t>
            </w:r>
          </w:p>
        </w:tc>
        <w:tc>
          <w:tcPr>
            <w:tcW w:w="1093" w:type="dxa"/>
            <w:tcBorders>
              <w:bottom w:val="single" w:sz="4" w:space="0" w:color="auto"/>
            </w:tcBorders>
          </w:tcPr>
          <w:p w:rsidR="00A74A0E" w:rsidRPr="009B67FA" w:rsidRDefault="00A74A0E" w:rsidP="0029214A">
            <w:pPr>
              <w:pStyle w:val="Rowheader"/>
              <w:spacing w:line="228" w:lineRule="auto"/>
              <w:ind w:left="0" w:right="8" w:firstLine="0"/>
              <w:jc w:val="right"/>
              <w:rPr>
                <w:rFonts w:ascii="AcadNusx" w:hAnsi="AcadNusx" w:cs="Arial"/>
                <w:sz w:val="16"/>
                <w:szCs w:val="16"/>
              </w:rPr>
            </w:pPr>
            <w:r w:rsidRPr="009B67FA">
              <w:rPr>
                <w:rFonts w:ascii="AcadNusx" w:hAnsi="AcadNusx" w:cs="Arial"/>
                <w:bCs/>
                <w:color w:val="000000"/>
                <w:sz w:val="16"/>
                <w:szCs w:val="16"/>
              </w:rPr>
              <w:t>6-dan 12 Tvemde vadiT</w:t>
            </w:r>
          </w:p>
        </w:tc>
        <w:tc>
          <w:tcPr>
            <w:tcW w:w="1092" w:type="dxa"/>
            <w:tcBorders>
              <w:bottom w:val="single" w:sz="4" w:space="0" w:color="auto"/>
            </w:tcBorders>
          </w:tcPr>
          <w:p w:rsidR="00A74A0E" w:rsidRPr="009B67FA" w:rsidRDefault="00A74A0E" w:rsidP="0029214A">
            <w:pPr>
              <w:pStyle w:val="Rowheader"/>
              <w:spacing w:line="228" w:lineRule="auto"/>
              <w:ind w:left="0" w:right="8" w:firstLine="0"/>
              <w:jc w:val="right"/>
              <w:rPr>
                <w:rFonts w:ascii="AcadNusx" w:hAnsi="AcadNusx" w:cs="Arial"/>
                <w:sz w:val="16"/>
                <w:szCs w:val="16"/>
              </w:rPr>
            </w:pPr>
            <w:r w:rsidRPr="009B67FA">
              <w:rPr>
                <w:rFonts w:ascii="AcadNusx" w:hAnsi="AcadNusx" w:cs="Arial"/>
                <w:bCs/>
                <w:color w:val="000000"/>
                <w:sz w:val="16"/>
                <w:szCs w:val="16"/>
              </w:rPr>
              <w:t>1 welze meti vadiT</w:t>
            </w:r>
          </w:p>
        </w:tc>
        <w:tc>
          <w:tcPr>
            <w:tcW w:w="850" w:type="dxa"/>
            <w:tcBorders>
              <w:bottom w:val="single" w:sz="4" w:space="0" w:color="auto"/>
            </w:tcBorders>
          </w:tcPr>
          <w:p w:rsidR="00A74A0E" w:rsidRPr="009B67FA" w:rsidRDefault="00A74A0E" w:rsidP="0029214A">
            <w:pPr>
              <w:pStyle w:val="Rowheader"/>
              <w:spacing w:line="228" w:lineRule="auto"/>
              <w:ind w:left="0" w:right="8" w:firstLine="0"/>
              <w:jc w:val="right"/>
              <w:rPr>
                <w:rFonts w:ascii="AcadNusx" w:hAnsi="AcadNusx" w:cs="Arial"/>
                <w:sz w:val="16"/>
                <w:szCs w:val="16"/>
              </w:rPr>
            </w:pPr>
            <w:r w:rsidRPr="009B67FA">
              <w:rPr>
                <w:rFonts w:ascii="AcadNusx" w:hAnsi="AcadNusx" w:cs="Arial"/>
                <w:bCs/>
                <w:color w:val="000000"/>
                <w:sz w:val="16"/>
                <w:szCs w:val="16"/>
              </w:rPr>
              <w:t>uprocento</w:t>
            </w:r>
          </w:p>
        </w:tc>
        <w:tc>
          <w:tcPr>
            <w:tcW w:w="1003" w:type="dxa"/>
            <w:tcBorders>
              <w:bottom w:val="single" w:sz="4" w:space="0" w:color="auto"/>
            </w:tcBorders>
          </w:tcPr>
          <w:p w:rsidR="00A74A0E" w:rsidRPr="009B67FA" w:rsidRDefault="00A74A0E" w:rsidP="0029214A">
            <w:pPr>
              <w:pStyle w:val="Rowheader"/>
              <w:spacing w:line="228" w:lineRule="auto"/>
              <w:ind w:left="0" w:right="8" w:firstLine="0"/>
              <w:jc w:val="right"/>
              <w:rPr>
                <w:rFonts w:ascii="AcadNusx" w:hAnsi="AcadNusx" w:cs="Arial"/>
                <w:sz w:val="16"/>
                <w:szCs w:val="16"/>
              </w:rPr>
            </w:pPr>
            <w:r w:rsidRPr="009B67FA">
              <w:rPr>
                <w:rFonts w:ascii="AcadNusx" w:hAnsi="AcadNusx" w:cs="Arial"/>
                <w:bCs/>
                <w:color w:val="000000"/>
                <w:sz w:val="16"/>
                <w:szCs w:val="16"/>
              </w:rPr>
              <w:t>sul</w:t>
            </w:r>
          </w:p>
        </w:tc>
      </w:tr>
      <w:tr w:rsidR="00A74A0E" w:rsidRPr="009B67FA" w:rsidTr="00DD0BAA">
        <w:trPr>
          <w:trHeight w:hRule="exact" w:val="198"/>
        </w:trPr>
        <w:tc>
          <w:tcPr>
            <w:tcW w:w="3060" w:type="dxa"/>
            <w:vAlign w:val="bottom"/>
          </w:tcPr>
          <w:p w:rsidR="00A74A0E" w:rsidRPr="009B67FA" w:rsidRDefault="00A74A0E" w:rsidP="001521FC">
            <w:pPr>
              <w:pStyle w:val="Rowheader"/>
              <w:rPr>
                <w:rFonts w:ascii="AcadNusx" w:hAnsi="AcadNusx" w:cs="Arial"/>
                <w:szCs w:val="18"/>
              </w:rPr>
            </w:pPr>
            <w:r w:rsidRPr="009B67FA">
              <w:rPr>
                <w:rFonts w:ascii="AcadNusx" w:hAnsi="AcadNusx" w:cs="Arial"/>
                <w:bCs/>
                <w:color w:val="000000"/>
                <w:sz w:val="16"/>
                <w:szCs w:val="16"/>
              </w:rPr>
              <w:t>201</w:t>
            </w:r>
            <w:r w:rsidR="001521FC" w:rsidRPr="009B67FA">
              <w:rPr>
                <w:rFonts w:ascii="AcadNusx" w:hAnsi="AcadNusx" w:cs="Arial"/>
                <w:bCs/>
                <w:color w:val="000000"/>
                <w:sz w:val="16"/>
                <w:szCs w:val="16"/>
              </w:rPr>
              <w:t>7</w:t>
            </w:r>
            <w:r w:rsidRPr="009B67FA">
              <w:rPr>
                <w:rFonts w:ascii="AcadNusx" w:hAnsi="AcadNusx" w:cs="Arial"/>
                <w:bCs/>
                <w:color w:val="000000"/>
                <w:sz w:val="16"/>
                <w:szCs w:val="16"/>
              </w:rPr>
              <w:t xml:space="preserve"> wlis 31 dekemberi</w:t>
            </w:r>
          </w:p>
        </w:tc>
        <w:tc>
          <w:tcPr>
            <w:tcW w:w="1092" w:type="dxa"/>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Cs w:val="18"/>
              </w:rPr>
            </w:pPr>
          </w:p>
        </w:tc>
        <w:tc>
          <w:tcPr>
            <w:tcW w:w="1093" w:type="dxa"/>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Cs w:val="18"/>
              </w:rPr>
            </w:pPr>
          </w:p>
        </w:tc>
        <w:tc>
          <w:tcPr>
            <w:tcW w:w="1093" w:type="dxa"/>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Cs w:val="18"/>
              </w:rPr>
            </w:pPr>
          </w:p>
        </w:tc>
        <w:tc>
          <w:tcPr>
            <w:tcW w:w="1092" w:type="dxa"/>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Cs w:val="18"/>
              </w:rPr>
            </w:pPr>
          </w:p>
        </w:tc>
        <w:tc>
          <w:tcPr>
            <w:tcW w:w="850" w:type="dxa"/>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Cs w:val="18"/>
              </w:rPr>
            </w:pPr>
          </w:p>
        </w:tc>
        <w:tc>
          <w:tcPr>
            <w:tcW w:w="1003" w:type="dxa"/>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Cs w:val="18"/>
              </w:rPr>
            </w:pPr>
          </w:p>
        </w:tc>
      </w:tr>
      <w:tr w:rsidR="00A74A0E" w:rsidRPr="009B67FA" w:rsidTr="00DD0BAA">
        <w:trPr>
          <w:trHeight w:hRule="exact" w:val="198"/>
        </w:trPr>
        <w:tc>
          <w:tcPr>
            <w:tcW w:w="3060" w:type="dxa"/>
            <w:vAlign w:val="bottom"/>
          </w:tcPr>
          <w:p w:rsidR="00A74A0E" w:rsidRPr="009B67FA" w:rsidRDefault="00A74A0E" w:rsidP="0029214A">
            <w:pPr>
              <w:pStyle w:val="Tabletext"/>
              <w:rPr>
                <w:rFonts w:ascii="AcadNusx" w:hAnsi="AcadNusx" w:cs="Arial"/>
                <w:b/>
              </w:rPr>
            </w:pPr>
            <w:r w:rsidRPr="009B67FA">
              <w:rPr>
                <w:rFonts w:ascii="AcadNusx" w:hAnsi="AcadNusx" w:cs="Arial"/>
                <w:b/>
                <w:color w:val="000000"/>
                <w:sz w:val="16"/>
                <w:szCs w:val="16"/>
              </w:rPr>
              <w:t>mTliani finansuri aqtivebi</w:t>
            </w:r>
          </w:p>
        </w:tc>
        <w:tc>
          <w:tcPr>
            <w:tcW w:w="1092"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306,156</w:t>
            </w:r>
          </w:p>
        </w:tc>
        <w:tc>
          <w:tcPr>
            <w:tcW w:w="1093"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172,509</w:t>
            </w:r>
          </w:p>
        </w:tc>
        <w:tc>
          <w:tcPr>
            <w:tcW w:w="1093"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192,159</w:t>
            </w:r>
          </w:p>
        </w:tc>
        <w:tc>
          <w:tcPr>
            <w:tcW w:w="1092"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382,545</w:t>
            </w:r>
          </w:p>
        </w:tc>
        <w:tc>
          <w:tcPr>
            <w:tcW w:w="850"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135,395</w:t>
            </w:r>
          </w:p>
        </w:tc>
        <w:tc>
          <w:tcPr>
            <w:tcW w:w="1003" w:type="dxa"/>
            <w:vAlign w:val="bottom"/>
          </w:tcPr>
          <w:p w:rsidR="00A74A0E" w:rsidRPr="009B67FA" w:rsidRDefault="001521FC" w:rsidP="001768C6">
            <w:pPr>
              <w:pStyle w:val="Tablenumbers1"/>
              <w:tabs>
                <w:tab w:val="clear" w:pos="1503"/>
                <w:tab w:val="decimal" w:pos="972"/>
              </w:tabs>
              <w:ind w:left="85" w:right="0" w:hanging="85"/>
              <w:rPr>
                <w:rFonts w:ascii="AcadNusx" w:hAnsi="AcadNusx" w:cs="Arial"/>
                <w:sz w:val="16"/>
                <w:szCs w:val="16"/>
              </w:rPr>
            </w:pPr>
            <w:r w:rsidRPr="009B67FA">
              <w:rPr>
                <w:rFonts w:ascii="AcadNusx" w:hAnsi="AcadNusx" w:cs="Arial"/>
                <w:sz w:val="16"/>
                <w:szCs w:val="16"/>
              </w:rPr>
              <w:t>1,188,764</w:t>
            </w:r>
          </w:p>
        </w:tc>
      </w:tr>
      <w:tr w:rsidR="00A74A0E" w:rsidRPr="009B67FA" w:rsidTr="00DD0BAA">
        <w:trPr>
          <w:trHeight w:hRule="exact" w:val="198"/>
        </w:trPr>
        <w:tc>
          <w:tcPr>
            <w:tcW w:w="3060" w:type="dxa"/>
            <w:vAlign w:val="bottom"/>
          </w:tcPr>
          <w:p w:rsidR="00A74A0E" w:rsidRPr="009B67FA" w:rsidRDefault="00A74A0E" w:rsidP="0029214A">
            <w:pPr>
              <w:pStyle w:val="Tabletext"/>
              <w:rPr>
                <w:rFonts w:ascii="AcadNusx" w:hAnsi="AcadNusx" w:cs="Arial"/>
                <w:b/>
              </w:rPr>
            </w:pPr>
            <w:r w:rsidRPr="009B67FA">
              <w:rPr>
                <w:rFonts w:ascii="AcadNusx" w:hAnsi="AcadNusx" w:cs="Arial"/>
                <w:b/>
                <w:color w:val="000000"/>
                <w:sz w:val="16"/>
                <w:szCs w:val="16"/>
              </w:rPr>
              <w:t>mTliani finansuri valdebulebebi</w:t>
            </w:r>
          </w:p>
        </w:tc>
        <w:tc>
          <w:tcPr>
            <w:tcW w:w="1092"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353,803</w:t>
            </w:r>
          </w:p>
        </w:tc>
        <w:tc>
          <w:tcPr>
            <w:tcW w:w="1093"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311,399</w:t>
            </w:r>
          </w:p>
        </w:tc>
        <w:tc>
          <w:tcPr>
            <w:tcW w:w="1093"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136,949</w:t>
            </w:r>
          </w:p>
        </w:tc>
        <w:tc>
          <w:tcPr>
            <w:tcW w:w="1092"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31,548</w:t>
            </w:r>
          </w:p>
        </w:tc>
        <w:tc>
          <w:tcPr>
            <w:tcW w:w="850"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182,057</w:t>
            </w:r>
          </w:p>
        </w:tc>
        <w:tc>
          <w:tcPr>
            <w:tcW w:w="1003" w:type="dxa"/>
            <w:vAlign w:val="bottom"/>
          </w:tcPr>
          <w:p w:rsidR="00A74A0E" w:rsidRPr="009B67FA" w:rsidRDefault="001521FC" w:rsidP="003701A2">
            <w:pPr>
              <w:pStyle w:val="Tablenumbers1"/>
              <w:tabs>
                <w:tab w:val="clear" w:pos="1503"/>
                <w:tab w:val="decimal" w:pos="972"/>
              </w:tabs>
              <w:ind w:left="85" w:right="0" w:hanging="85"/>
              <w:rPr>
                <w:rFonts w:ascii="AcadNusx" w:hAnsi="AcadNusx" w:cs="Arial"/>
                <w:sz w:val="16"/>
                <w:szCs w:val="16"/>
                <w:lang w:val="en-US"/>
              </w:rPr>
            </w:pPr>
            <w:r w:rsidRPr="009B67FA">
              <w:rPr>
                <w:rFonts w:ascii="AcadNusx" w:hAnsi="AcadNusx" w:cs="Arial"/>
                <w:sz w:val="16"/>
                <w:szCs w:val="16"/>
                <w:lang w:val="en-US"/>
              </w:rPr>
              <w:t>1,015,756</w:t>
            </w:r>
          </w:p>
        </w:tc>
      </w:tr>
      <w:tr w:rsidR="00A74A0E" w:rsidRPr="009B67FA" w:rsidTr="00DD0BAA">
        <w:trPr>
          <w:trHeight w:hRule="exact" w:val="198"/>
        </w:trPr>
        <w:tc>
          <w:tcPr>
            <w:tcW w:w="3060" w:type="dxa"/>
            <w:tcBorders>
              <w:bottom w:val="single" w:sz="4" w:space="0" w:color="auto"/>
            </w:tcBorders>
            <w:vAlign w:val="bottom"/>
          </w:tcPr>
          <w:p w:rsidR="00A74A0E" w:rsidRPr="009B67FA" w:rsidRDefault="00A74A0E" w:rsidP="0029214A">
            <w:pPr>
              <w:pStyle w:val="Rowheader"/>
              <w:rPr>
                <w:rFonts w:ascii="AcadNusx" w:hAnsi="AcadNusx" w:cs="Arial"/>
                <w:szCs w:val="18"/>
              </w:rPr>
            </w:pPr>
          </w:p>
        </w:tc>
        <w:tc>
          <w:tcPr>
            <w:tcW w:w="1092" w:type="dxa"/>
            <w:tcBorders>
              <w:bottom w:val="single" w:sz="4" w:space="0" w:color="auto"/>
            </w:tcBorders>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93" w:type="dxa"/>
            <w:tcBorders>
              <w:bottom w:val="single" w:sz="4" w:space="0" w:color="auto"/>
            </w:tcBorders>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93" w:type="dxa"/>
            <w:tcBorders>
              <w:bottom w:val="single" w:sz="4" w:space="0" w:color="auto"/>
            </w:tcBorders>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92" w:type="dxa"/>
            <w:tcBorders>
              <w:bottom w:val="single" w:sz="4" w:space="0" w:color="auto"/>
            </w:tcBorders>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850" w:type="dxa"/>
            <w:tcBorders>
              <w:bottom w:val="single" w:sz="4" w:space="0" w:color="auto"/>
            </w:tcBorders>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03" w:type="dxa"/>
            <w:tcBorders>
              <w:bottom w:val="single" w:sz="4" w:space="0" w:color="auto"/>
            </w:tcBorders>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r>
      <w:tr w:rsidR="00A74A0E" w:rsidRPr="009B67FA" w:rsidTr="00DD0BAA">
        <w:tc>
          <w:tcPr>
            <w:tcW w:w="3060" w:type="dxa"/>
            <w:vAlign w:val="bottom"/>
          </w:tcPr>
          <w:p w:rsidR="00A74A0E" w:rsidRPr="009B67FA" w:rsidRDefault="00A74A0E" w:rsidP="001521FC">
            <w:pPr>
              <w:pStyle w:val="Rowheader"/>
              <w:rPr>
                <w:rFonts w:ascii="AcadNusx" w:hAnsi="AcadNusx" w:cs="Arial"/>
                <w:szCs w:val="18"/>
                <w:lang w:val="ka-GE"/>
              </w:rPr>
            </w:pPr>
            <w:r w:rsidRPr="009B67FA">
              <w:rPr>
                <w:rFonts w:ascii="AcadNusx" w:hAnsi="AcadNusx" w:cs="Arial"/>
                <w:bCs/>
                <w:color w:val="000000"/>
                <w:sz w:val="16"/>
                <w:szCs w:val="16"/>
              </w:rPr>
              <w:t>wminda sap</w:t>
            </w:r>
            <w:r w:rsidR="003701A2" w:rsidRPr="009B67FA">
              <w:rPr>
                <w:rFonts w:ascii="AcadNusx" w:hAnsi="AcadNusx" w:cs="Arial"/>
                <w:bCs/>
                <w:color w:val="000000"/>
                <w:sz w:val="16"/>
                <w:szCs w:val="16"/>
              </w:rPr>
              <w:t>rocento mgrZnobiarobis ge</w:t>
            </w:r>
            <w:r w:rsidR="00DD0BAA" w:rsidRPr="009B67FA">
              <w:rPr>
                <w:rFonts w:ascii="AcadNusx" w:hAnsi="AcadNusx" w:cs="Arial"/>
                <w:bCs/>
                <w:color w:val="000000"/>
                <w:sz w:val="16"/>
                <w:szCs w:val="16"/>
              </w:rPr>
              <w:t>pi 201</w:t>
            </w:r>
            <w:r w:rsidR="001521FC" w:rsidRPr="009B67FA">
              <w:rPr>
                <w:rFonts w:ascii="AcadNusx" w:hAnsi="AcadNusx" w:cs="Arial"/>
                <w:bCs/>
                <w:color w:val="000000"/>
                <w:sz w:val="16"/>
                <w:szCs w:val="16"/>
              </w:rPr>
              <w:t>7</w:t>
            </w:r>
            <w:r w:rsidRPr="009B67FA">
              <w:rPr>
                <w:rFonts w:ascii="AcadNusx" w:hAnsi="AcadNusx" w:cs="Arial"/>
                <w:bCs/>
                <w:color w:val="000000"/>
                <w:sz w:val="16"/>
                <w:szCs w:val="16"/>
              </w:rPr>
              <w:t xml:space="preserve"> wlis 31 dekembris mdgomareobiT</w:t>
            </w:r>
          </w:p>
        </w:tc>
        <w:tc>
          <w:tcPr>
            <w:tcW w:w="1092" w:type="dxa"/>
            <w:vAlign w:val="bottom"/>
          </w:tcPr>
          <w:p w:rsidR="00A74A0E" w:rsidRPr="009B67FA" w:rsidRDefault="001521FC" w:rsidP="003701A2">
            <w:pPr>
              <w:jc w:val="right"/>
              <w:rPr>
                <w:rFonts w:ascii="AcadNusx" w:hAnsi="AcadNusx" w:cs="Arial"/>
                <w:b/>
                <w:bCs/>
                <w:sz w:val="16"/>
                <w:szCs w:val="16"/>
              </w:rPr>
            </w:pPr>
            <w:r w:rsidRPr="009B67FA">
              <w:rPr>
                <w:rFonts w:ascii="AcadNusx" w:hAnsi="AcadNusx" w:cs="Arial"/>
                <w:b/>
                <w:bCs/>
                <w:sz w:val="16"/>
                <w:szCs w:val="16"/>
              </w:rPr>
              <w:t>(47,647)</w:t>
            </w:r>
          </w:p>
        </w:tc>
        <w:tc>
          <w:tcPr>
            <w:tcW w:w="1093" w:type="dxa"/>
            <w:vAlign w:val="bottom"/>
          </w:tcPr>
          <w:p w:rsidR="00A74A0E" w:rsidRPr="009B67FA" w:rsidRDefault="001521FC" w:rsidP="003701A2">
            <w:pPr>
              <w:jc w:val="right"/>
              <w:rPr>
                <w:rFonts w:ascii="AcadNusx" w:hAnsi="AcadNusx" w:cs="Arial"/>
                <w:b/>
                <w:bCs/>
                <w:sz w:val="16"/>
                <w:szCs w:val="16"/>
              </w:rPr>
            </w:pPr>
            <w:r w:rsidRPr="009B67FA">
              <w:rPr>
                <w:rFonts w:ascii="AcadNusx" w:hAnsi="AcadNusx" w:cs="Arial"/>
                <w:b/>
                <w:bCs/>
                <w:sz w:val="16"/>
                <w:szCs w:val="16"/>
              </w:rPr>
              <w:t>(138,890)</w:t>
            </w:r>
          </w:p>
        </w:tc>
        <w:tc>
          <w:tcPr>
            <w:tcW w:w="1093" w:type="dxa"/>
            <w:vAlign w:val="bottom"/>
          </w:tcPr>
          <w:p w:rsidR="00A74A0E" w:rsidRPr="009B67FA" w:rsidRDefault="001521FC" w:rsidP="003701A2">
            <w:pPr>
              <w:jc w:val="right"/>
              <w:rPr>
                <w:rFonts w:ascii="AcadNusx" w:hAnsi="AcadNusx" w:cs="Arial"/>
                <w:b/>
                <w:bCs/>
                <w:sz w:val="16"/>
                <w:szCs w:val="16"/>
              </w:rPr>
            </w:pPr>
            <w:r w:rsidRPr="009B67FA">
              <w:rPr>
                <w:rFonts w:ascii="AcadNusx" w:hAnsi="AcadNusx" w:cs="Arial"/>
                <w:b/>
                <w:bCs/>
                <w:sz w:val="16"/>
                <w:szCs w:val="16"/>
              </w:rPr>
              <w:t>55,210</w:t>
            </w:r>
          </w:p>
        </w:tc>
        <w:tc>
          <w:tcPr>
            <w:tcW w:w="1092" w:type="dxa"/>
            <w:vAlign w:val="bottom"/>
          </w:tcPr>
          <w:p w:rsidR="00A74A0E" w:rsidRPr="009B67FA" w:rsidRDefault="001521FC" w:rsidP="003701A2">
            <w:pPr>
              <w:jc w:val="right"/>
              <w:rPr>
                <w:rFonts w:ascii="AcadNusx" w:hAnsi="AcadNusx" w:cs="Arial"/>
                <w:b/>
                <w:bCs/>
                <w:sz w:val="16"/>
                <w:szCs w:val="16"/>
              </w:rPr>
            </w:pPr>
            <w:r w:rsidRPr="009B67FA">
              <w:rPr>
                <w:rFonts w:ascii="AcadNusx" w:hAnsi="AcadNusx" w:cs="Arial"/>
                <w:b/>
                <w:bCs/>
                <w:sz w:val="16"/>
                <w:szCs w:val="16"/>
              </w:rPr>
              <w:t>350,997</w:t>
            </w:r>
          </w:p>
        </w:tc>
        <w:tc>
          <w:tcPr>
            <w:tcW w:w="850" w:type="dxa"/>
            <w:vAlign w:val="bottom"/>
          </w:tcPr>
          <w:p w:rsidR="00A74A0E" w:rsidRPr="009B67FA" w:rsidRDefault="001521FC" w:rsidP="003701A2">
            <w:pPr>
              <w:jc w:val="right"/>
              <w:rPr>
                <w:rFonts w:ascii="AcadNusx" w:hAnsi="AcadNusx" w:cs="Arial"/>
                <w:b/>
                <w:bCs/>
                <w:sz w:val="16"/>
                <w:szCs w:val="16"/>
              </w:rPr>
            </w:pPr>
            <w:r w:rsidRPr="009B67FA">
              <w:rPr>
                <w:rFonts w:ascii="AcadNusx" w:hAnsi="AcadNusx" w:cs="Arial"/>
                <w:b/>
                <w:bCs/>
                <w:sz w:val="16"/>
                <w:szCs w:val="16"/>
              </w:rPr>
              <w:t>(46,662)</w:t>
            </w:r>
          </w:p>
        </w:tc>
        <w:tc>
          <w:tcPr>
            <w:tcW w:w="1003" w:type="dxa"/>
            <w:vAlign w:val="bottom"/>
          </w:tcPr>
          <w:p w:rsidR="00A74A0E" w:rsidRPr="009B67FA" w:rsidRDefault="001521FC" w:rsidP="003701A2">
            <w:pPr>
              <w:jc w:val="right"/>
              <w:rPr>
                <w:rFonts w:ascii="AcadNusx" w:hAnsi="AcadNusx" w:cs="Arial"/>
                <w:b/>
                <w:bCs/>
                <w:sz w:val="16"/>
                <w:szCs w:val="16"/>
              </w:rPr>
            </w:pPr>
            <w:r w:rsidRPr="009B67FA">
              <w:rPr>
                <w:rFonts w:ascii="AcadNusx" w:hAnsi="AcadNusx" w:cs="Arial"/>
                <w:b/>
                <w:bCs/>
                <w:sz w:val="16"/>
                <w:szCs w:val="16"/>
              </w:rPr>
              <w:t>173,008</w:t>
            </w:r>
          </w:p>
        </w:tc>
      </w:tr>
      <w:tr w:rsidR="00A74A0E" w:rsidRPr="009B67FA" w:rsidTr="00DD0BAA">
        <w:trPr>
          <w:trHeight w:hRule="exact" w:val="198"/>
        </w:trPr>
        <w:tc>
          <w:tcPr>
            <w:tcW w:w="3060" w:type="dxa"/>
            <w:tcBorders>
              <w:bottom w:val="single" w:sz="12" w:space="0" w:color="auto"/>
            </w:tcBorders>
            <w:shd w:val="clear" w:color="auto" w:fill="auto"/>
            <w:vAlign w:val="bottom"/>
          </w:tcPr>
          <w:p w:rsidR="00A74A0E" w:rsidRPr="009B67FA" w:rsidRDefault="00A74A0E" w:rsidP="0029214A">
            <w:pPr>
              <w:pStyle w:val="Rowheader"/>
              <w:rPr>
                <w:rFonts w:ascii="AcadNusx" w:hAnsi="AcadNusx" w:cs="Arial"/>
                <w:szCs w:val="18"/>
              </w:rPr>
            </w:pPr>
          </w:p>
        </w:tc>
        <w:tc>
          <w:tcPr>
            <w:tcW w:w="1092" w:type="dxa"/>
            <w:tcBorders>
              <w:bottom w:val="single" w:sz="12" w:space="0" w:color="auto"/>
            </w:tcBorders>
            <w:shd w:val="clear" w:color="auto" w:fill="auto"/>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93" w:type="dxa"/>
            <w:tcBorders>
              <w:bottom w:val="single" w:sz="12" w:space="0" w:color="auto"/>
            </w:tcBorders>
            <w:shd w:val="clear" w:color="auto" w:fill="auto"/>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93" w:type="dxa"/>
            <w:tcBorders>
              <w:bottom w:val="single" w:sz="12" w:space="0" w:color="auto"/>
            </w:tcBorders>
            <w:shd w:val="clear" w:color="auto" w:fill="auto"/>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92" w:type="dxa"/>
            <w:tcBorders>
              <w:bottom w:val="single" w:sz="12" w:space="0" w:color="auto"/>
            </w:tcBorders>
            <w:shd w:val="clear" w:color="auto" w:fill="auto"/>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850" w:type="dxa"/>
            <w:tcBorders>
              <w:bottom w:val="single" w:sz="12" w:space="0" w:color="auto"/>
            </w:tcBorders>
            <w:shd w:val="clear" w:color="auto" w:fill="auto"/>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c>
          <w:tcPr>
            <w:tcW w:w="1003" w:type="dxa"/>
            <w:tcBorders>
              <w:bottom w:val="single" w:sz="12" w:space="0" w:color="auto"/>
            </w:tcBorders>
            <w:shd w:val="clear" w:color="auto" w:fill="auto"/>
            <w:vAlign w:val="bottom"/>
          </w:tcPr>
          <w:p w:rsidR="00A74A0E" w:rsidRPr="009B67FA" w:rsidRDefault="00A74A0E" w:rsidP="0029214A">
            <w:pPr>
              <w:pStyle w:val="Tablenumbers1"/>
              <w:tabs>
                <w:tab w:val="clear" w:pos="1503"/>
                <w:tab w:val="decimal" w:pos="972"/>
              </w:tabs>
              <w:ind w:left="85" w:right="0" w:hanging="85"/>
              <w:rPr>
                <w:rFonts w:ascii="AcadNusx" w:hAnsi="AcadNusx" w:cs="Arial"/>
                <w:b/>
                <w:sz w:val="16"/>
                <w:szCs w:val="16"/>
              </w:rPr>
            </w:pPr>
          </w:p>
        </w:tc>
      </w:tr>
      <w:tr w:rsidR="00A74A0E" w:rsidRPr="009B67FA" w:rsidTr="00DD0BAA">
        <w:trPr>
          <w:trHeight w:hRule="exact" w:val="198"/>
        </w:trPr>
        <w:tc>
          <w:tcPr>
            <w:tcW w:w="3060" w:type="dxa"/>
            <w:tcBorders>
              <w:top w:val="single" w:sz="12" w:space="0" w:color="auto"/>
            </w:tcBorders>
            <w:vAlign w:val="bottom"/>
          </w:tcPr>
          <w:p w:rsidR="00A74A0E" w:rsidRPr="009B67FA" w:rsidRDefault="00A74A0E" w:rsidP="0029214A">
            <w:pPr>
              <w:pStyle w:val="Rowheader"/>
              <w:rPr>
                <w:rFonts w:ascii="AcadNusx" w:hAnsi="AcadNusx" w:cs="Arial"/>
                <w:szCs w:val="18"/>
              </w:rPr>
            </w:pPr>
          </w:p>
        </w:tc>
        <w:tc>
          <w:tcPr>
            <w:tcW w:w="1092" w:type="dxa"/>
            <w:tcBorders>
              <w:top w:val="single" w:sz="12" w:space="0" w:color="auto"/>
            </w:tcBorders>
            <w:vAlign w:val="bottom"/>
          </w:tcPr>
          <w:p w:rsidR="00A74A0E" w:rsidRPr="009B67FA" w:rsidRDefault="00A74A0E" w:rsidP="0029214A">
            <w:pPr>
              <w:pStyle w:val="Tablenumbers1"/>
              <w:ind w:left="85" w:right="0" w:hanging="85"/>
              <w:rPr>
                <w:rFonts w:ascii="AcadNusx" w:hAnsi="AcadNusx" w:cs="Arial"/>
                <w:b/>
                <w:sz w:val="16"/>
                <w:szCs w:val="16"/>
              </w:rPr>
            </w:pPr>
          </w:p>
        </w:tc>
        <w:tc>
          <w:tcPr>
            <w:tcW w:w="1093" w:type="dxa"/>
            <w:tcBorders>
              <w:top w:val="single" w:sz="12" w:space="0" w:color="auto"/>
            </w:tcBorders>
            <w:vAlign w:val="bottom"/>
          </w:tcPr>
          <w:p w:rsidR="00A74A0E" w:rsidRPr="009B67FA" w:rsidRDefault="00A74A0E" w:rsidP="0029214A">
            <w:pPr>
              <w:pStyle w:val="Tablenumbers1"/>
              <w:ind w:left="85" w:right="0" w:hanging="85"/>
              <w:rPr>
                <w:rFonts w:ascii="AcadNusx" w:hAnsi="AcadNusx" w:cs="Arial"/>
                <w:b/>
                <w:sz w:val="16"/>
                <w:szCs w:val="16"/>
              </w:rPr>
            </w:pPr>
          </w:p>
        </w:tc>
        <w:tc>
          <w:tcPr>
            <w:tcW w:w="1093" w:type="dxa"/>
            <w:tcBorders>
              <w:top w:val="single" w:sz="12" w:space="0" w:color="auto"/>
            </w:tcBorders>
            <w:vAlign w:val="bottom"/>
          </w:tcPr>
          <w:p w:rsidR="00A74A0E" w:rsidRPr="009B67FA" w:rsidRDefault="00A74A0E" w:rsidP="0029214A">
            <w:pPr>
              <w:pStyle w:val="Tablenumbers1"/>
              <w:ind w:left="85" w:right="0" w:hanging="85"/>
              <w:rPr>
                <w:rFonts w:ascii="AcadNusx" w:hAnsi="AcadNusx" w:cs="Arial"/>
                <w:b/>
                <w:sz w:val="16"/>
                <w:szCs w:val="16"/>
              </w:rPr>
            </w:pPr>
          </w:p>
        </w:tc>
        <w:tc>
          <w:tcPr>
            <w:tcW w:w="1092" w:type="dxa"/>
            <w:tcBorders>
              <w:top w:val="single" w:sz="12" w:space="0" w:color="auto"/>
            </w:tcBorders>
            <w:vAlign w:val="bottom"/>
          </w:tcPr>
          <w:p w:rsidR="00A74A0E" w:rsidRPr="009B67FA" w:rsidRDefault="00A74A0E" w:rsidP="0029214A">
            <w:pPr>
              <w:pStyle w:val="Tablenumbers1"/>
              <w:ind w:left="85" w:right="0" w:hanging="85"/>
              <w:rPr>
                <w:rFonts w:ascii="AcadNusx" w:hAnsi="AcadNusx" w:cs="Arial"/>
                <w:b/>
                <w:sz w:val="16"/>
                <w:szCs w:val="16"/>
              </w:rPr>
            </w:pPr>
          </w:p>
        </w:tc>
        <w:tc>
          <w:tcPr>
            <w:tcW w:w="850" w:type="dxa"/>
            <w:tcBorders>
              <w:top w:val="single" w:sz="12" w:space="0" w:color="auto"/>
            </w:tcBorders>
            <w:vAlign w:val="bottom"/>
          </w:tcPr>
          <w:p w:rsidR="00A74A0E" w:rsidRPr="009B67FA" w:rsidRDefault="00A74A0E" w:rsidP="0029214A">
            <w:pPr>
              <w:pStyle w:val="Tablenumbers1"/>
              <w:ind w:left="85" w:right="0" w:hanging="85"/>
              <w:rPr>
                <w:rFonts w:ascii="AcadNusx" w:hAnsi="AcadNusx" w:cs="Arial"/>
                <w:b/>
                <w:sz w:val="16"/>
                <w:szCs w:val="16"/>
              </w:rPr>
            </w:pPr>
          </w:p>
        </w:tc>
        <w:tc>
          <w:tcPr>
            <w:tcW w:w="1003" w:type="dxa"/>
            <w:tcBorders>
              <w:top w:val="single" w:sz="12" w:space="0" w:color="auto"/>
            </w:tcBorders>
            <w:vAlign w:val="bottom"/>
          </w:tcPr>
          <w:p w:rsidR="00A74A0E" w:rsidRPr="009B67FA" w:rsidRDefault="00A74A0E" w:rsidP="0029214A">
            <w:pPr>
              <w:pStyle w:val="Tablenumbers1"/>
              <w:ind w:left="85" w:right="0" w:hanging="85"/>
              <w:rPr>
                <w:rFonts w:ascii="AcadNusx" w:hAnsi="AcadNusx" w:cs="Arial"/>
                <w:b/>
                <w:sz w:val="16"/>
                <w:szCs w:val="16"/>
              </w:rPr>
            </w:pPr>
          </w:p>
        </w:tc>
      </w:tr>
      <w:tr w:rsidR="00A74A0E" w:rsidRPr="009B67FA" w:rsidTr="00DD0BAA">
        <w:trPr>
          <w:trHeight w:hRule="exact" w:val="198"/>
        </w:trPr>
        <w:tc>
          <w:tcPr>
            <w:tcW w:w="3060" w:type="dxa"/>
            <w:vAlign w:val="bottom"/>
          </w:tcPr>
          <w:p w:rsidR="00A74A0E" w:rsidRPr="009B67FA" w:rsidRDefault="00A74A0E" w:rsidP="001521FC">
            <w:pPr>
              <w:pStyle w:val="Rowheader"/>
              <w:rPr>
                <w:rFonts w:ascii="AcadNusx" w:hAnsi="AcadNusx" w:cs="Arial"/>
                <w:szCs w:val="18"/>
              </w:rPr>
            </w:pPr>
            <w:r w:rsidRPr="009B67FA">
              <w:rPr>
                <w:rFonts w:ascii="AcadNusx" w:hAnsi="AcadNusx" w:cs="Arial"/>
                <w:bCs/>
                <w:color w:val="000000"/>
                <w:sz w:val="16"/>
                <w:szCs w:val="16"/>
              </w:rPr>
              <w:t>201</w:t>
            </w:r>
            <w:r w:rsidR="001521FC" w:rsidRPr="009B67FA">
              <w:rPr>
                <w:rFonts w:ascii="AcadNusx" w:hAnsi="AcadNusx" w:cs="Arial"/>
                <w:bCs/>
                <w:color w:val="000000"/>
                <w:sz w:val="16"/>
                <w:szCs w:val="16"/>
              </w:rPr>
              <w:t>6</w:t>
            </w:r>
            <w:r w:rsidRPr="009B67FA">
              <w:rPr>
                <w:rFonts w:ascii="AcadNusx" w:hAnsi="AcadNusx" w:cs="Arial"/>
                <w:bCs/>
                <w:color w:val="000000"/>
                <w:sz w:val="16"/>
                <w:szCs w:val="16"/>
              </w:rPr>
              <w:t xml:space="preserve"> wlis 31 dekemberi</w:t>
            </w:r>
          </w:p>
        </w:tc>
        <w:tc>
          <w:tcPr>
            <w:tcW w:w="1092" w:type="dxa"/>
            <w:vAlign w:val="bottom"/>
          </w:tcPr>
          <w:p w:rsidR="00A74A0E" w:rsidRPr="009B67FA" w:rsidRDefault="00A74A0E" w:rsidP="0029214A">
            <w:pPr>
              <w:pStyle w:val="Tablenumbers1"/>
              <w:ind w:left="85" w:right="0" w:hanging="85"/>
              <w:rPr>
                <w:rFonts w:ascii="AcadNusx" w:hAnsi="AcadNusx" w:cs="Arial"/>
                <w:b/>
                <w:sz w:val="16"/>
                <w:szCs w:val="16"/>
              </w:rPr>
            </w:pPr>
          </w:p>
        </w:tc>
        <w:tc>
          <w:tcPr>
            <w:tcW w:w="1093" w:type="dxa"/>
            <w:vAlign w:val="bottom"/>
          </w:tcPr>
          <w:p w:rsidR="00A74A0E" w:rsidRPr="009B67FA" w:rsidRDefault="00A74A0E" w:rsidP="0029214A">
            <w:pPr>
              <w:pStyle w:val="Tablenumbers1"/>
              <w:ind w:left="85" w:right="0" w:hanging="85"/>
              <w:rPr>
                <w:rFonts w:ascii="AcadNusx" w:hAnsi="AcadNusx" w:cs="Arial"/>
                <w:b/>
                <w:sz w:val="16"/>
                <w:szCs w:val="16"/>
              </w:rPr>
            </w:pPr>
          </w:p>
        </w:tc>
        <w:tc>
          <w:tcPr>
            <w:tcW w:w="1093" w:type="dxa"/>
            <w:vAlign w:val="bottom"/>
          </w:tcPr>
          <w:p w:rsidR="00A74A0E" w:rsidRPr="009B67FA" w:rsidRDefault="00A74A0E" w:rsidP="0029214A">
            <w:pPr>
              <w:pStyle w:val="Tablenumbers1"/>
              <w:ind w:left="85" w:right="0" w:hanging="85"/>
              <w:rPr>
                <w:rFonts w:ascii="AcadNusx" w:hAnsi="AcadNusx" w:cs="Arial"/>
                <w:b/>
                <w:sz w:val="16"/>
                <w:szCs w:val="16"/>
              </w:rPr>
            </w:pPr>
          </w:p>
        </w:tc>
        <w:tc>
          <w:tcPr>
            <w:tcW w:w="1092" w:type="dxa"/>
            <w:vAlign w:val="bottom"/>
          </w:tcPr>
          <w:p w:rsidR="00A74A0E" w:rsidRPr="009B67FA" w:rsidRDefault="00A74A0E" w:rsidP="0029214A">
            <w:pPr>
              <w:pStyle w:val="Tablenumbers1"/>
              <w:ind w:left="85" w:right="0" w:hanging="85"/>
              <w:rPr>
                <w:rFonts w:ascii="AcadNusx" w:hAnsi="AcadNusx" w:cs="Arial"/>
                <w:b/>
                <w:sz w:val="16"/>
                <w:szCs w:val="16"/>
              </w:rPr>
            </w:pPr>
          </w:p>
        </w:tc>
        <w:tc>
          <w:tcPr>
            <w:tcW w:w="850" w:type="dxa"/>
            <w:vAlign w:val="bottom"/>
          </w:tcPr>
          <w:p w:rsidR="00A74A0E" w:rsidRPr="009B67FA" w:rsidRDefault="00A74A0E" w:rsidP="0029214A">
            <w:pPr>
              <w:pStyle w:val="Tablenumbers1"/>
              <w:ind w:left="85" w:right="0" w:hanging="85"/>
              <w:rPr>
                <w:rFonts w:ascii="AcadNusx" w:hAnsi="AcadNusx" w:cs="Arial"/>
                <w:b/>
                <w:sz w:val="16"/>
                <w:szCs w:val="16"/>
              </w:rPr>
            </w:pPr>
          </w:p>
        </w:tc>
        <w:tc>
          <w:tcPr>
            <w:tcW w:w="1003" w:type="dxa"/>
            <w:vAlign w:val="bottom"/>
          </w:tcPr>
          <w:p w:rsidR="00A74A0E" w:rsidRPr="009B67FA" w:rsidRDefault="00A74A0E" w:rsidP="0029214A">
            <w:pPr>
              <w:pStyle w:val="Tablenumbers1"/>
              <w:ind w:left="85" w:right="0" w:hanging="85"/>
              <w:rPr>
                <w:rFonts w:ascii="AcadNusx" w:hAnsi="AcadNusx" w:cs="Arial"/>
                <w:b/>
                <w:sz w:val="16"/>
                <w:szCs w:val="16"/>
              </w:rPr>
            </w:pPr>
          </w:p>
        </w:tc>
      </w:tr>
      <w:tr w:rsidR="001521FC" w:rsidRPr="009B67FA" w:rsidTr="00DD0BAA">
        <w:trPr>
          <w:trHeight w:hRule="exact" w:val="198"/>
        </w:trPr>
        <w:tc>
          <w:tcPr>
            <w:tcW w:w="3060" w:type="dxa"/>
            <w:vAlign w:val="bottom"/>
          </w:tcPr>
          <w:p w:rsidR="001521FC" w:rsidRPr="009B67FA" w:rsidRDefault="001521FC" w:rsidP="001521FC">
            <w:pPr>
              <w:pStyle w:val="Rowheader"/>
              <w:rPr>
                <w:rFonts w:ascii="AcadNusx" w:hAnsi="AcadNusx" w:cs="Arial"/>
                <w:b w:val="0"/>
                <w:szCs w:val="18"/>
              </w:rPr>
            </w:pPr>
            <w:r w:rsidRPr="009B67FA">
              <w:rPr>
                <w:rFonts w:ascii="AcadNusx" w:hAnsi="AcadNusx" w:cs="Arial"/>
                <w:color w:val="000000"/>
                <w:sz w:val="16"/>
                <w:szCs w:val="16"/>
              </w:rPr>
              <w:t>mTliani finansuri aqtivebi</w:t>
            </w:r>
          </w:p>
        </w:tc>
        <w:tc>
          <w:tcPr>
            <w:tcW w:w="1092"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86</w:t>
            </w:r>
            <w:r w:rsidRPr="009B67FA">
              <w:rPr>
                <w:rFonts w:ascii="AcadNusx" w:hAnsi="AcadNusx" w:cs="Arial"/>
                <w:sz w:val="16"/>
                <w:szCs w:val="16"/>
              </w:rPr>
              <w:t>,</w:t>
            </w:r>
            <w:r w:rsidRPr="009B67FA">
              <w:rPr>
                <w:rFonts w:ascii="AcadNusx" w:hAnsi="AcadNusx" w:cs="Arial"/>
                <w:sz w:val="16"/>
                <w:szCs w:val="16"/>
                <w:lang w:val="ru-RU"/>
              </w:rPr>
              <w:t>185</w:t>
            </w:r>
          </w:p>
        </w:tc>
        <w:tc>
          <w:tcPr>
            <w:tcW w:w="1093"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81</w:t>
            </w:r>
            <w:r w:rsidRPr="009B67FA">
              <w:rPr>
                <w:rFonts w:ascii="AcadNusx" w:hAnsi="AcadNusx" w:cs="Arial"/>
                <w:sz w:val="16"/>
                <w:szCs w:val="16"/>
              </w:rPr>
              <w:t>,</w:t>
            </w:r>
            <w:r w:rsidRPr="009B67FA">
              <w:rPr>
                <w:rFonts w:ascii="AcadNusx" w:hAnsi="AcadNusx" w:cs="Arial"/>
                <w:sz w:val="16"/>
                <w:szCs w:val="16"/>
                <w:lang w:val="ru-RU"/>
              </w:rPr>
              <w:t>894</w:t>
            </w:r>
          </w:p>
        </w:tc>
        <w:tc>
          <w:tcPr>
            <w:tcW w:w="1093"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107</w:t>
            </w:r>
            <w:r w:rsidRPr="009B67FA">
              <w:rPr>
                <w:rFonts w:ascii="AcadNusx" w:hAnsi="AcadNusx" w:cs="Arial"/>
                <w:sz w:val="16"/>
                <w:szCs w:val="16"/>
              </w:rPr>
              <w:t>,</w:t>
            </w:r>
            <w:r w:rsidRPr="009B67FA">
              <w:rPr>
                <w:rFonts w:ascii="AcadNusx" w:hAnsi="AcadNusx" w:cs="Arial"/>
                <w:sz w:val="16"/>
                <w:szCs w:val="16"/>
                <w:lang w:val="ru-RU"/>
              </w:rPr>
              <w:t>729</w:t>
            </w:r>
          </w:p>
        </w:tc>
        <w:tc>
          <w:tcPr>
            <w:tcW w:w="1092"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436</w:t>
            </w:r>
            <w:r w:rsidRPr="009B67FA">
              <w:rPr>
                <w:rFonts w:ascii="AcadNusx" w:hAnsi="AcadNusx" w:cs="Arial"/>
                <w:sz w:val="16"/>
                <w:szCs w:val="16"/>
              </w:rPr>
              <w:t>,</w:t>
            </w:r>
            <w:r w:rsidRPr="009B67FA">
              <w:rPr>
                <w:rFonts w:ascii="AcadNusx" w:hAnsi="AcadNusx" w:cs="Arial"/>
                <w:sz w:val="16"/>
                <w:szCs w:val="16"/>
                <w:lang w:val="ru-RU"/>
              </w:rPr>
              <w:t>815</w:t>
            </w:r>
          </w:p>
        </w:tc>
        <w:tc>
          <w:tcPr>
            <w:tcW w:w="850"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rPr>
              <w:t>18</w:t>
            </w:r>
            <w:r w:rsidRPr="009B67FA">
              <w:rPr>
                <w:rFonts w:ascii="AcadNusx" w:hAnsi="AcadNusx" w:cs="Arial"/>
                <w:sz w:val="16"/>
                <w:szCs w:val="16"/>
                <w:lang w:val="ru-RU"/>
              </w:rPr>
              <w:t>9</w:t>
            </w:r>
            <w:r w:rsidRPr="009B67FA">
              <w:rPr>
                <w:rFonts w:ascii="AcadNusx" w:hAnsi="AcadNusx" w:cs="Arial"/>
                <w:sz w:val="16"/>
                <w:szCs w:val="16"/>
              </w:rPr>
              <w:t>,</w:t>
            </w:r>
            <w:r w:rsidRPr="009B67FA">
              <w:rPr>
                <w:rFonts w:ascii="AcadNusx" w:hAnsi="AcadNusx" w:cs="Arial"/>
                <w:sz w:val="16"/>
                <w:szCs w:val="16"/>
                <w:lang w:val="ru-RU"/>
              </w:rPr>
              <w:t>928</w:t>
            </w:r>
          </w:p>
        </w:tc>
        <w:tc>
          <w:tcPr>
            <w:tcW w:w="1003"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rPr>
            </w:pPr>
            <w:r w:rsidRPr="009B67FA">
              <w:rPr>
                <w:rFonts w:ascii="AcadNusx" w:hAnsi="AcadNusx" w:cs="Arial"/>
                <w:sz w:val="16"/>
                <w:szCs w:val="16"/>
                <w:lang w:val="ru-RU"/>
              </w:rPr>
              <w:t>9</w:t>
            </w:r>
            <w:r w:rsidRPr="009B67FA">
              <w:rPr>
                <w:rFonts w:ascii="AcadNusx" w:hAnsi="AcadNusx" w:cs="Arial"/>
                <w:sz w:val="16"/>
                <w:szCs w:val="16"/>
              </w:rPr>
              <w:t>0</w:t>
            </w:r>
            <w:r w:rsidRPr="009B67FA">
              <w:rPr>
                <w:rFonts w:ascii="AcadNusx" w:hAnsi="AcadNusx" w:cs="Arial"/>
                <w:sz w:val="16"/>
                <w:szCs w:val="16"/>
                <w:lang w:val="ru-RU"/>
              </w:rPr>
              <w:t>2</w:t>
            </w:r>
            <w:r w:rsidRPr="009B67FA">
              <w:rPr>
                <w:rFonts w:ascii="AcadNusx" w:hAnsi="AcadNusx" w:cs="Arial"/>
                <w:sz w:val="16"/>
                <w:szCs w:val="16"/>
              </w:rPr>
              <w:t>,551</w:t>
            </w:r>
          </w:p>
        </w:tc>
      </w:tr>
      <w:tr w:rsidR="001521FC" w:rsidRPr="009B67FA" w:rsidTr="00DD0BAA">
        <w:trPr>
          <w:trHeight w:hRule="exact" w:val="198"/>
        </w:trPr>
        <w:tc>
          <w:tcPr>
            <w:tcW w:w="3060" w:type="dxa"/>
            <w:vAlign w:val="bottom"/>
          </w:tcPr>
          <w:p w:rsidR="001521FC" w:rsidRPr="009B67FA" w:rsidRDefault="001521FC" w:rsidP="001521FC">
            <w:pPr>
              <w:pStyle w:val="Rowheader"/>
              <w:rPr>
                <w:rFonts w:ascii="AcadNusx" w:hAnsi="AcadNusx" w:cs="Arial"/>
                <w:b w:val="0"/>
                <w:szCs w:val="18"/>
              </w:rPr>
            </w:pPr>
            <w:r w:rsidRPr="009B67FA">
              <w:rPr>
                <w:rFonts w:ascii="AcadNusx" w:hAnsi="AcadNusx" w:cs="Arial"/>
                <w:color w:val="000000"/>
                <w:sz w:val="16"/>
                <w:szCs w:val="16"/>
              </w:rPr>
              <w:t>mTliani finansuri valdebulebebi</w:t>
            </w:r>
          </w:p>
        </w:tc>
        <w:tc>
          <w:tcPr>
            <w:tcW w:w="1092"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81</w:t>
            </w:r>
            <w:r w:rsidRPr="009B67FA">
              <w:rPr>
                <w:rFonts w:ascii="AcadNusx" w:hAnsi="AcadNusx" w:cs="Arial"/>
                <w:sz w:val="16"/>
                <w:szCs w:val="16"/>
              </w:rPr>
              <w:t>,</w:t>
            </w:r>
            <w:r w:rsidRPr="009B67FA">
              <w:rPr>
                <w:rFonts w:ascii="AcadNusx" w:hAnsi="AcadNusx" w:cs="Arial"/>
                <w:sz w:val="16"/>
                <w:szCs w:val="16"/>
                <w:lang w:val="ru-RU"/>
              </w:rPr>
              <w:t>927</w:t>
            </w:r>
          </w:p>
        </w:tc>
        <w:tc>
          <w:tcPr>
            <w:tcW w:w="1093"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239</w:t>
            </w:r>
            <w:r w:rsidRPr="009B67FA">
              <w:rPr>
                <w:rFonts w:ascii="AcadNusx" w:hAnsi="AcadNusx" w:cs="Arial"/>
                <w:sz w:val="16"/>
                <w:szCs w:val="16"/>
              </w:rPr>
              <w:t>,</w:t>
            </w:r>
            <w:r w:rsidRPr="009B67FA">
              <w:rPr>
                <w:rFonts w:ascii="AcadNusx" w:hAnsi="AcadNusx" w:cs="Arial"/>
                <w:sz w:val="16"/>
                <w:szCs w:val="16"/>
                <w:lang w:val="ru-RU"/>
              </w:rPr>
              <w:t>590</w:t>
            </w:r>
          </w:p>
        </w:tc>
        <w:tc>
          <w:tcPr>
            <w:tcW w:w="1093"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rPr>
              <w:t>1</w:t>
            </w:r>
            <w:r w:rsidRPr="009B67FA">
              <w:rPr>
                <w:rFonts w:ascii="AcadNusx" w:hAnsi="AcadNusx" w:cs="Arial"/>
                <w:sz w:val="16"/>
                <w:szCs w:val="16"/>
                <w:lang w:val="ru-RU"/>
              </w:rPr>
              <w:t>30</w:t>
            </w:r>
            <w:r w:rsidRPr="009B67FA">
              <w:rPr>
                <w:rFonts w:ascii="AcadNusx" w:hAnsi="AcadNusx" w:cs="Arial"/>
                <w:sz w:val="16"/>
                <w:szCs w:val="16"/>
              </w:rPr>
              <w:t>,</w:t>
            </w:r>
            <w:r w:rsidRPr="009B67FA">
              <w:rPr>
                <w:rFonts w:ascii="AcadNusx" w:hAnsi="AcadNusx" w:cs="Arial"/>
                <w:sz w:val="16"/>
                <w:szCs w:val="16"/>
                <w:lang w:val="ru-RU"/>
              </w:rPr>
              <w:t>489</w:t>
            </w:r>
          </w:p>
        </w:tc>
        <w:tc>
          <w:tcPr>
            <w:tcW w:w="1092"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52</w:t>
            </w:r>
            <w:r w:rsidRPr="009B67FA">
              <w:rPr>
                <w:rFonts w:ascii="AcadNusx" w:hAnsi="AcadNusx" w:cs="Arial"/>
                <w:sz w:val="16"/>
                <w:szCs w:val="16"/>
              </w:rPr>
              <w:t>,</w:t>
            </w:r>
            <w:r w:rsidRPr="009B67FA">
              <w:rPr>
                <w:rFonts w:ascii="AcadNusx" w:hAnsi="AcadNusx" w:cs="Arial"/>
                <w:sz w:val="16"/>
                <w:szCs w:val="16"/>
                <w:lang w:val="ru-RU"/>
              </w:rPr>
              <w:t>854</w:t>
            </w:r>
          </w:p>
        </w:tc>
        <w:tc>
          <w:tcPr>
            <w:tcW w:w="850"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rPr>
              <w:t>2</w:t>
            </w:r>
            <w:r w:rsidRPr="009B67FA">
              <w:rPr>
                <w:rFonts w:ascii="AcadNusx" w:hAnsi="AcadNusx" w:cs="Arial"/>
                <w:sz w:val="16"/>
                <w:szCs w:val="16"/>
                <w:lang w:val="ru-RU"/>
              </w:rPr>
              <w:t>46</w:t>
            </w:r>
            <w:r w:rsidRPr="009B67FA">
              <w:rPr>
                <w:rFonts w:ascii="AcadNusx" w:hAnsi="AcadNusx" w:cs="Arial"/>
                <w:sz w:val="16"/>
                <w:szCs w:val="16"/>
              </w:rPr>
              <w:t>,</w:t>
            </w:r>
            <w:r w:rsidRPr="009B67FA">
              <w:rPr>
                <w:rFonts w:ascii="AcadNusx" w:hAnsi="AcadNusx" w:cs="Arial"/>
                <w:sz w:val="16"/>
                <w:szCs w:val="16"/>
                <w:lang w:val="ru-RU"/>
              </w:rPr>
              <w:t>120</w:t>
            </w:r>
          </w:p>
        </w:tc>
        <w:tc>
          <w:tcPr>
            <w:tcW w:w="1003" w:type="dxa"/>
            <w:vAlign w:val="bottom"/>
          </w:tcPr>
          <w:p w:rsidR="001521FC" w:rsidRPr="009B67FA" w:rsidRDefault="001521FC" w:rsidP="001521FC">
            <w:pPr>
              <w:pStyle w:val="Tablenumbers1"/>
              <w:tabs>
                <w:tab w:val="clear" w:pos="1503"/>
                <w:tab w:val="decimal" w:pos="972"/>
              </w:tabs>
              <w:ind w:left="85" w:right="0" w:hanging="85"/>
              <w:rPr>
                <w:rFonts w:ascii="AcadNusx" w:hAnsi="AcadNusx" w:cs="Arial"/>
                <w:sz w:val="16"/>
                <w:szCs w:val="16"/>
                <w:lang w:val="ru-RU"/>
              </w:rPr>
            </w:pPr>
            <w:r w:rsidRPr="009B67FA">
              <w:rPr>
                <w:rFonts w:ascii="AcadNusx" w:hAnsi="AcadNusx" w:cs="Arial"/>
                <w:sz w:val="16"/>
                <w:szCs w:val="16"/>
                <w:lang w:val="ru-RU"/>
              </w:rPr>
              <w:t>750</w:t>
            </w:r>
            <w:r w:rsidRPr="009B67FA">
              <w:rPr>
                <w:rFonts w:ascii="AcadNusx" w:hAnsi="AcadNusx" w:cs="Arial"/>
                <w:sz w:val="16"/>
                <w:szCs w:val="16"/>
              </w:rPr>
              <w:t>,</w:t>
            </w:r>
            <w:r w:rsidRPr="009B67FA">
              <w:rPr>
                <w:rFonts w:ascii="AcadNusx" w:hAnsi="AcadNusx" w:cs="Arial"/>
                <w:sz w:val="16"/>
                <w:szCs w:val="16"/>
                <w:lang w:val="ru-RU"/>
              </w:rPr>
              <w:t>980</w:t>
            </w:r>
          </w:p>
        </w:tc>
      </w:tr>
      <w:tr w:rsidR="001521FC" w:rsidRPr="009B67FA" w:rsidTr="00DD0BAA">
        <w:trPr>
          <w:trHeight w:hRule="exact" w:val="198"/>
        </w:trPr>
        <w:tc>
          <w:tcPr>
            <w:tcW w:w="3060" w:type="dxa"/>
            <w:tcBorders>
              <w:bottom w:val="single" w:sz="4" w:space="0" w:color="auto"/>
            </w:tcBorders>
            <w:shd w:val="clear" w:color="auto" w:fill="auto"/>
            <w:vAlign w:val="bottom"/>
          </w:tcPr>
          <w:p w:rsidR="001521FC" w:rsidRPr="009B67FA" w:rsidRDefault="001521FC" w:rsidP="001521FC">
            <w:pPr>
              <w:pStyle w:val="Rowheader"/>
              <w:rPr>
                <w:rFonts w:ascii="AcadNusx" w:hAnsi="AcadNusx" w:cs="Arial"/>
                <w:szCs w:val="18"/>
              </w:rPr>
            </w:pPr>
          </w:p>
        </w:tc>
        <w:tc>
          <w:tcPr>
            <w:tcW w:w="1092" w:type="dxa"/>
            <w:tcBorders>
              <w:bottom w:val="single" w:sz="4" w:space="0" w:color="auto"/>
            </w:tcBorders>
            <w:shd w:val="clear" w:color="auto" w:fill="auto"/>
            <w:vAlign w:val="bottom"/>
          </w:tcPr>
          <w:p w:rsidR="001521FC" w:rsidRPr="009B67FA" w:rsidRDefault="001521FC" w:rsidP="001521FC">
            <w:pPr>
              <w:pStyle w:val="Tablenumbers1"/>
              <w:ind w:left="85" w:right="0" w:hanging="85"/>
              <w:rPr>
                <w:rFonts w:ascii="AcadNusx" w:hAnsi="AcadNusx" w:cs="Arial"/>
                <w:b/>
                <w:sz w:val="16"/>
                <w:szCs w:val="16"/>
              </w:rPr>
            </w:pPr>
          </w:p>
        </w:tc>
        <w:tc>
          <w:tcPr>
            <w:tcW w:w="1093" w:type="dxa"/>
            <w:tcBorders>
              <w:bottom w:val="single" w:sz="4" w:space="0" w:color="auto"/>
            </w:tcBorders>
            <w:shd w:val="clear" w:color="auto" w:fill="auto"/>
            <w:vAlign w:val="bottom"/>
          </w:tcPr>
          <w:p w:rsidR="001521FC" w:rsidRPr="009B67FA" w:rsidRDefault="001521FC" w:rsidP="001521FC">
            <w:pPr>
              <w:pStyle w:val="Tablenumbers1"/>
              <w:ind w:left="85" w:right="0" w:hanging="85"/>
              <w:rPr>
                <w:rFonts w:ascii="AcadNusx" w:hAnsi="AcadNusx" w:cs="Arial"/>
                <w:b/>
                <w:sz w:val="16"/>
                <w:szCs w:val="16"/>
              </w:rPr>
            </w:pPr>
          </w:p>
        </w:tc>
        <w:tc>
          <w:tcPr>
            <w:tcW w:w="1093" w:type="dxa"/>
            <w:tcBorders>
              <w:bottom w:val="single" w:sz="4" w:space="0" w:color="auto"/>
            </w:tcBorders>
            <w:shd w:val="clear" w:color="auto" w:fill="auto"/>
            <w:vAlign w:val="bottom"/>
          </w:tcPr>
          <w:p w:rsidR="001521FC" w:rsidRPr="009B67FA" w:rsidRDefault="001521FC" w:rsidP="001521FC">
            <w:pPr>
              <w:pStyle w:val="Tablenumbers1"/>
              <w:ind w:left="85" w:right="0" w:hanging="85"/>
              <w:rPr>
                <w:rFonts w:ascii="AcadNusx" w:hAnsi="AcadNusx" w:cs="Arial"/>
                <w:b/>
                <w:sz w:val="16"/>
                <w:szCs w:val="16"/>
              </w:rPr>
            </w:pPr>
          </w:p>
        </w:tc>
        <w:tc>
          <w:tcPr>
            <w:tcW w:w="1092" w:type="dxa"/>
            <w:tcBorders>
              <w:bottom w:val="single" w:sz="4" w:space="0" w:color="auto"/>
            </w:tcBorders>
            <w:shd w:val="clear" w:color="auto" w:fill="auto"/>
            <w:vAlign w:val="bottom"/>
          </w:tcPr>
          <w:p w:rsidR="001521FC" w:rsidRPr="009B67FA" w:rsidRDefault="001521FC" w:rsidP="001521FC">
            <w:pPr>
              <w:pStyle w:val="Tablenumbers1"/>
              <w:ind w:left="85" w:right="0" w:hanging="85"/>
              <w:rPr>
                <w:rFonts w:ascii="AcadNusx" w:hAnsi="AcadNusx" w:cs="Arial"/>
                <w:b/>
                <w:sz w:val="16"/>
                <w:szCs w:val="16"/>
              </w:rPr>
            </w:pPr>
          </w:p>
        </w:tc>
        <w:tc>
          <w:tcPr>
            <w:tcW w:w="850" w:type="dxa"/>
            <w:tcBorders>
              <w:bottom w:val="single" w:sz="4" w:space="0" w:color="auto"/>
            </w:tcBorders>
            <w:shd w:val="clear" w:color="auto" w:fill="auto"/>
            <w:vAlign w:val="bottom"/>
          </w:tcPr>
          <w:p w:rsidR="001521FC" w:rsidRPr="009B67FA" w:rsidRDefault="001521FC" w:rsidP="001521FC">
            <w:pPr>
              <w:pStyle w:val="Tablenumbers1"/>
              <w:tabs>
                <w:tab w:val="clear" w:pos="1503"/>
                <w:tab w:val="decimal" w:pos="972"/>
              </w:tabs>
              <w:ind w:left="85" w:right="0" w:hanging="85"/>
              <w:rPr>
                <w:rFonts w:ascii="AcadNusx" w:hAnsi="AcadNusx" w:cs="Arial"/>
                <w:b/>
                <w:sz w:val="16"/>
                <w:szCs w:val="16"/>
              </w:rPr>
            </w:pPr>
          </w:p>
        </w:tc>
        <w:tc>
          <w:tcPr>
            <w:tcW w:w="1003" w:type="dxa"/>
            <w:tcBorders>
              <w:bottom w:val="single" w:sz="4" w:space="0" w:color="auto"/>
            </w:tcBorders>
            <w:shd w:val="clear" w:color="auto" w:fill="auto"/>
            <w:vAlign w:val="bottom"/>
          </w:tcPr>
          <w:p w:rsidR="001521FC" w:rsidRPr="009B67FA" w:rsidRDefault="001521FC" w:rsidP="001521FC">
            <w:pPr>
              <w:pStyle w:val="Tablenumbers1"/>
              <w:ind w:left="85" w:right="0" w:hanging="85"/>
              <w:rPr>
                <w:rFonts w:ascii="AcadNusx" w:hAnsi="AcadNusx" w:cs="Arial"/>
                <w:b/>
                <w:sz w:val="16"/>
                <w:szCs w:val="16"/>
              </w:rPr>
            </w:pPr>
          </w:p>
        </w:tc>
      </w:tr>
      <w:tr w:rsidR="001521FC" w:rsidRPr="009B67FA" w:rsidTr="00DD0BAA">
        <w:tc>
          <w:tcPr>
            <w:tcW w:w="3060" w:type="dxa"/>
            <w:vAlign w:val="bottom"/>
          </w:tcPr>
          <w:p w:rsidR="001521FC" w:rsidRPr="009B67FA" w:rsidRDefault="001521FC" w:rsidP="00E86944">
            <w:pPr>
              <w:pStyle w:val="Rowheader"/>
              <w:rPr>
                <w:rFonts w:ascii="AcadNusx" w:hAnsi="AcadNusx" w:cs="Arial"/>
                <w:szCs w:val="18"/>
              </w:rPr>
            </w:pPr>
            <w:r w:rsidRPr="009B67FA">
              <w:rPr>
                <w:rFonts w:ascii="AcadNusx" w:hAnsi="AcadNusx" w:cs="Arial"/>
                <w:bCs/>
                <w:color w:val="000000"/>
                <w:sz w:val="16"/>
                <w:szCs w:val="16"/>
              </w:rPr>
              <w:t>wminda saprocento mgrZnobiarobis g</w:t>
            </w:r>
            <w:r w:rsidR="00E86944" w:rsidRPr="009B67FA">
              <w:rPr>
                <w:rFonts w:ascii="AcadNusx" w:hAnsi="AcadNusx" w:cs="Arial"/>
                <w:bCs/>
                <w:color w:val="000000"/>
                <w:sz w:val="16"/>
                <w:szCs w:val="16"/>
              </w:rPr>
              <w:t>e</w:t>
            </w:r>
            <w:r w:rsidRPr="009B67FA">
              <w:rPr>
                <w:rFonts w:ascii="AcadNusx" w:hAnsi="AcadNusx" w:cs="Arial"/>
                <w:bCs/>
                <w:color w:val="000000"/>
                <w:sz w:val="16"/>
                <w:szCs w:val="16"/>
              </w:rPr>
              <w:t>pi 2016 wlis 31 dekembris mdgomareobiT</w:t>
            </w:r>
          </w:p>
        </w:tc>
        <w:tc>
          <w:tcPr>
            <w:tcW w:w="1092" w:type="dxa"/>
            <w:vAlign w:val="bottom"/>
          </w:tcPr>
          <w:p w:rsidR="001521FC" w:rsidRPr="009B67FA" w:rsidRDefault="001521FC" w:rsidP="001521FC">
            <w:pPr>
              <w:jc w:val="right"/>
              <w:rPr>
                <w:rFonts w:ascii="AcadNusx" w:hAnsi="AcadNusx" w:cs="Arial"/>
                <w:b/>
                <w:bCs/>
                <w:sz w:val="16"/>
                <w:szCs w:val="16"/>
              </w:rPr>
            </w:pPr>
            <w:r w:rsidRPr="009B67FA">
              <w:rPr>
                <w:rFonts w:ascii="AcadNusx" w:hAnsi="AcadNusx" w:cs="Arial"/>
                <w:b/>
                <w:bCs/>
                <w:sz w:val="16"/>
                <w:szCs w:val="16"/>
              </w:rPr>
              <w:t>4,258</w:t>
            </w:r>
          </w:p>
        </w:tc>
        <w:tc>
          <w:tcPr>
            <w:tcW w:w="1093" w:type="dxa"/>
            <w:vAlign w:val="bottom"/>
          </w:tcPr>
          <w:p w:rsidR="001521FC" w:rsidRPr="009B67FA" w:rsidRDefault="001521FC" w:rsidP="001521FC">
            <w:pPr>
              <w:jc w:val="right"/>
              <w:rPr>
                <w:rFonts w:ascii="AcadNusx" w:hAnsi="AcadNusx" w:cs="Arial"/>
                <w:b/>
                <w:bCs/>
                <w:sz w:val="16"/>
                <w:szCs w:val="16"/>
              </w:rPr>
            </w:pPr>
            <w:r w:rsidRPr="009B67FA">
              <w:rPr>
                <w:rFonts w:ascii="AcadNusx" w:hAnsi="AcadNusx" w:cs="Arial"/>
                <w:b/>
                <w:bCs/>
                <w:sz w:val="16"/>
                <w:szCs w:val="16"/>
              </w:rPr>
              <w:t>(157,696)</w:t>
            </w:r>
          </w:p>
        </w:tc>
        <w:tc>
          <w:tcPr>
            <w:tcW w:w="1093" w:type="dxa"/>
            <w:vAlign w:val="bottom"/>
          </w:tcPr>
          <w:p w:rsidR="001521FC" w:rsidRPr="009B67FA" w:rsidRDefault="001521FC" w:rsidP="001521FC">
            <w:pPr>
              <w:jc w:val="right"/>
              <w:rPr>
                <w:rFonts w:ascii="AcadNusx" w:hAnsi="AcadNusx" w:cs="Arial"/>
                <w:b/>
                <w:bCs/>
                <w:sz w:val="16"/>
                <w:szCs w:val="16"/>
              </w:rPr>
            </w:pPr>
            <w:r w:rsidRPr="009B67FA">
              <w:rPr>
                <w:rFonts w:ascii="AcadNusx" w:hAnsi="AcadNusx" w:cs="Arial"/>
                <w:b/>
                <w:bCs/>
                <w:sz w:val="16"/>
                <w:szCs w:val="16"/>
              </w:rPr>
              <w:t>(22,760)</w:t>
            </w:r>
          </w:p>
        </w:tc>
        <w:tc>
          <w:tcPr>
            <w:tcW w:w="1092" w:type="dxa"/>
            <w:vAlign w:val="bottom"/>
          </w:tcPr>
          <w:p w:rsidR="001521FC" w:rsidRPr="009B67FA" w:rsidRDefault="001521FC" w:rsidP="001521FC">
            <w:pPr>
              <w:jc w:val="right"/>
              <w:rPr>
                <w:rFonts w:ascii="AcadNusx" w:hAnsi="AcadNusx" w:cs="Arial"/>
                <w:b/>
                <w:bCs/>
                <w:sz w:val="16"/>
                <w:szCs w:val="16"/>
              </w:rPr>
            </w:pPr>
            <w:r w:rsidRPr="009B67FA">
              <w:rPr>
                <w:rFonts w:ascii="AcadNusx" w:hAnsi="AcadNusx" w:cs="Arial"/>
                <w:b/>
                <w:bCs/>
                <w:sz w:val="16"/>
                <w:szCs w:val="16"/>
              </w:rPr>
              <w:t>383,961</w:t>
            </w:r>
          </w:p>
        </w:tc>
        <w:tc>
          <w:tcPr>
            <w:tcW w:w="850" w:type="dxa"/>
            <w:vAlign w:val="bottom"/>
          </w:tcPr>
          <w:p w:rsidR="001521FC" w:rsidRPr="009B67FA" w:rsidRDefault="001521FC" w:rsidP="001521FC">
            <w:pPr>
              <w:jc w:val="right"/>
              <w:rPr>
                <w:rFonts w:ascii="AcadNusx" w:hAnsi="AcadNusx" w:cs="Arial"/>
                <w:b/>
                <w:bCs/>
                <w:sz w:val="16"/>
                <w:szCs w:val="16"/>
              </w:rPr>
            </w:pPr>
            <w:r w:rsidRPr="009B67FA">
              <w:rPr>
                <w:rFonts w:ascii="AcadNusx" w:hAnsi="AcadNusx" w:cs="Arial"/>
                <w:b/>
                <w:bCs/>
                <w:sz w:val="16"/>
                <w:szCs w:val="16"/>
              </w:rPr>
              <w:t>(56,192)</w:t>
            </w:r>
          </w:p>
        </w:tc>
        <w:tc>
          <w:tcPr>
            <w:tcW w:w="1003" w:type="dxa"/>
            <w:vAlign w:val="bottom"/>
          </w:tcPr>
          <w:p w:rsidR="001521FC" w:rsidRPr="009B67FA" w:rsidRDefault="001521FC" w:rsidP="001521FC">
            <w:pPr>
              <w:jc w:val="right"/>
              <w:rPr>
                <w:rFonts w:ascii="AcadNusx" w:hAnsi="AcadNusx" w:cs="Arial"/>
                <w:b/>
                <w:bCs/>
                <w:sz w:val="16"/>
                <w:szCs w:val="16"/>
              </w:rPr>
            </w:pPr>
            <w:r w:rsidRPr="009B67FA">
              <w:rPr>
                <w:rFonts w:ascii="AcadNusx" w:hAnsi="AcadNusx" w:cs="Arial"/>
                <w:b/>
                <w:bCs/>
                <w:sz w:val="16"/>
                <w:szCs w:val="16"/>
              </w:rPr>
              <w:t>151,571</w:t>
            </w:r>
          </w:p>
        </w:tc>
      </w:tr>
    </w:tbl>
    <w:p w:rsidR="00A74A0E" w:rsidRPr="009B67FA" w:rsidRDefault="00671FE9" w:rsidP="00A74A0E">
      <w:pPr>
        <w:pStyle w:val="Continued"/>
        <w:rPr>
          <w:rFonts w:ascii="AcadNusx" w:hAnsi="AcadNusx" w:cs="Arial"/>
          <w:b w:val="0"/>
          <w:bCs/>
          <w:lang w:val="en-GB"/>
        </w:rPr>
      </w:pPr>
      <w:r w:rsidRPr="009B67FA">
        <w:rPr>
          <w:rFonts w:ascii="AcadNusx" w:hAnsi="AcadNusx" w:cs="Arial"/>
          <w:lang w:val="en-GB"/>
        </w:rPr>
        <w:lastRenderedPageBreak/>
        <w:t>3</w:t>
      </w:r>
      <w:r w:rsidR="009A6545" w:rsidRPr="009B67FA">
        <w:rPr>
          <w:rFonts w:ascii="AcadNusx" w:hAnsi="AcadNusx" w:cs="Arial"/>
          <w:lang w:val="en-GB"/>
        </w:rPr>
        <w:t>3</w:t>
      </w:r>
      <w:r w:rsidR="00A74A0E" w:rsidRPr="009B67FA">
        <w:rPr>
          <w:rFonts w:ascii="AcadNusx" w:hAnsi="AcadNusx" w:cs="Arial"/>
          <w:lang w:val="en-GB"/>
        </w:rPr>
        <w:tab/>
      </w:r>
      <w:r w:rsidR="00A74A0E" w:rsidRPr="009B67FA">
        <w:rPr>
          <w:rFonts w:ascii="AcadNusx" w:hAnsi="AcadNusx" w:cs="Arial"/>
        </w:rPr>
        <w:t>finansuri riskebis marTva (gagrZeleba)</w:t>
      </w:r>
    </w:p>
    <w:p w:rsidR="00C75FA4" w:rsidRPr="00BF309F" w:rsidRDefault="00A74A0E" w:rsidP="00A74A0E">
      <w:pPr>
        <w:pStyle w:val="ABC-paragrahinNotes"/>
        <w:spacing w:before="240"/>
        <w:rPr>
          <w:rFonts w:ascii="AcadNusx" w:hAnsi="AcadNusx"/>
          <w:sz w:val="18"/>
          <w:szCs w:val="18"/>
        </w:rPr>
      </w:pPr>
      <w:proofErr w:type="gramStart"/>
      <w:r w:rsidRPr="00BF309F">
        <w:rPr>
          <w:rFonts w:ascii="AcadNusx" w:hAnsi="AcadNusx"/>
          <w:sz w:val="18"/>
          <w:szCs w:val="18"/>
        </w:rPr>
        <w:t>procentiani</w:t>
      </w:r>
      <w:proofErr w:type="gramEnd"/>
      <w:r w:rsidRPr="00BF309F">
        <w:rPr>
          <w:rFonts w:ascii="AcadNusx" w:hAnsi="AcadNusx"/>
          <w:sz w:val="18"/>
          <w:szCs w:val="18"/>
        </w:rPr>
        <w:t xml:space="preserve"> aqtivebisa da valdebulebebis umetesoba naCvenebia fiqsirebuli ganakveTebiT, xolo nasesxebi saxsrebis nawili efuZneba mcocav saprocento ganakveTebs. 201</w:t>
      </w:r>
      <w:r w:rsidR="002E3DC9" w:rsidRPr="00BF309F">
        <w:rPr>
          <w:rFonts w:ascii="AcadNusx" w:hAnsi="AcadNusx"/>
          <w:sz w:val="18"/>
          <w:szCs w:val="18"/>
        </w:rPr>
        <w:t>7</w:t>
      </w:r>
      <w:r w:rsidRPr="00BF309F">
        <w:rPr>
          <w:rFonts w:ascii="AcadNusx" w:hAnsi="AcadNusx"/>
          <w:sz w:val="18"/>
          <w:szCs w:val="18"/>
        </w:rPr>
        <w:t xml:space="preserve"> wlis 31 dekembris mdgomareobiT, Tu saprocento ganakveTebi am dRes 200 sabaziso punqtiT dabali (201</w:t>
      </w:r>
      <w:r w:rsidR="002E3DC9" w:rsidRPr="00BF309F">
        <w:rPr>
          <w:rFonts w:ascii="AcadNusx" w:hAnsi="AcadNusx"/>
          <w:sz w:val="18"/>
          <w:szCs w:val="18"/>
        </w:rPr>
        <w:t>6</w:t>
      </w:r>
      <w:r w:rsidRPr="00BF309F">
        <w:rPr>
          <w:rFonts w:ascii="AcadNusx" w:hAnsi="AcadNusx"/>
          <w:sz w:val="18"/>
          <w:szCs w:val="18"/>
        </w:rPr>
        <w:t xml:space="preserve">: 200 sabaziso punqtiT dabali) iqneboda, yvela sxva cvladis mudmivobis pirobebSi, wlis mogeba iqneboda </w:t>
      </w:r>
      <w:r w:rsidR="002E3DC9" w:rsidRPr="00BF309F">
        <w:rPr>
          <w:rFonts w:ascii="AcadNusx" w:hAnsi="AcadNusx"/>
          <w:sz w:val="18"/>
          <w:szCs w:val="18"/>
        </w:rPr>
        <w:t>277</w:t>
      </w:r>
      <w:r w:rsidRPr="00BF309F">
        <w:rPr>
          <w:rFonts w:ascii="AcadNusx" w:hAnsi="AcadNusx"/>
          <w:sz w:val="18"/>
          <w:szCs w:val="18"/>
        </w:rPr>
        <w:t xml:space="preserve"> aTasi (201</w:t>
      </w:r>
      <w:r w:rsidR="002E3DC9" w:rsidRPr="00BF309F">
        <w:rPr>
          <w:rFonts w:ascii="AcadNusx" w:hAnsi="AcadNusx"/>
          <w:sz w:val="18"/>
          <w:szCs w:val="18"/>
        </w:rPr>
        <w:t>6</w:t>
      </w:r>
      <w:r w:rsidRPr="00BF309F">
        <w:rPr>
          <w:rFonts w:ascii="AcadNusx" w:hAnsi="AcadNusx"/>
          <w:sz w:val="18"/>
          <w:szCs w:val="18"/>
        </w:rPr>
        <w:t xml:space="preserve">: </w:t>
      </w:r>
      <w:r w:rsidR="002E3DC9" w:rsidRPr="00BF309F">
        <w:rPr>
          <w:rFonts w:ascii="AcadNusx" w:hAnsi="AcadNusx"/>
          <w:sz w:val="18"/>
          <w:szCs w:val="18"/>
        </w:rPr>
        <w:t>440</w:t>
      </w:r>
      <w:r w:rsidRPr="00BF309F">
        <w:rPr>
          <w:rFonts w:ascii="AcadNusx" w:hAnsi="AcadNusx"/>
          <w:sz w:val="18"/>
          <w:szCs w:val="18"/>
        </w:rPr>
        <w:t xml:space="preserve"> aTasi</w:t>
      </w:r>
      <w:r w:rsidR="00C75FA4" w:rsidRPr="00BF309F">
        <w:rPr>
          <w:rFonts w:ascii="AcadNusx" w:hAnsi="AcadNusx"/>
          <w:sz w:val="18"/>
          <w:szCs w:val="18"/>
        </w:rPr>
        <w:t>T maRali</w:t>
      </w:r>
      <w:r w:rsidRPr="00BF309F">
        <w:rPr>
          <w:rFonts w:ascii="AcadNusx" w:hAnsi="AcadNusx"/>
          <w:sz w:val="18"/>
          <w:szCs w:val="18"/>
        </w:rPr>
        <w:t>) lariT ufro meti, ZiriTadad cvalebad procentian valdebulebebze dabali saprocento xarjis Sedega</w:t>
      </w:r>
      <w:r w:rsidR="00B520DE" w:rsidRPr="00BF309F">
        <w:rPr>
          <w:rFonts w:ascii="AcadNusx" w:hAnsi="AcadNusx"/>
          <w:sz w:val="18"/>
          <w:szCs w:val="18"/>
        </w:rPr>
        <w:t>d</w:t>
      </w:r>
      <w:r w:rsidR="00322703" w:rsidRPr="00BF309F">
        <w:rPr>
          <w:rFonts w:ascii="AcadNusx" w:hAnsi="AcadNusx"/>
          <w:sz w:val="18"/>
          <w:szCs w:val="18"/>
        </w:rPr>
        <w:t xml:space="preserve"> 943 aTasi lariT, rac aRe</w:t>
      </w:r>
      <w:r w:rsidR="00E20D69" w:rsidRPr="00BF309F">
        <w:rPr>
          <w:rFonts w:ascii="AcadNusx" w:hAnsi="AcadNusx"/>
          <w:sz w:val="18"/>
          <w:szCs w:val="18"/>
        </w:rPr>
        <w:t>mateba saprocento Se</w:t>
      </w:r>
      <w:r w:rsidR="00426597" w:rsidRPr="00BF309F">
        <w:rPr>
          <w:rFonts w:ascii="AcadNusx" w:hAnsi="AcadNusx"/>
          <w:sz w:val="18"/>
          <w:szCs w:val="18"/>
        </w:rPr>
        <w:t xml:space="preserve">mosavlis dawevas mcurav ganakveTiani sesxebidan 666 aTasi lariT (2016: </w:t>
      </w:r>
      <w:r w:rsidR="00C75FA4" w:rsidRPr="00BF309F">
        <w:rPr>
          <w:rFonts w:ascii="AcadNusx" w:hAnsi="AcadNusx"/>
          <w:sz w:val="18"/>
          <w:szCs w:val="18"/>
        </w:rPr>
        <w:t>ZiriTadad cvalebad procentian valdebulebebze dabali saprocento xarjis Sedegad</w:t>
      </w:r>
      <w:r w:rsidR="00426597" w:rsidRPr="00BF309F">
        <w:rPr>
          <w:rFonts w:ascii="AcadNusx" w:hAnsi="AcadNusx"/>
          <w:sz w:val="18"/>
          <w:szCs w:val="18"/>
        </w:rPr>
        <w:t>)</w:t>
      </w:r>
      <w:r w:rsidR="00666573" w:rsidRPr="00BF309F">
        <w:rPr>
          <w:rFonts w:ascii="AcadNusx" w:hAnsi="AcadNusx"/>
          <w:sz w:val="18"/>
          <w:szCs w:val="18"/>
        </w:rPr>
        <w:t>.</w:t>
      </w:r>
    </w:p>
    <w:p w:rsidR="00A74A0E" w:rsidRPr="00BF309F" w:rsidRDefault="00A74A0E" w:rsidP="00A74A0E">
      <w:pPr>
        <w:pStyle w:val="ABC-paragrahinNotes"/>
        <w:spacing w:before="240"/>
        <w:rPr>
          <w:rFonts w:ascii="AcadNusx" w:hAnsi="AcadNusx"/>
          <w:sz w:val="18"/>
          <w:szCs w:val="18"/>
        </w:rPr>
      </w:pPr>
      <w:r w:rsidRPr="00BF309F">
        <w:rPr>
          <w:rFonts w:ascii="AcadNusx" w:hAnsi="AcadNusx"/>
          <w:sz w:val="18"/>
          <w:szCs w:val="18"/>
        </w:rPr>
        <w:t>Tu saprocento ganakveTebi 200 sabaziso punqtiT maRali (201</w:t>
      </w:r>
      <w:r w:rsidR="002E3DC9" w:rsidRPr="00BF309F">
        <w:rPr>
          <w:rFonts w:ascii="AcadNusx" w:hAnsi="AcadNusx"/>
          <w:sz w:val="18"/>
          <w:szCs w:val="18"/>
        </w:rPr>
        <w:t>6</w:t>
      </w:r>
      <w:r w:rsidRPr="00BF309F">
        <w:rPr>
          <w:rFonts w:ascii="AcadNusx" w:hAnsi="AcadNusx"/>
          <w:sz w:val="18"/>
          <w:szCs w:val="18"/>
        </w:rPr>
        <w:t xml:space="preserve">: 200 sabaziso punqtiT maRali) iqneboda, yvela sxva cvladis mudmivobis pirobebSi, mogeba iqneboda </w:t>
      </w:r>
      <w:r w:rsidR="005875EA" w:rsidRPr="00BF309F">
        <w:rPr>
          <w:rFonts w:ascii="AcadNusx" w:hAnsi="AcadNusx"/>
          <w:sz w:val="18"/>
          <w:szCs w:val="18"/>
        </w:rPr>
        <w:t>277</w:t>
      </w:r>
      <w:r w:rsidRPr="00BF309F">
        <w:rPr>
          <w:rFonts w:ascii="AcadNusx" w:hAnsi="AcadNusx"/>
          <w:sz w:val="18"/>
          <w:szCs w:val="18"/>
        </w:rPr>
        <w:t xml:space="preserve"> aTasi (201</w:t>
      </w:r>
      <w:r w:rsidR="005875EA" w:rsidRPr="00BF309F">
        <w:rPr>
          <w:rFonts w:ascii="AcadNusx" w:hAnsi="AcadNusx"/>
          <w:sz w:val="18"/>
          <w:szCs w:val="18"/>
        </w:rPr>
        <w:t>6</w:t>
      </w:r>
      <w:r w:rsidRPr="00BF309F">
        <w:rPr>
          <w:rFonts w:ascii="AcadNusx" w:hAnsi="AcadNusx"/>
          <w:sz w:val="18"/>
          <w:szCs w:val="18"/>
        </w:rPr>
        <w:t xml:space="preserve">: </w:t>
      </w:r>
      <w:r w:rsidR="005875EA" w:rsidRPr="00BF309F">
        <w:rPr>
          <w:rFonts w:ascii="AcadNusx" w:hAnsi="AcadNusx"/>
          <w:sz w:val="18"/>
          <w:szCs w:val="18"/>
        </w:rPr>
        <w:t>440</w:t>
      </w:r>
      <w:r w:rsidRPr="00BF309F">
        <w:rPr>
          <w:rFonts w:ascii="AcadNusx" w:hAnsi="AcadNusx"/>
          <w:sz w:val="18"/>
          <w:szCs w:val="18"/>
        </w:rPr>
        <w:t xml:space="preserve"> aTasi</w:t>
      </w:r>
      <w:r w:rsidR="00C75FA4" w:rsidRPr="00BF309F">
        <w:rPr>
          <w:rFonts w:ascii="AcadNusx" w:hAnsi="AcadNusx"/>
          <w:sz w:val="18"/>
          <w:szCs w:val="18"/>
        </w:rPr>
        <w:t>T dabali</w:t>
      </w:r>
      <w:r w:rsidRPr="00BF309F">
        <w:rPr>
          <w:rFonts w:ascii="AcadNusx" w:hAnsi="AcadNusx"/>
          <w:sz w:val="18"/>
          <w:szCs w:val="18"/>
        </w:rPr>
        <w:t>) lariT ufro naklebi, ZiriTadad cvalebad procentian valdebulebebze maRali saprocento xarjis Sedegad. (201</w:t>
      </w:r>
      <w:r w:rsidR="00E20F83" w:rsidRPr="00BF309F">
        <w:rPr>
          <w:rFonts w:ascii="AcadNusx" w:hAnsi="AcadNusx"/>
          <w:sz w:val="18"/>
          <w:szCs w:val="18"/>
        </w:rPr>
        <w:t>6</w:t>
      </w:r>
      <w:r w:rsidRPr="00BF309F">
        <w:rPr>
          <w:rFonts w:ascii="AcadNusx" w:hAnsi="AcadNusx"/>
          <w:sz w:val="18"/>
          <w:szCs w:val="18"/>
        </w:rPr>
        <w:t xml:space="preserve">: </w:t>
      </w:r>
      <w:r w:rsidR="00666573" w:rsidRPr="00BF309F">
        <w:rPr>
          <w:rFonts w:ascii="AcadNusx" w:hAnsi="AcadNusx"/>
          <w:sz w:val="18"/>
          <w:szCs w:val="18"/>
        </w:rPr>
        <w:t xml:space="preserve">ZiriTadad cvalebadi saprocento valdebulebebis maRali saprocento xarjebis </w:t>
      </w:r>
      <w:r w:rsidRPr="00BF309F">
        <w:rPr>
          <w:rFonts w:ascii="AcadNusx" w:hAnsi="AcadNusx"/>
          <w:sz w:val="18"/>
          <w:szCs w:val="18"/>
        </w:rPr>
        <w:t>Sedegad</w:t>
      </w:r>
      <w:r w:rsidR="004B4089" w:rsidRPr="00BF309F">
        <w:rPr>
          <w:rFonts w:ascii="AcadNusx" w:hAnsi="AcadNusx"/>
          <w:sz w:val="18"/>
          <w:szCs w:val="18"/>
        </w:rPr>
        <w:t>)</w:t>
      </w:r>
      <w:r w:rsidRPr="00BF309F">
        <w:rPr>
          <w:rFonts w:ascii="AcadNusx" w:hAnsi="AcadNusx"/>
          <w:sz w:val="18"/>
          <w:szCs w:val="18"/>
        </w:rPr>
        <w:t xml:space="preserve">.  </w:t>
      </w:r>
    </w:p>
    <w:p w:rsidR="00A74A0E" w:rsidRDefault="00666573" w:rsidP="00A74A0E">
      <w:pPr>
        <w:pStyle w:val="ABC-paragrahinNotes"/>
        <w:spacing w:after="120"/>
        <w:rPr>
          <w:rFonts w:ascii="AcadNusx" w:hAnsi="AcadNusx"/>
          <w:sz w:val="18"/>
          <w:szCs w:val="18"/>
        </w:rPr>
      </w:pPr>
      <w:proofErr w:type="gramStart"/>
      <w:r w:rsidRPr="00BF309F">
        <w:rPr>
          <w:rFonts w:ascii="AcadNusx" w:hAnsi="AcadNusx"/>
          <w:sz w:val="18"/>
          <w:szCs w:val="18"/>
        </w:rPr>
        <w:t>jgufi</w:t>
      </w:r>
      <w:proofErr w:type="gramEnd"/>
      <w:r w:rsidR="00A74A0E" w:rsidRPr="00BF309F">
        <w:rPr>
          <w:rFonts w:ascii="AcadNusx" w:hAnsi="AcadNusx"/>
          <w:sz w:val="18"/>
          <w:szCs w:val="18"/>
        </w:rPr>
        <w:t xml:space="preserve"> axorcielebs Tavisi finansuri instrumentebis saprocento ganakveTebis monitorings. </w:t>
      </w:r>
      <w:proofErr w:type="gramStart"/>
      <w:r w:rsidR="00A74A0E" w:rsidRPr="00BF309F">
        <w:rPr>
          <w:rFonts w:ascii="AcadNusx" w:hAnsi="AcadNusx"/>
          <w:sz w:val="18"/>
          <w:szCs w:val="18"/>
        </w:rPr>
        <w:t>qvemoT</w:t>
      </w:r>
      <w:proofErr w:type="gramEnd"/>
      <w:r w:rsidR="00A74A0E" w:rsidRPr="00BF309F">
        <w:rPr>
          <w:rFonts w:ascii="AcadNusx" w:hAnsi="AcadNusx"/>
          <w:sz w:val="18"/>
          <w:szCs w:val="18"/>
        </w:rPr>
        <w:t xml:space="preserve"> warmodgenil cxrilSi asaxulia angariSgebis Sesabamis dRes arsebuli saSualo Sewonili saprocento ganakveTebi ZiriTad valutebTan dakavSirebiT menejmentis sakvanZo personalis mier ganxiluli angariSebis safuZvelze.</w:t>
      </w:r>
      <w:r w:rsidR="00DC2E72" w:rsidRPr="00BF309F">
        <w:rPr>
          <w:rFonts w:ascii="AcadNusx" w:hAnsi="AcadNusx"/>
          <w:sz w:val="18"/>
          <w:szCs w:val="18"/>
        </w:rPr>
        <w:t xml:space="preserve"> </w:t>
      </w:r>
      <w:proofErr w:type="gramStart"/>
      <w:r w:rsidR="00DC2E72" w:rsidRPr="00BF309F">
        <w:rPr>
          <w:rFonts w:ascii="AcadNusx" w:hAnsi="AcadNusx"/>
          <w:sz w:val="18"/>
          <w:szCs w:val="18"/>
        </w:rPr>
        <w:t>fasiani</w:t>
      </w:r>
      <w:proofErr w:type="gramEnd"/>
      <w:r w:rsidR="00DC2E72" w:rsidRPr="00BF309F">
        <w:rPr>
          <w:rFonts w:ascii="AcadNusx" w:hAnsi="AcadNusx"/>
          <w:sz w:val="18"/>
          <w:szCs w:val="18"/>
        </w:rPr>
        <w:t xml:space="preserve"> qaRaldebisaTv</w:t>
      </w:r>
      <w:r w:rsidR="00944814" w:rsidRPr="00BF309F">
        <w:rPr>
          <w:rFonts w:ascii="AcadNusx" w:hAnsi="AcadNusx"/>
          <w:sz w:val="18"/>
          <w:szCs w:val="18"/>
        </w:rPr>
        <w:t>is saprocento ganakveTebi warmo</w:t>
      </w:r>
      <w:r w:rsidR="00DC2E72" w:rsidRPr="00BF309F">
        <w:rPr>
          <w:rFonts w:ascii="AcadNusx" w:hAnsi="AcadNusx"/>
          <w:sz w:val="18"/>
          <w:szCs w:val="18"/>
        </w:rPr>
        <w:t>dgenilia Semosavlianobis SefardebiT dafarvasTan saangariSo TariRisTvis arsebuli sabazro kotirebasTan</w:t>
      </w:r>
      <w:r w:rsidR="00A74A0E" w:rsidRPr="00BF309F">
        <w:rPr>
          <w:rFonts w:ascii="AcadNusx" w:hAnsi="AcadNusx"/>
          <w:sz w:val="18"/>
          <w:szCs w:val="18"/>
        </w:rPr>
        <w:t>:</w:t>
      </w:r>
    </w:p>
    <w:p w:rsidR="00BF309F" w:rsidRPr="00BF309F" w:rsidRDefault="00BF309F" w:rsidP="00A74A0E">
      <w:pPr>
        <w:pStyle w:val="ABC-paragrahinNotes"/>
        <w:spacing w:after="120"/>
        <w:rPr>
          <w:rFonts w:ascii="AcadNusx" w:hAnsi="AcadNusx"/>
          <w:sz w:val="18"/>
          <w:szCs w:val="18"/>
        </w:rPr>
      </w:pPr>
    </w:p>
    <w:tbl>
      <w:tblPr>
        <w:tblW w:w="9360" w:type="dxa"/>
        <w:tblInd w:w="56" w:type="dxa"/>
        <w:tblLayout w:type="fixed"/>
        <w:tblCellMar>
          <w:left w:w="56" w:type="dxa"/>
          <w:right w:w="56" w:type="dxa"/>
        </w:tblCellMar>
        <w:tblLook w:val="0000" w:firstRow="0" w:lastRow="0" w:firstColumn="0" w:lastColumn="0" w:noHBand="0" w:noVBand="0"/>
      </w:tblPr>
      <w:tblGrid>
        <w:gridCol w:w="2977"/>
        <w:gridCol w:w="1047"/>
        <w:gridCol w:w="1048"/>
        <w:gridCol w:w="1048"/>
        <w:gridCol w:w="180"/>
        <w:gridCol w:w="1020"/>
        <w:gridCol w:w="1020"/>
        <w:gridCol w:w="1020"/>
      </w:tblGrid>
      <w:tr w:rsidR="00A74A0E" w:rsidRPr="009B67FA" w:rsidTr="0029214A">
        <w:trPr>
          <w:tblHeader/>
        </w:trPr>
        <w:tc>
          <w:tcPr>
            <w:tcW w:w="2977" w:type="dxa"/>
            <w:vMerge w:val="restart"/>
            <w:vAlign w:val="bottom"/>
          </w:tcPr>
          <w:p w:rsidR="00A74A0E" w:rsidRPr="009B67FA" w:rsidRDefault="00A74A0E" w:rsidP="0029214A">
            <w:pPr>
              <w:pStyle w:val="RRthousands"/>
              <w:keepNext/>
              <w:spacing w:line="233" w:lineRule="auto"/>
              <w:rPr>
                <w:rFonts w:ascii="AcadNusx" w:hAnsi="AcadNusx"/>
                <w:b/>
                <w:spacing w:val="-4"/>
                <w:szCs w:val="16"/>
              </w:rPr>
            </w:pPr>
            <w:r w:rsidRPr="009B67FA">
              <w:rPr>
                <w:rFonts w:ascii="AcadNusx" w:hAnsi="AcadNusx"/>
                <w:iCs/>
                <w:color w:val="000000"/>
                <w:szCs w:val="16"/>
              </w:rPr>
              <w:t>wliur %-Si</w:t>
            </w:r>
          </w:p>
        </w:tc>
        <w:tc>
          <w:tcPr>
            <w:tcW w:w="3143" w:type="dxa"/>
            <w:gridSpan w:val="3"/>
            <w:tcBorders>
              <w:bottom w:val="single" w:sz="4" w:space="0" w:color="auto"/>
            </w:tcBorders>
          </w:tcPr>
          <w:p w:rsidR="00A74A0E" w:rsidRPr="009B67FA" w:rsidRDefault="000A7A5E" w:rsidP="00E20F83">
            <w:pPr>
              <w:pStyle w:val="Columnheader"/>
              <w:tabs>
                <w:tab w:val="clear" w:pos="1503"/>
              </w:tabs>
              <w:spacing w:before="40" w:line="233" w:lineRule="auto"/>
              <w:jc w:val="center"/>
              <w:rPr>
                <w:rFonts w:ascii="AcadNusx" w:hAnsi="AcadNusx" w:cs="Arial"/>
                <w:sz w:val="16"/>
                <w:szCs w:val="16"/>
                <w:lang w:val="en-US"/>
              </w:rPr>
            </w:pPr>
            <w:r w:rsidRPr="009B67FA">
              <w:rPr>
                <w:rFonts w:ascii="AcadNusx" w:hAnsi="AcadNusx" w:cs="Arial"/>
                <w:sz w:val="16"/>
                <w:szCs w:val="16"/>
                <w:lang w:val="ka-GE"/>
              </w:rPr>
              <w:t>201</w:t>
            </w:r>
            <w:r w:rsidR="00E20F83" w:rsidRPr="009B67FA">
              <w:rPr>
                <w:rFonts w:ascii="AcadNusx" w:hAnsi="AcadNusx" w:cs="Arial"/>
                <w:sz w:val="16"/>
                <w:szCs w:val="16"/>
                <w:lang w:val="en-US"/>
              </w:rPr>
              <w:t>7</w:t>
            </w:r>
          </w:p>
        </w:tc>
        <w:tc>
          <w:tcPr>
            <w:tcW w:w="180" w:type="dxa"/>
          </w:tcPr>
          <w:p w:rsidR="00A74A0E" w:rsidRPr="009B67FA" w:rsidRDefault="00A74A0E" w:rsidP="0029214A">
            <w:pPr>
              <w:pStyle w:val="Columnheader"/>
              <w:tabs>
                <w:tab w:val="clear" w:pos="1503"/>
              </w:tabs>
              <w:spacing w:before="40" w:line="233" w:lineRule="auto"/>
              <w:jc w:val="center"/>
              <w:rPr>
                <w:rFonts w:ascii="AcadNusx" w:hAnsi="AcadNusx" w:cs="Arial"/>
                <w:sz w:val="16"/>
                <w:szCs w:val="16"/>
              </w:rPr>
            </w:pPr>
          </w:p>
        </w:tc>
        <w:tc>
          <w:tcPr>
            <w:tcW w:w="3060" w:type="dxa"/>
            <w:gridSpan w:val="3"/>
            <w:tcBorders>
              <w:bottom w:val="single" w:sz="4" w:space="0" w:color="auto"/>
            </w:tcBorders>
          </w:tcPr>
          <w:p w:rsidR="00A74A0E" w:rsidRPr="009B67FA" w:rsidRDefault="00A74A0E" w:rsidP="00E20F83">
            <w:pPr>
              <w:pStyle w:val="Columnheader"/>
              <w:tabs>
                <w:tab w:val="clear" w:pos="1503"/>
              </w:tabs>
              <w:spacing w:before="40" w:line="233" w:lineRule="auto"/>
              <w:jc w:val="center"/>
              <w:rPr>
                <w:rFonts w:ascii="AcadNusx" w:hAnsi="AcadNusx" w:cs="Arial"/>
                <w:sz w:val="16"/>
                <w:szCs w:val="16"/>
              </w:rPr>
            </w:pPr>
            <w:r w:rsidRPr="009B67FA">
              <w:rPr>
                <w:rFonts w:ascii="AcadNusx" w:hAnsi="AcadNusx" w:cs="Arial"/>
                <w:sz w:val="16"/>
                <w:szCs w:val="16"/>
              </w:rPr>
              <w:t>201</w:t>
            </w:r>
            <w:r w:rsidR="00E20F83" w:rsidRPr="009B67FA">
              <w:rPr>
                <w:rFonts w:ascii="AcadNusx" w:hAnsi="AcadNusx" w:cs="Arial"/>
                <w:sz w:val="16"/>
                <w:szCs w:val="16"/>
              </w:rPr>
              <w:t>6</w:t>
            </w:r>
          </w:p>
        </w:tc>
      </w:tr>
      <w:tr w:rsidR="00A74A0E" w:rsidRPr="009B67FA" w:rsidTr="0029214A">
        <w:trPr>
          <w:tblHeader/>
        </w:trPr>
        <w:tc>
          <w:tcPr>
            <w:tcW w:w="2977" w:type="dxa"/>
            <w:vMerge/>
            <w:tcBorders>
              <w:bottom w:val="single" w:sz="4" w:space="0" w:color="auto"/>
            </w:tcBorders>
            <w:vAlign w:val="bottom"/>
          </w:tcPr>
          <w:p w:rsidR="00A74A0E" w:rsidRPr="009B67FA" w:rsidRDefault="00A74A0E" w:rsidP="0029214A">
            <w:pPr>
              <w:pStyle w:val="RRthousands"/>
              <w:keepNext/>
              <w:spacing w:line="233" w:lineRule="auto"/>
              <w:rPr>
                <w:rFonts w:ascii="AcadNusx" w:hAnsi="AcadNusx"/>
                <w:b/>
                <w:szCs w:val="16"/>
              </w:rPr>
            </w:pPr>
          </w:p>
        </w:tc>
        <w:tc>
          <w:tcPr>
            <w:tcW w:w="1047" w:type="dxa"/>
            <w:tcBorders>
              <w:bottom w:val="single" w:sz="4" w:space="0" w:color="auto"/>
            </w:tcBorders>
          </w:tcPr>
          <w:p w:rsidR="00A74A0E" w:rsidRPr="009B67FA" w:rsidRDefault="00A74A0E" w:rsidP="0029214A">
            <w:pPr>
              <w:pStyle w:val="Columnheader"/>
              <w:tabs>
                <w:tab w:val="clear" w:pos="1503"/>
                <w:tab w:val="decimal" w:pos="650"/>
              </w:tabs>
              <w:spacing w:before="40" w:line="233" w:lineRule="auto"/>
              <w:ind w:right="57"/>
              <w:jc w:val="center"/>
              <w:rPr>
                <w:rFonts w:ascii="AcadNusx" w:hAnsi="AcadNusx" w:cs="Arial"/>
                <w:sz w:val="16"/>
                <w:szCs w:val="16"/>
              </w:rPr>
            </w:pPr>
            <w:r w:rsidRPr="009B67FA">
              <w:rPr>
                <w:rFonts w:ascii="AcadNusx" w:hAnsi="AcadNusx" w:cs="Arial"/>
                <w:sz w:val="16"/>
                <w:szCs w:val="16"/>
              </w:rPr>
              <w:t>lari</w:t>
            </w:r>
          </w:p>
        </w:tc>
        <w:tc>
          <w:tcPr>
            <w:tcW w:w="1048" w:type="dxa"/>
            <w:tcBorders>
              <w:bottom w:val="single" w:sz="4" w:space="0" w:color="auto"/>
            </w:tcBorders>
          </w:tcPr>
          <w:p w:rsidR="00A74A0E" w:rsidRPr="009B67FA" w:rsidRDefault="00A74A0E" w:rsidP="0029214A">
            <w:pPr>
              <w:pStyle w:val="Columnheader"/>
              <w:tabs>
                <w:tab w:val="clear" w:pos="1503"/>
                <w:tab w:val="decimal" w:pos="650"/>
              </w:tabs>
              <w:spacing w:before="40" w:line="233" w:lineRule="auto"/>
              <w:ind w:right="57"/>
              <w:jc w:val="center"/>
              <w:rPr>
                <w:rFonts w:ascii="AcadNusx" w:hAnsi="AcadNusx" w:cs="Arial"/>
                <w:sz w:val="16"/>
                <w:szCs w:val="16"/>
              </w:rPr>
            </w:pPr>
            <w:r w:rsidRPr="009B67FA">
              <w:rPr>
                <w:rFonts w:ascii="AcadNusx" w:hAnsi="AcadNusx" w:cs="Arial"/>
                <w:sz w:val="16"/>
                <w:szCs w:val="16"/>
              </w:rPr>
              <w:t>aSS dolari</w:t>
            </w:r>
          </w:p>
        </w:tc>
        <w:tc>
          <w:tcPr>
            <w:tcW w:w="1048" w:type="dxa"/>
            <w:tcBorders>
              <w:bottom w:val="single" w:sz="4" w:space="0" w:color="auto"/>
            </w:tcBorders>
          </w:tcPr>
          <w:p w:rsidR="00A74A0E" w:rsidRPr="009B67FA" w:rsidRDefault="00A74A0E" w:rsidP="0029214A">
            <w:pPr>
              <w:pStyle w:val="Columnheader"/>
              <w:tabs>
                <w:tab w:val="clear" w:pos="1503"/>
                <w:tab w:val="decimal" w:pos="650"/>
              </w:tabs>
              <w:spacing w:before="40" w:line="233" w:lineRule="auto"/>
              <w:ind w:right="57"/>
              <w:jc w:val="center"/>
              <w:rPr>
                <w:rFonts w:ascii="AcadNusx" w:hAnsi="AcadNusx" w:cs="Arial"/>
                <w:sz w:val="16"/>
                <w:szCs w:val="16"/>
              </w:rPr>
            </w:pPr>
            <w:r w:rsidRPr="009B67FA">
              <w:rPr>
                <w:rFonts w:ascii="AcadNusx" w:hAnsi="AcadNusx" w:cs="Arial"/>
                <w:sz w:val="16"/>
                <w:szCs w:val="16"/>
              </w:rPr>
              <w:t>evro</w:t>
            </w:r>
          </w:p>
        </w:tc>
        <w:tc>
          <w:tcPr>
            <w:tcW w:w="180" w:type="dxa"/>
            <w:tcBorders>
              <w:bottom w:val="single" w:sz="4" w:space="0" w:color="auto"/>
            </w:tcBorders>
          </w:tcPr>
          <w:p w:rsidR="00A74A0E" w:rsidRPr="009B67FA" w:rsidRDefault="00A74A0E" w:rsidP="0029214A">
            <w:pPr>
              <w:pStyle w:val="Columnheader"/>
              <w:tabs>
                <w:tab w:val="clear" w:pos="1503"/>
              </w:tabs>
              <w:spacing w:before="40" w:line="233" w:lineRule="auto"/>
              <w:ind w:right="57"/>
              <w:jc w:val="right"/>
              <w:rPr>
                <w:rFonts w:ascii="AcadNusx" w:hAnsi="AcadNusx" w:cs="Arial"/>
                <w:sz w:val="16"/>
                <w:szCs w:val="16"/>
              </w:rPr>
            </w:pPr>
          </w:p>
        </w:tc>
        <w:tc>
          <w:tcPr>
            <w:tcW w:w="1020" w:type="dxa"/>
            <w:tcBorders>
              <w:bottom w:val="single" w:sz="4" w:space="0" w:color="auto"/>
            </w:tcBorders>
          </w:tcPr>
          <w:p w:rsidR="00A74A0E" w:rsidRPr="009B67FA" w:rsidRDefault="00A74A0E" w:rsidP="0029214A">
            <w:pPr>
              <w:pStyle w:val="Columnheader"/>
              <w:tabs>
                <w:tab w:val="clear" w:pos="1503"/>
                <w:tab w:val="decimal" w:pos="673"/>
              </w:tabs>
              <w:spacing w:before="40" w:line="233" w:lineRule="auto"/>
              <w:ind w:right="57"/>
              <w:rPr>
                <w:rFonts w:ascii="AcadNusx" w:hAnsi="AcadNusx" w:cs="Arial"/>
                <w:sz w:val="16"/>
                <w:szCs w:val="16"/>
              </w:rPr>
            </w:pPr>
            <w:r w:rsidRPr="009B67FA">
              <w:rPr>
                <w:rFonts w:ascii="AcadNusx" w:hAnsi="AcadNusx" w:cs="Arial"/>
                <w:sz w:val="16"/>
                <w:szCs w:val="16"/>
              </w:rPr>
              <w:t>lari</w:t>
            </w:r>
          </w:p>
        </w:tc>
        <w:tc>
          <w:tcPr>
            <w:tcW w:w="1020" w:type="dxa"/>
            <w:tcBorders>
              <w:bottom w:val="single" w:sz="4" w:space="0" w:color="auto"/>
            </w:tcBorders>
          </w:tcPr>
          <w:p w:rsidR="00A74A0E" w:rsidRPr="009B67FA" w:rsidRDefault="00A74A0E" w:rsidP="0029214A">
            <w:pPr>
              <w:pStyle w:val="Columnheader"/>
              <w:tabs>
                <w:tab w:val="clear" w:pos="1503"/>
                <w:tab w:val="decimal" w:pos="673"/>
              </w:tabs>
              <w:spacing w:before="40" w:line="233" w:lineRule="auto"/>
              <w:ind w:right="57"/>
              <w:rPr>
                <w:rFonts w:ascii="AcadNusx" w:hAnsi="AcadNusx" w:cs="Arial"/>
                <w:sz w:val="16"/>
                <w:szCs w:val="16"/>
              </w:rPr>
            </w:pPr>
            <w:r w:rsidRPr="009B67FA">
              <w:rPr>
                <w:rFonts w:ascii="AcadNusx" w:hAnsi="AcadNusx" w:cs="Arial"/>
                <w:sz w:val="16"/>
                <w:szCs w:val="16"/>
              </w:rPr>
              <w:t>aSS dolari</w:t>
            </w:r>
          </w:p>
        </w:tc>
        <w:tc>
          <w:tcPr>
            <w:tcW w:w="1020" w:type="dxa"/>
            <w:tcBorders>
              <w:bottom w:val="single" w:sz="4" w:space="0" w:color="auto"/>
            </w:tcBorders>
          </w:tcPr>
          <w:p w:rsidR="00A74A0E" w:rsidRPr="009B67FA" w:rsidRDefault="00A74A0E" w:rsidP="0029214A">
            <w:pPr>
              <w:pStyle w:val="Columnheader"/>
              <w:tabs>
                <w:tab w:val="clear" w:pos="1503"/>
                <w:tab w:val="decimal" w:pos="673"/>
              </w:tabs>
              <w:spacing w:before="40" w:line="233" w:lineRule="auto"/>
              <w:ind w:right="57"/>
              <w:rPr>
                <w:rFonts w:ascii="AcadNusx" w:hAnsi="AcadNusx" w:cs="Arial"/>
                <w:sz w:val="16"/>
                <w:szCs w:val="16"/>
              </w:rPr>
            </w:pPr>
            <w:r w:rsidRPr="009B67FA">
              <w:rPr>
                <w:rFonts w:ascii="AcadNusx" w:hAnsi="AcadNusx" w:cs="Arial"/>
                <w:sz w:val="16"/>
                <w:szCs w:val="16"/>
              </w:rPr>
              <w:t>evro</w:t>
            </w:r>
          </w:p>
        </w:tc>
      </w:tr>
      <w:tr w:rsidR="00A74A0E" w:rsidRPr="009B67FA" w:rsidTr="0029214A">
        <w:tc>
          <w:tcPr>
            <w:tcW w:w="2977" w:type="dxa"/>
          </w:tcPr>
          <w:p w:rsidR="00A74A0E" w:rsidRPr="009B67FA" w:rsidRDefault="00A74A0E" w:rsidP="0029214A">
            <w:pPr>
              <w:spacing w:line="233" w:lineRule="auto"/>
              <w:ind w:left="86" w:hanging="86"/>
              <w:rPr>
                <w:rFonts w:ascii="AcadNusx" w:hAnsi="AcadNusx" w:cs="Arial"/>
                <w:b/>
                <w:spacing w:val="-4"/>
                <w:sz w:val="16"/>
                <w:szCs w:val="16"/>
              </w:rPr>
            </w:pPr>
          </w:p>
        </w:tc>
        <w:tc>
          <w:tcPr>
            <w:tcW w:w="1047" w:type="dxa"/>
            <w:vAlign w:val="bottom"/>
          </w:tcPr>
          <w:p w:rsidR="00A74A0E" w:rsidRPr="009B67FA" w:rsidRDefault="00A74A0E" w:rsidP="0029214A">
            <w:pPr>
              <w:pStyle w:val="Tablenumbers1"/>
              <w:tabs>
                <w:tab w:val="clear" w:pos="1503"/>
                <w:tab w:val="decimal" w:pos="650"/>
              </w:tabs>
              <w:spacing w:line="233" w:lineRule="auto"/>
              <w:ind w:right="-45"/>
              <w:rPr>
                <w:rFonts w:ascii="AcadNusx" w:hAnsi="AcadNusx" w:cs="Arial"/>
                <w:sz w:val="16"/>
                <w:szCs w:val="16"/>
              </w:rPr>
            </w:pPr>
          </w:p>
        </w:tc>
        <w:tc>
          <w:tcPr>
            <w:tcW w:w="1048" w:type="dxa"/>
            <w:vAlign w:val="bottom"/>
          </w:tcPr>
          <w:p w:rsidR="00A74A0E" w:rsidRPr="009B67FA" w:rsidRDefault="00A74A0E" w:rsidP="0029214A">
            <w:pPr>
              <w:pStyle w:val="Tablenumbers1"/>
              <w:tabs>
                <w:tab w:val="clear" w:pos="1503"/>
                <w:tab w:val="decimal" w:pos="650"/>
              </w:tabs>
              <w:spacing w:line="233" w:lineRule="auto"/>
              <w:ind w:right="-45"/>
              <w:rPr>
                <w:rFonts w:ascii="AcadNusx" w:hAnsi="AcadNusx" w:cs="Arial"/>
                <w:sz w:val="16"/>
                <w:szCs w:val="16"/>
              </w:rPr>
            </w:pPr>
          </w:p>
        </w:tc>
        <w:tc>
          <w:tcPr>
            <w:tcW w:w="1048" w:type="dxa"/>
            <w:vAlign w:val="bottom"/>
          </w:tcPr>
          <w:p w:rsidR="00A74A0E" w:rsidRPr="009B67FA" w:rsidRDefault="00A74A0E" w:rsidP="0029214A">
            <w:pPr>
              <w:pStyle w:val="Tablenumbers1"/>
              <w:tabs>
                <w:tab w:val="clear" w:pos="1503"/>
                <w:tab w:val="decimal" w:pos="650"/>
              </w:tabs>
              <w:spacing w:line="233" w:lineRule="auto"/>
              <w:ind w:right="-45"/>
              <w:rPr>
                <w:rFonts w:ascii="AcadNusx" w:hAnsi="AcadNusx" w:cs="Arial"/>
                <w:sz w:val="16"/>
                <w:szCs w:val="16"/>
              </w:rPr>
            </w:pPr>
          </w:p>
        </w:tc>
        <w:tc>
          <w:tcPr>
            <w:tcW w:w="180" w:type="dxa"/>
            <w:vAlign w:val="bottom"/>
          </w:tcPr>
          <w:p w:rsidR="00A74A0E" w:rsidRPr="009B67FA" w:rsidRDefault="00A74A0E" w:rsidP="0029214A">
            <w:pPr>
              <w:pStyle w:val="Tablenumbers1"/>
              <w:tabs>
                <w:tab w:val="clear" w:pos="1503"/>
                <w:tab w:val="decimal" w:pos="642"/>
              </w:tabs>
              <w:spacing w:line="233" w:lineRule="auto"/>
              <w:rPr>
                <w:rFonts w:ascii="AcadNusx" w:hAnsi="AcadNusx" w:cs="Arial"/>
                <w:sz w:val="16"/>
                <w:szCs w:val="16"/>
              </w:rPr>
            </w:pPr>
          </w:p>
        </w:tc>
        <w:tc>
          <w:tcPr>
            <w:tcW w:w="1020" w:type="dxa"/>
            <w:vAlign w:val="bottom"/>
          </w:tcPr>
          <w:p w:rsidR="00A74A0E" w:rsidRPr="009B67FA" w:rsidRDefault="00A74A0E" w:rsidP="0029214A">
            <w:pPr>
              <w:pStyle w:val="Tablenumbers1"/>
              <w:tabs>
                <w:tab w:val="clear" w:pos="1503"/>
                <w:tab w:val="decimal" w:pos="673"/>
              </w:tabs>
              <w:spacing w:line="233" w:lineRule="auto"/>
              <w:ind w:right="-45"/>
              <w:rPr>
                <w:rFonts w:ascii="AcadNusx" w:hAnsi="AcadNusx" w:cs="Arial"/>
                <w:sz w:val="16"/>
                <w:szCs w:val="16"/>
              </w:rPr>
            </w:pPr>
          </w:p>
        </w:tc>
        <w:tc>
          <w:tcPr>
            <w:tcW w:w="1020" w:type="dxa"/>
            <w:vAlign w:val="bottom"/>
          </w:tcPr>
          <w:p w:rsidR="00A74A0E" w:rsidRPr="009B67FA" w:rsidRDefault="00A74A0E" w:rsidP="0029214A">
            <w:pPr>
              <w:pStyle w:val="Tablenumbers1"/>
              <w:tabs>
                <w:tab w:val="clear" w:pos="1503"/>
                <w:tab w:val="decimal" w:pos="673"/>
              </w:tabs>
              <w:spacing w:line="233" w:lineRule="auto"/>
              <w:ind w:right="-45"/>
              <w:rPr>
                <w:rFonts w:ascii="AcadNusx" w:hAnsi="AcadNusx" w:cs="Arial"/>
                <w:sz w:val="16"/>
                <w:szCs w:val="16"/>
              </w:rPr>
            </w:pPr>
          </w:p>
        </w:tc>
        <w:tc>
          <w:tcPr>
            <w:tcW w:w="1020" w:type="dxa"/>
            <w:vAlign w:val="bottom"/>
          </w:tcPr>
          <w:p w:rsidR="00A74A0E" w:rsidRPr="009B67FA" w:rsidRDefault="00A74A0E" w:rsidP="0029214A">
            <w:pPr>
              <w:pStyle w:val="Tablenumbers1"/>
              <w:tabs>
                <w:tab w:val="clear" w:pos="1503"/>
                <w:tab w:val="decimal" w:pos="673"/>
              </w:tabs>
              <w:spacing w:line="233" w:lineRule="auto"/>
              <w:ind w:right="-45"/>
              <w:rPr>
                <w:rFonts w:ascii="AcadNusx" w:hAnsi="AcadNusx" w:cs="Arial"/>
                <w:sz w:val="16"/>
                <w:szCs w:val="16"/>
              </w:rPr>
            </w:pPr>
          </w:p>
        </w:tc>
      </w:tr>
      <w:tr w:rsidR="00A74A0E" w:rsidRPr="009B67FA" w:rsidTr="0029214A">
        <w:tc>
          <w:tcPr>
            <w:tcW w:w="2977" w:type="dxa"/>
            <w:vAlign w:val="bottom"/>
          </w:tcPr>
          <w:p w:rsidR="00A74A0E" w:rsidRPr="009B67FA" w:rsidRDefault="00A74A0E" w:rsidP="00446A48">
            <w:pPr>
              <w:pStyle w:val="Rowheader"/>
              <w:spacing w:line="233" w:lineRule="auto"/>
              <w:ind w:left="86" w:hanging="86"/>
              <w:rPr>
                <w:rFonts w:ascii="AcadNusx" w:hAnsi="AcadNusx" w:cs="Arial"/>
                <w:sz w:val="16"/>
                <w:szCs w:val="16"/>
              </w:rPr>
            </w:pPr>
            <w:r w:rsidRPr="009B67FA">
              <w:rPr>
                <w:rFonts w:ascii="AcadNusx" w:hAnsi="AcadNusx" w:cs="Arial"/>
                <w:bCs/>
                <w:color w:val="000000"/>
                <w:sz w:val="16"/>
                <w:szCs w:val="16"/>
              </w:rPr>
              <w:t>aqtivebi</w:t>
            </w:r>
          </w:p>
        </w:tc>
        <w:tc>
          <w:tcPr>
            <w:tcW w:w="1047" w:type="dxa"/>
            <w:vAlign w:val="bottom"/>
          </w:tcPr>
          <w:p w:rsidR="00A74A0E" w:rsidRPr="009B67FA" w:rsidRDefault="00A74A0E" w:rsidP="0029214A">
            <w:pPr>
              <w:pStyle w:val="Tablenumbers1"/>
              <w:tabs>
                <w:tab w:val="clear" w:pos="1503"/>
                <w:tab w:val="decimal" w:pos="650"/>
              </w:tabs>
              <w:spacing w:line="233" w:lineRule="auto"/>
              <w:ind w:right="-45"/>
              <w:rPr>
                <w:rFonts w:ascii="AcadNusx" w:hAnsi="AcadNusx" w:cs="Arial"/>
                <w:b/>
                <w:spacing w:val="-4"/>
                <w:sz w:val="16"/>
                <w:szCs w:val="16"/>
              </w:rPr>
            </w:pPr>
          </w:p>
        </w:tc>
        <w:tc>
          <w:tcPr>
            <w:tcW w:w="1048" w:type="dxa"/>
            <w:vAlign w:val="bottom"/>
          </w:tcPr>
          <w:p w:rsidR="00A74A0E" w:rsidRPr="009B67FA" w:rsidRDefault="00A74A0E" w:rsidP="0029214A">
            <w:pPr>
              <w:pStyle w:val="Tablenumbers1"/>
              <w:tabs>
                <w:tab w:val="clear" w:pos="1503"/>
                <w:tab w:val="decimal" w:pos="650"/>
              </w:tabs>
              <w:spacing w:line="233" w:lineRule="auto"/>
              <w:ind w:right="-45"/>
              <w:rPr>
                <w:rFonts w:ascii="AcadNusx" w:hAnsi="AcadNusx" w:cs="Arial"/>
                <w:b/>
                <w:spacing w:val="-4"/>
                <w:sz w:val="16"/>
                <w:szCs w:val="16"/>
              </w:rPr>
            </w:pPr>
          </w:p>
        </w:tc>
        <w:tc>
          <w:tcPr>
            <w:tcW w:w="1048" w:type="dxa"/>
            <w:vAlign w:val="bottom"/>
          </w:tcPr>
          <w:p w:rsidR="00A74A0E" w:rsidRPr="009B67FA" w:rsidRDefault="00A74A0E" w:rsidP="0029214A">
            <w:pPr>
              <w:pStyle w:val="Tablenumbers1"/>
              <w:tabs>
                <w:tab w:val="clear" w:pos="1503"/>
                <w:tab w:val="decimal" w:pos="650"/>
              </w:tabs>
              <w:spacing w:line="233" w:lineRule="auto"/>
              <w:ind w:right="-45"/>
              <w:rPr>
                <w:rFonts w:ascii="AcadNusx" w:hAnsi="AcadNusx" w:cs="Arial"/>
                <w:b/>
                <w:spacing w:val="-4"/>
                <w:sz w:val="16"/>
                <w:szCs w:val="16"/>
              </w:rPr>
            </w:pPr>
          </w:p>
        </w:tc>
        <w:tc>
          <w:tcPr>
            <w:tcW w:w="180" w:type="dxa"/>
            <w:vAlign w:val="bottom"/>
          </w:tcPr>
          <w:p w:rsidR="00A74A0E" w:rsidRPr="009B67FA" w:rsidRDefault="00A74A0E" w:rsidP="0029214A">
            <w:pPr>
              <w:pStyle w:val="Tablenumbers1"/>
              <w:tabs>
                <w:tab w:val="clear" w:pos="1503"/>
                <w:tab w:val="decimal" w:pos="642"/>
              </w:tabs>
              <w:spacing w:line="233" w:lineRule="auto"/>
              <w:rPr>
                <w:rFonts w:ascii="AcadNusx" w:hAnsi="AcadNusx" w:cs="Arial"/>
                <w:b/>
                <w:spacing w:val="-4"/>
                <w:sz w:val="16"/>
                <w:szCs w:val="16"/>
              </w:rPr>
            </w:pPr>
          </w:p>
        </w:tc>
        <w:tc>
          <w:tcPr>
            <w:tcW w:w="1020" w:type="dxa"/>
            <w:vAlign w:val="bottom"/>
          </w:tcPr>
          <w:p w:rsidR="00A74A0E" w:rsidRPr="009B67FA" w:rsidRDefault="00A74A0E" w:rsidP="0029214A">
            <w:pPr>
              <w:pStyle w:val="Tablenumbers1"/>
              <w:tabs>
                <w:tab w:val="clear" w:pos="1503"/>
                <w:tab w:val="decimal" w:pos="673"/>
              </w:tabs>
              <w:spacing w:line="233" w:lineRule="auto"/>
              <w:ind w:right="-45"/>
              <w:rPr>
                <w:rFonts w:ascii="AcadNusx" w:hAnsi="AcadNusx" w:cs="Arial"/>
                <w:b/>
                <w:spacing w:val="-4"/>
                <w:sz w:val="16"/>
                <w:szCs w:val="16"/>
              </w:rPr>
            </w:pPr>
          </w:p>
        </w:tc>
        <w:tc>
          <w:tcPr>
            <w:tcW w:w="1020" w:type="dxa"/>
            <w:vAlign w:val="bottom"/>
          </w:tcPr>
          <w:p w:rsidR="00A74A0E" w:rsidRPr="009B67FA" w:rsidRDefault="00A74A0E" w:rsidP="0029214A">
            <w:pPr>
              <w:pStyle w:val="Tablenumbers1"/>
              <w:tabs>
                <w:tab w:val="clear" w:pos="1503"/>
                <w:tab w:val="decimal" w:pos="673"/>
              </w:tabs>
              <w:spacing w:line="233" w:lineRule="auto"/>
              <w:ind w:right="-45"/>
              <w:rPr>
                <w:rFonts w:ascii="AcadNusx" w:hAnsi="AcadNusx" w:cs="Arial"/>
                <w:b/>
                <w:sz w:val="16"/>
                <w:szCs w:val="16"/>
              </w:rPr>
            </w:pPr>
          </w:p>
        </w:tc>
        <w:tc>
          <w:tcPr>
            <w:tcW w:w="1020" w:type="dxa"/>
            <w:vAlign w:val="bottom"/>
          </w:tcPr>
          <w:p w:rsidR="00A74A0E" w:rsidRPr="009B67FA" w:rsidRDefault="00A74A0E" w:rsidP="0029214A">
            <w:pPr>
              <w:pStyle w:val="Tablenumbers1"/>
              <w:tabs>
                <w:tab w:val="clear" w:pos="1503"/>
                <w:tab w:val="decimal" w:pos="673"/>
              </w:tabs>
              <w:spacing w:line="233" w:lineRule="auto"/>
              <w:ind w:right="-45"/>
              <w:rPr>
                <w:rFonts w:ascii="AcadNusx" w:hAnsi="AcadNusx" w:cs="Arial"/>
                <w:b/>
                <w:sz w:val="16"/>
                <w:szCs w:val="16"/>
              </w:rPr>
            </w:pPr>
          </w:p>
        </w:tc>
      </w:tr>
      <w:tr w:rsidR="00E20F83" w:rsidRPr="009B67FA" w:rsidTr="00D20A37">
        <w:tc>
          <w:tcPr>
            <w:tcW w:w="2977" w:type="dxa"/>
            <w:vAlign w:val="bottom"/>
          </w:tcPr>
          <w:p w:rsidR="00E20F83" w:rsidRPr="009B67FA" w:rsidRDefault="00E20F83" w:rsidP="00E20F83">
            <w:pPr>
              <w:pStyle w:val="Tabletext"/>
              <w:spacing w:line="233" w:lineRule="auto"/>
              <w:ind w:left="86" w:hanging="86"/>
              <w:rPr>
                <w:rFonts w:ascii="AcadNusx" w:hAnsi="AcadNusx" w:cs="Arial"/>
                <w:sz w:val="16"/>
                <w:szCs w:val="16"/>
              </w:rPr>
            </w:pPr>
            <w:r w:rsidRPr="009B67FA">
              <w:rPr>
                <w:rFonts w:ascii="AcadNusx" w:hAnsi="AcadNusx" w:cs="Arial"/>
                <w:color w:val="000000"/>
                <w:sz w:val="16"/>
                <w:szCs w:val="16"/>
              </w:rPr>
              <w:t>fuladi ekvivalentebi</w:t>
            </w:r>
          </w:p>
        </w:tc>
        <w:tc>
          <w:tcPr>
            <w:tcW w:w="1047" w:type="dxa"/>
            <w:vAlign w:val="bottom"/>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2,0%</w:t>
            </w:r>
          </w:p>
        </w:tc>
        <w:tc>
          <w:tcPr>
            <w:tcW w:w="1048" w:type="dxa"/>
            <w:vAlign w:val="bottom"/>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1,0%</w:t>
            </w:r>
          </w:p>
        </w:tc>
        <w:tc>
          <w:tcPr>
            <w:tcW w:w="1048" w:type="dxa"/>
            <w:vAlign w:val="bottom"/>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spacing w:line="233" w:lineRule="auto"/>
              <w:rPr>
                <w:rFonts w:ascii="AcadNusx" w:hAnsi="AcadNusx" w:cs="Arial"/>
                <w:sz w:val="16"/>
                <w:szCs w:val="16"/>
              </w:rPr>
            </w:pPr>
          </w:p>
        </w:tc>
        <w:tc>
          <w:tcPr>
            <w:tcW w:w="1020" w:type="dxa"/>
            <w:vAlign w:val="bottom"/>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5,1%</w:t>
            </w:r>
          </w:p>
        </w:tc>
        <w:tc>
          <w:tcPr>
            <w:tcW w:w="1020" w:type="dxa"/>
            <w:vAlign w:val="bottom"/>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0,1%</w:t>
            </w:r>
          </w:p>
        </w:tc>
        <w:tc>
          <w:tcPr>
            <w:tcW w:w="1020" w:type="dxa"/>
            <w:vAlign w:val="bottom"/>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r>
      <w:tr w:rsidR="00E20F83" w:rsidRPr="009B67FA" w:rsidTr="0029214A">
        <w:tc>
          <w:tcPr>
            <w:tcW w:w="2977" w:type="dxa"/>
          </w:tcPr>
          <w:p w:rsidR="00E20F83" w:rsidRPr="009B67FA" w:rsidRDefault="00E20F83" w:rsidP="00E20F83">
            <w:pPr>
              <w:pStyle w:val="Tabletext"/>
              <w:spacing w:line="233" w:lineRule="auto"/>
              <w:ind w:left="86" w:hanging="86"/>
              <w:rPr>
                <w:rFonts w:ascii="AcadNusx" w:hAnsi="AcadNusx" w:cs="Arial"/>
                <w:sz w:val="16"/>
                <w:szCs w:val="16"/>
              </w:rPr>
            </w:pPr>
            <w:r w:rsidRPr="009B67FA">
              <w:rPr>
                <w:rFonts w:ascii="AcadNusx" w:hAnsi="AcadNusx" w:cs="Arial"/>
                <w:sz w:val="16"/>
                <w:szCs w:val="16"/>
              </w:rPr>
              <w:t>seb-Si ganTavsebuli savaldebulo fuladi saxsrebi</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1,0%</w:t>
            </w:r>
          </w:p>
        </w:tc>
        <w:tc>
          <w:tcPr>
            <w:tcW w:w="1048" w:type="dxa"/>
            <w:vAlign w:val="center"/>
          </w:tcPr>
          <w:p w:rsidR="00E20F83" w:rsidRPr="009B67FA" w:rsidRDefault="00B136E0" w:rsidP="00E20F83">
            <w:pPr>
              <w:jc w:val="right"/>
              <w:rPr>
                <w:rFonts w:ascii="AcadNusx" w:hAnsi="AcadNusx" w:cs="Arial"/>
                <w:color w:val="000000"/>
                <w:sz w:val="16"/>
                <w:szCs w:val="16"/>
              </w:rPr>
            </w:pPr>
            <w:r w:rsidRPr="009B67FA">
              <w:rPr>
                <w:rFonts w:ascii="AcadNusx" w:hAnsi="AcadNusx" w:cs="Arial"/>
                <w:color w:val="000000"/>
                <w:sz w:val="16"/>
                <w:szCs w:val="16"/>
              </w:rPr>
              <w:t>-0,</w:t>
            </w:r>
            <w:r w:rsidR="00E20F83" w:rsidRPr="009B67FA">
              <w:rPr>
                <w:rFonts w:ascii="AcadNusx" w:hAnsi="AcadNusx" w:cs="Arial"/>
                <w:color w:val="000000"/>
                <w:sz w:val="16"/>
                <w:szCs w:val="16"/>
              </w:rPr>
              <w:t>6%</w:t>
            </w:r>
          </w:p>
        </w:tc>
        <w:tc>
          <w:tcPr>
            <w:tcW w:w="180" w:type="dxa"/>
            <w:vAlign w:val="bottom"/>
          </w:tcPr>
          <w:p w:rsidR="00E20F83" w:rsidRPr="009B67FA" w:rsidRDefault="00E20F83" w:rsidP="00E20F83">
            <w:pPr>
              <w:pStyle w:val="Tablenumbers1"/>
              <w:tabs>
                <w:tab w:val="clear" w:pos="1503"/>
                <w:tab w:val="decimal" w:pos="642"/>
              </w:tabs>
              <w:spacing w:line="233" w:lineRule="auto"/>
              <w:rPr>
                <w:rFonts w:ascii="AcadNusx" w:hAnsi="AcadNusx" w:cs="Arial"/>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0,3%</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-0,4%</w:t>
            </w:r>
          </w:p>
        </w:tc>
      </w:tr>
      <w:tr w:rsidR="00E20F83" w:rsidRPr="009B67FA" w:rsidTr="0029214A">
        <w:tc>
          <w:tcPr>
            <w:tcW w:w="2977" w:type="dxa"/>
          </w:tcPr>
          <w:p w:rsidR="00E20F83" w:rsidRPr="009B67FA" w:rsidRDefault="00E20F83" w:rsidP="00E20F83">
            <w:pPr>
              <w:pStyle w:val="Tabletext"/>
              <w:spacing w:line="233" w:lineRule="auto"/>
              <w:ind w:left="86" w:hanging="86"/>
              <w:rPr>
                <w:rFonts w:ascii="AcadNusx" w:hAnsi="AcadNusx" w:cs="Arial"/>
                <w:color w:val="000000"/>
                <w:sz w:val="16"/>
                <w:szCs w:val="16"/>
                <w:lang w:val="de-AT"/>
              </w:rPr>
            </w:pPr>
            <w:r w:rsidRPr="009B67FA">
              <w:rPr>
                <w:rFonts w:ascii="AcadNusx" w:hAnsi="AcadNusx" w:cs="Arial"/>
                <w:color w:val="000000"/>
                <w:sz w:val="16"/>
                <w:szCs w:val="16"/>
                <w:lang w:val="de-AT"/>
              </w:rPr>
              <w:t>sxva bankebidan misaRebi</w:t>
            </w:r>
            <w:r w:rsidR="00952AF6" w:rsidRPr="009B67FA">
              <w:rPr>
                <w:rFonts w:ascii="AcadNusx" w:hAnsi="AcadNusx" w:cs="Arial"/>
                <w:color w:val="000000"/>
                <w:sz w:val="16"/>
                <w:szCs w:val="16"/>
                <w:lang w:val="de-AT"/>
              </w:rPr>
              <w:t xml:space="preserve"> Tanxebi</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4,0%</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spacing w:line="233" w:lineRule="auto"/>
              <w:rPr>
                <w:rFonts w:ascii="AcadNusx" w:hAnsi="AcadNusx" w:cs="Arial"/>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p>
        </w:tc>
      </w:tr>
      <w:tr w:rsidR="00E20F83" w:rsidRPr="009B67FA" w:rsidTr="0029214A">
        <w:tc>
          <w:tcPr>
            <w:tcW w:w="2977" w:type="dxa"/>
          </w:tcPr>
          <w:p w:rsidR="00E20F83" w:rsidRPr="009B67FA" w:rsidRDefault="00E20F83" w:rsidP="00E20F83">
            <w:pPr>
              <w:pStyle w:val="Tabletext"/>
              <w:spacing w:line="233" w:lineRule="auto"/>
              <w:ind w:left="86" w:hanging="86"/>
              <w:rPr>
                <w:rFonts w:ascii="AcadNusx" w:hAnsi="AcadNusx" w:cs="Arial"/>
                <w:b/>
                <w:bCs/>
                <w:sz w:val="16"/>
                <w:szCs w:val="16"/>
                <w:lang w:val="de-AT"/>
              </w:rPr>
            </w:pPr>
            <w:r w:rsidRPr="009B67FA">
              <w:rPr>
                <w:rFonts w:ascii="AcadNusx" w:hAnsi="AcadNusx" w:cs="Arial"/>
                <w:color w:val="000000"/>
                <w:sz w:val="16"/>
                <w:szCs w:val="16"/>
                <w:lang w:val="de-AT"/>
              </w:rPr>
              <w:t xml:space="preserve">klientebze gacemuli sesxebi da avansebi </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11,8%</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8,7%</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7,1%</w:t>
            </w:r>
          </w:p>
        </w:tc>
        <w:tc>
          <w:tcPr>
            <w:tcW w:w="180" w:type="dxa"/>
            <w:vAlign w:val="bottom"/>
          </w:tcPr>
          <w:p w:rsidR="00E20F83" w:rsidRPr="009B67FA" w:rsidRDefault="00E20F83" w:rsidP="00E20F83">
            <w:pPr>
              <w:pStyle w:val="Tablenumbers1"/>
              <w:tabs>
                <w:tab w:val="clear" w:pos="1503"/>
                <w:tab w:val="decimal" w:pos="642"/>
              </w:tabs>
              <w:spacing w:line="233" w:lineRule="auto"/>
              <w:rPr>
                <w:rFonts w:ascii="AcadNusx" w:hAnsi="AcadNusx" w:cs="Arial"/>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10,2%</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9,9%</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8,5%</w:t>
            </w:r>
          </w:p>
        </w:tc>
      </w:tr>
      <w:tr w:rsidR="00E20F83" w:rsidRPr="009B67FA" w:rsidTr="00E20F83">
        <w:tc>
          <w:tcPr>
            <w:tcW w:w="2977" w:type="dxa"/>
          </w:tcPr>
          <w:p w:rsidR="00E20F83" w:rsidRPr="009B67FA" w:rsidRDefault="00E20F83" w:rsidP="00E20F83">
            <w:pPr>
              <w:pStyle w:val="Tabletext"/>
              <w:spacing w:line="233" w:lineRule="auto"/>
              <w:ind w:left="86" w:hanging="86"/>
              <w:rPr>
                <w:rFonts w:ascii="AcadNusx" w:hAnsi="AcadNusx" w:cs="Arial"/>
                <w:color w:val="000000"/>
                <w:sz w:val="16"/>
                <w:szCs w:val="16"/>
                <w:lang w:val="de-AT"/>
              </w:rPr>
            </w:pPr>
            <w:r w:rsidRPr="009B67FA">
              <w:rPr>
                <w:rFonts w:ascii="AcadNusx" w:hAnsi="AcadNusx" w:cs="Arial"/>
                <w:color w:val="000000"/>
                <w:sz w:val="16"/>
                <w:szCs w:val="16"/>
                <w:lang w:val="de-AT"/>
              </w:rPr>
              <w:t>obligaciebi amortizirebuli RirebulebiT</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8,0%</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spacing w:line="233" w:lineRule="auto"/>
              <w:rPr>
                <w:rFonts w:ascii="AcadNusx" w:hAnsi="AcadNusx" w:cs="Arial"/>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8,4%</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r>
      <w:tr w:rsidR="00E20F83" w:rsidRPr="009B67FA" w:rsidTr="00E20F83">
        <w:tc>
          <w:tcPr>
            <w:tcW w:w="2977" w:type="dxa"/>
          </w:tcPr>
          <w:p w:rsidR="00E20F83" w:rsidRPr="009B67FA" w:rsidRDefault="00E20F83" w:rsidP="00E20F83">
            <w:pPr>
              <w:pStyle w:val="Tabletext"/>
              <w:spacing w:line="233" w:lineRule="auto"/>
              <w:ind w:left="86" w:hanging="86"/>
              <w:rPr>
                <w:rFonts w:ascii="AcadNusx" w:hAnsi="AcadNusx" w:cs="Arial"/>
                <w:color w:val="000000"/>
                <w:sz w:val="16"/>
                <w:szCs w:val="16"/>
                <w:lang w:val="de-AT"/>
              </w:rPr>
            </w:pPr>
            <w:r w:rsidRPr="009B67FA">
              <w:rPr>
                <w:rFonts w:ascii="AcadNusx" w:hAnsi="AcadNusx" w:cs="Arial"/>
                <w:color w:val="000000"/>
                <w:sz w:val="16"/>
                <w:szCs w:val="16"/>
                <w:lang w:val="de-AT"/>
              </w:rPr>
              <w:t>gamosyidvadi debitoruli davalianeba</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spacing w:line="233" w:lineRule="auto"/>
              <w:rPr>
                <w:rFonts w:ascii="AcadNusx" w:hAnsi="AcadNusx" w:cs="Arial"/>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r>
      <w:tr w:rsidR="00E20F83" w:rsidRPr="009B67FA" w:rsidTr="0029214A">
        <w:tc>
          <w:tcPr>
            <w:tcW w:w="2977" w:type="dxa"/>
          </w:tcPr>
          <w:p w:rsidR="00E20F83" w:rsidRPr="009B67FA" w:rsidRDefault="00E20F83" w:rsidP="00E20F83">
            <w:pPr>
              <w:pStyle w:val="TitreABC2"/>
              <w:spacing w:line="233" w:lineRule="auto"/>
              <w:ind w:left="86" w:hanging="86"/>
              <w:rPr>
                <w:rFonts w:ascii="AcadNusx" w:hAnsi="AcadNusx" w:cs="Arial"/>
                <w:b w:val="0"/>
                <w:bCs/>
                <w:sz w:val="16"/>
                <w:szCs w:val="16"/>
              </w:rPr>
            </w:pPr>
            <w:r w:rsidRPr="009B67FA">
              <w:rPr>
                <w:rFonts w:ascii="AcadNusx" w:hAnsi="AcadNusx" w:cs="Arial"/>
                <w:b w:val="0"/>
                <w:sz w:val="16"/>
                <w:szCs w:val="16"/>
              </w:rPr>
              <w:t>sxva finansuri aqtivebi</w:t>
            </w:r>
          </w:p>
        </w:tc>
        <w:tc>
          <w:tcPr>
            <w:tcW w:w="1047" w:type="dxa"/>
            <w:vAlign w:val="bottom"/>
          </w:tcPr>
          <w:p w:rsidR="00E20F83" w:rsidRPr="009B67FA" w:rsidRDefault="00E20F83" w:rsidP="00E20F83">
            <w:pPr>
              <w:pStyle w:val="Tablenumbers1"/>
              <w:tabs>
                <w:tab w:val="clear" w:pos="1503"/>
                <w:tab w:val="decimal" w:pos="650"/>
              </w:tabs>
              <w:spacing w:line="233" w:lineRule="auto"/>
              <w:ind w:right="-45"/>
              <w:rPr>
                <w:rFonts w:ascii="AcadNusx" w:hAnsi="AcadNusx" w:cs="Arial"/>
                <w:sz w:val="16"/>
                <w:szCs w:val="16"/>
              </w:rPr>
            </w:pPr>
            <w:r w:rsidRPr="009B67FA">
              <w:rPr>
                <w:rFonts w:ascii="AcadNusx" w:hAnsi="AcadNusx" w:cs="Arial"/>
                <w:sz w:val="16"/>
                <w:szCs w:val="16"/>
              </w:rPr>
              <w:t>-</w:t>
            </w:r>
          </w:p>
        </w:tc>
        <w:tc>
          <w:tcPr>
            <w:tcW w:w="1048" w:type="dxa"/>
            <w:vAlign w:val="bottom"/>
          </w:tcPr>
          <w:p w:rsidR="00E20F83" w:rsidRPr="009B67FA" w:rsidRDefault="00E20F83" w:rsidP="00E20F83">
            <w:pPr>
              <w:pStyle w:val="Tablenumbers1"/>
              <w:tabs>
                <w:tab w:val="clear" w:pos="1503"/>
                <w:tab w:val="decimal" w:pos="650"/>
              </w:tabs>
              <w:spacing w:line="233" w:lineRule="auto"/>
              <w:ind w:right="-45"/>
              <w:rPr>
                <w:rFonts w:ascii="AcadNusx" w:hAnsi="AcadNusx" w:cs="Arial"/>
                <w:sz w:val="16"/>
                <w:szCs w:val="16"/>
              </w:rPr>
            </w:pPr>
            <w:r w:rsidRPr="009B67FA">
              <w:rPr>
                <w:rFonts w:ascii="AcadNusx" w:hAnsi="AcadNusx" w:cs="Arial"/>
                <w:sz w:val="16"/>
                <w:szCs w:val="16"/>
              </w:rPr>
              <w:t>-</w:t>
            </w:r>
          </w:p>
        </w:tc>
        <w:tc>
          <w:tcPr>
            <w:tcW w:w="1048" w:type="dxa"/>
            <w:vAlign w:val="bottom"/>
          </w:tcPr>
          <w:p w:rsidR="00E20F83" w:rsidRPr="009B67FA" w:rsidRDefault="00E20F83" w:rsidP="00E20F83">
            <w:pPr>
              <w:pStyle w:val="Tablenumbers1"/>
              <w:tabs>
                <w:tab w:val="clear" w:pos="1503"/>
                <w:tab w:val="decimal" w:pos="650"/>
              </w:tabs>
              <w:spacing w:line="233" w:lineRule="auto"/>
              <w:ind w:right="-45"/>
              <w:rPr>
                <w:rFonts w:ascii="AcadNusx" w:hAnsi="AcadNusx" w:cs="Arial"/>
                <w:sz w:val="16"/>
                <w:szCs w:val="16"/>
              </w:rPr>
            </w:pPr>
            <w:r w:rsidRPr="009B67FA">
              <w:rPr>
                <w:rFonts w:ascii="AcadNusx" w:hAnsi="AcadNusx" w:cs="Arial"/>
                <w:sz w:val="16"/>
                <w:szCs w:val="16"/>
              </w:rPr>
              <w:t>-</w:t>
            </w:r>
          </w:p>
        </w:tc>
        <w:tc>
          <w:tcPr>
            <w:tcW w:w="180" w:type="dxa"/>
            <w:vAlign w:val="bottom"/>
          </w:tcPr>
          <w:p w:rsidR="00E20F83" w:rsidRPr="009B67FA" w:rsidRDefault="00E20F83" w:rsidP="00E20F83">
            <w:pPr>
              <w:pStyle w:val="Tablenumbers1"/>
              <w:tabs>
                <w:tab w:val="clear" w:pos="1503"/>
                <w:tab w:val="decimal" w:pos="642"/>
              </w:tabs>
              <w:spacing w:line="233" w:lineRule="auto"/>
              <w:rPr>
                <w:rFonts w:ascii="AcadNusx" w:hAnsi="AcadNusx" w:cs="Arial"/>
                <w:sz w:val="16"/>
                <w:szCs w:val="16"/>
              </w:rPr>
            </w:pPr>
          </w:p>
        </w:tc>
        <w:tc>
          <w:tcPr>
            <w:tcW w:w="1020" w:type="dxa"/>
            <w:vAlign w:val="bottom"/>
          </w:tcPr>
          <w:p w:rsidR="00E20F83" w:rsidRPr="009B67FA" w:rsidRDefault="00E20F83" w:rsidP="00E20F83">
            <w:pPr>
              <w:pStyle w:val="Tablenumbers1"/>
              <w:tabs>
                <w:tab w:val="clear" w:pos="1503"/>
                <w:tab w:val="decimal" w:pos="650"/>
              </w:tabs>
              <w:spacing w:line="233" w:lineRule="auto"/>
              <w:ind w:right="-45"/>
              <w:rPr>
                <w:rFonts w:ascii="AcadNusx" w:hAnsi="AcadNusx" w:cs="Arial"/>
                <w:sz w:val="16"/>
                <w:szCs w:val="16"/>
              </w:rPr>
            </w:pPr>
            <w:r w:rsidRPr="009B67FA">
              <w:rPr>
                <w:rFonts w:ascii="AcadNusx" w:hAnsi="AcadNusx" w:cs="Arial"/>
                <w:sz w:val="16"/>
                <w:szCs w:val="16"/>
              </w:rPr>
              <w:t xml:space="preserve">    -</w:t>
            </w:r>
          </w:p>
        </w:tc>
        <w:tc>
          <w:tcPr>
            <w:tcW w:w="1020" w:type="dxa"/>
            <w:vAlign w:val="bottom"/>
          </w:tcPr>
          <w:p w:rsidR="00E20F83" w:rsidRPr="009B67FA" w:rsidRDefault="00E20F83" w:rsidP="00E20F83">
            <w:pPr>
              <w:pStyle w:val="Tablenumbers1"/>
              <w:tabs>
                <w:tab w:val="clear" w:pos="1503"/>
                <w:tab w:val="decimal" w:pos="650"/>
              </w:tabs>
              <w:spacing w:line="233" w:lineRule="auto"/>
              <w:ind w:right="-45"/>
              <w:rPr>
                <w:rFonts w:ascii="AcadNusx" w:hAnsi="AcadNusx" w:cs="Arial"/>
                <w:sz w:val="16"/>
                <w:szCs w:val="16"/>
              </w:rPr>
            </w:pPr>
            <w:r w:rsidRPr="009B67FA">
              <w:rPr>
                <w:rFonts w:ascii="AcadNusx" w:hAnsi="AcadNusx" w:cs="Arial"/>
                <w:sz w:val="16"/>
                <w:szCs w:val="16"/>
              </w:rPr>
              <w:t>-</w:t>
            </w:r>
          </w:p>
        </w:tc>
        <w:tc>
          <w:tcPr>
            <w:tcW w:w="1020" w:type="dxa"/>
            <w:vAlign w:val="bottom"/>
          </w:tcPr>
          <w:p w:rsidR="00E20F83" w:rsidRPr="009B67FA" w:rsidRDefault="00E20F83" w:rsidP="00E20F83">
            <w:pPr>
              <w:pStyle w:val="Tablenumbers1"/>
              <w:tabs>
                <w:tab w:val="clear" w:pos="1503"/>
                <w:tab w:val="decimal" w:pos="650"/>
              </w:tabs>
              <w:spacing w:line="233" w:lineRule="auto"/>
              <w:ind w:right="-45"/>
              <w:rPr>
                <w:rFonts w:ascii="AcadNusx" w:hAnsi="AcadNusx" w:cs="Arial"/>
                <w:sz w:val="16"/>
                <w:szCs w:val="16"/>
              </w:rPr>
            </w:pPr>
          </w:p>
        </w:tc>
      </w:tr>
      <w:tr w:rsidR="00E20F83" w:rsidRPr="009B67FA" w:rsidTr="0029214A">
        <w:tc>
          <w:tcPr>
            <w:tcW w:w="2977" w:type="dxa"/>
            <w:tcBorders>
              <w:bottom w:val="single" w:sz="4" w:space="0" w:color="auto"/>
            </w:tcBorders>
            <w:shd w:val="clear" w:color="auto" w:fill="auto"/>
          </w:tcPr>
          <w:p w:rsidR="00E20F83" w:rsidRPr="009B67FA" w:rsidRDefault="00E20F83" w:rsidP="00E20F83">
            <w:pPr>
              <w:pStyle w:val="TitreABC2"/>
              <w:spacing w:line="233" w:lineRule="auto"/>
              <w:ind w:left="86" w:hanging="86"/>
              <w:rPr>
                <w:rFonts w:ascii="AcadNusx" w:hAnsi="AcadNusx" w:cs="Arial"/>
                <w:b w:val="0"/>
                <w:sz w:val="16"/>
                <w:szCs w:val="16"/>
              </w:rPr>
            </w:pPr>
          </w:p>
        </w:tc>
        <w:tc>
          <w:tcPr>
            <w:tcW w:w="1047" w:type="dxa"/>
            <w:tcBorders>
              <w:bottom w:val="single" w:sz="4" w:space="0" w:color="auto"/>
            </w:tcBorders>
            <w:shd w:val="clear" w:color="auto" w:fill="auto"/>
            <w:vAlign w:val="bottom"/>
          </w:tcPr>
          <w:p w:rsidR="00E20F83" w:rsidRPr="009B67FA" w:rsidRDefault="00E20F83" w:rsidP="00E20F83">
            <w:pPr>
              <w:pStyle w:val="TitreABC2"/>
              <w:tabs>
                <w:tab w:val="clear" w:pos="8782"/>
                <w:tab w:val="decimal" w:pos="650"/>
              </w:tabs>
              <w:spacing w:line="233" w:lineRule="auto"/>
              <w:ind w:right="-45"/>
              <w:rPr>
                <w:rFonts w:ascii="AcadNusx" w:hAnsi="AcadNusx" w:cs="Arial"/>
                <w:b w:val="0"/>
                <w:sz w:val="16"/>
                <w:szCs w:val="16"/>
              </w:rPr>
            </w:pPr>
          </w:p>
        </w:tc>
        <w:tc>
          <w:tcPr>
            <w:tcW w:w="1048" w:type="dxa"/>
            <w:tcBorders>
              <w:bottom w:val="single" w:sz="4" w:space="0" w:color="auto"/>
            </w:tcBorders>
            <w:shd w:val="clear" w:color="auto" w:fill="auto"/>
            <w:vAlign w:val="bottom"/>
          </w:tcPr>
          <w:p w:rsidR="00E20F83" w:rsidRPr="009B67FA" w:rsidRDefault="00E20F83" w:rsidP="00E20F83">
            <w:pPr>
              <w:pStyle w:val="TitreABC2"/>
              <w:tabs>
                <w:tab w:val="clear" w:pos="8782"/>
                <w:tab w:val="decimal" w:pos="650"/>
              </w:tabs>
              <w:spacing w:line="233" w:lineRule="auto"/>
              <w:ind w:right="-45"/>
              <w:rPr>
                <w:rFonts w:ascii="AcadNusx" w:hAnsi="AcadNusx" w:cs="Arial"/>
                <w:b w:val="0"/>
                <w:sz w:val="16"/>
                <w:szCs w:val="16"/>
              </w:rPr>
            </w:pPr>
          </w:p>
        </w:tc>
        <w:tc>
          <w:tcPr>
            <w:tcW w:w="1048" w:type="dxa"/>
            <w:tcBorders>
              <w:bottom w:val="single" w:sz="4" w:space="0" w:color="auto"/>
            </w:tcBorders>
            <w:shd w:val="clear" w:color="auto" w:fill="auto"/>
            <w:vAlign w:val="bottom"/>
          </w:tcPr>
          <w:p w:rsidR="00E20F83" w:rsidRPr="009B67FA" w:rsidRDefault="00E20F83" w:rsidP="00E20F83">
            <w:pPr>
              <w:pStyle w:val="TitreABC2"/>
              <w:tabs>
                <w:tab w:val="clear" w:pos="8782"/>
                <w:tab w:val="decimal" w:pos="650"/>
              </w:tabs>
              <w:spacing w:line="233" w:lineRule="auto"/>
              <w:ind w:right="-45"/>
              <w:rPr>
                <w:rFonts w:ascii="AcadNusx" w:hAnsi="AcadNusx" w:cs="Arial"/>
                <w:b w:val="0"/>
                <w:sz w:val="16"/>
                <w:szCs w:val="16"/>
              </w:rPr>
            </w:pPr>
          </w:p>
        </w:tc>
        <w:tc>
          <w:tcPr>
            <w:tcW w:w="180" w:type="dxa"/>
            <w:tcBorders>
              <w:bottom w:val="single" w:sz="4" w:space="0" w:color="auto"/>
            </w:tcBorders>
            <w:shd w:val="clear" w:color="auto" w:fill="auto"/>
            <w:vAlign w:val="bottom"/>
          </w:tcPr>
          <w:p w:rsidR="00E20F83" w:rsidRPr="009B67FA" w:rsidRDefault="00E20F83" w:rsidP="00E20F83">
            <w:pPr>
              <w:pStyle w:val="TitreABC2"/>
              <w:spacing w:line="233" w:lineRule="auto"/>
              <w:jc w:val="right"/>
              <w:rPr>
                <w:rFonts w:ascii="AcadNusx" w:hAnsi="AcadNusx" w:cs="Arial"/>
                <w:b w:val="0"/>
                <w:sz w:val="16"/>
                <w:szCs w:val="16"/>
              </w:rPr>
            </w:pPr>
          </w:p>
        </w:tc>
        <w:tc>
          <w:tcPr>
            <w:tcW w:w="1020" w:type="dxa"/>
            <w:tcBorders>
              <w:bottom w:val="single" w:sz="4" w:space="0" w:color="auto"/>
            </w:tcBorders>
            <w:shd w:val="clear" w:color="auto" w:fill="auto"/>
            <w:vAlign w:val="bottom"/>
          </w:tcPr>
          <w:p w:rsidR="00E20F83" w:rsidRPr="009B67FA" w:rsidRDefault="00E20F83" w:rsidP="00E20F83">
            <w:pPr>
              <w:pStyle w:val="TitreABC2"/>
              <w:tabs>
                <w:tab w:val="clear" w:pos="8782"/>
                <w:tab w:val="decimal" w:pos="673"/>
              </w:tabs>
              <w:spacing w:line="233" w:lineRule="auto"/>
              <w:ind w:right="-45"/>
              <w:rPr>
                <w:rFonts w:ascii="AcadNusx" w:hAnsi="AcadNusx" w:cs="Arial"/>
                <w:b w:val="0"/>
                <w:sz w:val="16"/>
                <w:szCs w:val="16"/>
              </w:rPr>
            </w:pPr>
          </w:p>
        </w:tc>
        <w:tc>
          <w:tcPr>
            <w:tcW w:w="1020" w:type="dxa"/>
            <w:tcBorders>
              <w:bottom w:val="single" w:sz="4" w:space="0" w:color="auto"/>
            </w:tcBorders>
            <w:shd w:val="clear" w:color="auto" w:fill="auto"/>
            <w:vAlign w:val="bottom"/>
          </w:tcPr>
          <w:p w:rsidR="00E20F83" w:rsidRPr="009B67FA" w:rsidRDefault="00E20F83" w:rsidP="00E20F83">
            <w:pPr>
              <w:pStyle w:val="TitreABC2"/>
              <w:tabs>
                <w:tab w:val="clear" w:pos="8782"/>
                <w:tab w:val="decimal" w:pos="673"/>
              </w:tabs>
              <w:spacing w:line="233" w:lineRule="auto"/>
              <w:ind w:right="-45"/>
              <w:rPr>
                <w:rFonts w:ascii="AcadNusx" w:hAnsi="AcadNusx" w:cs="Arial"/>
                <w:b w:val="0"/>
                <w:sz w:val="16"/>
                <w:szCs w:val="16"/>
              </w:rPr>
            </w:pPr>
          </w:p>
        </w:tc>
        <w:tc>
          <w:tcPr>
            <w:tcW w:w="1020" w:type="dxa"/>
            <w:tcBorders>
              <w:bottom w:val="single" w:sz="4" w:space="0" w:color="auto"/>
            </w:tcBorders>
            <w:shd w:val="clear" w:color="auto" w:fill="auto"/>
            <w:vAlign w:val="bottom"/>
          </w:tcPr>
          <w:p w:rsidR="00E20F83" w:rsidRPr="009B67FA" w:rsidRDefault="00E20F83" w:rsidP="00E20F83">
            <w:pPr>
              <w:pStyle w:val="TitreABC2"/>
              <w:tabs>
                <w:tab w:val="clear" w:pos="8782"/>
                <w:tab w:val="decimal" w:pos="673"/>
              </w:tabs>
              <w:spacing w:line="233" w:lineRule="auto"/>
              <w:ind w:right="-45"/>
              <w:rPr>
                <w:rFonts w:ascii="AcadNusx" w:hAnsi="AcadNusx" w:cs="Arial"/>
                <w:b w:val="0"/>
                <w:sz w:val="16"/>
                <w:szCs w:val="16"/>
              </w:rPr>
            </w:pPr>
          </w:p>
        </w:tc>
      </w:tr>
      <w:tr w:rsidR="00E20F83" w:rsidRPr="009B67FA" w:rsidTr="0029214A">
        <w:tc>
          <w:tcPr>
            <w:tcW w:w="2977" w:type="dxa"/>
            <w:tcBorders>
              <w:top w:val="single" w:sz="4" w:space="0" w:color="auto"/>
            </w:tcBorders>
          </w:tcPr>
          <w:p w:rsidR="00E20F83" w:rsidRPr="009B67FA" w:rsidRDefault="00E20F83" w:rsidP="00E20F83">
            <w:pPr>
              <w:ind w:left="86" w:hanging="86"/>
              <w:rPr>
                <w:rFonts w:ascii="AcadNusx" w:hAnsi="AcadNusx" w:cs="Arial"/>
                <w:b/>
                <w:spacing w:val="-4"/>
                <w:sz w:val="16"/>
                <w:szCs w:val="16"/>
              </w:rPr>
            </w:pPr>
          </w:p>
        </w:tc>
        <w:tc>
          <w:tcPr>
            <w:tcW w:w="1047" w:type="dxa"/>
            <w:tcBorders>
              <w:top w:val="single" w:sz="4" w:space="0" w:color="auto"/>
            </w:tcBorders>
            <w:vAlign w:val="bottom"/>
          </w:tcPr>
          <w:p w:rsidR="00E20F83" w:rsidRPr="009B67FA" w:rsidRDefault="00E20F83" w:rsidP="00E20F83">
            <w:pPr>
              <w:pStyle w:val="Tablenumbers1"/>
              <w:tabs>
                <w:tab w:val="clear" w:pos="1503"/>
                <w:tab w:val="decimal" w:pos="714"/>
              </w:tabs>
              <w:ind w:right="-45"/>
              <w:rPr>
                <w:rFonts w:ascii="AcadNusx" w:hAnsi="AcadNusx" w:cs="Arial"/>
                <w:sz w:val="16"/>
                <w:szCs w:val="16"/>
              </w:rPr>
            </w:pPr>
          </w:p>
        </w:tc>
        <w:tc>
          <w:tcPr>
            <w:tcW w:w="1048" w:type="dxa"/>
            <w:tcBorders>
              <w:top w:val="single" w:sz="4" w:space="0" w:color="auto"/>
            </w:tcBorders>
            <w:vAlign w:val="bottom"/>
          </w:tcPr>
          <w:p w:rsidR="00E20F83" w:rsidRPr="009B67FA" w:rsidRDefault="00E20F83" w:rsidP="00E20F83">
            <w:pPr>
              <w:pStyle w:val="Tablenumbers1"/>
              <w:tabs>
                <w:tab w:val="clear" w:pos="1503"/>
                <w:tab w:val="decimal" w:pos="714"/>
              </w:tabs>
              <w:ind w:right="-45"/>
              <w:rPr>
                <w:rFonts w:ascii="AcadNusx" w:hAnsi="AcadNusx" w:cs="Arial"/>
                <w:sz w:val="16"/>
                <w:szCs w:val="16"/>
              </w:rPr>
            </w:pPr>
          </w:p>
        </w:tc>
        <w:tc>
          <w:tcPr>
            <w:tcW w:w="1048" w:type="dxa"/>
            <w:tcBorders>
              <w:top w:val="single" w:sz="4" w:space="0" w:color="auto"/>
            </w:tcBorders>
            <w:vAlign w:val="bottom"/>
          </w:tcPr>
          <w:p w:rsidR="00E20F83" w:rsidRPr="009B67FA" w:rsidRDefault="00E20F83" w:rsidP="00E20F83">
            <w:pPr>
              <w:pStyle w:val="Tablenumbers1"/>
              <w:tabs>
                <w:tab w:val="clear" w:pos="1503"/>
                <w:tab w:val="decimal" w:pos="714"/>
              </w:tabs>
              <w:ind w:right="-45"/>
              <w:rPr>
                <w:rFonts w:ascii="AcadNusx" w:hAnsi="AcadNusx" w:cs="Arial"/>
                <w:sz w:val="16"/>
                <w:szCs w:val="16"/>
              </w:rPr>
            </w:pPr>
          </w:p>
        </w:tc>
        <w:tc>
          <w:tcPr>
            <w:tcW w:w="180" w:type="dxa"/>
            <w:tcBorders>
              <w:top w:val="single" w:sz="4" w:space="0" w:color="auto"/>
            </w:tcBorders>
            <w:vAlign w:val="bottom"/>
          </w:tcPr>
          <w:p w:rsidR="00E20F83" w:rsidRPr="009B67FA" w:rsidRDefault="00E20F83" w:rsidP="00E20F83">
            <w:pPr>
              <w:pStyle w:val="Tablenumbers1"/>
              <w:tabs>
                <w:tab w:val="clear" w:pos="1503"/>
                <w:tab w:val="decimal" w:pos="642"/>
              </w:tabs>
              <w:rPr>
                <w:rFonts w:ascii="AcadNusx" w:hAnsi="AcadNusx" w:cs="Arial"/>
                <w:sz w:val="16"/>
                <w:szCs w:val="16"/>
              </w:rPr>
            </w:pPr>
          </w:p>
        </w:tc>
        <w:tc>
          <w:tcPr>
            <w:tcW w:w="1020" w:type="dxa"/>
            <w:tcBorders>
              <w:top w:val="single" w:sz="4" w:space="0" w:color="auto"/>
            </w:tcBorders>
            <w:vAlign w:val="bottom"/>
          </w:tcPr>
          <w:p w:rsidR="00E20F83" w:rsidRPr="009B67FA" w:rsidRDefault="00E20F83" w:rsidP="00E20F83">
            <w:pPr>
              <w:pStyle w:val="Tablenumbers1"/>
              <w:tabs>
                <w:tab w:val="clear" w:pos="1503"/>
                <w:tab w:val="decimal" w:pos="739"/>
              </w:tabs>
              <w:ind w:right="-45"/>
              <w:rPr>
                <w:rFonts w:ascii="AcadNusx" w:hAnsi="AcadNusx" w:cs="Arial"/>
                <w:sz w:val="16"/>
                <w:szCs w:val="16"/>
              </w:rPr>
            </w:pPr>
          </w:p>
        </w:tc>
        <w:tc>
          <w:tcPr>
            <w:tcW w:w="1020" w:type="dxa"/>
            <w:tcBorders>
              <w:top w:val="single" w:sz="4" w:space="0" w:color="auto"/>
            </w:tcBorders>
            <w:vAlign w:val="bottom"/>
          </w:tcPr>
          <w:p w:rsidR="00E20F83" w:rsidRPr="009B67FA" w:rsidRDefault="00E20F83" w:rsidP="00E20F83">
            <w:pPr>
              <w:pStyle w:val="Tablenumbers1"/>
              <w:tabs>
                <w:tab w:val="clear" w:pos="1503"/>
                <w:tab w:val="decimal" w:pos="739"/>
              </w:tabs>
              <w:ind w:right="-45"/>
              <w:rPr>
                <w:rFonts w:ascii="AcadNusx" w:hAnsi="AcadNusx" w:cs="Arial"/>
                <w:sz w:val="16"/>
                <w:szCs w:val="16"/>
              </w:rPr>
            </w:pPr>
          </w:p>
        </w:tc>
        <w:tc>
          <w:tcPr>
            <w:tcW w:w="1020" w:type="dxa"/>
            <w:tcBorders>
              <w:top w:val="single" w:sz="4" w:space="0" w:color="auto"/>
            </w:tcBorders>
            <w:vAlign w:val="bottom"/>
          </w:tcPr>
          <w:p w:rsidR="00E20F83" w:rsidRPr="009B67FA" w:rsidRDefault="00E20F83" w:rsidP="00E20F83">
            <w:pPr>
              <w:pStyle w:val="Tablenumbers1"/>
              <w:tabs>
                <w:tab w:val="clear" w:pos="1503"/>
                <w:tab w:val="decimal" w:pos="739"/>
              </w:tabs>
              <w:ind w:right="-45"/>
              <w:rPr>
                <w:rFonts w:ascii="AcadNusx" w:hAnsi="AcadNusx" w:cs="Arial"/>
                <w:sz w:val="16"/>
                <w:szCs w:val="16"/>
              </w:rPr>
            </w:pPr>
          </w:p>
        </w:tc>
      </w:tr>
      <w:tr w:rsidR="00E20F83" w:rsidRPr="009B67FA" w:rsidTr="0029214A">
        <w:tc>
          <w:tcPr>
            <w:tcW w:w="2977" w:type="dxa"/>
            <w:vAlign w:val="bottom"/>
          </w:tcPr>
          <w:p w:rsidR="00E20F83" w:rsidRPr="009B67FA" w:rsidRDefault="00E20F83" w:rsidP="00E20F83">
            <w:pPr>
              <w:pStyle w:val="Rowheader"/>
              <w:ind w:left="86" w:hanging="86"/>
              <w:rPr>
                <w:rFonts w:ascii="AcadNusx" w:hAnsi="AcadNusx" w:cs="Arial"/>
                <w:sz w:val="16"/>
                <w:szCs w:val="16"/>
              </w:rPr>
            </w:pPr>
            <w:r w:rsidRPr="009B67FA">
              <w:rPr>
                <w:rFonts w:ascii="AcadNusx" w:hAnsi="AcadNusx" w:cs="Arial"/>
                <w:bCs/>
                <w:color w:val="000000"/>
                <w:sz w:val="16"/>
                <w:szCs w:val="16"/>
              </w:rPr>
              <w:t>valdebulebebi</w:t>
            </w:r>
          </w:p>
        </w:tc>
        <w:tc>
          <w:tcPr>
            <w:tcW w:w="1047" w:type="dxa"/>
            <w:vAlign w:val="bottom"/>
          </w:tcPr>
          <w:p w:rsidR="00E20F83" w:rsidRPr="009B67FA" w:rsidRDefault="00E20F83" w:rsidP="00E20F83">
            <w:pPr>
              <w:pStyle w:val="Tablenumbers1"/>
              <w:tabs>
                <w:tab w:val="clear" w:pos="1503"/>
                <w:tab w:val="decimal" w:pos="714"/>
              </w:tabs>
              <w:ind w:right="-45"/>
              <w:rPr>
                <w:rFonts w:ascii="AcadNusx" w:hAnsi="AcadNusx" w:cs="Arial"/>
                <w:b/>
                <w:sz w:val="16"/>
                <w:szCs w:val="16"/>
              </w:rPr>
            </w:pPr>
          </w:p>
        </w:tc>
        <w:tc>
          <w:tcPr>
            <w:tcW w:w="1048" w:type="dxa"/>
            <w:vAlign w:val="bottom"/>
          </w:tcPr>
          <w:p w:rsidR="00E20F83" w:rsidRPr="009B67FA" w:rsidRDefault="00E20F83" w:rsidP="00E20F83">
            <w:pPr>
              <w:pStyle w:val="Tablenumbers1"/>
              <w:tabs>
                <w:tab w:val="clear" w:pos="1503"/>
                <w:tab w:val="decimal" w:pos="714"/>
              </w:tabs>
              <w:ind w:right="-45"/>
              <w:rPr>
                <w:rFonts w:ascii="AcadNusx" w:hAnsi="AcadNusx" w:cs="Arial"/>
                <w:b/>
                <w:sz w:val="16"/>
                <w:szCs w:val="16"/>
              </w:rPr>
            </w:pPr>
          </w:p>
        </w:tc>
        <w:tc>
          <w:tcPr>
            <w:tcW w:w="1048" w:type="dxa"/>
            <w:vAlign w:val="bottom"/>
          </w:tcPr>
          <w:p w:rsidR="00E20F83" w:rsidRPr="009B67FA" w:rsidRDefault="00E20F83" w:rsidP="00E20F83">
            <w:pPr>
              <w:pStyle w:val="Tablenumbers1"/>
              <w:tabs>
                <w:tab w:val="clear" w:pos="1503"/>
                <w:tab w:val="decimal" w:pos="714"/>
              </w:tabs>
              <w:ind w:right="-45"/>
              <w:rPr>
                <w:rFonts w:ascii="AcadNusx" w:hAnsi="AcadNusx" w:cs="Arial"/>
                <w:b/>
                <w:sz w:val="16"/>
                <w:szCs w:val="16"/>
              </w:rPr>
            </w:pPr>
          </w:p>
        </w:tc>
        <w:tc>
          <w:tcPr>
            <w:tcW w:w="180" w:type="dxa"/>
            <w:vAlign w:val="bottom"/>
          </w:tcPr>
          <w:p w:rsidR="00E20F83" w:rsidRPr="009B67FA" w:rsidRDefault="00E20F83" w:rsidP="00E20F83">
            <w:pPr>
              <w:pStyle w:val="Tablenumbers1"/>
              <w:tabs>
                <w:tab w:val="clear" w:pos="1503"/>
                <w:tab w:val="decimal" w:pos="642"/>
              </w:tabs>
              <w:rPr>
                <w:rFonts w:ascii="AcadNusx" w:hAnsi="AcadNusx" w:cs="Arial"/>
                <w:b/>
                <w:sz w:val="16"/>
                <w:szCs w:val="16"/>
              </w:rPr>
            </w:pPr>
          </w:p>
        </w:tc>
        <w:tc>
          <w:tcPr>
            <w:tcW w:w="1020" w:type="dxa"/>
            <w:vAlign w:val="bottom"/>
          </w:tcPr>
          <w:p w:rsidR="00E20F83" w:rsidRPr="009B67FA" w:rsidRDefault="00E20F83" w:rsidP="00E20F83">
            <w:pPr>
              <w:pStyle w:val="Tablenumbers1"/>
              <w:tabs>
                <w:tab w:val="clear" w:pos="1503"/>
                <w:tab w:val="decimal" w:pos="739"/>
              </w:tabs>
              <w:ind w:right="-45"/>
              <w:rPr>
                <w:rFonts w:ascii="AcadNusx" w:hAnsi="AcadNusx" w:cs="Arial"/>
                <w:b/>
                <w:sz w:val="16"/>
                <w:szCs w:val="16"/>
              </w:rPr>
            </w:pPr>
          </w:p>
        </w:tc>
        <w:tc>
          <w:tcPr>
            <w:tcW w:w="1020" w:type="dxa"/>
            <w:vAlign w:val="bottom"/>
          </w:tcPr>
          <w:p w:rsidR="00E20F83" w:rsidRPr="009B67FA" w:rsidRDefault="00E20F83" w:rsidP="00E20F83">
            <w:pPr>
              <w:pStyle w:val="Tablenumbers1"/>
              <w:tabs>
                <w:tab w:val="clear" w:pos="1503"/>
                <w:tab w:val="decimal" w:pos="739"/>
              </w:tabs>
              <w:ind w:right="-45"/>
              <w:rPr>
                <w:rFonts w:ascii="AcadNusx" w:hAnsi="AcadNusx" w:cs="Arial"/>
                <w:b/>
                <w:sz w:val="16"/>
                <w:szCs w:val="16"/>
              </w:rPr>
            </w:pPr>
          </w:p>
        </w:tc>
        <w:tc>
          <w:tcPr>
            <w:tcW w:w="1020" w:type="dxa"/>
            <w:vAlign w:val="bottom"/>
          </w:tcPr>
          <w:p w:rsidR="00E20F83" w:rsidRPr="009B67FA" w:rsidRDefault="00E20F83" w:rsidP="00E20F83">
            <w:pPr>
              <w:pStyle w:val="Tablenumbers1"/>
              <w:tabs>
                <w:tab w:val="clear" w:pos="1503"/>
                <w:tab w:val="decimal" w:pos="739"/>
              </w:tabs>
              <w:ind w:right="-45"/>
              <w:rPr>
                <w:rFonts w:ascii="AcadNusx" w:hAnsi="AcadNusx" w:cs="Arial"/>
                <w:b/>
                <w:sz w:val="16"/>
                <w:szCs w:val="16"/>
              </w:rPr>
            </w:pPr>
          </w:p>
        </w:tc>
      </w:tr>
      <w:tr w:rsidR="00E20F83" w:rsidRPr="009B67FA" w:rsidTr="0029214A">
        <w:tc>
          <w:tcPr>
            <w:tcW w:w="2977" w:type="dxa"/>
            <w:vAlign w:val="bottom"/>
          </w:tcPr>
          <w:p w:rsidR="00E20F83" w:rsidRPr="009B67FA" w:rsidRDefault="00E20F83" w:rsidP="00E20F83">
            <w:pPr>
              <w:pStyle w:val="Tabletext"/>
              <w:ind w:left="86" w:hanging="86"/>
              <w:rPr>
                <w:rFonts w:ascii="AcadNusx" w:hAnsi="AcadNusx" w:cs="Arial"/>
                <w:sz w:val="16"/>
                <w:szCs w:val="16"/>
              </w:rPr>
            </w:pPr>
            <w:r w:rsidRPr="009B67FA">
              <w:rPr>
                <w:rFonts w:ascii="AcadNusx" w:hAnsi="AcadNusx" w:cs="Arial"/>
                <w:sz w:val="16"/>
                <w:szCs w:val="16"/>
              </w:rPr>
              <w:t>sxva bankebSi ganTavsebuli saxsrebi</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7,4%</w:t>
            </w:r>
          </w:p>
        </w:tc>
        <w:tc>
          <w:tcPr>
            <w:tcW w:w="1048"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rPr>
                <w:rFonts w:ascii="AcadNusx" w:hAnsi="AcadNusx" w:cs="Arial"/>
                <w:sz w:val="16"/>
                <w:szCs w:val="16"/>
              </w:rPr>
            </w:pPr>
          </w:p>
        </w:tc>
        <w:tc>
          <w:tcPr>
            <w:tcW w:w="1020"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7,4</w:t>
            </w:r>
            <w:r w:rsidR="00E20F83" w:rsidRPr="009B67FA">
              <w:rPr>
                <w:rFonts w:ascii="AcadNusx" w:hAnsi="AcadNusx" w:cs="Arial"/>
                <w:color w:val="000000"/>
                <w:sz w:val="16"/>
                <w:szCs w:val="16"/>
              </w:rPr>
              <w:t>%</w:t>
            </w:r>
          </w:p>
        </w:tc>
        <w:tc>
          <w:tcPr>
            <w:tcW w:w="1020"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3,5</w:t>
            </w:r>
            <w:r w:rsidR="00B136E0" w:rsidRPr="009B67FA">
              <w:rPr>
                <w:rFonts w:ascii="AcadNusx" w:hAnsi="AcadNusx" w:cs="Arial"/>
                <w:color w:val="000000"/>
                <w:sz w:val="16"/>
                <w:szCs w:val="16"/>
              </w:rPr>
              <w:t>%</w:t>
            </w:r>
          </w:p>
        </w:tc>
        <w:tc>
          <w:tcPr>
            <w:tcW w:w="1020"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w:t>
            </w:r>
          </w:p>
        </w:tc>
      </w:tr>
      <w:tr w:rsidR="00E20F83" w:rsidRPr="009B67FA" w:rsidTr="0029214A">
        <w:tc>
          <w:tcPr>
            <w:tcW w:w="2977" w:type="dxa"/>
          </w:tcPr>
          <w:p w:rsidR="00E20F83" w:rsidRPr="009B67FA" w:rsidRDefault="00E20F83" w:rsidP="00E20F83">
            <w:pPr>
              <w:pStyle w:val="Tabletext"/>
              <w:ind w:left="86" w:hanging="86"/>
              <w:rPr>
                <w:rFonts w:ascii="AcadNusx" w:hAnsi="AcadNusx" w:cs="Arial"/>
                <w:sz w:val="16"/>
                <w:szCs w:val="16"/>
              </w:rPr>
            </w:pPr>
            <w:r w:rsidRPr="009B67FA">
              <w:rPr>
                <w:rFonts w:ascii="AcadNusx" w:hAnsi="AcadNusx" w:cs="Arial"/>
                <w:sz w:val="16"/>
                <w:szCs w:val="16"/>
              </w:rPr>
              <w:t>klientTa angariSebi</w:t>
            </w:r>
          </w:p>
        </w:tc>
        <w:tc>
          <w:tcPr>
            <w:tcW w:w="1047"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7,0</w:t>
            </w:r>
            <w:r w:rsidR="00E20F83" w:rsidRPr="009B67FA">
              <w:rPr>
                <w:rFonts w:ascii="AcadNusx" w:hAnsi="AcadNusx" w:cs="Arial"/>
                <w:color w:val="000000"/>
                <w:sz w:val="16"/>
                <w:szCs w:val="16"/>
              </w:rPr>
              <w:t>%</w:t>
            </w:r>
          </w:p>
        </w:tc>
        <w:tc>
          <w:tcPr>
            <w:tcW w:w="1048" w:type="dxa"/>
            <w:vAlign w:val="center"/>
          </w:tcPr>
          <w:p w:rsidR="00E20F83" w:rsidRPr="009B67FA" w:rsidRDefault="00E20F83" w:rsidP="00510647">
            <w:pPr>
              <w:jc w:val="right"/>
              <w:rPr>
                <w:rFonts w:ascii="AcadNusx" w:hAnsi="AcadNusx" w:cs="Arial"/>
                <w:color w:val="000000"/>
                <w:sz w:val="16"/>
                <w:szCs w:val="16"/>
              </w:rPr>
            </w:pPr>
            <w:r w:rsidRPr="009B67FA">
              <w:rPr>
                <w:rFonts w:ascii="AcadNusx" w:hAnsi="AcadNusx" w:cs="Arial"/>
                <w:color w:val="000000"/>
                <w:sz w:val="16"/>
                <w:szCs w:val="16"/>
              </w:rPr>
              <w:t>3,</w:t>
            </w:r>
            <w:r w:rsidR="00510647" w:rsidRPr="009B67FA">
              <w:rPr>
                <w:rFonts w:ascii="AcadNusx" w:hAnsi="AcadNusx" w:cs="Arial"/>
                <w:color w:val="000000"/>
                <w:sz w:val="16"/>
                <w:szCs w:val="16"/>
              </w:rPr>
              <w:t>1</w:t>
            </w: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1</w:t>
            </w:r>
            <w:r w:rsidR="00510647" w:rsidRPr="009B67FA">
              <w:rPr>
                <w:rFonts w:ascii="AcadNusx" w:hAnsi="AcadNusx" w:cs="Arial"/>
                <w:color w:val="000000"/>
                <w:sz w:val="16"/>
                <w:szCs w:val="16"/>
              </w:rPr>
              <w:t>,9</w:t>
            </w: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rPr>
                <w:rFonts w:ascii="AcadNusx" w:hAnsi="AcadNusx" w:cs="Arial"/>
                <w:sz w:val="16"/>
                <w:szCs w:val="16"/>
              </w:rPr>
            </w:pPr>
          </w:p>
        </w:tc>
        <w:tc>
          <w:tcPr>
            <w:tcW w:w="1020"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6</w:t>
            </w:r>
            <w:r w:rsidR="00E20F83" w:rsidRPr="009B67FA">
              <w:rPr>
                <w:rFonts w:ascii="AcadNusx" w:hAnsi="AcadNusx" w:cs="Arial"/>
                <w:color w:val="000000"/>
                <w:sz w:val="16"/>
                <w:szCs w:val="16"/>
              </w:rPr>
              <w:t>,</w:t>
            </w:r>
            <w:r w:rsidRPr="009B67FA">
              <w:rPr>
                <w:rFonts w:ascii="AcadNusx" w:hAnsi="AcadNusx" w:cs="Arial"/>
                <w:color w:val="000000"/>
                <w:sz w:val="16"/>
                <w:szCs w:val="16"/>
              </w:rPr>
              <w:t>8</w:t>
            </w:r>
            <w:r w:rsidR="00E20F83" w:rsidRPr="009B67FA">
              <w:rPr>
                <w:rFonts w:ascii="AcadNusx" w:hAnsi="AcadNusx" w:cs="Arial"/>
                <w:color w:val="000000"/>
                <w:sz w:val="16"/>
                <w:szCs w:val="16"/>
              </w:rPr>
              <w:t>%</w:t>
            </w:r>
          </w:p>
        </w:tc>
        <w:tc>
          <w:tcPr>
            <w:tcW w:w="1020" w:type="dxa"/>
            <w:vAlign w:val="center"/>
          </w:tcPr>
          <w:p w:rsidR="00E20F83" w:rsidRPr="009B67FA" w:rsidRDefault="00E20F83" w:rsidP="00510647">
            <w:pPr>
              <w:jc w:val="right"/>
              <w:rPr>
                <w:rFonts w:ascii="AcadNusx" w:hAnsi="AcadNusx" w:cs="Arial"/>
                <w:color w:val="000000"/>
                <w:sz w:val="16"/>
                <w:szCs w:val="16"/>
              </w:rPr>
            </w:pPr>
            <w:r w:rsidRPr="009B67FA">
              <w:rPr>
                <w:rFonts w:ascii="AcadNusx" w:hAnsi="AcadNusx" w:cs="Arial"/>
                <w:color w:val="000000"/>
                <w:sz w:val="16"/>
                <w:szCs w:val="16"/>
              </w:rPr>
              <w:t>3,</w:t>
            </w:r>
            <w:r w:rsidR="00510647" w:rsidRPr="009B67FA">
              <w:rPr>
                <w:rFonts w:ascii="AcadNusx" w:hAnsi="AcadNusx" w:cs="Arial"/>
                <w:color w:val="000000"/>
                <w:sz w:val="16"/>
                <w:szCs w:val="16"/>
              </w:rPr>
              <w:t>7</w:t>
            </w:r>
            <w:r w:rsidRPr="009B67FA">
              <w:rPr>
                <w:rFonts w:ascii="AcadNusx" w:hAnsi="AcadNusx" w:cs="Arial"/>
                <w:color w:val="000000"/>
                <w:sz w:val="16"/>
                <w:szCs w:val="16"/>
              </w:rPr>
              <w:t>%</w:t>
            </w:r>
          </w:p>
        </w:tc>
        <w:tc>
          <w:tcPr>
            <w:tcW w:w="1020"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3</w:t>
            </w:r>
            <w:r w:rsidR="00E20F83" w:rsidRPr="009B67FA">
              <w:rPr>
                <w:rFonts w:ascii="AcadNusx" w:hAnsi="AcadNusx" w:cs="Arial"/>
                <w:color w:val="000000"/>
                <w:sz w:val="16"/>
                <w:szCs w:val="16"/>
              </w:rPr>
              <w:t>,</w:t>
            </w:r>
            <w:r w:rsidRPr="009B67FA">
              <w:rPr>
                <w:rFonts w:ascii="AcadNusx" w:hAnsi="AcadNusx" w:cs="Arial"/>
                <w:color w:val="000000"/>
                <w:sz w:val="16"/>
                <w:szCs w:val="16"/>
              </w:rPr>
              <w:t>1</w:t>
            </w:r>
            <w:r w:rsidR="00E20F83" w:rsidRPr="009B67FA">
              <w:rPr>
                <w:rFonts w:ascii="AcadNusx" w:hAnsi="AcadNusx" w:cs="Arial"/>
                <w:color w:val="000000"/>
                <w:sz w:val="16"/>
                <w:szCs w:val="16"/>
              </w:rPr>
              <w:t>%</w:t>
            </w:r>
          </w:p>
        </w:tc>
      </w:tr>
      <w:tr w:rsidR="00E20F83" w:rsidRPr="009B67FA" w:rsidTr="0029214A">
        <w:tc>
          <w:tcPr>
            <w:tcW w:w="2977" w:type="dxa"/>
          </w:tcPr>
          <w:p w:rsidR="00E20F83" w:rsidRPr="009B67FA" w:rsidRDefault="00E20F83" w:rsidP="00E20F83">
            <w:pPr>
              <w:pStyle w:val="Tabletext"/>
              <w:ind w:left="86" w:hanging="86"/>
              <w:rPr>
                <w:rFonts w:ascii="AcadNusx" w:hAnsi="AcadNusx" w:cs="Arial"/>
                <w:b/>
                <w:bCs/>
                <w:sz w:val="16"/>
                <w:szCs w:val="16"/>
              </w:rPr>
            </w:pPr>
            <w:r w:rsidRPr="009B67FA">
              <w:rPr>
                <w:rFonts w:ascii="AcadNusx" w:hAnsi="AcadNusx" w:cs="Arial"/>
                <w:sz w:val="16"/>
                <w:szCs w:val="16"/>
              </w:rPr>
              <w:t>- mimdinare da angariSsworebis angariSebi</w:t>
            </w:r>
          </w:p>
        </w:tc>
        <w:tc>
          <w:tcPr>
            <w:tcW w:w="1047"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7</w:t>
            </w:r>
            <w:r w:rsidR="00E20F83" w:rsidRPr="009B67FA">
              <w:rPr>
                <w:rFonts w:ascii="AcadNusx" w:hAnsi="AcadNusx" w:cs="Arial"/>
                <w:color w:val="000000"/>
                <w:sz w:val="16"/>
                <w:szCs w:val="16"/>
              </w:rPr>
              <w:t>,3%</w:t>
            </w:r>
          </w:p>
        </w:tc>
        <w:tc>
          <w:tcPr>
            <w:tcW w:w="1048" w:type="dxa"/>
            <w:vAlign w:val="center"/>
          </w:tcPr>
          <w:p w:rsidR="00E20F83" w:rsidRPr="009B67FA" w:rsidRDefault="00E20F83" w:rsidP="00510647">
            <w:pPr>
              <w:jc w:val="right"/>
              <w:rPr>
                <w:rFonts w:ascii="AcadNusx" w:hAnsi="AcadNusx" w:cs="Arial"/>
                <w:color w:val="000000"/>
                <w:sz w:val="16"/>
                <w:szCs w:val="16"/>
              </w:rPr>
            </w:pPr>
            <w:r w:rsidRPr="009B67FA">
              <w:rPr>
                <w:rFonts w:ascii="AcadNusx" w:hAnsi="AcadNusx" w:cs="Arial"/>
                <w:color w:val="000000"/>
                <w:sz w:val="16"/>
                <w:szCs w:val="16"/>
              </w:rPr>
              <w:t>3,</w:t>
            </w:r>
            <w:r w:rsidR="00510647" w:rsidRPr="009B67FA">
              <w:rPr>
                <w:rFonts w:ascii="AcadNusx" w:hAnsi="AcadNusx" w:cs="Arial"/>
                <w:color w:val="000000"/>
                <w:sz w:val="16"/>
                <w:szCs w:val="16"/>
              </w:rPr>
              <w:t>4</w:t>
            </w:r>
            <w:r w:rsidRPr="009B67FA">
              <w:rPr>
                <w:rFonts w:ascii="AcadNusx" w:hAnsi="AcadNusx" w:cs="Arial"/>
                <w:color w:val="000000"/>
                <w:sz w:val="16"/>
                <w:szCs w:val="16"/>
              </w:rPr>
              <w:t>%</w:t>
            </w:r>
          </w:p>
        </w:tc>
        <w:tc>
          <w:tcPr>
            <w:tcW w:w="1048" w:type="dxa"/>
            <w:vAlign w:val="center"/>
          </w:tcPr>
          <w:p w:rsidR="00E20F83" w:rsidRPr="009B67FA" w:rsidRDefault="00E20F83" w:rsidP="00510647">
            <w:pPr>
              <w:jc w:val="right"/>
              <w:rPr>
                <w:rFonts w:ascii="AcadNusx" w:hAnsi="AcadNusx" w:cs="Arial"/>
                <w:color w:val="000000"/>
                <w:sz w:val="16"/>
                <w:szCs w:val="16"/>
              </w:rPr>
            </w:pPr>
            <w:r w:rsidRPr="009B67FA">
              <w:rPr>
                <w:rFonts w:ascii="AcadNusx" w:hAnsi="AcadNusx" w:cs="Arial"/>
                <w:color w:val="000000"/>
                <w:sz w:val="16"/>
                <w:szCs w:val="16"/>
              </w:rPr>
              <w:t>0,</w:t>
            </w:r>
            <w:r w:rsidR="00510647" w:rsidRPr="009B67FA">
              <w:rPr>
                <w:rFonts w:ascii="AcadNusx" w:hAnsi="AcadNusx" w:cs="Arial"/>
                <w:color w:val="000000"/>
                <w:sz w:val="16"/>
                <w:szCs w:val="16"/>
              </w:rPr>
              <w:t>9</w:t>
            </w: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rPr>
                <w:rFonts w:ascii="AcadNusx" w:hAnsi="AcadNusx" w:cs="Arial"/>
                <w:sz w:val="16"/>
                <w:szCs w:val="16"/>
              </w:rPr>
            </w:pPr>
          </w:p>
        </w:tc>
        <w:tc>
          <w:tcPr>
            <w:tcW w:w="1020"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6</w:t>
            </w:r>
            <w:r w:rsidR="00E20F83" w:rsidRPr="009B67FA">
              <w:rPr>
                <w:rFonts w:ascii="AcadNusx" w:hAnsi="AcadNusx" w:cs="Arial"/>
                <w:color w:val="000000"/>
                <w:sz w:val="16"/>
                <w:szCs w:val="16"/>
              </w:rPr>
              <w:t>,</w:t>
            </w:r>
            <w:r w:rsidRPr="009B67FA">
              <w:rPr>
                <w:rFonts w:ascii="AcadNusx" w:hAnsi="AcadNusx" w:cs="Arial"/>
                <w:color w:val="000000"/>
                <w:sz w:val="16"/>
                <w:szCs w:val="16"/>
              </w:rPr>
              <w:t>3</w:t>
            </w:r>
            <w:r w:rsidR="00E20F83" w:rsidRPr="009B67FA">
              <w:rPr>
                <w:rFonts w:ascii="AcadNusx" w:hAnsi="AcadNusx" w:cs="Arial"/>
                <w:color w:val="000000"/>
                <w:sz w:val="16"/>
                <w:szCs w:val="16"/>
              </w:rPr>
              <w:t>%</w:t>
            </w:r>
          </w:p>
        </w:tc>
        <w:tc>
          <w:tcPr>
            <w:tcW w:w="1020"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3</w:t>
            </w:r>
            <w:r w:rsidR="00E20F83" w:rsidRPr="009B67FA">
              <w:rPr>
                <w:rFonts w:ascii="AcadNusx" w:hAnsi="AcadNusx" w:cs="Arial"/>
                <w:color w:val="000000"/>
                <w:sz w:val="16"/>
                <w:szCs w:val="16"/>
              </w:rPr>
              <w:t>,</w:t>
            </w:r>
            <w:r w:rsidRPr="009B67FA">
              <w:rPr>
                <w:rFonts w:ascii="AcadNusx" w:hAnsi="AcadNusx" w:cs="Arial"/>
                <w:color w:val="000000"/>
                <w:sz w:val="16"/>
                <w:szCs w:val="16"/>
              </w:rPr>
              <w:t>7</w:t>
            </w:r>
            <w:r w:rsidR="00E20F83" w:rsidRPr="009B67FA">
              <w:rPr>
                <w:rFonts w:ascii="AcadNusx" w:hAnsi="AcadNusx" w:cs="Arial"/>
                <w:color w:val="000000"/>
                <w:sz w:val="16"/>
                <w:szCs w:val="16"/>
              </w:rPr>
              <w:t>%</w:t>
            </w:r>
          </w:p>
        </w:tc>
        <w:tc>
          <w:tcPr>
            <w:tcW w:w="1020" w:type="dxa"/>
            <w:vAlign w:val="center"/>
          </w:tcPr>
          <w:p w:rsidR="00E20F83" w:rsidRPr="009B67FA" w:rsidRDefault="00E20F83" w:rsidP="00510647">
            <w:pPr>
              <w:jc w:val="right"/>
              <w:rPr>
                <w:rFonts w:ascii="AcadNusx" w:hAnsi="AcadNusx" w:cs="Arial"/>
                <w:color w:val="000000"/>
                <w:sz w:val="16"/>
                <w:szCs w:val="16"/>
              </w:rPr>
            </w:pPr>
            <w:r w:rsidRPr="009B67FA">
              <w:rPr>
                <w:rFonts w:ascii="AcadNusx" w:hAnsi="AcadNusx" w:cs="Arial"/>
                <w:color w:val="000000"/>
                <w:sz w:val="16"/>
                <w:szCs w:val="16"/>
              </w:rPr>
              <w:t>0,</w:t>
            </w:r>
            <w:r w:rsidR="00510647" w:rsidRPr="009B67FA">
              <w:rPr>
                <w:rFonts w:ascii="AcadNusx" w:hAnsi="AcadNusx" w:cs="Arial"/>
                <w:color w:val="000000"/>
                <w:sz w:val="16"/>
                <w:szCs w:val="16"/>
              </w:rPr>
              <w:t>6</w:t>
            </w:r>
            <w:r w:rsidRPr="009B67FA">
              <w:rPr>
                <w:rFonts w:ascii="AcadNusx" w:hAnsi="AcadNusx" w:cs="Arial"/>
                <w:color w:val="000000"/>
                <w:sz w:val="16"/>
                <w:szCs w:val="16"/>
              </w:rPr>
              <w:t>%</w:t>
            </w:r>
          </w:p>
        </w:tc>
      </w:tr>
      <w:tr w:rsidR="00E20F83" w:rsidRPr="009B67FA" w:rsidTr="0029214A">
        <w:tc>
          <w:tcPr>
            <w:tcW w:w="2977" w:type="dxa"/>
          </w:tcPr>
          <w:p w:rsidR="00E20F83" w:rsidRPr="009B67FA" w:rsidRDefault="00E20F83" w:rsidP="00E20F83">
            <w:pPr>
              <w:pStyle w:val="Tabletext"/>
              <w:ind w:left="86" w:hanging="86"/>
              <w:rPr>
                <w:rFonts w:ascii="AcadNusx" w:hAnsi="AcadNusx" w:cs="Arial"/>
                <w:b/>
                <w:bCs/>
                <w:sz w:val="16"/>
                <w:szCs w:val="16"/>
              </w:rPr>
            </w:pPr>
            <w:r w:rsidRPr="009B67FA">
              <w:rPr>
                <w:rFonts w:ascii="AcadNusx" w:hAnsi="AcadNusx" w:cs="Arial"/>
                <w:sz w:val="16"/>
                <w:szCs w:val="16"/>
              </w:rPr>
              <w:t>- vadiani depozitebi</w:t>
            </w:r>
          </w:p>
        </w:tc>
        <w:tc>
          <w:tcPr>
            <w:tcW w:w="1047"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6,5</w:t>
            </w:r>
            <w:r w:rsidR="00E20F83" w:rsidRPr="009B67FA">
              <w:rPr>
                <w:rFonts w:ascii="AcadNusx" w:hAnsi="AcadNusx" w:cs="Arial"/>
                <w:color w:val="000000"/>
                <w:sz w:val="16"/>
                <w:szCs w:val="16"/>
              </w:rPr>
              <w:t>%</w:t>
            </w:r>
          </w:p>
        </w:tc>
        <w:tc>
          <w:tcPr>
            <w:tcW w:w="1048" w:type="dxa"/>
            <w:vAlign w:val="center"/>
          </w:tcPr>
          <w:p w:rsidR="00E20F83" w:rsidRPr="009B67FA" w:rsidRDefault="00E20F83" w:rsidP="00510647">
            <w:pPr>
              <w:jc w:val="right"/>
              <w:rPr>
                <w:rFonts w:ascii="AcadNusx" w:hAnsi="AcadNusx" w:cs="Arial"/>
                <w:color w:val="000000"/>
                <w:sz w:val="16"/>
                <w:szCs w:val="16"/>
              </w:rPr>
            </w:pPr>
            <w:r w:rsidRPr="009B67FA">
              <w:rPr>
                <w:rFonts w:ascii="AcadNusx" w:hAnsi="AcadNusx" w:cs="Arial"/>
                <w:color w:val="000000"/>
                <w:sz w:val="16"/>
                <w:szCs w:val="16"/>
              </w:rPr>
              <w:t>3,</w:t>
            </w:r>
            <w:r w:rsidR="00510647" w:rsidRPr="009B67FA">
              <w:rPr>
                <w:rFonts w:ascii="AcadNusx" w:hAnsi="AcadNusx" w:cs="Arial"/>
                <w:color w:val="000000"/>
                <w:sz w:val="16"/>
                <w:szCs w:val="16"/>
              </w:rPr>
              <w:t>0</w:t>
            </w:r>
            <w:r w:rsidRPr="009B67FA">
              <w:rPr>
                <w:rFonts w:ascii="AcadNusx" w:hAnsi="AcadNusx" w:cs="Arial"/>
                <w:color w:val="000000"/>
                <w:sz w:val="16"/>
                <w:szCs w:val="16"/>
              </w:rPr>
              <w:t>%</w:t>
            </w:r>
          </w:p>
        </w:tc>
        <w:tc>
          <w:tcPr>
            <w:tcW w:w="1048"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2</w:t>
            </w:r>
            <w:r w:rsidR="00E20F83" w:rsidRPr="009B67FA">
              <w:rPr>
                <w:rFonts w:ascii="AcadNusx" w:hAnsi="AcadNusx" w:cs="Arial"/>
                <w:color w:val="000000"/>
                <w:sz w:val="16"/>
                <w:szCs w:val="16"/>
              </w:rPr>
              <w:t>,</w:t>
            </w:r>
            <w:r w:rsidRPr="009B67FA">
              <w:rPr>
                <w:rFonts w:ascii="AcadNusx" w:hAnsi="AcadNusx" w:cs="Arial"/>
                <w:color w:val="000000"/>
                <w:sz w:val="16"/>
                <w:szCs w:val="16"/>
              </w:rPr>
              <w:t>0</w:t>
            </w:r>
            <w:r w:rsidR="00E20F83"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rPr>
                <w:rFonts w:ascii="AcadNusx" w:hAnsi="AcadNusx" w:cs="Arial"/>
                <w:sz w:val="16"/>
                <w:szCs w:val="16"/>
              </w:rPr>
            </w:pPr>
          </w:p>
        </w:tc>
        <w:tc>
          <w:tcPr>
            <w:tcW w:w="1020"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7</w:t>
            </w:r>
            <w:r w:rsidR="00E20F83" w:rsidRPr="009B67FA">
              <w:rPr>
                <w:rFonts w:ascii="AcadNusx" w:hAnsi="AcadNusx" w:cs="Arial"/>
                <w:color w:val="000000"/>
                <w:sz w:val="16"/>
                <w:szCs w:val="16"/>
              </w:rPr>
              <w:t>,</w:t>
            </w:r>
            <w:r w:rsidRPr="009B67FA">
              <w:rPr>
                <w:rFonts w:ascii="AcadNusx" w:hAnsi="AcadNusx" w:cs="Arial"/>
                <w:color w:val="000000"/>
                <w:sz w:val="16"/>
                <w:szCs w:val="16"/>
              </w:rPr>
              <w:t>3</w:t>
            </w:r>
            <w:r w:rsidR="00E20F83" w:rsidRPr="009B67FA">
              <w:rPr>
                <w:rFonts w:ascii="AcadNusx" w:hAnsi="AcadNusx" w:cs="Arial"/>
                <w:color w:val="000000"/>
                <w:sz w:val="16"/>
                <w:szCs w:val="16"/>
              </w:rPr>
              <w:t>%</w:t>
            </w:r>
          </w:p>
        </w:tc>
        <w:tc>
          <w:tcPr>
            <w:tcW w:w="1020"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3</w:t>
            </w:r>
            <w:r w:rsidR="00E20F83" w:rsidRPr="009B67FA">
              <w:rPr>
                <w:rFonts w:ascii="AcadNusx" w:hAnsi="AcadNusx" w:cs="Arial"/>
                <w:color w:val="000000"/>
                <w:sz w:val="16"/>
                <w:szCs w:val="16"/>
              </w:rPr>
              <w:t>,</w:t>
            </w:r>
            <w:r w:rsidRPr="009B67FA">
              <w:rPr>
                <w:rFonts w:ascii="AcadNusx" w:hAnsi="AcadNusx" w:cs="Arial"/>
                <w:color w:val="000000"/>
                <w:sz w:val="16"/>
                <w:szCs w:val="16"/>
              </w:rPr>
              <w:t>7</w:t>
            </w:r>
            <w:r w:rsidR="00E20F83" w:rsidRPr="009B67FA">
              <w:rPr>
                <w:rFonts w:ascii="AcadNusx" w:hAnsi="AcadNusx" w:cs="Arial"/>
                <w:color w:val="000000"/>
                <w:sz w:val="16"/>
                <w:szCs w:val="16"/>
              </w:rPr>
              <w:t>%</w:t>
            </w:r>
          </w:p>
        </w:tc>
        <w:tc>
          <w:tcPr>
            <w:tcW w:w="1020" w:type="dxa"/>
            <w:vAlign w:val="center"/>
          </w:tcPr>
          <w:p w:rsidR="00E20F83" w:rsidRPr="009B67FA" w:rsidRDefault="00510647" w:rsidP="00510647">
            <w:pPr>
              <w:jc w:val="right"/>
              <w:rPr>
                <w:rFonts w:ascii="AcadNusx" w:hAnsi="AcadNusx" w:cs="Arial"/>
                <w:color w:val="000000"/>
                <w:sz w:val="16"/>
                <w:szCs w:val="16"/>
              </w:rPr>
            </w:pPr>
            <w:r w:rsidRPr="009B67FA">
              <w:rPr>
                <w:rFonts w:ascii="AcadNusx" w:hAnsi="AcadNusx" w:cs="Arial"/>
                <w:color w:val="000000"/>
                <w:sz w:val="16"/>
                <w:szCs w:val="16"/>
              </w:rPr>
              <w:t>3</w:t>
            </w:r>
            <w:r w:rsidR="00E20F83" w:rsidRPr="009B67FA">
              <w:rPr>
                <w:rFonts w:ascii="AcadNusx" w:hAnsi="AcadNusx" w:cs="Arial"/>
                <w:color w:val="000000"/>
                <w:sz w:val="16"/>
                <w:szCs w:val="16"/>
              </w:rPr>
              <w:t>,</w:t>
            </w:r>
            <w:r w:rsidRPr="009B67FA">
              <w:rPr>
                <w:rFonts w:ascii="AcadNusx" w:hAnsi="AcadNusx" w:cs="Arial"/>
                <w:color w:val="000000"/>
                <w:sz w:val="16"/>
                <w:szCs w:val="16"/>
              </w:rPr>
              <w:t>3</w:t>
            </w:r>
            <w:r w:rsidR="00E20F83" w:rsidRPr="009B67FA">
              <w:rPr>
                <w:rFonts w:ascii="AcadNusx" w:hAnsi="AcadNusx" w:cs="Arial"/>
                <w:color w:val="000000"/>
                <w:sz w:val="16"/>
                <w:szCs w:val="16"/>
              </w:rPr>
              <w:t>%</w:t>
            </w:r>
          </w:p>
        </w:tc>
      </w:tr>
      <w:tr w:rsidR="00E20F83" w:rsidRPr="009B67FA" w:rsidTr="0029214A">
        <w:tc>
          <w:tcPr>
            <w:tcW w:w="2977" w:type="dxa"/>
          </w:tcPr>
          <w:p w:rsidR="00E20F83" w:rsidRPr="009B67FA" w:rsidRDefault="00E20F83" w:rsidP="00E20F83">
            <w:pPr>
              <w:pStyle w:val="Tabletext"/>
              <w:ind w:left="86" w:hanging="86"/>
              <w:rPr>
                <w:rFonts w:ascii="AcadNusx" w:hAnsi="AcadNusx" w:cs="Arial"/>
                <w:b/>
                <w:bCs/>
                <w:sz w:val="16"/>
                <w:szCs w:val="16"/>
              </w:rPr>
            </w:pPr>
            <w:r w:rsidRPr="009B67FA">
              <w:rPr>
                <w:rFonts w:ascii="AcadNusx" w:hAnsi="AcadNusx" w:cs="Arial"/>
                <w:sz w:val="16"/>
                <w:szCs w:val="16"/>
              </w:rPr>
              <w:t>sxva finansuri valdebulebebi</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80" w:type="dxa"/>
            <w:vAlign w:val="bottom"/>
          </w:tcPr>
          <w:p w:rsidR="00E20F83" w:rsidRPr="009B67FA" w:rsidRDefault="00E20F83" w:rsidP="00E20F83">
            <w:pPr>
              <w:pStyle w:val="Tablenumbers1"/>
              <w:tabs>
                <w:tab w:val="clear" w:pos="1503"/>
                <w:tab w:val="decimal" w:pos="642"/>
              </w:tabs>
              <w:rPr>
                <w:rFonts w:ascii="AcadNusx" w:hAnsi="AcadNusx" w:cs="Arial"/>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r>
      <w:tr w:rsidR="00E20F83" w:rsidRPr="009B67FA" w:rsidTr="0029214A">
        <w:tc>
          <w:tcPr>
            <w:tcW w:w="2977" w:type="dxa"/>
          </w:tcPr>
          <w:p w:rsidR="00E20F83" w:rsidRPr="009B67FA" w:rsidRDefault="00E20F83" w:rsidP="00E20F83">
            <w:pPr>
              <w:pStyle w:val="Tabletext"/>
              <w:ind w:left="86" w:hanging="86"/>
              <w:rPr>
                <w:rFonts w:ascii="AcadNusx" w:hAnsi="AcadNusx" w:cs="Arial"/>
                <w:b/>
                <w:bCs/>
                <w:sz w:val="16"/>
                <w:szCs w:val="16"/>
                <w:lang w:val="de-AT"/>
              </w:rPr>
            </w:pPr>
            <w:r w:rsidRPr="009B67FA">
              <w:rPr>
                <w:rFonts w:ascii="AcadNusx" w:hAnsi="AcadNusx" w:cs="Arial"/>
                <w:sz w:val="16"/>
                <w:szCs w:val="16"/>
                <w:lang w:val="de-AT"/>
              </w:rPr>
              <w:t xml:space="preserve">bankebidan da sxva finansuri institutebidan nasesxi saxsrebi </w:t>
            </w:r>
          </w:p>
        </w:tc>
        <w:tc>
          <w:tcPr>
            <w:tcW w:w="1047"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48"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5</w:t>
            </w:r>
            <w:r w:rsidR="00E20F83" w:rsidRPr="009B67FA">
              <w:rPr>
                <w:rFonts w:ascii="AcadNusx" w:hAnsi="AcadNusx" w:cs="Arial"/>
                <w:color w:val="000000"/>
                <w:sz w:val="16"/>
                <w:szCs w:val="16"/>
              </w:rPr>
              <w:t>,0%</w:t>
            </w:r>
          </w:p>
        </w:tc>
        <w:tc>
          <w:tcPr>
            <w:tcW w:w="1048" w:type="dxa"/>
            <w:vAlign w:val="center"/>
          </w:tcPr>
          <w:p w:rsidR="00E20F83" w:rsidRPr="009B67FA" w:rsidRDefault="00510647" w:rsidP="00E20F83">
            <w:pPr>
              <w:jc w:val="right"/>
              <w:rPr>
                <w:rFonts w:ascii="AcadNusx" w:hAnsi="AcadNusx" w:cs="Arial"/>
                <w:color w:val="000000"/>
                <w:sz w:val="16"/>
                <w:szCs w:val="16"/>
              </w:rPr>
            </w:pPr>
            <w:r w:rsidRPr="009B67FA">
              <w:rPr>
                <w:rFonts w:ascii="AcadNusx" w:hAnsi="AcadNusx" w:cs="Arial"/>
                <w:color w:val="000000"/>
                <w:sz w:val="16"/>
                <w:szCs w:val="16"/>
              </w:rPr>
              <w:t>3,8%</w:t>
            </w:r>
          </w:p>
        </w:tc>
        <w:tc>
          <w:tcPr>
            <w:tcW w:w="180" w:type="dxa"/>
            <w:vAlign w:val="bottom"/>
          </w:tcPr>
          <w:p w:rsidR="00E20F83" w:rsidRPr="009B67FA" w:rsidRDefault="00E20F83" w:rsidP="00E20F83">
            <w:pPr>
              <w:pStyle w:val="Tablenumbers1"/>
              <w:tabs>
                <w:tab w:val="clear" w:pos="1503"/>
                <w:tab w:val="decimal" w:pos="642"/>
              </w:tabs>
              <w:rPr>
                <w:rFonts w:ascii="AcadNusx" w:hAnsi="AcadNusx" w:cs="Arial"/>
                <w:sz w:val="16"/>
                <w:szCs w:val="16"/>
              </w:rPr>
            </w:pP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c>
          <w:tcPr>
            <w:tcW w:w="1020" w:type="dxa"/>
            <w:vAlign w:val="center"/>
          </w:tcPr>
          <w:p w:rsidR="00E20F83" w:rsidRPr="009B67FA" w:rsidRDefault="00E20F83" w:rsidP="00510647">
            <w:pPr>
              <w:jc w:val="right"/>
              <w:rPr>
                <w:rFonts w:ascii="AcadNusx" w:hAnsi="AcadNusx" w:cs="Arial"/>
                <w:color w:val="000000"/>
                <w:sz w:val="16"/>
                <w:szCs w:val="16"/>
              </w:rPr>
            </w:pPr>
            <w:r w:rsidRPr="009B67FA">
              <w:rPr>
                <w:rFonts w:ascii="AcadNusx" w:hAnsi="AcadNusx" w:cs="Arial"/>
                <w:color w:val="000000"/>
                <w:sz w:val="16"/>
                <w:szCs w:val="16"/>
              </w:rPr>
              <w:t>6,</w:t>
            </w:r>
            <w:r w:rsidR="00510647" w:rsidRPr="009B67FA">
              <w:rPr>
                <w:rFonts w:ascii="AcadNusx" w:hAnsi="AcadNusx" w:cs="Arial"/>
                <w:color w:val="000000"/>
                <w:sz w:val="16"/>
                <w:szCs w:val="16"/>
              </w:rPr>
              <w:t>0</w:t>
            </w:r>
            <w:r w:rsidRPr="009B67FA">
              <w:rPr>
                <w:rFonts w:ascii="AcadNusx" w:hAnsi="AcadNusx" w:cs="Arial"/>
                <w:color w:val="000000"/>
                <w:sz w:val="16"/>
                <w:szCs w:val="16"/>
              </w:rPr>
              <w:t>%</w:t>
            </w:r>
          </w:p>
        </w:tc>
        <w:tc>
          <w:tcPr>
            <w:tcW w:w="1020" w:type="dxa"/>
            <w:vAlign w:val="center"/>
          </w:tcPr>
          <w:p w:rsidR="00E20F83" w:rsidRPr="009B67FA" w:rsidRDefault="00E20F83" w:rsidP="00E20F83">
            <w:pPr>
              <w:jc w:val="right"/>
              <w:rPr>
                <w:rFonts w:ascii="AcadNusx" w:hAnsi="AcadNusx" w:cs="Arial"/>
                <w:color w:val="000000"/>
                <w:sz w:val="16"/>
                <w:szCs w:val="16"/>
              </w:rPr>
            </w:pPr>
            <w:r w:rsidRPr="009B67FA">
              <w:rPr>
                <w:rFonts w:ascii="AcadNusx" w:hAnsi="AcadNusx" w:cs="Arial"/>
                <w:color w:val="000000"/>
                <w:sz w:val="16"/>
                <w:szCs w:val="16"/>
              </w:rPr>
              <w:t>-</w:t>
            </w:r>
          </w:p>
        </w:tc>
      </w:tr>
    </w:tbl>
    <w:p w:rsidR="00A16729" w:rsidRPr="009B67FA" w:rsidRDefault="00A16729" w:rsidP="00252FE5">
      <w:pPr>
        <w:pStyle w:val="ABC-paragrahinNotes"/>
        <w:spacing w:after="0"/>
        <w:rPr>
          <w:rFonts w:ascii="AcadNusx" w:hAnsi="AcadNusx" w:cs="Arial"/>
          <w:sz w:val="18"/>
          <w:szCs w:val="18"/>
        </w:rPr>
      </w:pPr>
    </w:p>
    <w:p w:rsidR="00C1562C" w:rsidRPr="00BF309F" w:rsidRDefault="00D01FDF" w:rsidP="00C1562C">
      <w:pPr>
        <w:pStyle w:val="Continued"/>
        <w:tabs>
          <w:tab w:val="clear" w:pos="567"/>
          <w:tab w:val="left" w:pos="0"/>
        </w:tabs>
        <w:ind w:left="0" w:firstLine="0"/>
        <w:jc w:val="both"/>
        <w:rPr>
          <w:rFonts w:ascii="AcadNusx" w:hAnsi="AcadNusx"/>
          <w:b w:val="0"/>
          <w:sz w:val="18"/>
          <w:szCs w:val="18"/>
          <w:lang w:val="en-GB"/>
        </w:rPr>
      </w:pPr>
      <w:r w:rsidRPr="00BF309F">
        <w:rPr>
          <w:rFonts w:ascii="AcadNusx" w:hAnsi="AcadNusx"/>
          <w:b w:val="0"/>
          <w:sz w:val="18"/>
          <w:szCs w:val="18"/>
        </w:rPr>
        <w:lastRenderedPageBreak/>
        <w:t>niSani “-“ zeda c</w:t>
      </w:r>
      <w:r w:rsidR="007F5375" w:rsidRPr="00BF309F">
        <w:rPr>
          <w:rFonts w:ascii="AcadNusx" w:hAnsi="AcadNusx"/>
          <w:b w:val="0"/>
          <w:sz w:val="18"/>
          <w:szCs w:val="18"/>
        </w:rPr>
        <w:t>xrilSi niSnavs, rom jgufs ar aqvs Sesabamisi aqtivebi an val</w:t>
      </w:r>
      <w:r w:rsidRPr="00BF309F">
        <w:rPr>
          <w:rFonts w:ascii="AcadNusx" w:hAnsi="AcadNusx"/>
          <w:b w:val="0"/>
          <w:sz w:val="18"/>
          <w:szCs w:val="18"/>
        </w:rPr>
        <w:t>debulebebi Sesabamiss valutaSi</w:t>
      </w:r>
      <w:r w:rsidR="00497C19" w:rsidRPr="00BF309F">
        <w:rPr>
          <w:rFonts w:ascii="AcadNusx" w:hAnsi="AcadNusx"/>
          <w:b w:val="0"/>
          <w:sz w:val="18"/>
          <w:szCs w:val="18"/>
        </w:rPr>
        <w:t xml:space="preserve">jgufi ganicdis winaswari dafarvis risks fiqsirebad an cvalebadi saprocento ganakveTiani sesxebis gacemisas, maT Soris ipoTeka, romlebic aniWeben msesxebels uflebas kreditebis vadamdel dafarvaze. </w:t>
      </w:r>
      <w:proofErr w:type="gramStart"/>
      <w:r w:rsidR="00497C19" w:rsidRPr="00BF309F">
        <w:rPr>
          <w:rFonts w:ascii="AcadNusx" w:hAnsi="AcadNusx"/>
          <w:b w:val="0"/>
          <w:sz w:val="18"/>
          <w:szCs w:val="18"/>
        </w:rPr>
        <w:t>jgufis</w:t>
      </w:r>
      <w:proofErr w:type="gramEnd"/>
      <w:r w:rsidR="00497C19" w:rsidRPr="00BF309F">
        <w:rPr>
          <w:rFonts w:ascii="AcadNusx" w:hAnsi="AcadNusx"/>
          <w:b w:val="0"/>
          <w:sz w:val="18"/>
          <w:szCs w:val="18"/>
        </w:rPr>
        <w:t xml:space="preserve"> wlevandeli mogeba da kapitali mimdinare periodis bolos ar ganicdis cvlilebebis</w:t>
      </w:r>
      <w:r w:rsidR="00792F49" w:rsidRPr="00BF309F">
        <w:rPr>
          <w:rFonts w:ascii="AcadNusx" w:hAnsi="AcadNusx"/>
          <w:b w:val="0"/>
          <w:sz w:val="18"/>
          <w:szCs w:val="18"/>
        </w:rPr>
        <w:t xml:space="preserve"> </w:t>
      </w:r>
      <w:r w:rsidR="00497C19" w:rsidRPr="00BF309F">
        <w:rPr>
          <w:rFonts w:ascii="AcadNusx" w:hAnsi="AcadNusx"/>
          <w:b w:val="0"/>
          <w:sz w:val="18"/>
          <w:szCs w:val="18"/>
        </w:rPr>
        <w:t xml:space="preserve">mniSvnelovan gavlenas </w:t>
      </w:r>
      <w:r w:rsidR="004B21A5" w:rsidRPr="00BF309F">
        <w:rPr>
          <w:rFonts w:ascii="AcadNusx" w:hAnsi="AcadNusx"/>
          <w:b w:val="0"/>
          <w:sz w:val="18"/>
          <w:szCs w:val="18"/>
        </w:rPr>
        <w:t>vadamdeli ga</w:t>
      </w:r>
      <w:r w:rsidR="00792F49" w:rsidRPr="00BF309F">
        <w:rPr>
          <w:rFonts w:ascii="AcadNusx" w:hAnsi="AcadNusx"/>
          <w:b w:val="0"/>
          <w:sz w:val="18"/>
          <w:szCs w:val="18"/>
        </w:rPr>
        <w:t>nakveTebisgan, radgan msgavsi sesxebi</w:t>
      </w:r>
      <w:r w:rsidR="004B21A5" w:rsidRPr="00BF309F">
        <w:rPr>
          <w:rFonts w:ascii="AcadNusx" w:hAnsi="AcadNusx"/>
          <w:b w:val="0"/>
          <w:sz w:val="18"/>
          <w:szCs w:val="18"/>
        </w:rPr>
        <w:t xml:space="preserve"> aisaxeba amortizirebuli RirebulebiT da vadamdeli gadaxdis ufleba</w:t>
      </w:r>
      <w:r w:rsidR="00C46D3C" w:rsidRPr="00BF309F">
        <w:rPr>
          <w:rFonts w:ascii="AcadNusx" w:hAnsi="AcadNusx"/>
          <w:b w:val="0"/>
          <w:sz w:val="18"/>
          <w:szCs w:val="18"/>
        </w:rPr>
        <w:t xml:space="preserve"> aris</w:t>
      </w:r>
      <w:r w:rsidR="00792F49" w:rsidRPr="00BF309F">
        <w:rPr>
          <w:rFonts w:ascii="AcadNusx" w:hAnsi="AcadNusx"/>
          <w:b w:val="0"/>
          <w:sz w:val="18"/>
          <w:szCs w:val="18"/>
        </w:rPr>
        <w:t xml:space="preserve"> toli</w:t>
      </w:r>
      <w:r w:rsidR="00C46D3C" w:rsidRPr="00BF309F">
        <w:rPr>
          <w:rFonts w:ascii="AcadNusx" w:hAnsi="AcadNusx"/>
          <w:b w:val="0"/>
          <w:sz w:val="18"/>
          <w:szCs w:val="18"/>
        </w:rPr>
        <w:t xml:space="preserve"> an axlos sesxebis amortizirebul RirebulebasTan</w:t>
      </w:r>
      <w:r w:rsidR="00792F49" w:rsidRPr="00BF309F">
        <w:rPr>
          <w:rFonts w:ascii="AcadNusx" w:hAnsi="AcadNusx"/>
          <w:b w:val="0"/>
          <w:sz w:val="18"/>
          <w:szCs w:val="18"/>
        </w:rPr>
        <w:t xml:space="preserve"> </w:t>
      </w:r>
      <w:r w:rsidR="00C46D3C" w:rsidRPr="00BF309F">
        <w:rPr>
          <w:rFonts w:ascii="AcadNusx" w:hAnsi="AcadNusx"/>
          <w:b w:val="0"/>
          <w:sz w:val="18"/>
          <w:szCs w:val="18"/>
        </w:rPr>
        <w:t xml:space="preserve">da klientebze gasacem avansebze </w:t>
      </w:r>
      <w:r w:rsidR="00252FE5" w:rsidRPr="00BF309F">
        <w:rPr>
          <w:rFonts w:ascii="AcadNusx" w:hAnsi="AcadNusx"/>
          <w:b w:val="0"/>
          <w:sz w:val="18"/>
          <w:szCs w:val="18"/>
        </w:rPr>
        <w:t xml:space="preserve"> (201</w:t>
      </w:r>
      <w:r w:rsidR="00510647" w:rsidRPr="00BF309F">
        <w:rPr>
          <w:rFonts w:ascii="AcadNusx" w:hAnsi="AcadNusx"/>
          <w:b w:val="0"/>
          <w:sz w:val="18"/>
          <w:szCs w:val="18"/>
        </w:rPr>
        <w:t>6</w:t>
      </w:r>
      <w:r w:rsidR="00252FE5" w:rsidRPr="00BF309F">
        <w:rPr>
          <w:rFonts w:ascii="AcadNusx" w:hAnsi="AcadNusx"/>
          <w:b w:val="0"/>
          <w:sz w:val="18"/>
          <w:szCs w:val="18"/>
        </w:rPr>
        <w:t>:</w:t>
      </w:r>
      <w:r w:rsidR="00C46D3C" w:rsidRPr="00BF309F">
        <w:rPr>
          <w:rFonts w:ascii="AcadNusx" w:hAnsi="AcadNusx"/>
          <w:b w:val="0"/>
          <w:sz w:val="18"/>
          <w:szCs w:val="18"/>
        </w:rPr>
        <w:t xml:space="preserve"> ar Sei</w:t>
      </w:r>
      <w:r w:rsidR="000D650E" w:rsidRPr="00BF309F">
        <w:rPr>
          <w:rFonts w:ascii="AcadNusx" w:hAnsi="AcadNusx"/>
          <w:b w:val="0"/>
          <w:sz w:val="18"/>
          <w:szCs w:val="18"/>
        </w:rPr>
        <w:t>m</w:t>
      </w:r>
      <w:r w:rsidR="00C46D3C" w:rsidRPr="00BF309F">
        <w:rPr>
          <w:rFonts w:ascii="AcadNusx" w:hAnsi="AcadNusx"/>
          <w:b w:val="0"/>
          <w:sz w:val="18"/>
          <w:szCs w:val="18"/>
        </w:rPr>
        <w:t>Cneva mniSvnelovani gavlena</w:t>
      </w:r>
      <w:r w:rsidR="00252FE5" w:rsidRPr="00BF309F">
        <w:rPr>
          <w:rFonts w:ascii="AcadNusx" w:hAnsi="AcadNusx"/>
          <w:b w:val="0"/>
          <w:sz w:val="18"/>
          <w:szCs w:val="18"/>
        </w:rPr>
        <w:t>).</w:t>
      </w:r>
      <w:r w:rsidR="00C46D3C" w:rsidRPr="00BF309F">
        <w:rPr>
          <w:rFonts w:ascii="AcadNusx" w:hAnsi="AcadNusx"/>
          <w:b w:val="0"/>
          <w:sz w:val="18"/>
          <w:szCs w:val="18"/>
        </w:rPr>
        <w:t xml:space="preserve">saprocento ganakveTis riskis marTva regulirdeba bankis politikis pasivebis da </w:t>
      </w:r>
      <w:r w:rsidR="00792F49" w:rsidRPr="00BF309F">
        <w:rPr>
          <w:rFonts w:ascii="AcadNusx" w:hAnsi="AcadNusx"/>
          <w:b w:val="0"/>
          <w:sz w:val="18"/>
          <w:szCs w:val="18"/>
        </w:rPr>
        <w:t>a</w:t>
      </w:r>
      <w:r w:rsidR="00C46D3C" w:rsidRPr="00BF309F">
        <w:rPr>
          <w:rFonts w:ascii="AcadNusx" w:hAnsi="AcadNusx"/>
          <w:b w:val="0"/>
          <w:sz w:val="18"/>
          <w:szCs w:val="18"/>
        </w:rPr>
        <w:t>qtivebis marTviT (“</w:t>
      </w:r>
      <w:r w:rsidR="00211F53" w:rsidRPr="00BF309F">
        <w:rPr>
          <w:rFonts w:cs="Arial"/>
          <w:b w:val="0"/>
          <w:sz w:val="18"/>
          <w:szCs w:val="18"/>
          <w:lang w:eastAsia="hu-HU"/>
        </w:rPr>
        <w:t>ALM</w:t>
      </w:r>
      <w:r w:rsidR="00C46D3C" w:rsidRPr="00BF309F">
        <w:rPr>
          <w:rFonts w:ascii="AcadNusx" w:hAnsi="AcadNusx"/>
          <w:b w:val="0"/>
          <w:sz w:val="18"/>
          <w:szCs w:val="18"/>
        </w:rPr>
        <w:t xml:space="preserve">”). </w:t>
      </w:r>
      <w:proofErr w:type="gramStart"/>
      <w:r w:rsidR="00C46D3C" w:rsidRPr="00BF309F">
        <w:rPr>
          <w:rFonts w:ascii="AcadNusx" w:hAnsi="AcadNusx"/>
          <w:b w:val="0"/>
          <w:sz w:val="18"/>
          <w:szCs w:val="18"/>
        </w:rPr>
        <w:t>riskis</w:t>
      </w:r>
      <w:proofErr w:type="gramEnd"/>
      <w:r w:rsidR="00C46D3C" w:rsidRPr="00BF309F">
        <w:rPr>
          <w:rFonts w:ascii="AcadNusx" w:hAnsi="AcadNusx"/>
          <w:b w:val="0"/>
          <w:sz w:val="18"/>
          <w:szCs w:val="18"/>
        </w:rPr>
        <w:t xml:space="preserve"> marTvis departamenti regularulad adgens angariSs</w:t>
      </w:r>
      <w:r w:rsidR="009D0A28" w:rsidRPr="00BF309F">
        <w:rPr>
          <w:rFonts w:ascii="AcadNusx" w:hAnsi="AcadNusx"/>
          <w:b w:val="0"/>
          <w:sz w:val="18"/>
          <w:szCs w:val="18"/>
        </w:rPr>
        <w:t xml:space="preserve"> </w:t>
      </w:r>
      <w:r w:rsidR="00C46D3C" w:rsidRPr="00BF309F">
        <w:rPr>
          <w:rFonts w:ascii="AcadNusx" w:hAnsi="AcadNusx"/>
          <w:b w:val="0"/>
          <w:sz w:val="18"/>
          <w:szCs w:val="18"/>
        </w:rPr>
        <w:t>saprocento mgrZnob</w:t>
      </w:r>
      <w:r w:rsidR="009D0A28" w:rsidRPr="00BF309F">
        <w:rPr>
          <w:rFonts w:ascii="AcadNusx" w:hAnsi="AcadNusx"/>
          <w:b w:val="0"/>
          <w:sz w:val="18"/>
          <w:szCs w:val="18"/>
        </w:rPr>
        <w:t>elo</w:t>
      </w:r>
      <w:r w:rsidR="00C46D3C" w:rsidRPr="00BF309F">
        <w:rPr>
          <w:rFonts w:ascii="AcadNusx" w:hAnsi="AcadNusx"/>
          <w:b w:val="0"/>
          <w:sz w:val="18"/>
          <w:szCs w:val="18"/>
        </w:rPr>
        <w:t xml:space="preserve">bis gepze gadafasebis periodebisaTvis. </w:t>
      </w:r>
      <w:proofErr w:type="gramStart"/>
      <w:r w:rsidR="00C46D3C" w:rsidRPr="00BF309F">
        <w:rPr>
          <w:rFonts w:ascii="AcadNusx" w:hAnsi="AcadNusx"/>
          <w:b w:val="0"/>
          <w:sz w:val="18"/>
          <w:szCs w:val="18"/>
        </w:rPr>
        <w:t>angariSi</w:t>
      </w:r>
      <w:proofErr w:type="gramEnd"/>
      <w:r w:rsidR="00C46D3C" w:rsidRPr="00BF309F">
        <w:rPr>
          <w:rFonts w:ascii="AcadNusx" w:hAnsi="AcadNusx"/>
          <w:b w:val="0"/>
          <w:sz w:val="18"/>
          <w:szCs w:val="18"/>
        </w:rPr>
        <w:t xml:space="preserve"> gamoiyeneba saprocento ganakveTebis cvlilebis gavlenis SefasebisTvis bankis mogebaze. </w:t>
      </w:r>
      <w:proofErr w:type="gramStart"/>
      <w:r w:rsidR="00C46D3C" w:rsidRPr="00BF309F">
        <w:rPr>
          <w:rFonts w:ascii="AcadNusx" w:hAnsi="AcadNusx"/>
          <w:b w:val="0"/>
          <w:sz w:val="18"/>
          <w:szCs w:val="18"/>
        </w:rPr>
        <w:t>angariSSi</w:t>
      </w:r>
      <w:proofErr w:type="gramEnd"/>
      <w:r w:rsidR="00C46D3C" w:rsidRPr="00BF309F">
        <w:rPr>
          <w:rFonts w:ascii="AcadNusx" w:hAnsi="AcadNusx"/>
          <w:b w:val="0"/>
          <w:sz w:val="18"/>
          <w:szCs w:val="18"/>
        </w:rPr>
        <w:t xml:space="preserve"> Cadebuli </w:t>
      </w:r>
      <w:r w:rsidR="000D650E" w:rsidRPr="00BF309F">
        <w:rPr>
          <w:rFonts w:ascii="AcadNusx" w:hAnsi="AcadNusx"/>
          <w:b w:val="0"/>
          <w:sz w:val="18"/>
          <w:szCs w:val="18"/>
        </w:rPr>
        <w:t>stresebis (gamoxatuli Zir</w:t>
      </w:r>
      <w:r w:rsidR="00C46D3C" w:rsidRPr="00BF309F">
        <w:rPr>
          <w:rFonts w:ascii="AcadNusx" w:hAnsi="AcadNusx"/>
          <w:b w:val="0"/>
          <w:sz w:val="18"/>
          <w:szCs w:val="18"/>
        </w:rPr>
        <w:t xml:space="preserve">iTad punqtebSi) raodenobas adgens riskis marTvis departamenti, </w:t>
      </w:r>
      <w:r w:rsidR="00C52725" w:rsidRPr="00BF309F">
        <w:rPr>
          <w:rFonts w:ascii="AcadNusx" w:hAnsi="AcadNusx"/>
          <w:b w:val="0"/>
          <w:sz w:val="18"/>
          <w:szCs w:val="18"/>
        </w:rPr>
        <w:t>romelic eyrdnoba dakvirvebis qveS myof saprocento ganakveTis ryevebs Sesabamis</w:t>
      </w:r>
      <w:r w:rsidR="009D0A28" w:rsidRPr="00BF309F">
        <w:rPr>
          <w:rFonts w:ascii="AcadNusx" w:hAnsi="AcadNusx"/>
          <w:b w:val="0"/>
          <w:sz w:val="18"/>
          <w:szCs w:val="18"/>
        </w:rPr>
        <w:t xml:space="preserve"> valiutebSi. </w:t>
      </w:r>
      <w:proofErr w:type="gramStart"/>
      <w:r w:rsidR="009D0A28" w:rsidRPr="00BF309F">
        <w:rPr>
          <w:rFonts w:ascii="AcadNusx" w:hAnsi="AcadNusx"/>
          <w:b w:val="0"/>
          <w:sz w:val="18"/>
          <w:szCs w:val="18"/>
        </w:rPr>
        <w:t>bankis</w:t>
      </w:r>
      <w:proofErr w:type="gramEnd"/>
      <w:r w:rsidR="009D0A28" w:rsidRPr="00BF309F">
        <w:rPr>
          <w:rFonts w:ascii="AcadNusx" w:hAnsi="AcadNusx"/>
          <w:b w:val="0"/>
          <w:sz w:val="18"/>
          <w:szCs w:val="18"/>
        </w:rPr>
        <w:t xml:space="preserve"> mogeb</w:t>
      </w:r>
      <w:r w:rsidR="00C52725" w:rsidRPr="00BF309F">
        <w:rPr>
          <w:rFonts w:ascii="AcadNusx" w:hAnsi="AcadNusx"/>
          <w:b w:val="0"/>
          <w:sz w:val="18"/>
          <w:szCs w:val="18"/>
        </w:rPr>
        <w:t>aze potenciuri dasaSvebi gavlenis sazRvari gansazRvrulia sawesdebo kapitalis 1%-mde.</w:t>
      </w:r>
    </w:p>
    <w:p w:rsidR="00A74A0E" w:rsidRPr="009B67FA" w:rsidRDefault="000D650E" w:rsidP="00C1562C">
      <w:pPr>
        <w:pStyle w:val="Continued"/>
        <w:tabs>
          <w:tab w:val="clear" w:pos="567"/>
          <w:tab w:val="left" w:pos="0"/>
        </w:tabs>
        <w:ind w:left="0" w:firstLine="0"/>
        <w:jc w:val="both"/>
        <w:rPr>
          <w:rFonts w:ascii="AcadNusx" w:hAnsi="AcadNusx" w:cs="Arial"/>
          <w:b w:val="0"/>
          <w:bCs/>
          <w:lang w:val="en-GB"/>
        </w:rPr>
      </w:pPr>
      <w:r w:rsidRPr="009B67FA">
        <w:rPr>
          <w:rFonts w:ascii="AcadNusx" w:hAnsi="AcadNusx"/>
        </w:rPr>
        <w:lastRenderedPageBreak/>
        <w:t>3</w:t>
      </w:r>
      <w:r w:rsidR="009A6545" w:rsidRPr="009B67FA">
        <w:rPr>
          <w:rFonts w:ascii="AcadNusx" w:hAnsi="AcadNusx"/>
        </w:rPr>
        <w:t>3</w:t>
      </w:r>
      <w:r w:rsidR="00A74A0E" w:rsidRPr="009B67FA">
        <w:rPr>
          <w:rFonts w:ascii="AcadNusx" w:hAnsi="AcadNusx"/>
        </w:rPr>
        <w:tab/>
      </w:r>
      <w:r w:rsidR="00A74A0E" w:rsidRPr="009B67FA">
        <w:rPr>
          <w:rFonts w:ascii="AcadNusx" w:hAnsi="AcadNusx" w:cs="Arial"/>
        </w:rPr>
        <w:t>finansuri riskebis marTva (gagrZeleba)</w:t>
      </w:r>
    </w:p>
    <w:p w:rsidR="00A74A0E" w:rsidRPr="00BF309F" w:rsidRDefault="00A74A0E" w:rsidP="00A74A0E">
      <w:pPr>
        <w:pStyle w:val="ABC-paragrahinNotes"/>
        <w:rPr>
          <w:rFonts w:ascii="AcadNusx" w:hAnsi="AcadNusx"/>
          <w:sz w:val="18"/>
          <w:szCs w:val="18"/>
        </w:rPr>
      </w:pPr>
      <w:proofErr w:type="gramStart"/>
      <w:r w:rsidRPr="00BF309F">
        <w:rPr>
          <w:rFonts w:ascii="AcadNusx" w:hAnsi="AcadNusx"/>
          <w:b/>
          <w:i/>
          <w:sz w:val="18"/>
          <w:szCs w:val="18"/>
        </w:rPr>
        <w:t>geografiuli</w:t>
      </w:r>
      <w:proofErr w:type="gramEnd"/>
      <w:r w:rsidRPr="00BF309F">
        <w:rPr>
          <w:rFonts w:ascii="AcadNusx" w:hAnsi="AcadNusx"/>
          <w:b/>
          <w:i/>
          <w:sz w:val="18"/>
          <w:szCs w:val="18"/>
        </w:rPr>
        <w:t xml:space="preserve"> riskis koncentracia.</w:t>
      </w:r>
      <w:r w:rsidRPr="00BF309F">
        <w:rPr>
          <w:rFonts w:ascii="AcadNusx" w:hAnsi="AcadNusx"/>
          <w:b/>
          <w:sz w:val="18"/>
          <w:szCs w:val="18"/>
        </w:rPr>
        <w:t xml:space="preserve"> </w:t>
      </w:r>
      <w:r w:rsidRPr="00BF309F">
        <w:rPr>
          <w:rFonts w:ascii="AcadNusx" w:hAnsi="AcadNusx"/>
          <w:sz w:val="18"/>
          <w:szCs w:val="18"/>
        </w:rPr>
        <w:t>201</w:t>
      </w:r>
      <w:r w:rsidR="00684F5E" w:rsidRPr="00BF309F">
        <w:rPr>
          <w:rFonts w:ascii="AcadNusx" w:hAnsi="AcadNusx"/>
          <w:sz w:val="18"/>
          <w:szCs w:val="18"/>
        </w:rPr>
        <w:t>7</w:t>
      </w:r>
      <w:r w:rsidRPr="00BF309F">
        <w:rPr>
          <w:rFonts w:ascii="AcadNusx" w:hAnsi="AcadNusx"/>
          <w:sz w:val="18"/>
          <w:szCs w:val="18"/>
        </w:rPr>
        <w:t xml:space="preserve"> wlis 31 dekembris mdgomareobiT</w:t>
      </w:r>
      <w:r w:rsidRPr="00BF309F">
        <w:rPr>
          <w:rFonts w:ascii="AcadNusx" w:hAnsi="AcadNusx"/>
          <w:b/>
          <w:sz w:val="18"/>
          <w:szCs w:val="18"/>
        </w:rPr>
        <w:t xml:space="preserve"> </w:t>
      </w:r>
      <w:r w:rsidRPr="00BF309F">
        <w:rPr>
          <w:rFonts w:ascii="AcadNusx" w:hAnsi="AcadNusx"/>
          <w:sz w:val="18"/>
          <w:szCs w:val="18"/>
        </w:rPr>
        <w:t>jgufis finansuri aqtivebisa da valdebulebebis geografiuli koncentracia warmodgenilia Semdeg cxrilSi:</w:t>
      </w:r>
    </w:p>
    <w:tbl>
      <w:tblPr>
        <w:tblW w:w="9355" w:type="dxa"/>
        <w:tblInd w:w="56" w:type="dxa"/>
        <w:tblLayout w:type="fixed"/>
        <w:tblCellMar>
          <w:left w:w="56" w:type="dxa"/>
          <w:right w:w="56" w:type="dxa"/>
        </w:tblCellMar>
        <w:tblLook w:val="0000" w:firstRow="0" w:lastRow="0" w:firstColumn="0" w:lastColumn="0" w:noHBand="0" w:noVBand="0"/>
      </w:tblPr>
      <w:tblGrid>
        <w:gridCol w:w="4820"/>
        <w:gridCol w:w="907"/>
        <w:gridCol w:w="907"/>
        <w:gridCol w:w="907"/>
        <w:gridCol w:w="907"/>
        <w:gridCol w:w="907"/>
      </w:tblGrid>
      <w:tr w:rsidR="00A74A0E" w:rsidRPr="009B67FA" w:rsidTr="00684F5E">
        <w:tc>
          <w:tcPr>
            <w:tcW w:w="4820" w:type="dxa"/>
            <w:tcBorders>
              <w:bottom w:val="single" w:sz="4" w:space="0" w:color="auto"/>
            </w:tcBorders>
            <w:vAlign w:val="bottom"/>
          </w:tcPr>
          <w:p w:rsidR="00A74A0E" w:rsidRPr="009B67FA" w:rsidRDefault="00A74A0E" w:rsidP="0029214A">
            <w:pPr>
              <w:pStyle w:val="RRthousands"/>
              <w:keepNext/>
              <w:rPr>
                <w:rFonts w:ascii="AcadNusx" w:hAnsi="AcadNusx"/>
                <w:b/>
                <w:sz w:val="17"/>
                <w:szCs w:val="17"/>
              </w:rPr>
            </w:pPr>
            <w:r w:rsidRPr="009B67FA">
              <w:rPr>
                <w:rFonts w:ascii="AcadNusx" w:hAnsi="AcadNusx"/>
                <w:sz w:val="17"/>
                <w:szCs w:val="17"/>
              </w:rPr>
              <w:t>aTas larSi</w:t>
            </w:r>
          </w:p>
        </w:tc>
        <w:tc>
          <w:tcPr>
            <w:tcW w:w="907" w:type="dxa"/>
            <w:tcBorders>
              <w:bottom w:val="single" w:sz="4" w:space="0" w:color="auto"/>
            </w:tcBorders>
          </w:tcPr>
          <w:p w:rsidR="00A74A0E" w:rsidRPr="009B67FA" w:rsidRDefault="00A74A0E" w:rsidP="0029214A">
            <w:pPr>
              <w:pStyle w:val="Columnheader"/>
              <w:tabs>
                <w:tab w:val="clear" w:pos="1503"/>
                <w:tab w:val="decimal" w:pos="1062"/>
              </w:tabs>
              <w:ind w:right="57"/>
              <w:rPr>
                <w:rFonts w:ascii="AcadNusx" w:hAnsi="AcadNusx" w:cs="Arial"/>
                <w:b w:val="0"/>
                <w:bCs/>
                <w:sz w:val="17"/>
                <w:szCs w:val="17"/>
              </w:rPr>
            </w:pPr>
            <w:r w:rsidRPr="009B67FA">
              <w:rPr>
                <w:rFonts w:ascii="AcadNusx" w:hAnsi="AcadNusx" w:cs="Arial"/>
                <w:sz w:val="17"/>
                <w:szCs w:val="17"/>
              </w:rPr>
              <w:t>saqarTvelo</w:t>
            </w:r>
          </w:p>
        </w:tc>
        <w:tc>
          <w:tcPr>
            <w:tcW w:w="907" w:type="dxa"/>
            <w:tcBorders>
              <w:bottom w:val="single" w:sz="4" w:space="0" w:color="auto"/>
            </w:tcBorders>
          </w:tcPr>
          <w:p w:rsidR="00A74A0E" w:rsidRPr="009B67FA" w:rsidRDefault="00A74A0E" w:rsidP="0029214A">
            <w:pPr>
              <w:pStyle w:val="Columnheader"/>
              <w:tabs>
                <w:tab w:val="clear" w:pos="1503"/>
                <w:tab w:val="decimal" w:pos="1062"/>
              </w:tabs>
              <w:ind w:right="57"/>
              <w:rPr>
                <w:rFonts w:ascii="AcadNusx" w:hAnsi="AcadNusx" w:cs="Arial"/>
                <w:b w:val="0"/>
                <w:bCs/>
                <w:sz w:val="17"/>
                <w:szCs w:val="17"/>
              </w:rPr>
            </w:pPr>
            <w:r w:rsidRPr="009B67FA">
              <w:rPr>
                <w:rFonts w:ascii="AcadNusx" w:hAnsi="AcadNusx" w:cs="Arial"/>
                <w:sz w:val="17"/>
                <w:szCs w:val="17"/>
              </w:rPr>
              <w:t>CineTi</w:t>
            </w:r>
          </w:p>
        </w:tc>
        <w:tc>
          <w:tcPr>
            <w:tcW w:w="907" w:type="dxa"/>
            <w:tcBorders>
              <w:bottom w:val="single" w:sz="4" w:space="0" w:color="auto"/>
            </w:tcBorders>
          </w:tcPr>
          <w:p w:rsidR="00A74A0E" w:rsidRPr="009B67FA" w:rsidRDefault="006A72F0" w:rsidP="0029214A">
            <w:pPr>
              <w:pStyle w:val="Columnheader"/>
              <w:tabs>
                <w:tab w:val="clear" w:pos="1503"/>
                <w:tab w:val="decimal" w:pos="1062"/>
              </w:tabs>
              <w:ind w:right="57"/>
              <w:rPr>
                <w:rFonts w:ascii="AcadNusx" w:hAnsi="AcadNusx" w:cs="Arial"/>
                <w:b w:val="0"/>
                <w:bCs/>
                <w:sz w:val="17"/>
                <w:szCs w:val="17"/>
              </w:rPr>
            </w:pPr>
            <w:r w:rsidRPr="009B67FA">
              <w:rPr>
                <w:rFonts w:ascii="AcadNusx" w:hAnsi="AcadNusx" w:cs="Arial"/>
                <w:sz w:val="17"/>
                <w:szCs w:val="17"/>
              </w:rPr>
              <w:t>e</w:t>
            </w:r>
            <w:r w:rsidR="00A74A0E" w:rsidRPr="009B67FA">
              <w:rPr>
                <w:rFonts w:ascii="AcadNusx" w:hAnsi="AcadNusx" w:cs="Arial"/>
                <w:sz w:val="17"/>
                <w:szCs w:val="17"/>
              </w:rPr>
              <w:t>g</w:t>
            </w:r>
            <w:r w:rsidRPr="009B67FA">
              <w:rPr>
                <w:rFonts w:ascii="AcadNusx" w:hAnsi="AcadNusx" w:cs="Arial"/>
                <w:sz w:val="17"/>
                <w:szCs w:val="17"/>
              </w:rPr>
              <w:t>T</w:t>
            </w:r>
            <w:r w:rsidR="00A74A0E" w:rsidRPr="009B67FA">
              <w:rPr>
                <w:rFonts w:ascii="AcadNusx" w:hAnsi="AcadNusx" w:cs="Arial"/>
                <w:sz w:val="17"/>
                <w:szCs w:val="17"/>
              </w:rPr>
              <w:t>o</w:t>
            </w:r>
          </w:p>
        </w:tc>
        <w:tc>
          <w:tcPr>
            <w:tcW w:w="907" w:type="dxa"/>
            <w:tcBorders>
              <w:bottom w:val="single" w:sz="4" w:space="0" w:color="auto"/>
            </w:tcBorders>
          </w:tcPr>
          <w:p w:rsidR="00A74A0E" w:rsidRPr="009B67FA" w:rsidRDefault="006A72F0" w:rsidP="0029214A">
            <w:pPr>
              <w:pStyle w:val="Columnheader"/>
              <w:tabs>
                <w:tab w:val="clear" w:pos="1503"/>
                <w:tab w:val="decimal" w:pos="1062"/>
              </w:tabs>
              <w:ind w:right="57"/>
              <w:rPr>
                <w:rFonts w:ascii="AcadNusx" w:hAnsi="AcadNusx" w:cs="Arial"/>
                <w:b w:val="0"/>
                <w:bCs/>
                <w:sz w:val="17"/>
                <w:szCs w:val="17"/>
              </w:rPr>
            </w:pPr>
            <w:r w:rsidRPr="009B67FA">
              <w:rPr>
                <w:rFonts w:ascii="AcadNusx" w:hAnsi="AcadNusx" w:cs="Arial"/>
                <w:sz w:val="17"/>
                <w:szCs w:val="17"/>
              </w:rPr>
              <w:t>ara-e</w:t>
            </w:r>
            <w:r w:rsidR="00A74A0E" w:rsidRPr="009B67FA">
              <w:rPr>
                <w:rFonts w:ascii="AcadNusx" w:hAnsi="AcadNusx" w:cs="Arial"/>
                <w:sz w:val="17"/>
                <w:szCs w:val="17"/>
              </w:rPr>
              <w:t>g</w:t>
            </w:r>
            <w:r w:rsidRPr="009B67FA">
              <w:rPr>
                <w:rFonts w:ascii="AcadNusx" w:hAnsi="AcadNusx" w:cs="Arial"/>
                <w:sz w:val="17"/>
                <w:szCs w:val="17"/>
              </w:rPr>
              <w:t>T</w:t>
            </w:r>
            <w:r w:rsidR="00A74A0E" w:rsidRPr="009B67FA">
              <w:rPr>
                <w:rFonts w:ascii="AcadNusx" w:hAnsi="AcadNusx" w:cs="Arial"/>
                <w:sz w:val="17"/>
                <w:szCs w:val="17"/>
              </w:rPr>
              <w:t>o</w:t>
            </w:r>
          </w:p>
        </w:tc>
        <w:tc>
          <w:tcPr>
            <w:tcW w:w="907" w:type="dxa"/>
            <w:tcBorders>
              <w:bottom w:val="single" w:sz="4" w:space="0" w:color="auto"/>
            </w:tcBorders>
          </w:tcPr>
          <w:p w:rsidR="00A74A0E" w:rsidRPr="009B67FA" w:rsidRDefault="00A74A0E" w:rsidP="0029214A">
            <w:pPr>
              <w:pStyle w:val="Columnheader"/>
              <w:tabs>
                <w:tab w:val="clear" w:pos="1503"/>
                <w:tab w:val="decimal" w:pos="1062"/>
              </w:tabs>
              <w:ind w:right="57"/>
              <w:rPr>
                <w:rFonts w:ascii="AcadNusx" w:hAnsi="AcadNusx" w:cs="Arial"/>
                <w:b w:val="0"/>
                <w:bCs/>
                <w:sz w:val="17"/>
                <w:szCs w:val="17"/>
              </w:rPr>
            </w:pPr>
            <w:r w:rsidRPr="009B67FA">
              <w:rPr>
                <w:rFonts w:ascii="AcadNusx" w:hAnsi="AcadNusx" w:cs="Arial"/>
                <w:sz w:val="17"/>
                <w:szCs w:val="17"/>
              </w:rPr>
              <w:t>sul</w:t>
            </w:r>
          </w:p>
        </w:tc>
      </w:tr>
      <w:tr w:rsidR="00A74A0E" w:rsidRPr="009B67FA" w:rsidTr="00684F5E">
        <w:tc>
          <w:tcPr>
            <w:tcW w:w="4820" w:type="dxa"/>
          </w:tcPr>
          <w:p w:rsidR="00A74A0E" w:rsidRPr="009B67FA" w:rsidRDefault="00A74A0E" w:rsidP="0029214A">
            <w:pPr>
              <w:rPr>
                <w:rFonts w:ascii="AcadNusx" w:hAnsi="AcadNusx" w:cs="Arial"/>
                <w:i/>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r>
      <w:tr w:rsidR="00A74A0E" w:rsidRPr="009B67FA" w:rsidTr="00684F5E">
        <w:tc>
          <w:tcPr>
            <w:tcW w:w="4820" w:type="dxa"/>
            <w:vAlign w:val="bottom"/>
          </w:tcPr>
          <w:p w:rsidR="00A74A0E" w:rsidRPr="009B67FA" w:rsidRDefault="00A74A0E" w:rsidP="0029214A">
            <w:pPr>
              <w:pStyle w:val="Rowheader"/>
              <w:rPr>
                <w:rFonts w:ascii="AcadNusx" w:hAnsi="AcadNusx" w:cs="Arial"/>
                <w:i/>
                <w:sz w:val="17"/>
                <w:szCs w:val="17"/>
              </w:rPr>
            </w:pPr>
            <w:r w:rsidRPr="009B67FA">
              <w:rPr>
                <w:rFonts w:ascii="AcadNusx" w:hAnsi="AcadNusx" w:cs="Arial"/>
                <w:bCs/>
                <w:color w:val="000000"/>
                <w:sz w:val="17"/>
                <w:szCs w:val="17"/>
              </w:rPr>
              <w:t>finansuri aqtivebi</w:t>
            </w: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r>
      <w:tr w:rsidR="00A74A0E" w:rsidRPr="009B67FA" w:rsidTr="00684F5E">
        <w:tc>
          <w:tcPr>
            <w:tcW w:w="4820" w:type="dxa"/>
            <w:vAlign w:val="bottom"/>
          </w:tcPr>
          <w:p w:rsidR="00A74A0E" w:rsidRPr="009B67FA" w:rsidRDefault="00A74A0E" w:rsidP="0029214A">
            <w:pPr>
              <w:pStyle w:val="Tabletext"/>
              <w:rPr>
                <w:rFonts w:ascii="AcadNusx" w:hAnsi="AcadNusx" w:cs="Arial"/>
                <w:sz w:val="17"/>
                <w:szCs w:val="17"/>
              </w:rPr>
            </w:pPr>
            <w:r w:rsidRPr="009B67FA">
              <w:rPr>
                <w:rFonts w:ascii="AcadNusx" w:hAnsi="AcadNusx" w:cs="Arial"/>
                <w:color w:val="000000"/>
                <w:sz w:val="17"/>
                <w:szCs w:val="17"/>
              </w:rPr>
              <w:t>fuli da fuladi ekvivalentebi</w:t>
            </w:r>
          </w:p>
        </w:tc>
        <w:tc>
          <w:tcPr>
            <w:tcW w:w="907" w:type="dxa"/>
            <w:vAlign w:val="bottom"/>
          </w:tcPr>
          <w:p w:rsidR="00A74A0E" w:rsidRPr="009B67FA" w:rsidRDefault="004713A2" w:rsidP="00684F5E">
            <w:pPr>
              <w:jc w:val="right"/>
              <w:rPr>
                <w:rFonts w:ascii="AcadNusx" w:hAnsi="AcadNusx" w:cs="Arial"/>
                <w:color w:val="000000"/>
                <w:sz w:val="17"/>
                <w:szCs w:val="17"/>
                <w:lang w:val="ka-GE"/>
              </w:rPr>
            </w:pPr>
            <w:r w:rsidRPr="009B67FA">
              <w:rPr>
                <w:rFonts w:ascii="AcadNusx" w:hAnsi="AcadNusx" w:cs="Arial"/>
                <w:color w:val="000000"/>
                <w:sz w:val="17"/>
                <w:szCs w:val="17"/>
              </w:rPr>
              <w:t>6</w:t>
            </w:r>
            <w:r w:rsidR="00684F5E" w:rsidRPr="009B67FA">
              <w:rPr>
                <w:rFonts w:ascii="AcadNusx" w:hAnsi="AcadNusx" w:cs="Arial"/>
                <w:color w:val="000000"/>
                <w:sz w:val="17"/>
                <w:szCs w:val="17"/>
              </w:rPr>
              <w:t>1</w:t>
            </w:r>
            <w:r w:rsidR="00A74A0E" w:rsidRPr="009B67FA">
              <w:rPr>
                <w:rFonts w:ascii="AcadNusx" w:hAnsi="AcadNusx" w:cs="Arial"/>
                <w:color w:val="000000"/>
                <w:sz w:val="17"/>
                <w:szCs w:val="17"/>
              </w:rPr>
              <w:t>,</w:t>
            </w:r>
            <w:r w:rsidR="00684F5E" w:rsidRPr="009B67FA">
              <w:rPr>
                <w:rFonts w:ascii="AcadNusx" w:hAnsi="AcadNusx" w:cs="Arial"/>
                <w:color w:val="000000"/>
                <w:sz w:val="17"/>
                <w:szCs w:val="17"/>
              </w:rPr>
              <w:t>121</w:t>
            </w:r>
          </w:p>
        </w:tc>
        <w:tc>
          <w:tcPr>
            <w:tcW w:w="907" w:type="dxa"/>
          </w:tcPr>
          <w:p w:rsidR="00A74A0E" w:rsidRPr="009B67FA" w:rsidRDefault="004713A2" w:rsidP="00684F5E">
            <w:pPr>
              <w:jc w:val="right"/>
              <w:rPr>
                <w:rFonts w:ascii="AcadNusx" w:hAnsi="AcadNusx" w:cs="Arial"/>
                <w:color w:val="000000"/>
                <w:sz w:val="17"/>
                <w:szCs w:val="17"/>
                <w:lang w:val="en-US"/>
              </w:rPr>
            </w:pPr>
            <w:r w:rsidRPr="009B67FA">
              <w:rPr>
                <w:rFonts w:ascii="AcadNusx" w:hAnsi="AcadNusx" w:cs="Arial"/>
                <w:color w:val="000000"/>
                <w:sz w:val="17"/>
                <w:szCs w:val="17"/>
                <w:lang w:val="en-US"/>
              </w:rPr>
              <w:t>1</w:t>
            </w:r>
          </w:p>
        </w:tc>
        <w:tc>
          <w:tcPr>
            <w:tcW w:w="907" w:type="dxa"/>
            <w:vAlign w:val="bottom"/>
          </w:tcPr>
          <w:p w:rsidR="00A74A0E" w:rsidRPr="009B67FA" w:rsidRDefault="004713A2" w:rsidP="00684F5E">
            <w:pPr>
              <w:jc w:val="right"/>
              <w:rPr>
                <w:rFonts w:ascii="AcadNusx" w:hAnsi="AcadNusx" w:cs="Arial"/>
                <w:color w:val="000000"/>
                <w:sz w:val="17"/>
                <w:szCs w:val="17"/>
                <w:lang w:val="en-US"/>
              </w:rPr>
            </w:pPr>
            <w:r w:rsidRPr="009B67FA">
              <w:rPr>
                <w:rFonts w:ascii="AcadNusx" w:hAnsi="AcadNusx" w:cs="Arial"/>
                <w:color w:val="000000"/>
                <w:sz w:val="17"/>
                <w:szCs w:val="17"/>
              </w:rPr>
              <w:t>7</w:t>
            </w:r>
            <w:r w:rsidR="00684F5E" w:rsidRPr="009B67FA">
              <w:rPr>
                <w:rFonts w:ascii="AcadNusx" w:hAnsi="AcadNusx" w:cs="Arial"/>
                <w:color w:val="000000"/>
                <w:sz w:val="17"/>
                <w:szCs w:val="17"/>
              </w:rPr>
              <w:t>8</w:t>
            </w:r>
            <w:r w:rsidR="00A74A0E" w:rsidRPr="009B67FA">
              <w:rPr>
                <w:rFonts w:ascii="AcadNusx" w:hAnsi="AcadNusx" w:cs="Arial"/>
                <w:color w:val="000000"/>
                <w:sz w:val="17"/>
                <w:szCs w:val="17"/>
              </w:rPr>
              <w:t>,</w:t>
            </w:r>
            <w:r w:rsidR="00684F5E" w:rsidRPr="009B67FA">
              <w:rPr>
                <w:rFonts w:ascii="AcadNusx" w:hAnsi="AcadNusx" w:cs="Arial"/>
                <w:color w:val="000000"/>
                <w:sz w:val="17"/>
                <w:szCs w:val="17"/>
                <w:lang w:val="en-US"/>
              </w:rPr>
              <w:t>448</w:t>
            </w:r>
          </w:p>
        </w:tc>
        <w:tc>
          <w:tcPr>
            <w:tcW w:w="907" w:type="dxa"/>
            <w:vAlign w:val="bottom"/>
          </w:tcPr>
          <w:p w:rsidR="00A74A0E" w:rsidRPr="009B67FA" w:rsidRDefault="004713A2" w:rsidP="004713A2">
            <w:pPr>
              <w:jc w:val="right"/>
              <w:rPr>
                <w:rFonts w:ascii="AcadNusx" w:hAnsi="AcadNusx" w:cs="Arial"/>
                <w:color w:val="000000"/>
                <w:sz w:val="17"/>
                <w:szCs w:val="17"/>
                <w:lang w:val="ka-GE"/>
              </w:rPr>
            </w:pPr>
            <w:r w:rsidRPr="009B67FA">
              <w:rPr>
                <w:rFonts w:ascii="AcadNusx" w:hAnsi="AcadNusx" w:cs="Arial"/>
                <w:color w:val="000000"/>
                <w:sz w:val="17"/>
                <w:szCs w:val="17"/>
              </w:rPr>
              <w:t>7</w:t>
            </w:r>
          </w:p>
        </w:tc>
        <w:tc>
          <w:tcPr>
            <w:tcW w:w="907" w:type="dxa"/>
            <w:vAlign w:val="bottom"/>
          </w:tcPr>
          <w:p w:rsidR="00A74A0E" w:rsidRPr="009B67FA" w:rsidRDefault="00684F5E" w:rsidP="00684F5E">
            <w:pPr>
              <w:jc w:val="right"/>
              <w:rPr>
                <w:rFonts w:ascii="AcadNusx" w:hAnsi="AcadNusx" w:cs="Arial"/>
                <w:color w:val="000000"/>
                <w:sz w:val="17"/>
                <w:szCs w:val="17"/>
                <w:lang w:val="en-US"/>
              </w:rPr>
            </w:pPr>
            <w:r w:rsidRPr="009B67FA">
              <w:rPr>
                <w:rFonts w:ascii="AcadNusx" w:hAnsi="AcadNusx" w:cs="Arial"/>
                <w:color w:val="000000"/>
                <w:sz w:val="17"/>
                <w:szCs w:val="17"/>
              </w:rPr>
              <w:t>1</w:t>
            </w:r>
            <w:r w:rsidR="004713A2" w:rsidRPr="009B67FA">
              <w:rPr>
                <w:rFonts w:ascii="AcadNusx" w:hAnsi="AcadNusx" w:cs="Arial"/>
                <w:color w:val="000000"/>
                <w:sz w:val="17"/>
                <w:szCs w:val="17"/>
              </w:rPr>
              <w:t>3</w:t>
            </w:r>
            <w:r w:rsidRPr="009B67FA">
              <w:rPr>
                <w:rFonts w:ascii="AcadNusx" w:hAnsi="AcadNusx" w:cs="Arial"/>
                <w:color w:val="000000"/>
                <w:sz w:val="17"/>
                <w:szCs w:val="17"/>
              </w:rPr>
              <w:t>9</w:t>
            </w:r>
            <w:r w:rsidR="00A74A0E" w:rsidRPr="009B67FA">
              <w:rPr>
                <w:rFonts w:ascii="AcadNusx" w:hAnsi="AcadNusx" w:cs="Arial"/>
                <w:color w:val="000000"/>
                <w:sz w:val="17"/>
                <w:szCs w:val="17"/>
              </w:rPr>
              <w:t>,</w:t>
            </w:r>
            <w:r w:rsidRPr="009B67FA">
              <w:rPr>
                <w:rFonts w:ascii="AcadNusx" w:hAnsi="AcadNusx" w:cs="Arial"/>
                <w:color w:val="000000"/>
                <w:sz w:val="17"/>
                <w:szCs w:val="17"/>
              </w:rPr>
              <w:t>577</w:t>
            </w:r>
            <w:r w:rsidR="004713A2" w:rsidRPr="009B67FA">
              <w:rPr>
                <w:rFonts w:ascii="AcadNusx" w:hAnsi="AcadNusx" w:cs="Arial"/>
                <w:color w:val="000000"/>
                <w:sz w:val="17"/>
                <w:szCs w:val="17"/>
              </w:rPr>
              <w:t>6</w:t>
            </w:r>
          </w:p>
        </w:tc>
      </w:tr>
      <w:tr w:rsidR="00A74A0E" w:rsidRPr="009B67FA" w:rsidTr="00684F5E">
        <w:tc>
          <w:tcPr>
            <w:tcW w:w="4820" w:type="dxa"/>
            <w:vAlign w:val="bottom"/>
          </w:tcPr>
          <w:p w:rsidR="00A74A0E" w:rsidRPr="009B67FA" w:rsidRDefault="00A74A0E" w:rsidP="0029214A">
            <w:pPr>
              <w:pStyle w:val="Tabletext"/>
              <w:rPr>
                <w:rFonts w:ascii="AcadNusx" w:hAnsi="AcadNusx" w:cs="Arial"/>
                <w:sz w:val="17"/>
                <w:szCs w:val="17"/>
              </w:rPr>
            </w:pPr>
            <w:r w:rsidRPr="009B67FA">
              <w:rPr>
                <w:rFonts w:ascii="AcadNusx" w:hAnsi="AcadNusx" w:cs="Arial"/>
                <w:sz w:val="17"/>
                <w:szCs w:val="17"/>
              </w:rPr>
              <w:t>seb-Si ganTavsebuli savaldebulo fuladi saxsrebi</w:t>
            </w:r>
          </w:p>
        </w:tc>
        <w:tc>
          <w:tcPr>
            <w:tcW w:w="907" w:type="dxa"/>
            <w:vAlign w:val="bottom"/>
          </w:tcPr>
          <w:p w:rsidR="00A74A0E" w:rsidRPr="009B67FA" w:rsidRDefault="004713A2" w:rsidP="00684F5E">
            <w:pPr>
              <w:jc w:val="right"/>
              <w:rPr>
                <w:rFonts w:ascii="AcadNusx" w:hAnsi="AcadNusx" w:cs="Arial"/>
                <w:color w:val="000000"/>
                <w:sz w:val="17"/>
                <w:szCs w:val="17"/>
              </w:rPr>
            </w:pPr>
            <w:r w:rsidRPr="009B67FA">
              <w:rPr>
                <w:rFonts w:ascii="AcadNusx" w:hAnsi="AcadNusx" w:cs="Arial"/>
                <w:color w:val="000000"/>
                <w:sz w:val="17"/>
                <w:szCs w:val="17"/>
              </w:rPr>
              <w:t>1</w:t>
            </w:r>
            <w:r w:rsidR="00684F5E" w:rsidRPr="009B67FA">
              <w:rPr>
                <w:rFonts w:ascii="AcadNusx" w:hAnsi="AcadNusx" w:cs="Arial"/>
                <w:color w:val="000000"/>
                <w:sz w:val="17"/>
                <w:szCs w:val="17"/>
              </w:rPr>
              <w:t>3</w:t>
            </w:r>
            <w:r w:rsidRPr="009B67FA">
              <w:rPr>
                <w:rFonts w:ascii="AcadNusx" w:hAnsi="AcadNusx" w:cs="Arial"/>
                <w:color w:val="000000"/>
                <w:sz w:val="17"/>
                <w:szCs w:val="17"/>
              </w:rPr>
              <w:t>0</w:t>
            </w:r>
            <w:r w:rsidR="00A74A0E" w:rsidRPr="009B67FA">
              <w:rPr>
                <w:rFonts w:ascii="AcadNusx" w:hAnsi="AcadNusx" w:cs="Arial"/>
                <w:color w:val="000000"/>
                <w:sz w:val="17"/>
                <w:szCs w:val="17"/>
              </w:rPr>
              <w:t>,</w:t>
            </w:r>
            <w:r w:rsidR="00684F5E" w:rsidRPr="009B67FA">
              <w:rPr>
                <w:rFonts w:ascii="AcadNusx" w:hAnsi="AcadNusx" w:cs="Arial"/>
                <w:color w:val="000000"/>
                <w:sz w:val="17"/>
                <w:szCs w:val="17"/>
              </w:rPr>
              <w:t>824</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4713A2" w:rsidP="00684F5E">
            <w:pPr>
              <w:jc w:val="right"/>
              <w:rPr>
                <w:rFonts w:ascii="AcadNusx" w:hAnsi="AcadNusx" w:cs="Arial"/>
                <w:color w:val="000000"/>
                <w:sz w:val="17"/>
                <w:szCs w:val="17"/>
              </w:rPr>
            </w:pPr>
            <w:r w:rsidRPr="009B67FA">
              <w:rPr>
                <w:rFonts w:ascii="AcadNusx" w:hAnsi="AcadNusx" w:cs="Arial"/>
                <w:color w:val="000000"/>
                <w:sz w:val="17"/>
                <w:szCs w:val="17"/>
              </w:rPr>
              <w:t>1</w:t>
            </w:r>
            <w:r w:rsidR="00684F5E" w:rsidRPr="009B67FA">
              <w:rPr>
                <w:rFonts w:ascii="AcadNusx" w:hAnsi="AcadNusx" w:cs="Arial"/>
                <w:color w:val="000000"/>
                <w:sz w:val="17"/>
                <w:szCs w:val="17"/>
              </w:rPr>
              <w:t>3</w:t>
            </w:r>
            <w:r w:rsidRPr="009B67FA">
              <w:rPr>
                <w:rFonts w:ascii="AcadNusx" w:hAnsi="AcadNusx" w:cs="Arial"/>
                <w:color w:val="000000"/>
                <w:sz w:val="17"/>
                <w:szCs w:val="17"/>
              </w:rPr>
              <w:t>0</w:t>
            </w:r>
            <w:r w:rsidR="00A74A0E" w:rsidRPr="009B67FA">
              <w:rPr>
                <w:rFonts w:ascii="AcadNusx" w:hAnsi="AcadNusx" w:cs="Arial"/>
                <w:color w:val="000000"/>
                <w:sz w:val="17"/>
                <w:szCs w:val="17"/>
              </w:rPr>
              <w:t>,</w:t>
            </w:r>
            <w:r w:rsidR="00684F5E" w:rsidRPr="009B67FA">
              <w:rPr>
                <w:rFonts w:ascii="AcadNusx" w:hAnsi="AcadNusx" w:cs="Arial"/>
                <w:color w:val="000000"/>
                <w:sz w:val="17"/>
                <w:szCs w:val="17"/>
              </w:rPr>
              <w:t>824</w:t>
            </w:r>
          </w:p>
        </w:tc>
      </w:tr>
      <w:tr w:rsidR="00684F5E" w:rsidRPr="009B67FA" w:rsidTr="00684F5E">
        <w:tc>
          <w:tcPr>
            <w:tcW w:w="4820" w:type="dxa"/>
            <w:vAlign w:val="bottom"/>
          </w:tcPr>
          <w:p w:rsidR="00684F5E" w:rsidRPr="009B67FA" w:rsidRDefault="00684F5E" w:rsidP="0029214A">
            <w:pPr>
              <w:pStyle w:val="Tabletext"/>
              <w:rPr>
                <w:rFonts w:ascii="AcadNusx" w:hAnsi="AcadNusx" w:cs="Arial"/>
                <w:color w:val="000000"/>
                <w:sz w:val="17"/>
                <w:szCs w:val="17"/>
                <w:lang w:val="de-AT"/>
              </w:rPr>
            </w:pPr>
            <w:r w:rsidRPr="009B67FA">
              <w:rPr>
                <w:rFonts w:ascii="AcadNusx" w:hAnsi="AcadNusx" w:cs="Arial"/>
                <w:color w:val="000000"/>
                <w:sz w:val="17"/>
                <w:szCs w:val="17"/>
                <w:lang w:val="de-AT"/>
              </w:rPr>
              <w:t>sxva bankebidan misaRebi</w:t>
            </w:r>
            <w:r w:rsidR="009E2D3D" w:rsidRPr="009B67FA">
              <w:rPr>
                <w:rFonts w:ascii="AcadNusx" w:hAnsi="AcadNusx" w:cs="Arial"/>
                <w:color w:val="000000"/>
                <w:sz w:val="17"/>
                <w:szCs w:val="17"/>
                <w:lang w:val="de-AT"/>
              </w:rPr>
              <w:t xml:space="preserve"> Tanxebi</w:t>
            </w:r>
          </w:p>
        </w:tc>
        <w:tc>
          <w:tcPr>
            <w:tcW w:w="907" w:type="dxa"/>
          </w:tcPr>
          <w:p w:rsidR="00684F5E" w:rsidRPr="009B67FA" w:rsidRDefault="00684F5E" w:rsidP="004713A2">
            <w:pPr>
              <w:jc w:val="right"/>
              <w:rPr>
                <w:rFonts w:ascii="AcadNusx" w:hAnsi="AcadNusx" w:cs="Arial"/>
                <w:color w:val="000000"/>
                <w:sz w:val="17"/>
                <w:szCs w:val="17"/>
              </w:rPr>
            </w:pPr>
            <w:r w:rsidRPr="009B67FA">
              <w:rPr>
                <w:rFonts w:ascii="AcadNusx" w:hAnsi="AcadNusx" w:cs="Arial"/>
                <w:color w:val="000000"/>
                <w:sz w:val="17"/>
                <w:szCs w:val="17"/>
              </w:rPr>
              <w:t>15,094</w:t>
            </w:r>
          </w:p>
        </w:tc>
        <w:tc>
          <w:tcPr>
            <w:tcW w:w="907" w:type="dxa"/>
          </w:tcPr>
          <w:p w:rsidR="00684F5E" w:rsidRPr="009B67FA" w:rsidRDefault="00684F5E" w:rsidP="0029214A">
            <w:pPr>
              <w:jc w:val="right"/>
              <w:rPr>
                <w:rFonts w:ascii="AcadNusx" w:hAnsi="AcadNusx" w:cs="Arial"/>
                <w:color w:val="000000"/>
                <w:sz w:val="17"/>
                <w:szCs w:val="17"/>
              </w:rPr>
            </w:pPr>
          </w:p>
        </w:tc>
        <w:tc>
          <w:tcPr>
            <w:tcW w:w="907" w:type="dxa"/>
            <w:vAlign w:val="bottom"/>
          </w:tcPr>
          <w:p w:rsidR="00684F5E" w:rsidRPr="009B67FA" w:rsidRDefault="00684F5E" w:rsidP="0029214A">
            <w:pPr>
              <w:jc w:val="right"/>
              <w:rPr>
                <w:rFonts w:ascii="AcadNusx" w:hAnsi="AcadNusx" w:cs="Arial"/>
                <w:color w:val="000000"/>
                <w:sz w:val="17"/>
                <w:szCs w:val="17"/>
              </w:rPr>
            </w:pPr>
          </w:p>
        </w:tc>
        <w:tc>
          <w:tcPr>
            <w:tcW w:w="907" w:type="dxa"/>
            <w:vAlign w:val="bottom"/>
          </w:tcPr>
          <w:p w:rsidR="00684F5E" w:rsidRPr="009B67FA" w:rsidRDefault="00684F5E" w:rsidP="0029214A">
            <w:pPr>
              <w:jc w:val="right"/>
              <w:rPr>
                <w:rFonts w:ascii="AcadNusx" w:hAnsi="AcadNusx" w:cs="Arial"/>
                <w:color w:val="000000"/>
                <w:sz w:val="17"/>
                <w:szCs w:val="17"/>
              </w:rPr>
            </w:pPr>
          </w:p>
        </w:tc>
        <w:tc>
          <w:tcPr>
            <w:tcW w:w="907" w:type="dxa"/>
            <w:vAlign w:val="bottom"/>
          </w:tcPr>
          <w:p w:rsidR="00684F5E" w:rsidRPr="009B67FA" w:rsidRDefault="00684F5E" w:rsidP="004713A2">
            <w:pPr>
              <w:jc w:val="right"/>
              <w:rPr>
                <w:rFonts w:ascii="AcadNusx" w:hAnsi="AcadNusx" w:cs="Arial"/>
                <w:color w:val="000000"/>
                <w:sz w:val="17"/>
                <w:szCs w:val="17"/>
              </w:rPr>
            </w:pPr>
            <w:r w:rsidRPr="009B67FA">
              <w:rPr>
                <w:rFonts w:ascii="AcadNusx" w:hAnsi="AcadNusx" w:cs="Arial"/>
                <w:color w:val="000000"/>
                <w:sz w:val="17"/>
                <w:szCs w:val="17"/>
              </w:rPr>
              <w:t>15,094</w:t>
            </w:r>
          </w:p>
        </w:tc>
      </w:tr>
      <w:tr w:rsidR="00A74A0E" w:rsidRPr="009B67FA" w:rsidTr="00684F5E">
        <w:tc>
          <w:tcPr>
            <w:tcW w:w="4820" w:type="dxa"/>
            <w:vAlign w:val="bottom"/>
          </w:tcPr>
          <w:p w:rsidR="00A74A0E" w:rsidRPr="009B67FA" w:rsidRDefault="00A74A0E" w:rsidP="0029214A">
            <w:pPr>
              <w:pStyle w:val="Tabletext"/>
              <w:rPr>
                <w:rFonts w:ascii="AcadNusx" w:hAnsi="AcadNusx" w:cs="Arial"/>
                <w:sz w:val="17"/>
                <w:szCs w:val="17"/>
                <w:lang w:val="de-AT"/>
              </w:rPr>
            </w:pPr>
            <w:r w:rsidRPr="009B67FA">
              <w:rPr>
                <w:rFonts w:ascii="AcadNusx" w:hAnsi="AcadNusx" w:cs="Arial"/>
                <w:color w:val="000000"/>
                <w:sz w:val="17"/>
                <w:szCs w:val="17"/>
                <w:lang w:val="de-AT"/>
              </w:rPr>
              <w:t>klientebze gacemuli avansebi da sesxebi</w:t>
            </w:r>
          </w:p>
        </w:tc>
        <w:tc>
          <w:tcPr>
            <w:tcW w:w="907" w:type="dxa"/>
          </w:tcPr>
          <w:p w:rsidR="00A74A0E" w:rsidRPr="009B67FA" w:rsidRDefault="00684F5E" w:rsidP="007F09B9">
            <w:pPr>
              <w:jc w:val="right"/>
              <w:rPr>
                <w:rFonts w:ascii="AcadNusx" w:hAnsi="AcadNusx" w:cs="Arial"/>
                <w:color w:val="000000"/>
                <w:sz w:val="17"/>
                <w:szCs w:val="17"/>
              </w:rPr>
            </w:pPr>
            <w:r w:rsidRPr="009B67FA">
              <w:rPr>
                <w:rFonts w:ascii="AcadNusx" w:hAnsi="AcadNusx" w:cs="Arial"/>
                <w:color w:val="000000"/>
                <w:sz w:val="17"/>
                <w:szCs w:val="17"/>
              </w:rPr>
              <w:t>757</w:t>
            </w:r>
            <w:r w:rsidR="00A74A0E" w:rsidRPr="009B67FA">
              <w:rPr>
                <w:rFonts w:ascii="AcadNusx" w:hAnsi="AcadNusx" w:cs="Arial"/>
                <w:color w:val="000000"/>
                <w:sz w:val="17"/>
                <w:szCs w:val="17"/>
              </w:rPr>
              <w:t>,</w:t>
            </w:r>
            <w:r w:rsidR="007F09B9" w:rsidRPr="009B67FA">
              <w:rPr>
                <w:rFonts w:ascii="AcadNusx" w:hAnsi="AcadNusx" w:cs="Arial"/>
                <w:color w:val="000000"/>
                <w:sz w:val="17"/>
                <w:szCs w:val="17"/>
              </w:rPr>
              <w:t>874</w:t>
            </w:r>
          </w:p>
        </w:tc>
        <w:tc>
          <w:tcPr>
            <w:tcW w:w="907" w:type="dxa"/>
          </w:tcPr>
          <w:p w:rsidR="00A74A0E" w:rsidRPr="009B67FA" w:rsidRDefault="00321C51"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684F5E" w:rsidP="00684F5E">
            <w:pPr>
              <w:jc w:val="right"/>
              <w:rPr>
                <w:rFonts w:ascii="AcadNusx" w:hAnsi="AcadNusx" w:cs="Arial"/>
                <w:color w:val="000000"/>
                <w:sz w:val="17"/>
                <w:szCs w:val="17"/>
              </w:rPr>
            </w:pPr>
            <w:r w:rsidRPr="009B67FA">
              <w:rPr>
                <w:rFonts w:ascii="AcadNusx" w:hAnsi="AcadNusx" w:cs="Arial"/>
                <w:color w:val="000000"/>
                <w:sz w:val="17"/>
                <w:szCs w:val="17"/>
              </w:rPr>
              <w:t>757</w:t>
            </w:r>
            <w:r w:rsidR="00A74A0E" w:rsidRPr="009B67FA">
              <w:rPr>
                <w:rFonts w:ascii="AcadNusx" w:hAnsi="AcadNusx" w:cs="Arial"/>
                <w:color w:val="000000"/>
                <w:sz w:val="17"/>
                <w:szCs w:val="17"/>
              </w:rPr>
              <w:t>,</w:t>
            </w:r>
            <w:r w:rsidRPr="009B67FA">
              <w:rPr>
                <w:rFonts w:ascii="AcadNusx" w:hAnsi="AcadNusx" w:cs="Arial"/>
                <w:color w:val="000000"/>
                <w:sz w:val="17"/>
                <w:szCs w:val="17"/>
              </w:rPr>
              <w:t>874</w:t>
            </w:r>
          </w:p>
        </w:tc>
      </w:tr>
      <w:tr w:rsidR="00A74A0E" w:rsidRPr="009B67FA" w:rsidTr="00684F5E">
        <w:tc>
          <w:tcPr>
            <w:tcW w:w="4820" w:type="dxa"/>
          </w:tcPr>
          <w:p w:rsidR="00A74A0E" w:rsidRPr="009B67FA" w:rsidRDefault="00A74A0E" w:rsidP="000D650E">
            <w:pPr>
              <w:pStyle w:val="Tabletext"/>
              <w:rPr>
                <w:rFonts w:ascii="AcadNusx" w:hAnsi="AcadNusx" w:cs="Arial"/>
                <w:sz w:val="17"/>
                <w:szCs w:val="17"/>
              </w:rPr>
            </w:pPr>
            <w:r w:rsidRPr="009B67FA">
              <w:rPr>
                <w:rFonts w:ascii="AcadNusx" w:hAnsi="AcadNusx" w:cs="Arial"/>
                <w:sz w:val="17"/>
                <w:szCs w:val="17"/>
              </w:rPr>
              <w:t xml:space="preserve">sarealizaciod xelmisawvdomi sainvesticio fasiani qaRaldebi </w:t>
            </w:r>
          </w:p>
        </w:tc>
        <w:tc>
          <w:tcPr>
            <w:tcW w:w="907" w:type="dxa"/>
          </w:tcPr>
          <w:p w:rsidR="000D650E" w:rsidRPr="009B67FA" w:rsidRDefault="000D650E" w:rsidP="00321C51">
            <w:pPr>
              <w:jc w:val="right"/>
              <w:rPr>
                <w:rFonts w:ascii="AcadNusx" w:hAnsi="AcadNusx" w:cs="Arial"/>
                <w:color w:val="000000"/>
                <w:sz w:val="17"/>
                <w:szCs w:val="17"/>
              </w:rPr>
            </w:pPr>
          </w:p>
          <w:p w:rsidR="00A74A0E" w:rsidRPr="009B67FA" w:rsidRDefault="000D650E" w:rsidP="00321C51">
            <w:pPr>
              <w:jc w:val="right"/>
              <w:rPr>
                <w:rFonts w:ascii="AcadNusx" w:hAnsi="AcadNusx" w:cs="Arial"/>
                <w:color w:val="000000"/>
                <w:sz w:val="17"/>
                <w:szCs w:val="17"/>
              </w:rPr>
            </w:pPr>
            <w:r w:rsidRPr="009B67FA">
              <w:rPr>
                <w:rFonts w:ascii="AcadNusx" w:hAnsi="AcadNusx" w:cs="Arial"/>
                <w:color w:val="000000"/>
                <w:sz w:val="17"/>
                <w:szCs w:val="17"/>
              </w:rPr>
              <w:t>63</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321C51" w:rsidP="000D650E">
            <w:pPr>
              <w:jc w:val="right"/>
              <w:rPr>
                <w:rFonts w:ascii="AcadNusx" w:hAnsi="AcadNusx" w:cs="Arial"/>
                <w:color w:val="000000"/>
                <w:sz w:val="17"/>
                <w:szCs w:val="17"/>
              </w:rPr>
            </w:pPr>
            <w:r w:rsidRPr="009B67FA">
              <w:rPr>
                <w:rFonts w:ascii="AcadNusx" w:hAnsi="AcadNusx" w:cs="Arial"/>
                <w:color w:val="000000"/>
                <w:sz w:val="17"/>
                <w:szCs w:val="17"/>
              </w:rPr>
              <w:t>6</w:t>
            </w:r>
            <w:r w:rsidR="000D650E" w:rsidRPr="009B67FA">
              <w:rPr>
                <w:rFonts w:ascii="AcadNusx" w:hAnsi="AcadNusx" w:cs="Arial"/>
                <w:color w:val="000000"/>
                <w:sz w:val="17"/>
                <w:szCs w:val="17"/>
              </w:rPr>
              <w:t>3</w:t>
            </w:r>
          </w:p>
        </w:tc>
      </w:tr>
      <w:tr w:rsidR="000D650E" w:rsidRPr="009B67FA" w:rsidTr="00684F5E">
        <w:tc>
          <w:tcPr>
            <w:tcW w:w="4820" w:type="dxa"/>
          </w:tcPr>
          <w:p w:rsidR="000D650E" w:rsidRPr="009B67FA" w:rsidRDefault="000D650E" w:rsidP="009E2D3D">
            <w:pPr>
              <w:pStyle w:val="Tabletext"/>
              <w:rPr>
                <w:rFonts w:ascii="AcadNusx" w:hAnsi="AcadNusx" w:cs="Arial"/>
                <w:sz w:val="17"/>
                <w:szCs w:val="17"/>
              </w:rPr>
            </w:pPr>
            <w:r w:rsidRPr="009B67FA">
              <w:rPr>
                <w:rFonts w:ascii="AcadNusx" w:hAnsi="AcadNusx" w:cs="Arial"/>
                <w:sz w:val="17"/>
                <w:szCs w:val="17"/>
              </w:rPr>
              <w:t xml:space="preserve">dafarvamde </w:t>
            </w:r>
            <w:r w:rsidR="009E2D3D" w:rsidRPr="009B67FA">
              <w:rPr>
                <w:rFonts w:ascii="AcadNusx" w:hAnsi="AcadNusx" w:cs="Arial"/>
                <w:sz w:val="17"/>
                <w:szCs w:val="17"/>
              </w:rPr>
              <w:t xml:space="preserve">mflobelobaSi arsebuli </w:t>
            </w:r>
            <w:r w:rsidRPr="009B67FA">
              <w:rPr>
                <w:rFonts w:ascii="AcadNusx" w:hAnsi="AcadNusx" w:cs="Arial"/>
                <w:sz w:val="17"/>
                <w:szCs w:val="17"/>
              </w:rPr>
              <w:t>investiciebi</w:t>
            </w:r>
          </w:p>
        </w:tc>
        <w:tc>
          <w:tcPr>
            <w:tcW w:w="907" w:type="dxa"/>
          </w:tcPr>
          <w:p w:rsidR="000D650E" w:rsidRPr="009B67FA" w:rsidRDefault="007F09B9" w:rsidP="007F09B9">
            <w:pPr>
              <w:jc w:val="right"/>
              <w:rPr>
                <w:rFonts w:ascii="AcadNusx" w:hAnsi="AcadNusx" w:cs="Arial"/>
                <w:color w:val="000000"/>
                <w:sz w:val="17"/>
                <w:szCs w:val="17"/>
              </w:rPr>
            </w:pPr>
            <w:r w:rsidRPr="009B67FA">
              <w:rPr>
                <w:rFonts w:ascii="AcadNusx" w:hAnsi="AcadNusx" w:cs="Arial"/>
                <w:color w:val="000000"/>
                <w:sz w:val="17"/>
                <w:szCs w:val="17"/>
              </w:rPr>
              <w:t>143</w:t>
            </w:r>
            <w:r w:rsidR="000D650E" w:rsidRPr="009B67FA">
              <w:rPr>
                <w:rFonts w:ascii="AcadNusx" w:hAnsi="AcadNusx" w:cs="Arial"/>
                <w:color w:val="000000"/>
                <w:sz w:val="17"/>
                <w:szCs w:val="17"/>
              </w:rPr>
              <w:t>,</w:t>
            </w:r>
            <w:r w:rsidRPr="009B67FA">
              <w:rPr>
                <w:rFonts w:ascii="AcadNusx" w:hAnsi="AcadNusx" w:cs="Arial"/>
                <w:color w:val="000000"/>
                <w:sz w:val="17"/>
                <w:szCs w:val="17"/>
              </w:rPr>
              <w:t>903</w:t>
            </w:r>
          </w:p>
        </w:tc>
        <w:tc>
          <w:tcPr>
            <w:tcW w:w="907" w:type="dxa"/>
            <w:vAlign w:val="bottom"/>
          </w:tcPr>
          <w:p w:rsidR="000D650E" w:rsidRPr="009B67FA" w:rsidRDefault="000D65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0D650E" w:rsidRPr="009B67FA" w:rsidRDefault="000D65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0D650E" w:rsidRPr="009B67FA" w:rsidRDefault="000D65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0D650E" w:rsidRPr="009B67FA" w:rsidRDefault="000D650E" w:rsidP="000D650E">
            <w:pPr>
              <w:jc w:val="right"/>
              <w:rPr>
                <w:rFonts w:ascii="AcadNusx" w:hAnsi="AcadNusx" w:cs="Arial"/>
                <w:color w:val="000000"/>
                <w:sz w:val="17"/>
                <w:szCs w:val="17"/>
              </w:rPr>
            </w:pPr>
            <w:r w:rsidRPr="009B67FA">
              <w:rPr>
                <w:rFonts w:ascii="AcadNusx" w:hAnsi="AcadNusx" w:cs="Arial"/>
                <w:color w:val="000000"/>
                <w:sz w:val="17"/>
                <w:szCs w:val="17"/>
              </w:rPr>
              <w:t>77,250</w:t>
            </w:r>
          </w:p>
        </w:tc>
      </w:tr>
      <w:tr w:rsidR="00A74A0E" w:rsidRPr="009B67FA" w:rsidTr="00684F5E">
        <w:tc>
          <w:tcPr>
            <w:tcW w:w="4820" w:type="dxa"/>
          </w:tcPr>
          <w:p w:rsidR="00A74A0E" w:rsidRPr="009B67FA" w:rsidRDefault="00A74A0E" w:rsidP="0029214A">
            <w:pPr>
              <w:pStyle w:val="Tabletext"/>
              <w:rPr>
                <w:rFonts w:ascii="AcadNusx" w:hAnsi="AcadNusx" w:cs="Arial"/>
                <w:sz w:val="17"/>
                <w:szCs w:val="17"/>
              </w:rPr>
            </w:pPr>
            <w:r w:rsidRPr="009B67FA">
              <w:rPr>
                <w:rFonts w:ascii="AcadNusx" w:hAnsi="AcadNusx" w:cs="Arial"/>
                <w:sz w:val="17"/>
                <w:szCs w:val="17"/>
              </w:rPr>
              <w:t>sxva finansuri aqtivebi</w:t>
            </w:r>
          </w:p>
        </w:tc>
        <w:tc>
          <w:tcPr>
            <w:tcW w:w="907" w:type="dxa"/>
          </w:tcPr>
          <w:p w:rsidR="00A74A0E" w:rsidRPr="009B67FA" w:rsidRDefault="007F09B9" w:rsidP="00321C51">
            <w:pPr>
              <w:jc w:val="right"/>
              <w:rPr>
                <w:rFonts w:ascii="AcadNusx" w:hAnsi="AcadNusx" w:cs="Arial"/>
                <w:color w:val="000000"/>
                <w:sz w:val="17"/>
                <w:szCs w:val="17"/>
                <w:lang w:val="ka-GE"/>
              </w:rPr>
            </w:pPr>
            <w:r w:rsidRPr="009B67FA">
              <w:rPr>
                <w:rFonts w:ascii="AcadNusx" w:hAnsi="AcadNusx" w:cs="Arial"/>
                <w:color w:val="000000"/>
                <w:sz w:val="17"/>
                <w:szCs w:val="17"/>
                <w:lang w:val="en-US"/>
              </w:rPr>
              <w:t>1,429</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7F09B9" w:rsidP="0029214A">
            <w:pPr>
              <w:jc w:val="right"/>
              <w:rPr>
                <w:rFonts w:ascii="AcadNusx" w:hAnsi="AcadNusx" w:cs="Arial"/>
                <w:color w:val="000000"/>
                <w:sz w:val="17"/>
                <w:szCs w:val="17"/>
                <w:lang w:val="ka-GE"/>
              </w:rPr>
            </w:pPr>
            <w:r w:rsidRPr="009B67FA">
              <w:rPr>
                <w:rFonts w:ascii="AcadNusx" w:hAnsi="AcadNusx" w:cs="Arial"/>
                <w:color w:val="000000"/>
                <w:sz w:val="17"/>
                <w:szCs w:val="17"/>
                <w:lang w:val="en-US"/>
              </w:rPr>
              <w:t>1,429</w:t>
            </w:r>
          </w:p>
        </w:tc>
      </w:tr>
      <w:tr w:rsidR="00A74A0E" w:rsidRPr="009B67FA" w:rsidTr="00684F5E">
        <w:tc>
          <w:tcPr>
            <w:tcW w:w="4820" w:type="dxa"/>
            <w:tcBorders>
              <w:bottom w:val="single" w:sz="4" w:space="0" w:color="auto"/>
            </w:tcBorders>
          </w:tcPr>
          <w:p w:rsidR="00A74A0E" w:rsidRPr="009B67FA" w:rsidRDefault="00A74A0E" w:rsidP="0029214A">
            <w:pPr>
              <w:pStyle w:val="Tabletext"/>
              <w:rPr>
                <w:rFonts w:ascii="AcadNusx" w:hAnsi="AcadNusx" w:cs="Arial"/>
                <w:sz w:val="17"/>
                <w:szCs w:val="17"/>
              </w:rPr>
            </w:pPr>
          </w:p>
        </w:tc>
        <w:tc>
          <w:tcPr>
            <w:tcW w:w="907" w:type="dxa"/>
            <w:tcBorders>
              <w:bottom w:val="single" w:sz="4" w:space="0" w:color="auto"/>
            </w:tcBorders>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p>
        </w:tc>
      </w:tr>
      <w:tr w:rsidR="00A74A0E" w:rsidRPr="009B67FA" w:rsidTr="00684F5E">
        <w:tc>
          <w:tcPr>
            <w:tcW w:w="4820" w:type="dxa"/>
          </w:tcPr>
          <w:p w:rsidR="00A74A0E" w:rsidRPr="009B67FA" w:rsidRDefault="00A74A0E" w:rsidP="0029214A">
            <w:pPr>
              <w:pStyle w:val="Rowheader"/>
              <w:rPr>
                <w:rFonts w:ascii="AcadNusx" w:hAnsi="AcadNusx" w:cs="Arial"/>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r>
      <w:tr w:rsidR="00A74A0E" w:rsidRPr="009B67FA" w:rsidTr="00684F5E">
        <w:tc>
          <w:tcPr>
            <w:tcW w:w="4820" w:type="dxa"/>
          </w:tcPr>
          <w:p w:rsidR="00A74A0E" w:rsidRPr="009B67FA" w:rsidRDefault="00A74A0E" w:rsidP="0029214A">
            <w:pPr>
              <w:pStyle w:val="Rowheader"/>
              <w:rPr>
                <w:rFonts w:ascii="AcadNusx" w:hAnsi="AcadNusx" w:cs="Arial"/>
                <w:sz w:val="17"/>
                <w:szCs w:val="17"/>
              </w:rPr>
            </w:pPr>
            <w:r w:rsidRPr="009B67FA">
              <w:rPr>
                <w:rFonts w:ascii="AcadNusx" w:hAnsi="AcadNusx" w:cs="Arial"/>
                <w:sz w:val="17"/>
                <w:szCs w:val="17"/>
              </w:rPr>
              <w:t>sul finansuri aqtivebi</w:t>
            </w:r>
          </w:p>
        </w:tc>
        <w:tc>
          <w:tcPr>
            <w:tcW w:w="907" w:type="dxa"/>
            <w:vAlign w:val="bottom"/>
          </w:tcPr>
          <w:p w:rsidR="00A74A0E" w:rsidRPr="009B67FA" w:rsidRDefault="007F09B9" w:rsidP="007F09B9">
            <w:pPr>
              <w:jc w:val="right"/>
              <w:rPr>
                <w:rFonts w:ascii="AcadNusx" w:hAnsi="AcadNusx" w:cs="Arial"/>
                <w:b/>
                <w:bCs/>
                <w:color w:val="000000"/>
                <w:sz w:val="17"/>
                <w:szCs w:val="17"/>
                <w:lang w:val="en-US"/>
              </w:rPr>
            </w:pPr>
            <w:r w:rsidRPr="009B67FA">
              <w:rPr>
                <w:rFonts w:ascii="AcadNusx" w:hAnsi="AcadNusx" w:cs="Arial"/>
                <w:b/>
                <w:bCs/>
                <w:color w:val="000000"/>
                <w:sz w:val="17"/>
                <w:szCs w:val="17"/>
                <w:lang w:val="en-US"/>
              </w:rPr>
              <w:t>1,110</w:t>
            </w:r>
            <w:r w:rsidR="00A74A0E" w:rsidRPr="009B67FA">
              <w:rPr>
                <w:rFonts w:ascii="AcadNusx" w:hAnsi="AcadNusx" w:cs="Arial"/>
                <w:b/>
                <w:bCs/>
                <w:color w:val="000000"/>
                <w:sz w:val="17"/>
                <w:szCs w:val="17"/>
                <w:lang w:val="ka-GE"/>
              </w:rPr>
              <w:t>,</w:t>
            </w:r>
            <w:r w:rsidR="004713A2" w:rsidRPr="009B67FA">
              <w:rPr>
                <w:rFonts w:ascii="AcadNusx" w:hAnsi="AcadNusx" w:cs="Arial"/>
                <w:b/>
                <w:bCs/>
                <w:color w:val="000000"/>
                <w:sz w:val="17"/>
                <w:szCs w:val="17"/>
                <w:lang w:val="en-US"/>
              </w:rPr>
              <w:t>3</w:t>
            </w:r>
            <w:r w:rsidRPr="009B67FA">
              <w:rPr>
                <w:rFonts w:ascii="AcadNusx" w:hAnsi="AcadNusx" w:cs="Arial"/>
                <w:b/>
                <w:bCs/>
                <w:color w:val="000000"/>
                <w:sz w:val="17"/>
                <w:szCs w:val="17"/>
                <w:lang w:val="en-US"/>
              </w:rPr>
              <w:t>08</w:t>
            </w:r>
          </w:p>
        </w:tc>
        <w:tc>
          <w:tcPr>
            <w:tcW w:w="907" w:type="dxa"/>
            <w:vAlign w:val="bottom"/>
          </w:tcPr>
          <w:p w:rsidR="00A74A0E" w:rsidRPr="009B67FA" w:rsidRDefault="004713A2" w:rsidP="007F09B9">
            <w:pPr>
              <w:jc w:val="right"/>
              <w:rPr>
                <w:rFonts w:ascii="AcadNusx" w:hAnsi="AcadNusx" w:cs="Arial"/>
                <w:b/>
                <w:bCs/>
                <w:color w:val="000000"/>
                <w:sz w:val="17"/>
                <w:szCs w:val="17"/>
              </w:rPr>
            </w:pPr>
            <w:r w:rsidRPr="009B67FA">
              <w:rPr>
                <w:rFonts w:ascii="AcadNusx" w:hAnsi="AcadNusx" w:cs="Arial"/>
                <w:b/>
                <w:bCs/>
                <w:color w:val="000000"/>
                <w:sz w:val="17"/>
                <w:szCs w:val="17"/>
              </w:rPr>
              <w:t>1</w:t>
            </w:r>
          </w:p>
        </w:tc>
        <w:tc>
          <w:tcPr>
            <w:tcW w:w="907" w:type="dxa"/>
            <w:vAlign w:val="bottom"/>
          </w:tcPr>
          <w:p w:rsidR="00A74A0E" w:rsidRPr="009B67FA" w:rsidRDefault="004713A2" w:rsidP="007F09B9">
            <w:pPr>
              <w:jc w:val="right"/>
              <w:rPr>
                <w:rFonts w:ascii="AcadNusx" w:hAnsi="AcadNusx" w:cs="Arial"/>
                <w:b/>
                <w:bCs/>
                <w:color w:val="000000"/>
                <w:sz w:val="17"/>
                <w:szCs w:val="17"/>
              </w:rPr>
            </w:pPr>
            <w:r w:rsidRPr="009B67FA">
              <w:rPr>
                <w:rFonts w:ascii="AcadNusx" w:hAnsi="AcadNusx" w:cs="Arial"/>
                <w:b/>
                <w:bCs/>
                <w:color w:val="000000"/>
                <w:sz w:val="17"/>
                <w:szCs w:val="17"/>
              </w:rPr>
              <w:t>7</w:t>
            </w:r>
            <w:r w:rsidR="007F09B9" w:rsidRPr="009B67FA">
              <w:rPr>
                <w:rFonts w:ascii="AcadNusx" w:hAnsi="AcadNusx" w:cs="Arial"/>
                <w:b/>
                <w:bCs/>
                <w:color w:val="000000"/>
                <w:sz w:val="17"/>
                <w:szCs w:val="17"/>
              </w:rPr>
              <w:t>8</w:t>
            </w:r>
            <w:r w:rsidR="00A74A0E" w:rsidRPr="009B67FA">
              <w:rPr>
                <w:rFonts w:ascii="AcadNusx" w:hAnsi="AcadNusx" w:cs="Arial"/>
                <w:b/>
                <w:bCs/>
                <w:color w:val="000000"/>
                <w:sz w:val="17"/>
                <w:szCs w:val="17"/>
              </w:rPr>
              <w:t>,</w:t>
            </w:r>
            <w:r w:rsidR="007F09B9" w:rsidRPr="009B67FA">
              <w:rPr>
                <w:rFonts w:ascii="AcadNusx" w:hAnsi="AcadNusx" w:cs="Arial"/>
                <w:b/>
                <w:bCs/>
                <w:color w:val="000000"/>
                <w:sz w:val="17"/>
                <w:szCs w:val="17"/>
              </w:rPr>
              <w:t>448</w:t>
            </w:r>
          </w:p>
        </w:tc>
        <w:tc>
          <w:tcPr>
            <w:tcW w:w="907" w:type="dxa"/>
            <w:vAlign w:val="bottom"/>
          </w:tcPr>
          <w:p w:rsidR="00A74A0E" w:rsidRPr="009B67FA" w:rsidRDefault="004713A2" w:rsidP="004713A2">
            <w:pPr>
              <w:jc w:val="right"/>
              <w:rPr>
                <w:rFonts w:ascii="AcadNusx" w:hAnsi="AcadNusx" w:cs="Arial"/>
                <w:b/>
                <w:bCs/>
                <w:color w:val="000000"/>
                <w:sz w:val="17"/>
                <w:szCs w:val="17"/>
              </w:rPr>
            </w:pPr>
            <w:r w:rsidRPr="009B67FA">
              <w:rPr>
                <w:rFonts w:ascii="AcadNusx" w:hAnsi="AcadNusx" w:cs="Arial"/>
                <w:b/>
                <w:bCs/>
                <w:color w:val="000000"/>
                <w:sz w:val="17"/>
                <w:szCs w:val="17"/>
              </w:rPr>
              <w:t>7</w:t>
            </w:r>
          </w:p>
        </w:tc>
        <w:tc>
          <w:tcPr>
            <w:tcW w:w="907" w:type="dxa"/>
            <w:vAlign w:val="bottom"/>
          </w:tcPr>
          <w:p w:rsidR="00A74A0E" w:rsidRPr="009B67FA" w:rsidRDefault="007F09B9" w:rsidP="007F09B9">
            <w:pPr>
              <w:jc w:val="right"/>
              <w:rPr>
                <w:rFonts w:ascii="AcadNusx" w:hAnsi="AcadNusx" w:cs="Arial"/>
                <w:b/>
                <w:bCs/>
                <w:color w:val="000000"/>
                <w:sz w:val="17"/>
                <w:szCs w:val="17"/>
              </w:rPr>
            </w:pPr>
            <w:r w:rsidRPr="009B67FA">
              <w:rPr>
                <w:rFonts w:ascii="AcadNusx" w:hAnsi="AcadNusx" w:cs="Arial"/>
                <w:b/>
                <w:bCs/>
                <w:color w:val="000000"/>
                <w:sz w:val="17"/>
                <w:szCs w:val="17"/>
              </w:rPr>
              <w:t>1,188,764</w:t>
            </w:r>
          </w:p>
        </w:tc>
      </w:tr>
      <w:tr w:rsidR="00A74A0E" w:rsidRPr="009B67FA" w:rsidTr="00684F5E">
        <w:tc>
          <w:tcPr>
            <w:tcW w:w="4820" w:type="dxa"/>
            <w:tcBorders>
              <w:bottom w:val="single" w:sz="4" w:space="0" w:color="auto"/>
            </w:tcBorders>
          </w:tcPr>
          <w:p w:rsidR="00A74A0E" w:rsidRPr="009B67FA" w:rsidRDefault="00A74A0E" w:rsidP="0029214A">
            <w:pPr>
              <w:pStyle w:val="Rowheader"/>
              <w:rPr>
                <w:rFonts w:ascii="AcadNusx" w:hAnsi="AcadNusx" w:cs="Arial"/>
                <w:sz w:val="17"/>
                <w:szCs w:val="17"/>
              </w:rPr>
            </w:pPr>
          </w:p>
        </w:tc>
        <w:tc>
          <w:tcPr>
            <w:tcW w:w="907" w:type="dxa"/>
            <w:tcBorders>
              <w:bottom w:val="single" w:sz="4" w:space="0" w:color="auto"/>
            </w:tcBorders>
            <w:vAlign w:val="bottom"/>
          </w:tcPr>
          <w:p w:rsidR="00A74A0E" w:rsidRPr="009B67FA" w:rsidRDefault="00A74A0E" w:rsidP="0029214A">
            <w:pPr>
              <w:pStyle w:val="Tablenumbers1"/>
              <w:tabs>
                <w:tab w:val="clear" w:pos="1503"/>
                <w:tab w:val="decimal" w:pos="1062"/>
              </w:tabs>
              <w:ind w:right="-45"/>
              <w:rPr>
                <w:rFonts w:ascii="AcadNusx" w:hAnsi="AcadNusx" w:cs="Arial"/>
                <w:b/>
                <w:bCs/>
                <w:sz w:val="17"/>
                <w:szCs w:val="17"/>
              </w:rPr>
            </w:pPr>
          </w:p>
        </w:tc>
        <w:tc>
          <w:tcPr>
            <w:tcW w:w="907" w:type="dxa"/>
            <w:tcBorders>
              <w:bottom w:val="single" w:sz="4" w:space="0" w:color="auto"/>
            </w:tcBorders>
          </w:tcPr>
          <w:p w:rsidR="00A74A0E" w:rsidRPr="009B67FA" w:rsidRDefault="00A74A0E" w:rsidP="0029214A">
            <w:pPr>
              <w:pStyle w:val="Tablenumbers1"/>
              <w:tabs>
                <w:tab w:val="clear" w:pos="1503"/>
                <w:tab w:val="decimal" w:pos="1062"/>
              </w:tabs>
              <w:ind w:right="-45"/>
              <w:rPr>
                <w:rFonts w:ascii="AcadNusx" w:hAnsi="AcadNusx" w:cs="Arial"/>
                <w:b/>
                <w:bCs/>
                <w:sz w:val="17"/>
                <w:szCs w:val="17"/>
              </w:rPr>
            </w:pPr>
          </w:p>
        </w:tc>
        <w:tc>
          <w:tcPr>
            <w:tcW w:w="907" w:type="dxa"/>
            <w:tcBorders>
              <w:bottom w:val="single" w:sz="4" w:space="0" w:color="auto"/>
            </w:tcBorders>
            <w:vAlign w:val="bottom"/>
          </w:tcPr>
          <w:p w:rsidR="00A74A0E" w:rsidRPr="009B67FA" w:rsidRDefault="00A74A0E" w:rsidP="0029214A">
            <w:pPr>
              <w:pStyle w:val="Tablenumbers1"/>
              <w:tabs>
                <w:tab w:val="clear" w:pos="1503"/>
                <w:tab w:val="decimal" w:pos="1062"/>
              </w:tabs>
              <w:ind w:right="-45"/>
              <w:rPr>
                <w:rFonts w:ascii="AcadNusx" w:hAnsi="AcadNusx" w:cs="Arial"/>
                <w:b/>
                <w:bCs/>
                <w:sz w:val="17"/>
                <w:szCs w:val="17"/>
              </w:rPr>
            </w:pPr>
          </w:p>
        </w:tc>
        <w:tc>
          <w:tcPr>
            <w:tcW w:w="907" w:type="dxa"/>
            <w:tcBorders>
              <w:bottom w:val="single" w:sz="4" w:space="0" w:color="auto"/>
            </w:tcBorders>
            <w:vAlign w:val="bottom"/>
          </w:tcPr>
          <w:p w:rsidR="00A74A0E" w:rsidRPr="009B67FA" w:rsidRDefault="00A74A0E" w:rsidP="0029214A">
            <w:pPr>
              <w:pStyle w:val="Tablenumbers1"/>
              <w:tabs>
                <w:tab w:val="clear" w:pos="1503"/>
                <w:tab w:val="decimal" w:pos="1062"/>
              </w:tabs>
              <w:ind w:right="-45"/>
              <w:rPr>
                <w:rFonts w:ascii="AcadNusx" w:hAnsi="AcadNusx" w:cs="Arial"/>
                <w:b/>
                <w:bCs/>
                <w:sz w:val="17"/>
                <w:szCs w:val="17"/>
              </w:rPr>
            </w:pPr>
          </w:p>
        </w:tc>
        <w:tc>
          <w:tcPr>
            <w:tcW w:w="907" w:type="dxa"/>
            <w:tcBorders>
              <w:bottom w:val="single" w:sz="4" w:space="0" w:color="auto"/>
            </w:tcBorders>
            <w:vAlign w:val="bottom"/>
          </w:tcPr>
          <w:p w:rsidR="00A74A0E" w:rsidRPr="009B67FA" w:rsidRDefault="00A74A0E" w:rsidP="0029214A">
            <w:pPr>
              <w:pStyle w:val="Tablenumbers1"/>
              <w:tabs>
                <w:tab w:val="clear" w:pos="1503"/>
                <w:tab w:val="decimal" w:pos="1062"/>
              </w:tabs>
              <w:ind w:right="-45"/>
              <w:rPr>
                <w:rFonts w:ascii="AcadNusx" w:hAnsi="AcadNusx" w:cs="Arial"/>
                <w:b/>
                <w:bCs/>
                <w:sz w:val="17"/>
                <w:szCs w:val="17"/>
              </w:rPr>
            </w:pPr>
          </w:p>
        </w:tc>
      </w:tr>
      <w:tr w:rsidR="00A74A0E" w:rsidRPr="009B67FA" w:rsidTr="00684F5E">
        <w:tc>
          <w:tcPr>
            <w:tcW w:w="4820" w:type="dxa"/>
          </w:tcPr>
          <w:p w:rsidR="00A74A0E" w:rsidRPr="009B67FA" w:rsidRDefault="00A74A0E" w:rsidP="0029214A">
            <w:pPr>
              <w:ind w:left="86" w:hanging="86"/>
              <w:rPr>
                <w:rFonts w:ascii="AcadNusx" w:hAnsi="AcadNusx" w:cs="Arial"/>
                <w:i/>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r>
      <w:tr w:rsidR="00A74A0E" w:rsidRPr="009B67FA" w:rsidTr="00684F5E">
        <w:tc>
          <w:tcPr>
            <w:tcW w:w="4820" w:type="dxa"/>
          </w:tcPr>
          <w:p w:rsidR="00A74A0E" w:rsidRPr="009B67FA" w:rsidRDefault="00A74A0E" w:rsidP="0029214A">
            <w:pPr>
              <w:pStyle w:val="Rowheader"/>
              <w:ind w:left="86" w:hanging="86"/>
              <w:rPr>
                <w:rFonts w:ascii="AcadNusx" w:hAnsi="AcadNusx" w:cs="Arial"/>
                <w:i/>
                <w:sz w:val="17"/>
                <w:szCs w:val="17"/>
              </w:rPr>
            </w:pPr>
            <w:r w:rsidRPr="009B67FA">
              <w:rPr>
                <w:rFonts w:ascii="AcadNusx" w:hAnsi="AcadNusx" w:cs="Arial"/>
                <w:sz w:val="17"/>
                <w:szCs w:val="17"/>
              </w:rPr>
              <w:t>finansuri valdebulebebi</w:t>
            </w: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 w:val="17"/>
                <w:szCs w:val="17"/>
              </w:rPr>
            </w:pPr>
          </w:p>
        </w:tc>
      </w:tr>
      <w:tr w:rsidR="00A74A0E" w:rsidRPr="009B67FA" w:rsidTr="00684F5E">
        <w:tc>
          <w:tcPr>
            <w:tcW w:w="4820" w:type="dxa"/>
            <w:vAlign w:val="bottom"/>
          </w:tcPr>
          <w:p w:rsidR="00A74A0E" w:rsidRPr="009B67FA" w:rsidRDefault="00A74A0E" w:rsidP="000B0650">
            <w:pPr>
              <w:pStyle w:val="Tabletext"/>
              <w:ind w:left="86" w:hanging="86"/>
              <w:rPr>
                <w:rFonts w:ascii="AcadNusx" w:hAnsi="AcadNusx" w:cs="Arial"/>
                <w:sz w:val="17"/>
                <w:szCs w:val="17"/>
              </w:rPr>
            </w:pPr>
            <w:r w:rsidRPr="009B67FA">
              <w:rPr>
                <w:rFonts w:ascii="AcadNusx" w:hAnsi="AcadNusx" w:cs="Arial"/>
                <w:color w:val="000000"/>
                <w:sz w:val="17"/>
                <w:szCs w:val="17"/>
              </w:rPr>
              <w:t>sxva bakeb</w:t>
            </w:r>
            <w:r w:rsidR="000B0650" w:rsidRPr="009B67FA">
              <w:rPr>
                <w:rFonts w:ascii="AcadNusx" w:hAnsi="AcadNusx" w:cs="Arial"/>
                <w:color w:val="000000"/>
                <w:sz w:val="17"/>
                <w:szCs w:val="17"/>
              </w:rPr>
              <w:t>S</w:t>
            </w:r>
            <w:r w:rsidRPr="009B67FA">
              <w:rPr>
                <w:rFonts w:ascii="AcadNusx" w:hAnsi="AcadNusx" w:cs="Arial"/>
                <w:color w:val="000000"/>
                <w:sz w:val="17"/>
                <w:szCs w:val="17"/>
              </w:rPr>
              <w:t>i</w:t>
            </w:r>
            <w:r w:rsidR="000B0650" w:rsidRPr="009B67FA">
              <w:rPr>
                <w:rFonts w:ascii="AcadNusx" w:hAnsi="AcadNusx" w:cs="Arial"/>
                <w:color w:val="000000"/>
                <w:sz w:val="17"/>
                <w:szCs w:val="17"/>
              </w:rPr>
              <w:t xml:space="preserve"> ganTavsebuli saxsrebi</w:t>
            </w:r>
          </w:p>
        </w:tc>
        <w:tc>
          <w:tcPr>
            <w:tcW w:w="907" w:type="dxa"/>
            <w:vAlign w:val="bottom"/>
          </w:tcPr>
          <w:p w:rsidR="00A74A0E" w:rsidRPr="009B67FA" w:rsidRDefault="00300414" w:rsidP="00300414">
            <w:pPr>
              <w:jc w:val="right"/>
              <w:rPr>
                <w:rFonts w:ascii="AcadNusx" w:hAnsi="AcadNusx" w:cs="Arial"/>
                <w:color w:val="000000"/>
                <w:sz w:val="17"/>
                <w:szCs w:val="17"/>
              </w:rPr>
            </w:pPr>
            <w:r w:rsidRPr="009B67FA">
              <w:rPr>
                <w:rFonts w:ascii="AcadNusx" w:hAnsi="AcadNusx" w:cs="Arial"/>
                <w:color w:val="000000"/>
                <w:sz w:val="17"/>
                <w:szCs w:val="17"/>
              </w:rPr>
              <w:t>59</w:t>
            </w:r>
            <w:r w:rsidR="000B0650" w:rsidRPr="009B67FA">
              <w:rPr>
                <w:rFonts w:ascii="AcadNusx" w:hAnsi="AcadNusx" w:cs="Arial"/>
                <w:color w:val="000000"/>
                <w:sz w:val="17"/>
                <w:szCs w:val="17"/>
              </w:rPr>
              <w:t>,</w:t>
            </w:r>
            <w:r w:rsidRPr="009B67FA">
              <w:rPr>
                <w:rFonts w:ascii="AcadNusx" w:hAnsi="AcadNusx" w:cs="Arial"/>
                <w:color w:val="000000"/>
                <w:sz w:val="17"/>
                <w:szCs w:val="17"/>
              </w:rPr>
              <w:t>982</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300414" w:rsidP="00865378">
            <w:pPr>
              <w:jc w:val="right"/>
              <w:rPr>
                <w:rFonts w:ascii="AcadNusx" w:hAnsi="AcadNusx" w:cs="Arial"/>
                <w:color w:val="000000"/>
                <w:sz w:val="17"/>
                <w:szCs w:val="17"/>
              </w:rPr>
            </w:pPr>
            <w:r w:rsidRPr="009B67FA">
              <w:rPr>
                <w:rFonts w:ascii="AcadNusx" w:hAnsi="AcadNusx" w:cs="Arial"/>
                <w:color w:val="000000"/>
                <w:sz w:val="17"/>
                <w:szCs w:val="17"/>
              </w:rPr>
              <w:t>59,982</w:t>
            </w:r>
          </w:p>
        </w:tc>
      </w:tr>
      <w:tr w:rsidR="00A74A0E" w:rsidRPr="009B67FA" w:rsidTr="00684F5E">
        <w:tc>
          <w:tcPr>
            <w:tcW w:w="4820" w:type="dxa"/>
            <w:vAlign w:val="bottom"/>
          </w:tcPr>
          <w:p w:rsidR="00A74A0E" w:rsidRPr="009B67FA" w:rsidRDefault="00A74A0E" w:rsidP="0029214A">
            <w:pPr>
              <w:pStyle w:val="Tabletext"/>
              <w:ind w:left="86" w:hanging="86"/>
              <w:rPr>
                <w:rFonts w:ascii="AcadNusx" w:hAnsi="AcadNusx" w:cs="Arial"/>
                <w:sz w:val="17"/>
                <w:szCs w:val="17"/>
              </w:rPr>
            </w:pPr>
            <w:r w:rsidRPr="009B67FA">
              <w:rPr>
                <w:rFonts w:ascii="AcadNusx" w:hAnsi="AcadNusx" w:cs="Arial"/>
                <w:color w:val="000000"/>
                <w:sz w:val="17"/>
                <w:szCs w:val="17"/>
              </w:rPr>
              <w:t>klientTa angariSebi</w:t>
            </w:r>
          </w:p>
        </w:tc>
        <w:tc>
          <w:tcPr>
            <w:tcW w:w="907" w:type="dxa"/>
            <w:vAlign w:val="bottom"/>
          </w:tcPr>
          <w:p w:rsidR="00A74A0E" w:rsidRPr="009B67FA" w:rsidRDefault="00300414" w:rsidP="00300414">
            <w:pPr>
              <w:jc w:val="right"/>
              <w:rPr>
                <w:rFonts w:ascii="AcadNusx" w:hAnsi="AcadNusx" w:cs="Arial"/>
                <w:color w:val="000000"/>
                <w:sz w:val="17"/>
                <w:szCs w:val="17"/>
              </w:rPr>
            </w:pPr>
            <w:r w:rsidRPr="009B67FA">
              <w:rPr>
                <w:rFonts w:ascii="AcadNusx" w:hAnsi="AcadNusx" w:cs="Arial"/>
                <w:color w:val="000000"/>
                <w:sz w:val="17"/>
                <w:szCs w:val="17"/>
              </w:rPr>
              <w:t>533</w:t>
            </w:r>
            <w:r w:rsidR="00A74A0E" w:rsidRPr="009B67FA">
              <w:rPr>
                <w:rFonts w:ascii="AcadNusx" w:hAnsi="AcadNusx" w:cs="Arial"/>
                <w:color w:val="000000"/>
                <w:sz w:val="17"/>
                <w:szCs w:val="17"/>
              </w:rPr>
              <w:t>,</w:t>
            </w:r>
            <w:r w:rsidRPr="009B67FA">
              <w:rPr>
                <w:rFonts w:ascii="AcadNusx" w:hAnsi="AcadNusx" w:cs="Arial"/>
                <w:color w:val="000000"/>
                <w:sz w:val="17"/>
                <w:szCs w:val="17"/>
              </w:rPr>
              <w:t>096</w:t>
            </w:r>
          </w:p>
        </w:tc>
        <w:tc>
          <w:tcPr>
            <w:tcW w:w="907" w:type="dxa"/>
          </w:tcPr>
          <w:p w:rsidR="00A74A0E" w:rsidRPr="009B67FA" w:rsidRDefault="000B0650" w:rsidP="00300414">
            <w:pPr>
              <w:jc w:val="right"/>
              <w:rPr>
                <w:rFonts w:ascii="AcadNusx" w:hAnsi="AcadNusx" w:cs="Arial"/>
                <w:color w:val="000000"/>
                <w:sz w:val="17"/>
                <w:szCs w:val="17"/>
              </w:rPr>
            </w:pPr>
            <w:r w:rsidRPr="009B67FA">
              <w:rPr>
                <w:rFonts w:ascii="AcadNusx" w:hAnsi="AcadNusx" w:cs="Arial"/>
                <w:color w:val="000000"/>
                <w:sz w:val="17"/>
                <w:szCs w:val="17"/>
              </w:rPr>
              <w:t>1</w:t>
            </w:r>
            <w:r w:rsidR="00300414" w:rsidRPr="009B67FA">
              <w:rPr>
                <w:rFonts w:ascii="AcadNusx" w:hAnsi="AcadNusx" w:cs="Arial"/>
                <w:color w:val="000000"/>
                <w:sz w:val="17"/>
                <w:szCs w:val="17"/>
              </w:rPr>
              <w:t>44</w:t>
            </w:r>
            <w:r w:rsidRPr="009B67FA">
              <w:rPr>
                <w:rFonts w:ascii="AcadNusx" w:hAnsi="AcadNusx" w:cs="Arial"/>
                <w:color w:val="000000"/>
                <w:sz w:val="17"/>
                <w:szCs w:val="17"/>
              </w:rPr>
              <w:t>,</w:t>
            </w:r>
            <w:r w:rsidR="00300414" w:rsidRPr="009B67FA">
              <w:rPr>
                <w:rFonts w:ascii="AcadNusx" w:hAnsi="AcadNusx" w:cs="Arial"/>
                <w:color w:val="000000"/>
                <w:sz w:val="17"/>
                <w:szCs w:val="17"/>
              </w:rPr>
              <w:t>724</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865378" w:rsidP="00300414">
            <w:pPr>
              <w:jc w:val="right"/>
              <w:rPr>
                <w:rFonts w:ascii="AcadNusx" w:hAnsi="AcadNusx" w:cs="Arial"/>
                <w:color w:val="000000"/>
                <w:sz w:val="17"/>
                <w:szCs w:val="17"/>
              </w:rPr>
            </w:pPr>
            <w:r w:rsidRPr="009B67FA">
              <w:rPr>
                <w:rFonts w:ascii="AcadNusx" w:hAnsi="AcadNusx" w:cs="Arial"/>
                <w:color w:val="000000"/>
                <w:sz w:val="17"/>
                <w:szCs w:val="17"/>
              </w:rPr>
              <w:t>6</w:t>
            </w:r>
            <w:r w:rsidR="00300414" w:rsidRPr="009B67FA">
              <w:rPr>
                <w:rFonts w:ascii="AcadNusx" w:hAnsi="AcadNusx" w:cs="Arial"/>
                <w:color w:val="000000"/>
                <w:sz w:val="17"/>
                <w:szCs w:val="17"/>
              </w:rPr>
              <w:t>77</w:t>
            </w:r>
            <w:r w:rsidR="00A74A0E" w:rsidRPr="009B67FA">
              <w:rPr>
                <w:rFonts w:ascii="AcadNusx" w:hAnsi="AcadNusx" w:cs="Arial"/>
                <w:color w:val="000000"/>
                <w:sz w:val="17"/>
                <w:szCs w:val="17"/>
              </w:rPr>
              <w:t>,</w:t>
            </w:r>
            <w:r w:rsidR="00300414" w:rsidRPr="009B67FA">
              <w:rPr>
                <w:rFonts w:ascii="AcadNusx" w:hAnsi="AcadNusx" w:cs="Arial"/>
                <w:color w:val="000000"/>
                <w:sz w:val="17"/>
                <w:szCs w:val="17"/>
              </w:rPr>
              <w:t>8</w:t>
            </w:r>
            <w:r w:rsidRPr="009B67FA">
              <w:rPr>
                <w:rFonts w:ascii="AcadNusx" w:hAnsi="AcadNusx" w:cs="Arial"/>
                <w:color w:val="000000"/>
                <w:sz w:val="17"/>
                <w:szCs w:val="17"/>
              </w:rPr>
              <w:t>20</w:t>
            </w:r>
          </w:p>
        </w:tc>
      </w:tr>
      <w:tr w:rsidR="00A74A0E" w:rsidRPr="009B67FA" w:rsidTr="00684F5E">
        <w:tc>
          <w:tcPr>
            <w:tcW w:w="4820" w:type="dxa"/>
          </w:tcPr>
          <w:p w:rsidR="00A74A0E" w:rsidRPr="009B67FA" w:rsidRDefault="00A74A0E" w:rsidP="00612C4B">
            <w:pPr>
              <w:pStyle w:val="Tabletext"/>
              <w:ind w:left="86" w:hanging="86"/>
              <w:rPr>
                <w:rFonts w:ascii="AcadNusx" w:hAnsi="AcadNusx" w:cs="Arial"/>
                <w:sz w:val="17"/>
                <w:szCs w:val="17"/>
                <w:lang w:val="de-AT"/>
              </w:rPr>
            </w:pPr>
            <w:r w:rsidRPr="009B67FA">
              <w:rPr>
                <w:rFonts w:ascii="AcadNusx" w:hAnsi="AcadNusx" w:cs="Arial"/>
                <w:sz w:val="17"/>
                <w:szCs w:val="17"/>
                <w:lang w:val="de-AT"/>
              </w:rPr>
              <w:t xml:space="preserve">sxva nasesxebi saxsrebi </w:t>
            </w:r>
          </w:p>
        </w:tc>
        <w:tc>
          <w:tcPr>
            <w:tcW w:w="907" w:type="dxa"/>
          </w:tcPr>
          <w:p w:rsidR="00A74A0E" w:rsidRPr="009B67FA" w:rsidRDefault="00300414" w:rsidP="0029214A">
            <w:pPr>
              <w:jc w:val="right"/>
              <w:rPr>
                <w:rFonts w:ascii="AcadNusx" w:hAnsi="AcadNusx" w:cs="Arial"/>
                <w:color w:val="000000"/>
                <w:sz w:val="17"/>
                <w:szCs w:val="17"/>
              </w:rPr>
            </w:pPr>
            <w:r w:rsidRPr="009B67FA">
              <w:rPr>
                <w:rFonts w:ascii="AcadNusx" w:hAnsi="AcadNusx" w:cs="Arial"/>
                <w:color w:val="000000"/>
                <w:sz w:val="17"/>
                <w:szCs w:val="17"/>
              </w:rPr>
              <w:t>9</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300414" w:rsidP="00300414">
            <w:pPr>
              <w:jc w:val="right"/>
              <w:rPr>
                <w:rFonts w:ascii="AcadNusx" w:hAnsi="AcadNusx" w:cs="Arial"/>
                <w:color w:val="000000"/>
                <w:sz w:val="17"/>
                <w:szCs w:val="17"/>
              </w:rPr>
            </w:pPr>
            <w:r w:rsidRPr="009B67FA">
              <w:rPr>
                <w:rFonts w:ascii="AcadNusx" w:hAnsi="AcadNusx" w:cs="Arial"/>
                <w:color w:val="000000"/>
                <w:sz w:val="17"/>
                <w:szCs w:val="17"/>
              </w:rPr>
              <w:t>158</w:t>
            </w:r>
            <w:r w:rsidR="00A74A0E" w:rsidRPr="009B67FA">
              <w:rPr>
                <w:rFonts w:ascii="AcadNusx" w:hAnsi="AcadNusx" w:cs="Arial"/>
                <w:color w:val="000000"/>
                <w:sz w:val="17"/>
                <w:szCs w:val="17"/>
              </w:rPr>
              <w:t>,</w:t>
            </w:r>
            <w:r w:rsidRPr="009B67FA">
              <w:rPr>
                <w:rFonts w:ascii="AcadNusx" w:hAnsi="AcadNusx" w:cs="Arial"/>
                <w:color w:val="000000"/>
                <w:sz w:val="17"/>
                <w:szCs w:val="17"/>
              </w:rPr>
              <w:t>358</w:t>
            </w:r>
          </w:p>
        </w:tc>
        <w:tc>
          <w:tcPr>
            <w:tcW w:w="907" w:type="dxa"/>
            <w:vAlign w:val="bottom"/>
          </w:tcPr>
          <w:p w:rsidR="00A74A0E" w:rsidRPr="009B67FA" w:rsidRDefault="00300414" w:rsidP="00300414">
            <w:pPr>
              <w:jc w:val="right"/>
              <w:rPr>
                <w:rFonts w:ascii="AcadNusx" w:hAnsi="AcadNusx" w:cs="Arial"/>
                <w:color w:val="000000"/>
                <w:sz w:val="17"/>
                <w:szCs w:val="17"/>
              </w:rPr>
            </w:pPr>
            <w:r w:rsidRPr="009B67FA">
              <w:rPr>
                <w:rFonts w:ascii="AcadNusx" w:hAnsi="AcadNusx" w:cs="Arial"/>
                <w:color w:val="000000"/>
                <w:sz w:val="17"/>
                <w:szCs w:val="17"/>
              </w:rPr>
              <w:t>111</w:t>
            </w:r>
            <w:r w:rsidR="00865378" w:rsidRPr="009B67FA">
              <w:rPr>
                <w:rFonts w:ascii="AcadNusx" w:hAnsi="AcadNusx" w:cs="Arial"/>
                <w:color w:val="000000"/>
                <w:sz w:val="17"/>
                <w:szCs w:val="17"/>
              </w:rPr>
              <w:t>,</w:t>
            </w:r>
            <w:r w:rsidRPr="009B67FA">
              <w:rPr>
                <w:rFonts w:ascii="AcadNusx" w:hAnsi="AcadNusx" w:cs="Arial"/>
                <w:color w:val="000000"/>
                <w:sz w:val="17"/>
                <w:szCs w:val="17"/>
              </w:rPr>
              <w:t>913</w:t>
            </w:r>
          </w:p>
        </w:tc>
        <w:tc>
          <w:tcPr>
            <w:tcW w:w="907" w:type="dxa"/>
            <w:vAlign w:val="bottom"/>
          </w:tcPr>
          <w:p w:rsidR="00A74A0E" w:rsidRPr="009B67FA" w:rsidRDefault="00865378" w:rsidP="00300414">
            <w:pPr>
              <w:jc w:val="right"/>
              <w:rPr>
                <w:rFonts w:ascii="AcadNusx" w:hAnsi="AcadNusx" w:cs="Arial"/>
                <w:color w:val="000000"/>
                <w:sz w:val="17"/>
                <w:szCs w:val="17"/>
              </w:rPr>
            </w:pPr>
            <w:r w:rsidRPr="009B67FA">
              <w:rPr>
                <w:rFonts w:ascii="AcadNusx" w:hAnsi="AcadNusx" w:cs="Arial"/>
                <w:color w:val="000000"/>
                <w:sz w:val="17"/>
                <w:szCs w:val="17"/>
              </w:rPr>
              <w:t>2</w:t>
            </w:r>
            <w:r w:rsidR="00300414" w:rsidRPr="009B67FA">
              <w:rPr>
                <w:rFonts w:ascii="AcadNusx" w:hAnsi="AcadNusx" w:cs="Arial"/>
                <w:color w:val="000000"/>
                <w:sz w:val="17"/>
                <w:szCs w:val="17"/>
              </w:rPr>
              <w:t>70</w:t>
            </w:r>
            <w:r w:rsidRPr="009B67FA">
              <w:rPr>
                <w:rFonts w:ascii="AcadNusx" w:hAnsi="AcadNusx" w:cs="Arial"/>
                <w:color w:val="000000"/>
                <w:sz w:val="17"/>
                <w:szCs w:val="17"/>
              </w:rPr>
              <w:t>,</w:t>
            </w:r>
            <w:r w:rsidR="00300414" w:rsidRPr="009B67FA">
              <w:rPr>
                <w:rFonts w:ascii="AcadNusx" w:hAnsi="AcadNusx" w:cs="Arial"/>
                <w:color w:val="000000"/>
                <w:sz w:val="17"/>
                <w:szCs w:val="17"/>
              </w:rPr>
              <w:t>280</w:t>
            </w:r>
          </w:p>
        </w:tc>
      </w:tr>
      <w:tr w:rsidR="00A74A0E" w:rsidRPr="009B67FA" w:rsidTr="00684F5E">
        <w:tc>
          <w:tcPr>
            <w:tcW w:w="4820" w:type="dxa"/>
          </w:tcPr>
          <w:p w:rsidR="00A74A0E" w:rsidRPr="009B67FA" w:rsidRDefault="00A74A0E" w:rsidP="0029214A">
            <w:pPr>
              <w:pStyle w:val="TitreABC2"/>
              <w:ind w:left="86" w:hanging="86"/>
              <w:rPr>
                <w:rFonts w:ascii="AcadNusx" w:hAnsi="AcadNusx" w:cs="Arial"/>
                <w:b w:val="0"/>
                <w:sz w:val="17"/>
                <w:szCs w:val="17"/>
              </w:rPr>
            </w:pPr>
            <w:r w:rsidRPr="009B67FA">
              <w:rPr>
                <w:rFonts w:ascii="AcadNusx" w:hAnsi="AcadNusx" w:cs="Arial"/>
                <w:b w:val="0"/>
                <w:sz w:val="17"/>
                <w:szCs w:val="17"/>
              </w:rPr>
              <w:t>sxva finansuri valdebulebebi</w:t>
            </w:r>
          </w:p>
        </w:tc>
        <w:tc>
          <w:tcPr>
            <w:tcW w:w="907" w:type="dxa"/>
            <w:vAlign w:val="bottom"/>
          </w:tcPr>
          <w:p w:rsidR="00A74A0E" w:rsidRPr="009B67FA" w:rsidRDefault="00300414" w:rsidP="00300414">
            <w:pPr>
              <w:jc w:val="right"/>
              <w:rPr>
                <w:rFonts w:ascii="AcadNusx" w:hAnsi="AcadNusx" w:cs="Arial"/>
                <w:color w:val="000000"/>
                <w:sz w:val="17"/>
                <w:szCs w:val="17"/>
                <w:lang w:val="en-US"/>
              </w:rPr>
            </w:pPr>
            <w:r w:rsidRPr="009B67FA">
              <w:rPr>
                <w:rFonts w:ascii="AcadNusx" w:hAnsi="AcadNusx" w:cs="Arial"/>
                <w:color w:val="000000"/>
                <w:sz w:val="17"/>
                <w:szCs w:val="17"/>
                <w:lang w:val="en-US"/>
              </w:rPr>
              <w:t>7</w:t>
            </w:r>
            <w:r w:rsidR="00762397" w:rsidRPr="009B67FA">
              <w:rPr>
                <w:rFonts w:ascii="AcadNusx" w:hAnsi="AcadNusx" w:cs="Arial"/>
                <w:color w:val="000000"/>
                <w:sz w:val="17"/>
                <w:szCs w:val="17"/>
                <w:lang w:val="en-US"/>
              </w:rPr>
              <w:t>,</w:t>
            </w:r>
            <w:r w:rsidRPr="009B67FA">
              <w:rPr>
                <w:rFonts w:ascii="AcadNusx" w:hAnsi="AcadNusx" w:cs="Arial"/>
                <w:color w:val="000000"/>
                <w:sz w:val="17"/>
                <w:szCs w:val="17"/>
                <w:lang w:val="en-US"/>
              </w:rPr>
              <w:t>674</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A74A0E" w:rsidRPr="009B67FA" w:rsidRDefault="00300414" w:rsidP="00300414">
            <w:pPr>
              <w:jc w:val="right"/>
              <w:rPr>
                <w:rFonts w:ascii="AcadNusx" w:hAnsi="AcadNusx" w:cs="Arial"/>
                <w:color w:val="000000"/>
                <w:sz w:val="17"/>
                <w:szCs w:val="17"/>
                <w:lang w:val="en-US"/>
              </w:rPr>
            </w:pPr>
            <w:r w:rsidRPr="009B67FA">
              <w:rPr>
                <w:rFonts w:ascii="AcadNusx" w:hAnsi="AcadNusx" w:cs="Arial"/>
                <w:color w:val="000000"/>
                <w:sz w:val="17"/>
                <w:szCs w:val="17"/>
                <w:lang w:val="en-US"/>
              </w:rPr>
              <w:t>7</w:t>
            </w:r>
            <w:r w:rsidR="00762397" w:rsidRPr="009B67FA">
              <w:rPr>
                <w:rFonts w:ascii="AcadNusx" w:hAnsi="AcadNusx" w:cs="Arial"/>
                <w:color w:val="000000"/>
                <w:sz w:val="17"/>
                <w:szCs w:val="17"/>
                <w:lang w:val="en-US"/>
              </w:rPr>
              <w:t>,</w:t>
            </w:r>
            <w:r w:rsidRPr="009B67FA">
              <w:rPr>
                <w:rFonts w:ascii="AcadNusx" w:hAnsi="AcadNusx" w:cs="Arial"/>
                <w:color w:val="000000"/>
                <w:sz w:val="17"/>
                <w:szCs w:val="17"/>
                <w:lang w:val="en-US"/>
              </w:rPr>
              <w:t>674</w:t>
            </w:r>
          </w:p>
        </w:tc>
      </w:tr>
      <w:tr w:rsidR="00A74A0E" w:rsidRPr="009B67FA" w:rsidTr="00684F5E">
        <w:tc>
          <w:tcPr>
            <w:tcW w:w="4820" w:type="dxa"/>
            <w:tcBorders>
              <w:bottom w:val="single" w:sz="4" w:space="0" w:color="auto"/>
            </w:tcBorders>
          </w:tcPr>
          <w:p w:rsidR="00A74A0E" w:rsidRPr="009B67FA" w:rsidRDefault="00A74A0E" w:rsidP="0029214A">
            <w:pPr>
              <w:pStyle w:val="Tabletext"/>
              <w:ind w:left="86" w:hanging="86"/>
              <w:rPr>
                <w:rFonts w:ascii="AcadNusx" w:hAnsi="AcadNusx" w:cs="Arial"/>
                <w:sz w:val="17"/>
                <w:szCs w:val="17"/>
              </w:rPr>
            </w:pPr>
          </w:p>
        </w:tc>
        <w:tc>
          <w:tcPr>
            <w:tcW w:w="907"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p>
        </w:tc>
        <w:tc>
          <w:tcPr>
            <w:tcW w:w="907"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p>
        </w:tc>
      </w:tr>
      <w:tr w:rsidR="00A74A0E" w:rsidRPr="009B67FA" w:rsidTr="00684F5E">
        <w:tc>
          <w:tcPr>
            <w:tcW w:w="4820" w:type="dxa"/>
          </w:tcPr>
          <w:p w:rsidR="00A74A0E" w:rsidRPr="009B67FA" w:rsidRDefault="00A74A0E" w:rsidP="0029214A">
            <w:pPr>
              <w:ind w:left="86" w:hanging="86"/>
              <w:rPr>
                <w:rFonts w:ascii="AcadNusx" w:hAnsi="AcadNusx" w:cs="Arial"/>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r>
      <w:tr w:rsidR="00A74A0E" w:rsidRPr="009B67FA" w:rsidTr="00684F5E">
        <w:tc>
          <w:tcPr>
            <w:tcW w:w="4820" w:type="dxa"/>
          </w:tcPr>
          <w:p w:rsidR="00A74A0E" w:rsidRPr="009B67FA" w:rsidRDefault="00A74A0E" w:rsidP="0029214A">
            <w:pPr>
              <w:pStyle w:val="Rowheader"/>
              <w:ind w:left="86" w:hanging="86"/>
              <w:rPr>
                <w:rFonts w:ascii="AcadNusx" w:hAnsi="AcadNusx" w:cs="Arial"/>
                <w:sz w:val="17"/>
                <w:szCs w:val="17"/>
              </w:rPr>
            </w:pPr>
            <w:r w:rsidRPr="009B67FA">
              <w:rPr>
                <w:rFonts w:ascii="AcadNusx" w:hAnsi="AcadNusx" w:cs="Arial"/>
                <w:sz w:val="17"/>
                <w:szCs w:val="17"/>
              </w:rPr>
              <w:t>sul finansuri valdebulebebi</w:t>
            </w:r>
          </w:p>
        </w:tc>
        <w:tc>
          <w:tcPr>
            <w:tcW w:w="907" w:type="dxa"/>
            <w:vAlign w:val="bottom"/>
          </w:tcPr>
          <w:p w:rsidR="00A74A0E" w:rsidRPr="009B67FA" w:rsidRDefault="006817EB" w:rsidP="00300414">
            <w:pPr>
              <w:jc w:val="right"/>
              <w:rPr>
                <w:rFonts w:ascii="AcadNusx" w:hAnsi="AcadNusx" w:cs="Arial"/>
                <w:bCs/>
                <w:color w:val="000000"/>
                <w:sz w:val="17"/>
                <w:szCs w:val="17"/>
              </w:rPr>
            </w:pPr>
            <w:r w:rsidRPr="009B67FA">
              <w:rPr>
                <w:rFonts w:ascii="AcadNusx" w:hAnsi="AcadNusx" w:cs="Arial"/>
                <w:bCs/>
                <w:color w:val="000000"/>
                <w:sz w:val="17"/>
                <w:szCs w:val="17"/>
              </w:rPr>
              <w:t>600,761</w:t>
            </w:r>
          </w:p>
        </w:tc>
        <w:tc>
          <w:tcPr>
            <w:tcW w:w="907" w:type="dxa"/>
            <w:vAlign w:val="bottom"/>
          </w:tcPr>
          <w:p w:rsidR="00A74A0E" w:rsidRPr="009B67FA" w:rsidRDefault="006817EB" w:rsidP="006817EB">
            <w:pPr>
              <w:jc w:val="right"/>
              <w:rPr>
                <w:rFonts w:ascii="AcadNusx" w:hAnsi="AcadNusx" w:cs="Arial"/>
                <w:bCs/>
                <w:color w:val="000000"/>
                <w:sz w:val="17"/>
                <w:szCs w:val="17"/>
              </w:rPr>
            </w:pPr>
            <w:r w:rsidRPr="009B67FA">
              <w:rPr>
                <w:rFonts w:ascii="AcadNusx" w:hAnsi="AcadNusx" w:cs="Arial"/>
                <w:bCs/>
                <w:color w:val="000000"/>
                <w:sz w:val="17"/>
                <w:szCs w:val="17"/>
              </w:rPr>
              <w:t>144,724</w:t>
            </w:r>
          </w:p>
        </w:tc>
        <w:tc>
          <w:tcPr>
            <w:tcW w:w="907" w:type="dxa"/>
            <w:vAlign w:val="bottom"/>
          </w:tcPr>
          <w:p w:rsidR="00A74A0E" w:rsidRPr="009B67FA" w:rsidRDefault="006817EB" w:rsidP="00300414">
            <w:pPr>
              <w:jc w:val="right"/>
              <w:rPr>
                <w:rFonts w:ascii="AcadNusx" w:hAnsi="AcadNusx" w:cs="Arial"/>
                <w:bCs/>
                <w:color w:val="000000"/>
                <w:sz w:val="17"/>
                <w:szCs w:val="17"/>
              </w:rPr>
            </w:pPr>
            <w:r w:rsidRPr="009B67FA">
              <w:rPr>
                <w:rFonts w:ascii="AcadNusx" w:hAnsi="AcadNusx" w:cs="Arial"/>
                <w:bCs/>
                <w:color w:val="000000"/>
                <w:sz w:val="17"/>
                <w:szCs w:val="17"/>
              </w:rPr>
              <w:t>158,358</w:t>
            </w:r>
          </w:p>
        </w:tc>
        <w:tc>
          <w:tcPr>
            <w:tcW w:w="907" w:type="dxa"/>
            <w:vAlign w:val="bottom"/>
          </w:tcPr>
          <w:p w:rsidR="00A74A0E" w:rsidRPr="009B67FA" w:rsidRDefault="006817EB" w:rsidP="00300414">
            <w:pPr>
              <w:jc w:val="right"/>
              <w:rPr>
                <w:rFonts w:ascii="AcadNusx" w:hAnsi="AcadNusx" w:cs="Arial"/>
                <w:bCs/>
                <w:color w:val="000000"/>
                <w:sz w:val="17"/>
                <w:szCs w:val="17"/>
              </w:rPr>
            </w:pPr>
            <w:r w:rsidRPr="009B67FA">
              <w:rPr>
                <w:rFonts w:ascii="AcadNusx" w:hAnsi="AcadNusx" w:cs="Arial"/>
                <w:bCs/>
                <w:color w:val="000000"/>
                <w:sz w:val="17"/>
                <w:szCs w:val="17"/>
              </w:rPr>
              <w:t>111,913</w:t>
            </w:r>
          </w:p>
        </w:tc>
        <w:tc>
          <w:tcPr>
            <w:tcW w:w="907" w:type="dxa"/>
            <w:vAlign w:val="bottom"/>
          </w:tcPr>
          <w:p w:rsidR="00A74A0E" w:rsidRPr="009B67FA" w:rsidRDefault="006817EB" w:rsidP="00300414">
            <w:pPr>
              <w:jc w:val="right"/>
              <w:rPr>
                <w:rFonts w:ascii="AcadNusx" w:hAnsi="AcadNusx" w:cs="Arial"/>
                <w:bCs/>
                <w:color w:val="000000"/>
                <w:sz w:val="17"/>
                <w:szCs w:val="17"/>
              </w:rPr>
            </w:pPr>
            <w:r w:rsidRPr="009B67FA">
              <w:rPr>
                <w:rFonts w:ascii="AcadNusx" w:hAnsi="AcadNusx" w:cs="Arial"/>
                <w:bCs/>
                <w:color w:val="000000"/>
                <w:sz w:val="17"/>
                <w:szCs w:val="17"/>
              </w:rPr>
              <w:t>1,015,756</w:t>
            </w:r>
          </w:p>
        </w:tc>
      </w:tr>
      <w:tr w:rsidR="00A74A0E" w:rsidRPr="009B67FA" w:rsidTr="00684F5E">
        <w:tc>
          <w:tcPr>
            <w:tcW w:w="4820" w:type="dxa"/>
          </w:tcPr>
          <w:p w:rsidR="00A74A0E" w:rsidRPr="009B67FA" w:rsidRDefault="00A74A0E" w:rsidP="0029214A">
            <w:pPr>
              <w:ind w:left="86" w:hanging="86"/>
              <w:rPr>
                <w:rFonts w:ascii="AcadNusx" w:hAnsi="AcadNusx" w:cs="Arial"/>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c>
          <w:tcPr>
            <w:tcW w:w="907" w:type="dxa"/>
            <w:vAlign w:val="bottom"/>
          </w:tcPr>
          <w:p w:rsidR="00A74A0E" w:rsidRPr="009B67FA" w:rsidRDefault="00A74A0E" w:rsidP="0029214A">
            <w:pPr>
              <w:jc w:val="right"/>
              <w:rPr>
                <w:rFonts w:ascii="AcadNusx" w:hAnsi="AcadNusx" w:cs="Arial"/>
                <w:b/>
                <w:bCs/>
                <w:color w:val="000000"/>
                <w:sz w:val="17"/>
                <w:szCs w:val="17"/>
              </w:rPr>
            </w:pPr>
          </w:p>
        </w:tc>
      </w:tr>
      <w:tr w:rsidR="00A74A0E" w:rsidRPr="009B67FA" w:rsidTr="00684F5E">
        <w:tc>
          <w:tcPr>
            <w:tcW w:w="4820" w:type="dxa"/>
            <w:tcBorders>
              <w:top w:val="single" w:sz="12" w:space="0" w:color="auto"/>
            </w:tcBorders>
          </w:tcPr>
          <w:p w:rsidR="00A74A0E" w:rsidRPr="009B67FA" w:rsidRDefault="00A74A0E" w:rsidP="0029214A">
            <w:pPr>
              <w:ind w:left="86" w:hanging="86"/>
              <w:rPr>
                <w:rFonts w:ascii="AcadNusx" w:hAnsi="AcadNusx" w:cs="Arial"/>
                <w:sz w:val="17"/>
                <w:szCs w:val="17"/>
              </w:rPr>
            </w:pPr>
          </w:p>
        </w:tc>
        <w:tc>
          <w:tcPr>
            <w:tcW w:w="907" w:type="dxa"/>
            <w:tcBorders>
              <w:top w:val="single" w:sz="12"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907" w:type="dxa"/>
            <w:tcBorders>
              <w:top w:val="single" w:sz="12" w:space="0" w:color="auto"/>
            </w:tcBorders>
          </w:tcPr>
          <w:p w:rsidR="00A74A0E" w:rsidRPr="009B67FA" w:rsidRDefault="00A74A0E" w:rsidP="0029214A">
            <w:pPr>
              <w:jc w:val="right"/>
              <w:rPr>
                <w:rFonts w:ascii="AcadNusx" w:hAnsi="AcadNusx" w:cs="Arial"/>
                <w:b/>
                <w:bCs/>
                <w:color w:val="000000"/>
                <w:sz w:val="17"/>
                <w:szCs w:val="17"/>
              </w:rPr>
            </w:pPr>
          </w:p>
        </w:tc>
        <w:tc>
          <w:tcPr>
            <w:tcW w:w="907" w:type="dxa"/>
            <w:tcBorders>
              <w:top w:val="single" w:sz="12"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907" w:type="dxa"/>
            <w:tcBorders>
              <w:top w:val="single" w:sz="12"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907" w:type="dxa"/>
            <w:tcBorders>
              <w:top w:val="single" w:sz="12" w:space="0" w:color="auto"/>
            </w:tcBorders>
            <w:vAlign w:val="bottom"/>
          </w:tcPr>
          <w:p w:rsidR="00A74A0E" w:rsidRPr="009B67FA" w:rsidRDefault="00A74A0E" w:rsidP="0029214A">
            <w:pPr>
              <w:jc w:val="right"/>
              <w:rPr>
                <w:rFonts w:ascii="AcadNusx" w:hAnsi="AcadNusx" w:cs="Arial"/>
                <w:b/>
                <w:bCs/>
                <w:color w:val="000000"/>
                <w:sz w:val="17"/>
                <w:szCs w:val="17"/>
              </w:rPr>
            </w:pPr>
          </w:p>
        </w:tc>
      </w:tr>
      <w:tr w:rsidR="00300414" w:rsidRPr="009B67FA" w:rsidTr="00684F5E">
        <w:tc>
          <w:tcPr>
            <w:tcW w:w="4820" w:type="dxa"/>
          </w:tcPr>
          <w:p w:rsidR="00300414" w:rsidRPr="009B67FA" w:rsidRDefault="00300414" w:rsidP="00300414">
            <w:pPr>
              <w:pStyle w:val="Rowheader"/>
              <w:ind w:left="86" w:hanging="86"/>
              <w:rPr>
                <w:rFonts w:ascii="AcadNusx" w:hAnsi="AcadNusx" w:cs="Arial"/>
                <w:sz w:val="17"/>
                <w:szCs w:val="17"/>
              </w:rPr>
            </w:pPr>
            <w:r w:rsidRPr="009B67FA">
              <w:rPr>
                <w:rFonts w:ascii="AcadNusx" w:hAnsi="AcadNusx" w:cs="Arial"/>
                <w:bCs/>
                <w:color w:val="000000"/>
                <w:sz w:val="17"/>
                <w:szCs w:val="17"/>
              </w:rPr>
              <w:t>sabalanso finansuri instrumentebis wminda pozicia</w:t>
            </w:r>
          </w:p>
        </w:tc>
        <w:tc>
          <w:tcPr>
            <w:tcW w:w="907" w:type="dxa"/>
            <w:vAlign w:val="bottom"/>
          </w:tcPr>
          <w:p w:rsidR="00300414" w:rsidRPr="009B67FA" w:rsidRDefault="00300414" w:rsidP="00300414">
            <w:pPr>
              <w:jc w:val="right"/>
              <w:rPr>
                <w:rFonts w:ascii="AcadNusx" w:hAnsi="AcadNusx" w:cs="Arial"/>
                <w:b/>
                <w:bCs/>
                <w:color w:val="000000"/>
                <w:sz w:val="17"/>
                <w:szCs w:val="17"/>
              </w:rPr>
            </w:pPr>
            <w:r w:rsidRPr="009B67FA">
              <w:rPr>
                <w:rFonts w:ascii="AcadNusx" w:hAnsi="AcadNusx" w:cs="Arial"/>
                <w:b/>
                <w:bCs/>
                <w:color w:val="000000"/>
                <w:sz w:val="17"/>
                <w:szCs w:val="17"/>
              </w:rPr>
              <w:t>509,547</w:t>
            </w:r>
          </w:p>
        </w:tc>
        <w:tc>
          <w:tcPr>
            <w:tcW w:w="907" w:type="dxa"/>
            <w:vAlign w:val="bottom"/>
          </w:tcPr>
          <w:p w:rsidR="00300414" w:rsidRPr="009B67FA" w:rsidRDefault="00300414" w:rsidP="00300414">
            <w:pPr>
              <w:jc w:val="right"/>
              <w:rPr>
                <w:rFonts w:ascii="AcadNusx" w:hAnsi="AcadNusx" w:cs="Arial"/>
                <w:b/>
                <w:bCs/>
                <w:color w:val="000000"/>
                <w:sz w:val="17"/>
                <w:szCs w:val="17"/>
              </w:rPr>
            </w:pPr>
            <w:r w:rsidRPr="009B67FA">
              <w:rPr>
                <w:rFonts w:ascii="AcadNusx" w:hAnsi="AcadNusx" w:cs="Arial"/>
                <w:b/>
                <w:bCs/>
                <w:color w:val="000000"/>
                <w:sz w:val="17"/>
                <w:szCs w:val="17"/>
              </w:rPr>
              <w:t>(144,723)</w:t>
            </w:r>
          </w:p>
        </w:tc>
        <w:tc>
          <w:tcPr>
            <w:tcW w:w="907" w:type="dxa"/>
            <w:vAlign w:val="bottom"/>
          </w:tcPr>
          <w:p w:rsidR="00300414" w:rsidRPr="009B67FA" w:rsidRDefault="00300414" w:rsidP="00300414">
            <w:pPr>
              <w:jc w:val="right"/>
              <w:rPr>
                <w:rFonts w:ascii="AcadNusx" w:hAnsi="AcadNusx" w:cs="Arial"/>
                <w:b/>
                <w:bCs/>
                <w:color w:val="000000"/>
                <w:sz w:val="17"/>
                <w:szCs w:val="17"/>
              </w:rPr>
            </w:pPr>
            <w:r w:rsidRPr="009B67FA">
              <w:rPr>
                <w:rFonts w:ascii="AcadNusx" w:hAnsi="AcadNusx" w:cs="Arial"/>
                <w:b/>
                <w:bCs/>
                <w:color w:val="000000"/>
                <w:sz w:val="17"/>
                <w:szCs w:val="17"/>
              </w:rPr>
              <w:t>(79,910)</w:t>
            </w:r>
          </w:p>
        </w:tc>
        <w:tc>
          <w:tcPr>
            <w:tcW w:w="907" w:type="dxa"/>
            <w:vAlign w:val="bottom"/>
          </w:tcPr>
          <w:p w:rsidR="00300414" w:rsidRPr="009B67FA" w:rsidRDefault="00300414" w:rsidP="00300414">
            <w:pPr>
              <w:jc w:val="right"/>
              <w:rPr>
                <w:rFonts w:ascii="AcadNusx" w:hAnsi="AcadNusx" w:cs="Arial"/>
                <w:b/>
                <w:bCs/>
                <w:color w:val="000000"/>
                <w:sz w:val="17"/>
                <w:szCs w:val="17"/>
              </w:rPr>
            </w:pPr>
            <w:r w:rsidRPr="009B67FA">
              <w:rPr>
                <w:rFonts w:ascii="AcadNusx" w:hAnsi="AcadNusx" w:cs="Arial"/>
                <w:b/>
                <w:bCs/>
                <w:color w:val="000000"/>
                <w:sz w:val="17"/>
                <w:szCs w:val="17"/>
              </w:rPr>
              <w:t>(111,906)</w:t>
            </w:r>
          </w:p>
        </w:tc>
        <w:tc>
          <w:tcPr>
            <w:tcW w:w="907" w:type="dxa"/>
            <w:vAlign w:val="bottom"/>
          </w:tcPr>
          <w:p w:rsidR="00300414" w:rsidRPr="009B67FA" w:rsidRDefault="00300414" w:rsidP="00300414">
            <w:pPr>
              <w:jc w:val="right"/>
              <w:rPr>
                <w:rFonts w:ascii="AcadNusx" w:hAnsi="AcadNusx" w:cs="Arial"/>
                <w:b/>
                <w:bCs/>
                <w:color w:val="000000"/>
                <w:sz w:val="17"/>
                <w:szCs w:val="17"/>
              </w:rPr>
            </w:pPr>
            <w:r w:rsidRPr="009B67FA">
              <w:rPr>
                <w:rFonts w:ascii="AcadNusx" w:hAnsi="AcadNusx" w:cs="Arial"/>
                <w:b/>
                <w:bCs/>
                <w:color w:val="000000"/>
                <w:sz w:val="17"/>
                <w:szCs w:val="17"/>
              </w:rPr>
              <w:t>173,008</w:t>
            </w:r>
          </w:p>
        </w:tc>
      </w:tr>
      <w:tr w:rsidR="00300414" w:rsidRPr="009B67FA" w:rsidTr="00684F5E">
        <w:tc>
          <w:tcPr>
            <w:tcW w:w="4820" w:type="dxa"/>
            <w:tcBorders>
              <w:bottom w:val="single" w:sz="12" w:space="0" w:color="auto"/>
            </w:tcBorders>
          </w:tcPr>
          <w:p w:rsidR="00300414" w:rsidRPr="009B67FA" w:rsidRDefault="00300414" w:rsidP="00300414">
            <w:pPr>
              <w:ind w:left="86" w:hanging="86"/>
              <w:rPr>
                <w:rFonts w:ascii="AcadNusx" w:hAnsi="AcadNusx" w:cs="Arial"/>
                <w:sz w:val="17"/>
                <w:szCs w:val="17"/>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bottom w:val="single" w:sz="12" w:space="0" w:color="auto"/>
            </w:tcBorders>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r>
      <w:tr w:rsidR="00300414" w:rsidRPr="009B67FA" w:rsidTr="00684F5E">
        <w:tc>
          <w:tcPr>
            <w:tcW w:w="4820" w:type="dxa"/>
            <w:tcBorders>
              <w:top w:val="single" w:sz="4" w:space="0" w:color="auto"/>
            </w:tcBorders>
          </w:tcPr>
          <w:p w:rsidR="00300414" w:rsidRPr="009B67FA" w:rsidRDefault="00300414" w:rsidP="00300414">
            <w:pPr>
              <w:ind w:left="86" w:hanging="86"/>
              <w:rPr>
                <w:rFonts w:ascii="AcadNusx" w:hAnsi="AcadNusx" w:cs="Arial"/>
                <w:sz w:val="17"/>
                <w:szCs w:val="17"/>
              </w:rPr>
            </w:pPr>
          </w:p>
        </w:tc>
        <w:tc>
          <w:tcPr>
            <w:tcW w:w="907" w:type="dxa"/>
            <w:tcBorders>
              <w:top w:val="single" w:sz="4"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top w:val="single" w:sz="4" w:space="0" w:color="auto"/>
            </w:tcBorders>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top w:val="single" w:sz="4"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top w:val="single" w:sz="4"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c>
          <w:tcPr>
            <w:tcW w:w="907" w:type="dxa"/>
            <w:tcBorders>
              <w:top w:val="single" w:sz="4"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 w:val="17"/>
                <w:szCs w:val="17"/>
              </w:rPr>
            </w:pPr>
          </w:p>
        </w:tc>
      </w:tr>
      <w:tr w:rsidR="00300414" w:rsidRPr="009B67FA" w:rsidTr="00684F5E">
        <w:tc>
          <w:tcPr>
            <w:tcW w:w="4820" w:type="dxa"/>
          </w:tcPr>
          <w:p w:rsidR="00300414" w:rsidRPr="009B67FA" w:rsidRDefault="00300414" w:rsidP="00300414">
            <w:pPr>
              <w:ind w:left="86" w:hanging="86"/>
              <w:rPr>
                <w:rFonts w:ascii="AcadNusx" w:hAnsi="AcadNusx" w:cs="Arial"/>
                <w:sz w:val="17"/>
                <w:szCs w:val="17"/>
                <w:lang w:val="de-AT"/>
              </w:rPr>
            </w:pPr>
            <w:r w:rsidRPr="009B67FA">
              <w:rPr>
                <w:rFonts w:ascii="AcadNusx" w:hAnsi="AcadNusx" w:cs="Arial"/>
                <w:b/>
                <w:bCs/>
                <w:color w:val="000000"/>
                <w:sz w:val="17"/>
                <w:szCs w:val="17"/>
                <w:lang w:val="de-AT"/>
              </w:rPr>
              <w:t>kreditTan dakavSirebuli valdebulebebi</w:t>
            </w:r>
            <w:r w:rsidRPr="009B67FA">
              <w:rPr>
                <w:rFonts w:ascii="AcadNusx" w:hAnsi="AcadNusx" w:cs="Arial"/>
                <w:b/>
                <w:bCs/>
                <w:sz w:val="17"/>
                <w:szCs w:val="17"/>
                <w:lang w:val="de-AT"/>
              </w:rPr>
              <w:t xml:space="preserve"> </w:t>
            </w:r>
          </w:p>
        </w:tc>
        <w:tc>
          <w:tcPr>
            <w:tcW w:w="907" w:type="dxa"/>
            <w:vAlign w:val="bottom"/>
          </w:tcPr>
          <w:p w:rsidR="00300414" w:rsidRPr="009B67FA" w:rsidRDefault="006817EB" w:rsidP="006817EB">
            <w:pPr>
              <w:jc w:val="right"/>
              <w:rPr>
                <w:rFonts w:ascii="AcadNusx" w:hAnsi="AcadNusx" w:cs="Arial"/>
                <w:b/>
                <w:bCs/>
                <w:color w:val="000000"/>
                <w:sz w:val="17"/>
                <w:szCs w:val="17"/>
              </w:rPr>
            </w:pPr>
            <w:r w:rsidRPr="009B67FA">
              <w:rPr>
                <w:rFonts w:ascii="AcadNusx" w:hAnsi="AcadNusx" w:cs="Arial"/>
                <w:b/>
                <w:bCs/>
                <w:color w:val="000000"/>
                <w:sz w:val="17"/>
                <w:szCs w:val="17"/>
              </w:rPr>
              <w:t>1</w:t>
            </w:r>
            <w:r w:rsidR="00300414" w:rsidRPr="009B67FA">
              <w:rPr>
                <w:rFonts w:ascii="AcadNusx" w:hAnsi="AcadNusx" w:cs="Arial"/>
                <w:b/>
                <w:bCs/>
                <w:color w:val="000000"/>
                <w:sz w:val="17"/>
                <w:szCs w:val="17"/>
              </w:rPr>
              <w:t>0</w:t>
            </w:r>
            <w:r w:rsidRPr="009B67FA">
              <w:rPr>
                <w:rFonts w:ascii="AcadNusx" w:hAnsi="AcadNusx" w:cs="Arial"/>
                <w:b/>
                <w:bCs/>
                <w:color w:val="000000"/>
                <w:sz w:val="17"/>
                <w:szCs w:val="17"/>
              </w:rPr>
              <w:t>5</w:t>
            </w:r>
            <w:r w:rsidR="00300414" w:rsidRPr="009B67FA">
              <w:rPr>
                <w:rFonts w:ascii="AcadNusx" w:hAnsi="AcadNusx" w:cs="Arial"/>
                <w:b/>
                <w:bCs/>
                <w:color w:val="000000"/>
                <w:sz w:val="17"/>
                <w:szCs w:val="17"/>
              </w:rPr>
              <w:t>,</w:t>
            </w:r>
            <w:r w:rsidRPr="009B67FA">
              <w:rPr>
                <w:rFonts w:ascii="AcadNusx" w:hAnsi="AcadNusx" w:cs="Arial"/>
                <w:b/>
                <w:bCs/>
                <w:color w:val="000000"/>
                <w:sz w:val="17"/>
                <w:szCs w:val="17"/>
              </w:rPr>
              <w:t>777</w:t>
            </w:r>
          </w:p>
        </w:tc>
        <w:tc>
          <w:tcPr>
            <w:tcW w:w="907" w:type="dxa"/>
            <w:vAlign w:val="bottom"/>
          </w:tcPr>
          <w:p w:rsidR="00300414" w:rsidRPr="009B67FA" w:rsidRDefault="00300414" w:rsidP="006817EB">
            <w:pPr>
              <w:jc w:val="right"/>
              <w:rPr>
                <w:rFonts w:ascii="AcadNusx" w:hAnsi="AcadNusx" w:cs="Arial"/>
                <w:b/>
                <w:bCs/>
                <w:color w:val="000000"/>
                <w:sz w:val="17"/>
                <w:szCs w:val="17"/>
              </w:rPr>
            </w:pPr>
            <w:r w:rsidRPr="009B67FA">
              <w:rPr>
                <w:rFonts w:ascii="AcadNusx" w:hAnsi="AcadNusx" w:cs="Arial"/>
                <w:b/>
                <w:bCs/>
                <w:color w:val="000000"/>
                <w:sz w:val="17"/>
                <w:szCs w:val="17"/>
              </w:rPr>
              <w:t>2,</w:t>
            </w:r>
            <w:r w:rsidR="006817EB" w:rsidRPr="009B67FA">
              <w:rPr>
                <w:rFonts w:ascii="AcadNusx" w:hAnsi="AcadNusx" w:cs="Arial"/>
                <w:b/>
                <w:bCs/>
                <w:color w:val="000000"/>
                <w:sz w:val="17"/>
                <w:szCs w:val="17"/>
              </w:rPr>
              <w:t>34</w:t>
            </w:r>
            <w:r w:rsidRPr="009B67FA">
              <w:rPr>
                <w:rFonts w:ascii="AcadNusx" w:hAnsi="AcadNusx" w:cs="Arial"/>
                <w:b/>
                <w:bCs/>
                <w:color w:val="000000"/>
                <w:sz w:val="17"/>
                <w:szCs w:val="17"/>
              </w:rPr>
              <w:t>7</w:t>
            </w:r>
          </w:p>
        </w:tc>
        <w:tc>
          <w:tcPr>
            <w:tcW w:w="907" w:type="dxa"/>
            <w:vAlign w:val="bottom"/>
          </w:tcPr>
          <w:p w:rsidR="00300414" w:rsidRPr="009B67FA" w:rsidRDefault="00300414" w:rsidP="00300414">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300414" w:rsidRPr="009B67FA" w:rsidRDefault="00300414" w:rsidP="00300414">
            <w:pPr>
              <w:jc w:val="right"/>
              <w:rPr>
                <w:rFonts w:ascii="AcadNusx" w:hAnsi="AcadNusx" w:cs="Arial"/>
                <w:color w:val="000000"/>
                <w:sz w:val="17"/>
                <w:szCs w:val="17"/>
              </w:rPr>
            </w:pPr>
            <w:r w:rsidRPr="009B67FA">
              <w:rPr>
                <w:rFonts w:ascii="AcadNusx" w:hAnsi="AcadNusx" w:cs="Arial"/>
                <w:color w:val="000000"/>
                <w:sz w:val="17"/>
                <w:szCs w:val="17"/>
              </w:rPr>
              <w:t>-</w:t>
            </w:r>
          </w:p>
        </w:tc>
        <w:tc>
          <w:tcPr>
            <w:tcW w:w="907" w:type="dxa"/>
            <w:vAlign w:val="bottom"/>
          </w:tcPr>
          <w:p w:rsidR="00300414" w:rsidRPr="009B67FA" w:rsidRDefault="006817EB" w:rsidP="006817EB">
            <w:pPr>
              <w:jc w:val="right"/>
              <w:rPr>
                <w:rFonts w:ascii="AcadNusx" w:hAnsi="AcadNusx" w:cs="Arial"/>
                <w:b/>
                <w:bCs/>
                <w:color w:val="000000"/>
                <w:sz w:val="17"/>
                <w:szCs w:val="17"/>
              </w:rPr>
            </w:pPr>
            <w:r w:rsidRPr="009B67FA">
              <w:rPr>
                <w:rFonts w:ascii="AcadNusx" w:hAnsi="AcadNusx" w:cs="Arial"/>
                <w:b/>
                <w:bCs/>
                <w:color w:val="000000"/>
                <w:sz w:val="17"/>
                <w:szCs w:val="17"/>
              </w:rPr>
              <w:t>108</w:t>
            </w:r>
            <w:r w:rsidR="00300414" w:rsidRPr="009B67FA">
              <w:rPr>
                <w:rFonts w:ascii="AcadNusx" w:hAnsi="AcadNusx" w:cs="Arial"/>
                <w:b/>
                <w:bCs/>
                <w:color w:val="000000"/>
                <w:sz w:val="17"/>
                <w:szCs w:val="17"/>
              </w:rPr>
              <w:t>,1</w:t>
            </w:r>
            <w:r w:rsidRPr="009B67FA">
              <w:rPr>
                <w:rFonts w:ascii="AcadNusx" w:hAnsi="AcadNusx" w:cs="Arial"/>
                <w:b/>
                <w:bCs/>
                <w:color w:val="000000"/>
                <w:sz w:val="17"/>
                <w:szCs w:val="17"/>
              </w:rPr>
              <w:t>24</w:t>
            </w:r>
          </w:p>
        </w:tc>
      </w:tr>
      <w:tr w:rsidR="00300414" w:rsidRPr="009B67FA" w:rsidTr="00684F5E">
        <w:tc>
          <w:tcPr>
            <w:tcW w:w="4820" w:type="dxa"/>
            <w:tcBorders>
              <w:bottom w:val="single" w:sz="12" w:space="0" w:color="auto"/>
            </w:tcBorders>
          </w:tcPr>
          <w:p w:rsidR="00300414" w:rsidRPr="009B67FA" w:rsidRDefault="00300414" w:rsidP="00300414">
            <w:pPr>
              <w:ind w:left="86" w:hanging="86"/>
              <w:rPr>
                <w:rFonts w:ascii="AcadNusx" w:hAnsi="AcadNusx" w:cs="Arial"/>
                <w:szCs w:val="18"/>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tcPr>
          <w:p w:rsidR="00300414" w:rsidRPr="009B67FA" w:rsidRDefault="00300414" w:rsidP="00300414">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300414" w:rsidRPr="009B67FA" w:rsidRDefault="00300414" w:rsidP="00300414">
            <w:pPr>
              <w:pStyle w:val="Tablenumbers1"/>
              <w:tabs>
                <w:tab w:val="clear" w:pos="1503"/>
                <w:tab w:val="decimal" w:pos="1062"/>
              </w:tabs>
              <w:ind w:right="-45"/>
              <w:rPr>
                <w:rFonts w:ascii="AcadNusx" w:hAnsi="AcadNusx" w:cs="Arial"/>
                <w:b/>
                <w:bCs/>
                <w:szCs w:val="18"/>
              </w:rPr>
            </w:pPr>
          </w:p>
        </w:tc>
      </w:tr>
    </w:tbl>
    <w:p w:rsidR="00A74A0E" w:rsidRPr="009B67FA" w:rsidRDefault="00A74A0E" w:rsidP="00A74A0E">
      <w:pPr>
        <w:pStyle w:val="ABC-paragrahinNotes"/>
        <w:rPr>
          <w:rFonts w:ascii="AcadNusx" w:hAnsi="AcadNusx"/>
        </w:rPr>
      </w:pPr>
    </w:p>
    <w:p w:rsidR="0013301B" w:rsidRPr="00BF309F" w:rsidRDefault="00D54087" w:rsidP="00A74A0E">
      <w:pPr>
        <w:pStyle w:val="ABC-paragrahinNotes"/>
        <w:rPr>
          <w:rFonts w:ascii="AcadNusx" w:hAnsi="AcadNusx"/>
          <w:sz w:val="18"/>
          <w:szCs w:val="18"/>
        </w:rPr>
      </w:pPr>
      <w:proofErr w:type="gramStart"/>
      <w:r w:rsidRPr="00BF309F">
        <w:rPr>
          <w:rFonts w:ascii="AcadNusx" w:hAnsi="AcadNusx" w:cs="Arial"/>
          <w:sz w:val="18"/>
          <w:szCs w:val="18"/>
        </w:rPr>
        <w:t>aqtivebi</w:t>
      </w:r>
      <w:proofErr w:type="gramEnd"/>
      <w:r w:rsidRPr="00BF309F">
        <w:rPr>
          <w:rFonts w:ascii="AcadNusx" w:hAnsi="AcadNusx"/>
          <w:sz w:val="18"/>
          <w:szCs w:val="18"/>
        </w:rPr>
        <w:t>,</w:t>
      </w:r>
      <w:r w:rsidRPr="00BF309F">
        <w:rPr>
          <w:rFonts w:ascii="AcadNusx" w:hAnsi="AcadNusx"/>
          <w:sz w:val="18"/>
          <w:szCs w:val="18"/>
          <w:lang w:val="ka-GE"/>
        </w:rPr>
        <w:t xml:space="preserve"> </w:t>
      </w:r>
      <w:r w:rsidRPr="00BF309F">
        <w:rPr>
          <w:rFonts w:ascii="AcadNusx" w:hAnsi="AcadNusx" w:cs="Arial"/>
          <w:sz w:val="18"/>
          <w:szCs w:val="18"/>
        </w:rPr>
        <w:t>valdebulebebi</w:t>
      </w:r>
      <w:r w:rsidRPr="00BF309F">
        <w:rPr>
          <w:rFonts w:ascii="AcadNusx" w:hAnsi="AcadNusx" w:cs="Arial"/>
          <w:b/>
          <w:sz w:val="18"/>
          <w:szCs w:val="18"/>
          <w:lang w:val="ka-GE"/>
        </w:rPr>
        <w:t xml:space="preserve"> </w:t>
      </w:r>
      <w:r w:rsidRPr="00BF309F">
        <w:rPr>
          <w:rFonts w:ascii="AcadNusx" w:hAnsi="AcadNusx"/>
          <w:sz w:val="18"/>
          <w:szCs w:val="18"/>
        </w:rPr>
        <w:t>da</w:t>
      </w:r>
      <w:r w:rsidRPr="00BF309F">
        <w:rPr>
          <w:rFonts w:ascii="AcadNusx" w:hAnsi="AcadNusx"/>
          <w:sz w:val="18"/>
          <w:szCs w:val="18"/>
          <w:lang w:val="ka-GE"/>
        </w:rPr>
        <w:t xml:space="preserve"> </w:t>
      </w:r>
      <w:r w:rsidRPr="00BF309F">
        <w:rPr>
          <w:rFonts w:ascii="AcadNusx" w:hAnsi="AcadNusx" w:cs="Arial"/>
          <w:sz w:val="18"/>
          <w:szCs w:val="18"/>
        </w:rPr>
        <w:t>sakredito xasiaTis valdebulebebi zogadad efuZneba im qveyanas, sadac kontragenti mdebareobs. K</w:t>
      </w:r>
      <w:r w:rsidR="009B01C3" w:rsidRPr="00BF309F">
        <w:rPr>
          <w:rFonts w:ascii="AcadNusx" w:hAnsi="AcadNusx" w:cs="Arial"/>
          <w:sz w:val="18"/>
          <w:szCs w:val="18"/>
        </w:rPr>
        <w:t>k</w:t>
      </w:r>
      <w:r w:rsidRPr="00BF309F">
        <w:rPr>
          <w:rFonts w:ascii="AcadNusx" w:hAnsi="AcadNusx" w:cs="Arial"/>
          <w:sz w:val="18"/>
          <w:szCs w:val="18"/>
        </w:rPr>
        <w:t>ontragentis gadasaxdeli naSTebi kompaniebis mimarT/mier sabolood kontroldeba obieqtis mier, romelic mdebareobs CineTSi da Setanilia gr</w:t>
      </w:r>
      <w:r w:rsidR="009B01C3" w:rsidRPr="00BF309F">
        <w:rPr>
          <w:rFonts w:ascii="AcadNusx" w:hAnsi="AcadNusx" w:cs="Arial"/>
          <w:sz w:val="18"/>
          <w:szCs w:val="18"/>
        </w:rPr>
        <w:t xml:space="preserve">afaSi “CineTi”. </w:t>
      </w:r>
    </w:p>
    <w:p w:rsidR="00A74A0E" w:rsidRPr="009B67FA" w:rsidRDefault="009D6BAD" w:rsidP="00A74A0E">
      <w:pPr>
        <w:pStyle w:val="Continued"/>
        <w:rPr>
          <w:rFonts w:ascii="AcadNusx" w:hAnsi="AcadNusx" w:cs="Arial"/>
          <w:b w:val="0"/>
          <w:bCs/>
          <w:lang w:val="en-GB"/>
        </w:rPr>
      </w:pPr>
      <w:r w:rsidRPr="009B67FA">
        <w:rPr>
          <w:rFonts w:ascii="AcadNusx" w:hAnsi="AcadNusx"/>
        </w:rPr>
        <w:lastRenderedPageBreak/>
        <w:t>3</w:t>
      </w:r>
      <w:r w:rsidR="009A6545" w:rsidRPr="009B67FA">
        <w:rPr>
          <w:rFonts w:ascii="AcadNusx" w:hAnsi="AcadNusx"/>
        </w:rPr>
        <w:t>3</w:t>
      </w:r>
      <w:r w:rsidR="00A74A0E" w:rsidRPr="009B67FA">
        <w:rPr>
          <w:rFonts w:ascii="AcadNusx" w:hAnsi="AcadNusx" w:cs="Arial"/>
          <w:lang w:val="en-GB"/>
        </w:rPr>
        <w:tab/>
      </w:r>
      <w:r w:rsidR="00A74A0E" w:rsidRPr="009B67FA">
        <w:rPr>
          <w:rFonts w:ascii="AcadNusx" w:hAnsi="AcadNusx" w:cs="Arial"/>
        </w:rPr>
        <w:t>finansuri riskebis marTva (gagrZeleba)</w:t>
      </w:r>
    </w:p>
    <w:p w:rsidR="00A74A0E" w:rsidRPr="00BF309F" w:rsidRDefault="007203E4" w:rsidP="00A74A0E">
      <w:pPr>
        <w:pStyle w:val="ABC-paragrahinNotes"/>
        <w:rPr>
          <w:rFonts w:ascii="AcadNusx" w:hAnsi="AcadNusx"/>
          <w:sz w:val="18"/>
          <w:szCs w:val="18"/>
        </w:rPr>
      </w:pPr>
      <w:r w:rsidRPr="00BF309F">
        <w:rPr>
          <w:rFonts w:ascii="AcadNusx" w:hAnsi="AcadNusx"/>
          <w:sz w:val="18"/>
          <w:szCs w:val="18"/>
        </w:rPr>
        <w:t>201</w:t>
      </w:r>
      <w:r w:rsidR="006817EB" w:rsidRPr="00BF309F">
        <w:rPr>
          <w:rFonts w:ascii="AcadNusx" w:hAnsi="AcadNusx"/>
          <w:sz w:val="18"/>
          <w:szCs w:val="18"/>
        </w:rPr>
        <w:t>6</w:t>
      </w:r>
      <w:r w:rsidR="00A74A0E" w:rsidRPr="00BF309F">
        <w:rPr>
          <w:rFonts w:ascii="AcadNusx" w:hAnsi="AcadNusx"/>
          <w:sz w:val="18"/>
          <w:szCs w:val="18"/>
        </w:rPr>
        <w:t xml:space="preserve"> wlis 31 dekembris mdgomareobiT jgufis finansuri aqtivebisa da valdebulebebis geografiuli koncentracia warmodgenilia Semdeg cxrilSi:</w:t>
      </w:r>
    </w:p>
    <w:tbl>
      <w:tblPr>
        <w:tblW w:w="9355" w:type="dxa"/>
        <w:tblInd w:w="56" w:type="dxa"/>
        <w:tblLayout w:type="fixed"/>
        <w:tblCellMar>
          <w:left w:w="56" w:type="dxa"/>
          <w:right w:w="56" w:type="dxa"/>
        </w:tblCellMar>
        <w:tblLook w:val="0000" w:firstRow="0" w:lastRow="0" w:firstColumn="0" w:lastColumn="0" w:noHBand="0" w:noVBand="0"/>
      </w:tblPr>
      <w:tblGrid>
        <w:gridCol w:w="4820"/>
        <w:gridCol w:w="907"/>
        <w:gridCol w:w="907"/>
        <w:gridCol w:w="907"/>
        <w:gridCol w:w="907"/>
        <w:gridCol w:w="907"/>
      </w:tblGrid>
      <w:tr w:rsidR="00A74A0E" w:rsidRPr="009B67FA" w:rsidTr="00EB5D7E">
        <w:tc>
          <w:tcPr>
            <w:tcW w:w="4820" w:type="dxa"/>
            <w:tcBorders>
              <w:bottom w:val="single" w:sz="4" w:space="0" w:color="auto"/>
            </w:tcBorders>
            <w:vAlign w:val="bottom"/>
          </w:tcPr>
          <w:p w:rsidR="00A74A0E" w:rsidRPr="009B67FA" w:rsidRDefault="00A74A0E" w:rsidP="0029214A">
            <w:pPr>
              <w:pStyle w:val="RRthousands"/>
              <w:keepNext/>
              <w:rPr>
                <w:rFonts w:ascii="AcadNusx" w:hAnsi="AcadNusx"/>
                <w:b/>
                <w:sz w:val="18"/>
                <w:szCs w:val="18"/>
              </w:rPr>
            </w:pPr>
            <w:r w:rsidRPr="009B67FA">
              <w:rPr>
                <w:rFonts w:ascii="AcadNusx" w:hAnsi="AcadNusx"/>
                <w:sz w:val="18"/>
                <w:szCs w:val="18"/>
              </w:rPr>
              <w:t>aTas larSi</w:t>
            </w:r>
          </w:p>
        </w:tc>
        <w:tc>
          <w:tcPr>
            <w:tcW w:w="907" w:type="dxa"/>
            <w:tcBorders>
              <w:bottom w:val="single" w:sz="4" w:space="0" w:color="auto"/>
            </w:tcBorders>
          </w:tcPr>
          <w:p w:rsidR="00A74A0E" w:rsidRPr="009B67FA" w:rsidRDefault="00A74A0E" w:rsidP="0029214A">
            <w:pPr>
              <w:pStyle w:val="Columnheader"/>
              <w:tabs>
                <w:tab w:val="clear" w:pos="1503"/>
                <w:tab w:val="decimal" w:pos="1062"/>
              </w:tabs>
              <w:ind w:right="57"/>
              <w:rPr>
                <w:rFonts w:ascii="AcadNusx" w:hAnsi="AcadNusx" w:cs="Arial"/>
                <w:b w:val="0"/>
                <w:bCs/>
                <w:szCs w:val="18"/>
              </w:rPr>
            </w:pPr>
            <w:r w:rsidRPr="009B67FA">
              <w:rPr>
                <w:rFonts w:ascii="AcadNusx" w:hAnsi="AcadNusx" w:cs="Arial"/>
                <w:szCs w:val="18"/>
              </w:rPr>
              <w:t>saqarTvelo</w:t>
            </w:r>
          </w:p>
        </w:tc>
        <w:tc>
          <w:tcPr>
            <w:tcW w:w="907" w:type="dxa"/>
            <w:tcBorders>
              <w:bottom w:val="single" w:sz="4" w:space="0" w:color="auto"/>
            </w:tcBorders>
          </w:tcPr>
          <w:p w:rsidR="00A74A0E" w:rsidRPr="009B67FA" w:rsidRDefault="00A74A0E" w:rsidP="0029214A">
            <w:pPr>
              <w:pStyle w:val="Columnheader"/>
              <w:tabs>
                <w:tab w:val="clear" w:pos="1503"/>
                <w:tab w:val="decimal" w:pos="1062"/>
              </w:tabs>
              <w:ind w:right="57"/>
              <w:rPr>
                <w:rFonts w:ascii="AcadNusx" w:hAnsi="AcadNusx" w:cs="Arial"/>
                <w:b w:val="0"/>
                <w:bCs/>
                <w:szCs w:val="18"/>
              </w:rPr>
            </w:pPr>
            <w:r w:rsidRPr="009B67FA">
              <w:rPr>
                <w:rFonts w:ascii="AcadNusx" w:hAnsi="AcadNusx" w:cs="Arial"/>
                <w:szCs w:val="18"/>
              </w:rPr>
              <w:t>CineTi</w:t>
            </w:r>
          </w:p>
        </w:tc>
        <w:tc>
          <w:tcPr>
            <w:tcW w:w="907" w:type="dxa"/>
            <w:tcBorders>
              <w:bottom w:val="single" w:sz="4" w:space="0" w:color="auto"/>
            </w:tcBorders>
          </w:tcPr>
          <w:p w:rsidR="00A74A0E" w:rsidRPr="009B67FA" w:rsidRDefault="00FD1EED" w:rsidP="0029214A">
            <w:pPr>
              <w:pStyle w:val="Columnheader"/>
              <w:tabs>
                <w:tab w:val="clear" w:pos="1503"/>
                <w:tab w:val="decimal" w:pos="1062"/>
              </w:tabs>
              <w:ind w:right="57"/>
              <w:rPr>
                <w:rFonts w:ascii="AcadNusx" w:hAnsi="AcadNusx" w:cs="Arial"/>
                <w:b w:val="0"/>
                <w:bCs/>
                <w:szCs w:val="18"/>
              </w:rPr>
            </w:pPr>
            <w:r w:rsidRPr="009B67FA">
              <w:rPr>
                <w:rFonts w:ascii="AcadNusx" w:hAnsi="AcadNusx" w:cs="Arial"/>
                <w:szCs w:val="18"/>
              </w:rPr>
              <w:t>e</w:t>
            </w:r>
            <w:r w:rsidR="00A74A0E" w:rsidRPr="009B67FA">
              <w:rPr>
                <w:rFonts w:ascii="AcadNusx" w:hAnsi="AcadNusx" w:cs="Arial"/>
                <w:szCs w:val="18"/>
              </w:rPr>
              <w:t>g</w:t>
            </w:r>
            <w:r w:rsidRPr="009B67FA">
              <w:rPr>
                <w:rFonts w:ascii="AcadNusx" w:hAnsi="AcadNusx" w:cs="Arial"/>
                <w:szCs w:val="18"/>
              </w:rPr>
              <w:t>T</w:t>
            </w:r>
            <w:r w:rsidR="00A74A0E" w:rsidRPr="009B67FA">
              <w:rPr>
                <w:rFonts w:ascii="AcadNusx" w:hAnsi="AcadNusx" w:cs="Arial"/>
                <w:szCs w:val="18"/>
              </w:rPr>
              <w:t>o</w:t>
            </w:r>
          </w:p>
        </w:tc>
        <w:tc>
          <w:tcPr>
            <w:tcW w:w="907" w:type="dxa"/>
            <w:tcBorders>
              <w:bottom w:val="single" w:sz="4" w:space="0" w:color="auto"/>
            </w:tcBorders>
          </w:tcPr>
          <w:p w:rsidR="00A74A0E" w:rsidRPr="009B67FA" w:rsidRDefault="00FD1EED" w:rsidP="0029214A">
            <w:pPr>
              <w:pStyle w:val="Columnheader"/>
              <w:tabs>
                <w:tab w:val="clear" w:pos="1503"/>
                <w:tab w:val="decimal" w:pos="1062"/>
              </w:tabs>
              <w:ind w:right="57"/>
              <w:rPr>
                <w:rFonts w:ascii="AcadNusx" w:hAnsi="AcadNusx" w:cs="Arial"/>
                <w:b w:val="0"/>
                <w:bCs/>
                <w:szCs w:val="18"/>
              </w:rPr>
            </w:pPr>
            <w:r w:rsidRPr="009B67FA">
              <w:rPr>
                <w:rFonts w:ascii="AcadNusx" w:hAnsi="AcadNusx" w:cs="Arial"/>
                <w:szCs w:val="18"/>
              </w:rPr>
              <w:t>ara-e</w:t>
            </w:r>
            <w:r w:rsidR="00A74A0E" w:rsidRPr="009B67FA">
              <w:rPr>
                <w:rFonts w:ascii="AcadNusx" w:hAnsi="AcadNusx" w:cs="Arial"/>
                <w:szCs w:val="18"/>
              </w:rPr>
              <w:t>g</w:t>
            </w:r>
            <w:r w:rsidRPr="009B67FA">
              <w:rPr>
                <w:rFonts w:ascii="AcadNusx" w:hAnsi="AcadNusx" w:cs="Arial"/>
                <w:szCs w:val="18"/>
              </w:rPr>
              <w:t>T</w:t>
            </w:r>
            <w:r w:rsidR="00A74A0E" w:rsidRPr="009B67FA">
              <w:rPr>
                <w:rFonts w:ascii="AcadNusx" w:hAnsi="AcadNusx" w:cs="Arial"/>
                <w:szCs w:val="18"/>
              </w:rPr>
              <w:t>o</w:t>
            </w:r>
          </w:p>
        </w:tc>
        <w:tc>
          <w:tcPr>
            <w:tcW w:w="907" w:type="dxa"/>
            <w:tcBorders>
              <w:bottom w:val="single" w:sz="4" w:space="0" w:color="auto"/>
            </w:tcBorders>
          </w:tcPr>
          <w:p w:rsidR="00A74A0E" w:rsidRPr="009B67FA" w:rsidRDefault="00A74A0E" w:rsidP="0029214A">
            <w:pPr>
              <w:pStyle w:val="Columnheader"/>
              <w:tabs>
                <w:tab w:val="clear" w:pos="1503"/>
                <w:tab w:val="decimal" w:pos="1062"/>
              </w:tabs>
              <w:ind w:right="57"/>
              <w:rPr>
                <w:rFonts w:ascii="AcadNusx" w:hAnsi="AcadNusx" w:cs="Arial"/>
                <w:b w:val="0"/>
                <w:bCs/>
                <w:szCs w:val="18"/>
              </w:rPr>
            </w:pPr>
            <w:r w:rsidRPr="009B67FA">
              <w:rPr>
                <w:rFonts w:ascii="AcadNusx" w:hAnsi="AcadNusx" w:cs="Arial"/>
                <w:szCs w:val="18"/>
              </w:rPr>
              <w:t>sul</w:t>
            </w:r>
          </w:p>
        </w:tc>
      </w:tr>
      <w:tr w:rsidR="00A74A0E" w:rsidRPr="009B67FA" w:rsidTr="00EB5D7E">
        <w:tc>
          <w:tcPr>
            <w:tcW w:w="4820" w:type="dxa"/>
          </w:tcPr>
          <w:p w:rsidR="00A74A0E" w:rsidRPr="009B67FA" w:rsidRDefault="00A74A0E" w:rsidP="0029214A">
            <w:pPr>
              <w:rPr>
                <w:rFonts w:ascii="AcadNusx" w:hAnsi="AcadNusx" w:cs="Arial"/>
                <w:i/>
                <w:szCs w:val="18"/>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r>
      <w:tr w:rsidR="00A74A0E" w:rsidRPr="009B67FA" w:rsidTr="00EB5D7E">
        <w:tc>
          <w:tcPr>
            <w:tcW w:w="4820" w:type="dxa"/>
            <w:vAlign w:val="bottom"/>
          </w:tcPr>
          <w:p w:rsidR="00A74A0E" w:rsidRPr="009B67FA" w:rsidRDefault="00A74A0E" w:rsidP="0029214A">
            <w:pPr>
              <w:pStyle w:val="Rowheader"/>
              <w:rPr>
                <w:rFonts w:ascii="AcadNusx" w:hAnsi="AcadNusx" w:cs="Arial"/>
                <w:i/>
                <w:szCs w:val="18"/>
              </w:rPr>
            </w:pPr>
            <w:r w:rsidRPr="009B67FA">
              <w:rPr>
                <w:rFonts w:ascii="AcadNusx" w:hAnsi="AcadNusx" w:cs="Arial"/>
                <w:bCs/>
                <w:color w:val="000000"/>
                <w:szCs w:val="18"/>
              </w:rPr>
              <w:t>finansuri aqtivebi</w:t>
            </w: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c>
          <w:tcPr>
            <w:tcW w:w="907" w:type="dxa"/>
            <w:vAlign w:val="bottom"/>
          </w:tcPr>
          <w:p w:rsidR="00A74A0E" w:rsidRPr="009B67FA" w:rsidRDefault="00A74A0E" w:rsidP="0029214A">
            <w:pPr>
              <w:pStyle w:val="Tablenumbers1"/>
              <w:tabs>
                <w:tab w:val="clear" w:pos="1503"/>
                <w:tab w:val="decimal" w:pos="1062"/>
              </w:tabs>
              <w:ind w:right="-45"/>
              <w:rPr>
                <w:rFonts w:ascii="AcadNusx" w:hAnsi="AcadNusx" w:cs="Arial"/>
                <w:szCs w:val="18"/>
              </w:rPr>
            </w:pPr>
          </w:p>
        </w:tc>
      </w:tr>
      <w:tr w:rsidR="00A74A0E" w:rsidRPr="009B67FA" w:rsidTr="00EB5D7E">
        <w:tc>
          <w:tcPr>
            <w:tcW w:w="4820" w:type="dxa"/>
            <w:vAlign w:val="bottom"/>
          </w:tcPr>
          <w:p w:rsidR="00A74A0E" w:rsidRPr="009B67FA" w:rsidRDefault="00A74A0E" w:rsidP="0029214A">
            <w:pPr>
              <w:pStyle w:val="Tabletext"/>
              <w:rPr>
                <w:rFonts w:ascii="AcadNusx" w:hAnsi="AcadNusx" w:cs="Arial"/>
                <w:szCs w:val="18"/>
              </w:rPr>
            </w:pPr>
            <w:r w:rsidRPr="009B67FA">
              <w:rPr>
                <w:rFonts w:ascii="AcadNusx" w:hAnsi="AcadNusx" w:cs="Arial"/>
                <w:color w:val="000000"/>
                <w:szCs w:val="18"/>
              </w:rPr>
              <w:t>fuli da fuladi ekvivalentebi</w:t>
            </w:r>
          </w:p>
        </w:tc>
        <w:tc>
          <w:tcPr>
            <w:tcW w:w="907" w:type="dxa"/>
            <w:vAlign w:val="bottom"/>
          </w:tcPr>
          <w:p w:rsidR="00A74A0E" w:rsidRPr="009B67FA" w:rsidRDefault="006817EB" w:rsidP="006817EB">
            <w:pPr>
              <w:jc w:val="right"/>
              <w:rPr>
                <w:rFonts w:ascii="AcadNusx" w:hAnsi="AcadNusx" w:cs="Arial"/>
                <w:color w:val="000000"/>
                <w:szCs w:val="18"/>
                <w:lang w:val="en-US"/>
              </w:rPr>
            </w:pPr>
            <w:r w:rsidRPr="009B67FA">
              <w:rPr>
                <w:rFonts w:ascii="AcadNusx" w:hAnsi="AcadNusx" w:cs="Arial"/>
                <w:color w:val="000000"/>
                <w:szCs w:val="18"/>
                <w:lang w:val="en-US"/>
              </w:rPr>
              <w:t>65</w:t>
            </w:r>
            <w:r w:rsidR="00A74A0E" w:rsidRPr="009B67FA">
              <w:rPr>
                <w:rFonts w:ascii="AcadNusx" w:hAnsi="AcadNusx" w:cs="Arial"/>
                <w:color w:val="000000"/>
                <w:szCs w:val="18"/>
              </w:rPr>
              <w:t>,</w:t>
            </w:r>
            <w:r w:rsidRPr="009B67FA">
              <w:rPr>
                <w:rFonts w:ascii="AcadNusx" w:hAnsi="AcadNusx" w:cs="Arial"/>
                <w:color w:val="000000"/>
                <w:szCs w:val="18"/>
                <w:lang w:val="en-US"/>
              </w:rPr>
              <w:t>272</w:t>
            </w:r>
          </w:p>
        </w:tc>
        <w:tc>
          <w:tcPr>
            <w:tcW w:w="907" w:type="dxa"/>
          </w:tcPr>
          <w:p w:rsidR="00A74A0E" w:rsidRPr="009B67FA" w:rsidRDefault="006817EB" w:rsidP="0029214A">
            <w:pPr>
              <w:jc w:val="right"/>
              <w:rPr>
                <w:rFonts w:ascii="AcadNusx" w:hAnsi="AcadNusx" w:cs="Arial"/>
                <w:color w:val="000000"/>
                <w:szCs w:val="18"/>
                <w:lang w:val="ka-GE"/>
              </w:rPr>
            </w:pPr>
            <w:r w:rsidRPr="009B67FA">
              <w:rPr>
                <w:rFonts w:ascii="AcadNusx" w:hAnsi="AcadNusx" w:cs="Arial"/>
                <w:color w:val="000000"/>
                <w:szCs w:val="18"/>
              </w:rPr>
              <w:t>171</w:t>
            </w:r>
          </w:p>
        </w:tc>
        <w:tc>
          <w:tcPr>
            <w:tcW w:w="907" w:type="dxa"/>
            <w:vAlign w:val="bottom"/>
          </w:tcPr>
          <w:p w:rsidR="00A74A0E" w:rsidRPr="009B67FA" w:rsidRDefault="006817EB" w:rsidP="00E75A8B">
            <w:pPr>
              <w:jc w:val="right"/>
              <w:rPr>
                <w:rFonts w:ascii="AcadNusx" w:hAnsi="AcadNusx" w:cs="Arial"/>
                <w:color w:val="000000"/>
                <w:szCs w:val="18"/>
                <w:lang w:val="en-US"/>
              </w:rPr>
            </w:pPr>
            <w:r w:rsidRPr="009B67FA">
              <w:rPr>
                <w:rFonts w:ascii="AcadNusx" w:hAnsi="AcadNusx" w:cs="Arial"/>
                <w:color w:val="000000"/>
                <w:szCs w:val="18"/>
              </w:rPr>
              <w:t>7</w:t>
            </w:r>
            <w:r w:rsidR="00A74A0E" w:rsidRPr="009B67FA">
              <w:rPr>
                <w:rFonts w:ascii="AcadNusx" w:hAnsi="AcadNusx" w:cs="Arial"/>
                <w:color w:val="000000"/>
                <w:szCs w:val="18"/>
              </w:rPr>
              <w:t>,</w:t>
            </w:r>
            <w:r w:rsidR="00EB5D7E" w:rsidRPr="009B67FA">
              <w:rPr>
                <w:rFonts w:ascii="AcadNusx" w:hAnsi="AcadNusx" w:cs="Arial"/>
                <w:color w:val="000000"/>
                <w:szCs w:val="18"/>
                <w:lang w:val="en-US"/>
              </w:rPr>
              <w:t>9</w:t>
            </w:r>
            <w:r w:rsidR="00E75A8B" w:rsidRPr="009B67FA">
              <w:rPr>
                <w:rFonts w:ascii="AcadNusx" w:hAnsi="AcadNusx" w:cs="Arial"/>
                <w:color w:val="000000"/>
                <w:szCs w:val="18"/>
                <w:lang w:val="en-US"/>
              </w:rPr>
              <w:t>76</w:t>
            </w:r>
          </w:p>
        </w:tc>
        <w:tc>
          <w:tcPr>
            <w:tcW w:w="907" w:type="dxa"/>
            <w:vAlign w:val="bottom"/>
          </w:tcPr>
          <w:p w:rsidR="00A74A0E" w:rsidRPr="009B67FA" w:rsidRDefault="00EB5D7E" w:rsidP="006817EB">
            <w:pPr>
              <w:jc w:val="right"/>
              <w:rPr>
                <w:rFonts w:ascii="AcadNusx" w:hAnsi="AcadNusx" w:cs="Arial"/>
                <w:color w:val="000000"/>
                <w:szCs w:val="18"/>
              </w:rPr>
            </w:pPr>
            <w:r w:rsidRPr="009B67FA">
              <w:rPr>
                <w:rFonts w:ascii="AcadNusx" w:hAnsi="AcadNusx" w:cs="Arial"/>
                <w:color w:val="000000"/>
                <w:szCs w:val="18"/>
              </w:rPr>
              <w:t>2</w:t>
            </w:r>
            <w:r w:rsidR="006817EB" w:rsidRPr="009B67FA">
              <w:rPr>
                <w:rFonts w:ascii="AcadNusx" w:hAnsi="AcadNusx" w:cs="Arial"/>
                <w:color w:val="000000"/>
                <w:szCs w:val="18"/>
              </w:rPr>
              <w:t>67</w:t>
            </w:r>
          </w:p>
        </w:tc>
        <w:tc>
          <w:tcPr>
            <w:tcW w:w="907" w:type="dxa"/>
            <w:vAlign w:val="bottom"/>
          </w:tcPr>
          <w:p w:rsidR="00A74A0E" w:rsidRPr="009B67FA" w:rsidRDefault="006817EB" w:rsidP="006817EB">
            <w:pPr>
              <w:jc w:val="right"/>
              <w:rPr>
                <w:rFonts w:ascii="AcadNusx" w:hAnsi="AcadNusx" w:cs="Arial"/>
                <w:b/>
                <w:color w:val="000000"/>
                <w:szCs w:val="18"/>
              </w:rPr>
            </w:pPr>
            <w:r w:rsidRPr="009B67FA">
              <w:rPr>
                <w:rFonts w:ascii="AcadNusx" w:hAnsi="AcadNusx" w:cs="Arial"/>
                <w:b/>
                <w:color w:val="000000"/>
                <w:szCs w:val="18"/>
              </w:rPr>
              <w:t>73</w:t>
            </w:r>
            <w:r w:rsidR="00A74A0E" w:rsidRPr="009B67FA">
              <w:rPr>
                <w:rFonts w:ascii="AcadNusx" w:hAnsi="AcadNusx" w:cs="Arial"/>
                <w:b/>
                <w:color w:val="000000"/>
                <w:szCs w:val="18"/>
              </w:rPr>
              <w:t>,</w:t>
            </w:r>
            <w:r w:rsidRPr="009B67FA">
              <w:rPr>
                <w:rFonts w:ascii="AcadNusx" w:hAnsi="AcadNusx" w:cs="Arial"/>
                <w:b/>
                <w:color w:val="000000"/>
                <w:szCs w:val="18"/>
              </w:rPr>
              <w:t>686</w:t>
            </w:r>
          </w:p>
        </w:tc>
      </w:tr>
      <w:tr w:rsidR="006817EB" w:rsidRPr="009B67FA" w:rsidTr="00EB5D7E">
        <w:tc>
          <w:tcPr>
            <w:tcW w:w="4820" w:type="dxa"/>
            <w:vAlign w:val="bottom"/>
          </w:tcPr>
          <w:p w:rsidR="006817EB" w:rsidRPr="009B67FA" w:rsidRDefault="006817EB" w:rsidP="006817EB">
            <w:pPr>
              <w:pStyle w:val="Tabletext"/>
              <w:rPr>
                <w:rFonts w:ascii="AcadNusx" w:hAnsi="AcadNusx" w:cs="Arial"/>
                <w:szCs w:val="18"/>
              </w:rPr>
            </w:pPr>
            <w:r w:rsidRPr="009B67FA">
              <w:rPr>
                <w:rFonts w:ascii="AcadNusx" w:hAnsi="AcadNusx" w:cs="Arial"/>
                <w:szCs w:val="18"/>
              </w:rPr>
              <w:t>seb-Si ganTavsebuli savaldebulo fuladi saxsrebi</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105,421</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b/>
                <w:color w:val="000000"/>
                <w:szCs w:val="18"/>
              </w:rPr>
            </w:pPr>
            <w:r w:rsidRPr="009B67FA">
              <w:rPr>
                <w:rFonts w:ascii="AcadNusx" w:hAnsi="AcadNusx" w:cs="Arial"/>
                <w:b/>
                <w:color w:val="000000"/>
                <w:szCs w:val="18"/>
              </w:rPr>
              <w:t>105,421</w:t>
            </w:r>
          </w:p>
        </w:tc>
      </w:tr>
      <w:tr w:rsidR="006817EB" w:rsidRPr="009B67FA" w:rsidTr="00EB5D7E">
        <w:tc>
          <w:tcPr>
            <w:tcW w:w="4820" w:type="dxa"/>
            <w:vAlign w:val="bottom"/>
          </w:tcPr>
          <w:p w:rsidR="006817EB" w:rsidRPr="009B67FA" w:rsidRDefault="006817EB" w:rsidP="006817EB">
            <w:pPr>
              <w:pStyle w:val="Tabletext"/>
              <w:rPr>
                <w:rFonts w:ascii="AcadNusx" w:hAnsi="AcadNusx" w:cs="Arial"/>
                <w:szCs w:val="18"/>
                <w:lang w:val="de-AT"/>
              </w:rPr>
            </w:pPr>
            <w:r w:rsidRPr="009B67FA">
              <w:rPr>
                <w:rFonts w:ascii="AcadNusx" w:hAnsi="AcadNusx" w:cs="Arial"/>
                <w:color w:val="000000"/>
                <w:szCs w:val="18"/>
                <w:lang w:val="de-AT"/>
              </w:rPr>
              <w:t>klientebze gacemuli avansebi da sesxebi</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594,289</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b/>
                <w:color w:val="000000"/>
                <w:szCs w:val="18"/>
              </w:rPr>
            </w:pPr>
            <w:r w:rsidRPr="009B67FA">
              <w:rPr>
                <w:rFonts w:ascii="AcadNusx" w:hAnsi="AcadNusx" w:cs="Arial"/>
                <w:b/>
                <w:color w:val="000000"/>
                <w:szCs w:val="18"/>
              </w:rPr>
              <w:t>594,289</w:t>
            </w:r>
          </w:p>
        </w:tc>
      </w:tr>
      <w:tr w:rsidR="006817EB" w:rsidRPr="009B67FA" w:rsidTr="00EB5D7E">
        <w:tc>
          <w:tcPr>
            <w:tcW w:w="4820" w:type="dxa"/>
          </w:tcPr>
          <w:p w:rsidR="006817EB" w:rsidRPr="009B67FA" w:rsidRDefault="006817EB" w:rsidP="006817EB">
            <w:pPr>
              <w:pStyle w:val="Tabletext"/>
              <w:rPr>
                <w:rFonts w:ascii="AcadNusx" w:hAnsi="AcadNusx" w:cs="Arial"/>
                <w:szCs w:val="18"/>
              </w:rPr>
            </w:pPr>
            <w:r w:rsidRPr="009B67FA">
              <w:rPr>
                <w:rFonts w:ascii="AcadNusx" w:hAnsi="AcadNusx" w:cs="Arial"/>
                <w:szCs w:val="18"/>
              </w:rPr>
              <w:t xml:space="preserve">sarealizaciod xelmisawvdomi sainvesticio fasiani qaRaldebi </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63</w:t>
            </w:r>
          </w:p>
        </w:tc>
        <w:tc>
          <w:tcPr>
            <w:tcW w:w="907" w:type="dxa"/>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b/>
                <w:color w:val="000000"/>
                <w:szCs w:val="18"/>
              </w:rPr>
            </w:pPr>
            <w:r w:rsidRPr="009B67FA">
              <w:rPr>
                <w:rFonts w:ascii="AcadNusx" w:hAnsi="AcadNusx" w:cs="Arial"/>
                <w:b/>
                <w:color w:val="000000"/>
                <w:szCs w:val="18"/>
              </w:rPr>
              <w:t>63</w:t>
            </w:r>
          </w:p>
        </w:tc>
      </w:tr>
      <w:tr w:rsidR="006817EB" w:rsidRPr="009B67FA" w:rsidTr="006817EB">
        <w:tc>
          <w:tcPr>
            <w:tcW w:w="4820" w:type="dxa"/>
          </w:tcPr>
          <w:p w:rsidR="006817EB" w:rsidRPr="009B67FA" w:rsidRDefault="00C85161" w:rsidP="006817EB">
            <w:pPr>
              <w:pStyle w:val="Tabletext"/>
              <w:rPr>
                <w:rFonts w:ascii="AcadNusx" w:hAnsi="AcadNusx" w:cs="Arial"/>
                <w:szCs w:val="18"/>
              </w:rPr>
            </w:pPr>
            <w:r w:rsidRPr="009B67FA">
              <w:rPr>
                <w:rFonts w:ascii="AcadNusx" w:hAnsi="AcadNusx" w:cs="Arial"/>
                <w:sz w:val="17"/>
                <w:szCs w:val="17"/>
              </w:rPr>
              <w:t>dafarvamde mflobelobaSi arsebuli investiciebi</w:t>
            </w:r>
          </w:p>
        </w:tc>
        <w:tc>
          <w:tcPr>
            <w:tcW w:w="907" w:type="dxa"/>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128,441</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tcPr>
          <w:p w:rsidR="006817EB" w:rsidRPr="009B67FA" w:rsidRDefault="006817EB" w:rsidP="006817EB">
            <w:pPr>
              <w:jc w:val="right"/>
              <w:rPr>
                <w:rFonts w:ascii="AcadNusx" w:hAnsi="AcadNusx" w:cs="Arial"/>
                <w:b/>
                <w:color w:val="000000"/>
                <w:szCs w:val="18"/>
              </w:rPr>
            </w:pPr>
            <w:r w:rsidRPr="009B67FA">
              <w:rPr>
                <w:rFonts w:ascii="AcadNusx" w:hAnsi="AcadNusx" w:cs="Arial"/>
                <w:b/>
                <w:color w:val="000000"/>
                <w:szCs w:val="18"/>
              </w:rPr>
              <w:t>128,441</w:t>
            </w:r>
          </w:p>
        </w:tc>
      </w:tr>
      <w:tr w:rsidR="006817EB" w:rsidRPr="009B67FA" w:rsidTr="00EB5D7E">
        <w:tc>
          <w:tcPr>
            <w:tcW w:w="4820" w:type="dxa"/>
          </w:tcPr>
          <w:p w:rsidR="006817EB" w:rsidRPr="009B67FA" w:rsidRDefault="006817EB" w:rsidP="006817EB">
            <w:pPr>
              <w:pStyle w:val="Tabletext"/>
              <w:rPr>
                <w:rFonts w:ascii="AcadNusx" w:hAnsi="AcadNusx" w:cs="Arial"/>
                <w:szCs w:val="18"/>
              </w:rPr>
            </w:pPr>
            <w:r w:rsidRPr="009B67FA">
              <w:rPr>
                <w:rFonts w:ascii="AcadNusx" w:hAnsi="AcadNusx" w:cs="Arial"/>
                <w:szCs w:val="18"/>
              </w:rPr>
              <w:t>sxva finansuri aqtivebi</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651</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6817EB" w:rsidRPr="009B67FA" w:rsidRDefault="006817EB" w:rsidP="006817EB">
            <w:pPr>
              <w:jc w:val="right"/>
              <w:rPr>
                <w:rFonts w:ascii="AcadNusx" w:hAnsi="AcadNusx" w:cs="Arial"/>
                <w:b/>
                <w:color w:val="000000"/>
                <w:szCs w:val="18"/>
              </w:rPr>
            </w:pPr>
            <w:r w:rsidRPr="009B67FA">
              <w:rPr>
                <w:rFonts w:ascii="AcadNusx" w:hAnsi="AcadNusx" w:cs="Arial"/>
                <w:b/>
                <w:color w:val="000000"/>
                <w:szCs w:val="18"/>
              </w:rPr>
              <w:t>651</w:t>
            </w:r>
          </w:p>
        </w:tc>
      </w:tr>
      <w:tr w:rsidR="007203E4" w:rsidRPr="009B67FA" w:rsidTr="00EB5D7E">
        <w:tc>
          <w:tcPr>
            <w:tcW w:w="4820" w:type="dxa"/>
            <w:tcBorders>
              <w:bottom w:val="single" w:sz="4" w:space="0" w:color="auto"/>
            </w:tcBorders>
          </w:tcPr>
          <w:p w:rsidR="007203E4" w:rsidRPr="009B67FA" w:rsidRDefault="007203E4" w:rsidP="0029214A">
            <w:pPr>
              <w:pStyle w:val="Tabletext"/>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r>
      <w:tr w:rsidR="007203E4" w:rsidRPr="009B67FA" w:rsidTr="00EB5D7E">
        <w:tc>
          <w:tcPr>
            <w:tcW w:w="4820" w:type="dxa"/>
          </w:tcPr>
          <w:p w:rsidR="007203E4" w:rsidRPr="009B67FA" w:rsidRDefault="007203E4" w:rsidP="0029214A">
            <w:pPr>
              <w:pStyle w:val="Rowheader"/>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r w:rsidR="007203E4" w:rsidRPr="009B67FA" w:rsidTr="00EB5D7E">
        <w:tc>
          <w:tcPr>
            <w:tcW w:w="4820" w:type="dxa"/>
          </w:tcPr>
          <w:p w:rsidR="007203E4" w:rsidRPr="009B67FA" w:rsidRDefault="007203E4" w:rsidP="0029214A">
            <w:pPr>
              <w:pStyle w:val="Rowheader"/>
              <w:rPr>
                <w:rFonts w:ascii="AcadNusx" w:hAnsi="AcadNusx" w:cs="Arial"/>
                <w:szCs w:val="18"/>
              </w:rPr>
            </w:pPr>
            <w:r w:rsidRPr="009B67FA">
              <w:rPr>
                <w:rFonts w:ascii="AcadNusx" w:hAnsi="AcadNusx" w:cs="Arial"/>
                <w:szCs w:val="18"/>
              </w:rPr>
              <w:t>sul finansuri aqtivebi</w:t>
            </w:r>
          </w:p>
        </w:tc>
        <w:tc>
          <w:tcPr>
            <w:tcW w:w="907" w:type="dxa"/>
            <w:vAlign w:val="bottom"/>
          </w:tcPr>
          <w:p w:rsidR="007203E4" w:rsidRPr="009B67FA" w:rsidRDefault="006817EB" w:rsidP="00E75A8B">
            <w:pPr>
              <w:jc w:val="right"/>
              <w:rPr>
                <w:rFonts w:ascii="AcadNusx" w:hAnsi="AcadNusx" w:cs="Arial"/>
                <w:b/>
                <w:bCs/>
                <w:color w:val="000000"/>
                <w:szCs w:val="18"/>
              </w:rPr>
            </w:pPr>
            <w:r w:rsidRPr="009B67FA">
              <w:rPr>
                <w:rFonts w:ascii="AcadNusx" w:hAnsi="AcadNusx" w:cs="Arial"/>
                <w:b/>
                <w:bCs/>
                <w:color w:val="000000"/>
                <w:szCs w:val="18"/>
              </w:rPr>
              <w:t>894</w:t>
            </w:r>
            <w:r w:rsidR="007203E4" w:rsidRPr="009B67FA">
              <w:rPr>
                <w:rFonts w:ascii="AcadNusx" w:hAnsi="AcadNusx" w:cs="Arial"/>
                <w:b/>
                <w:bCs/>
                <w:color w:val="000000"/>
                <w:szCs w:val="18"/>
              </w:rPr>
              <w:t>,</w:t>
            </w:r>
            <w:r w:rsidR="00EB5D7E" w:rsidRPr="009B67FA">
              <w:rPr>
                <w:rFonts w:ascii="AcadNusx" w:hAnsi="AcadNusx" w:cs="Arial"/>
                <w:b/>
                <w:bCs/>
                <w:color w:val="000000"/>
                <w:szCs w:val="18"/>
              </w:rPr>
              <w:t>1</w:t>
            </w:r>
            <w:r w:rsidR="00E75A8B" w:rsidRPr="009B67FA">
              <w:rPr>
                <w:rFonts w:ascii="AcadNusx" w:hAnsi="AcadNusx" w:cs="Arial"/>
                <w:b/>
                <w:bCs/>
                <w:color w:val="000000"/>
                <w:szCs w:val="18"/>
              </w:rPr>
              <w:t>37</w:t>
            </w:r>
          </w:p>
        </w:tc>
        <w:tc>
          <w:tcPr>
            <w:tcW w:w="907" w:type="dxa"/>
            <w:vAlign w:val="bottom"/>
          </w:tcPr>
          <w:p w:rsidR="007203E4" w:rsidRPr="009B67FA" w:rsidRDefault="006817EB" w:rsidP="0029214A">
            <w:pPr>
              <w:jc w:val="right"/>
              <w:rPr>
                <w:rFonts w:ascii="AcadNusx" w:hAnsi="AcadNusx" w:cs="Arial"/>
                <w:b/>
                <w:bCs/>
                <w:color w:val="000000"/>
                <w:szCs w:val="18"/>
              </w:rPr>
            </w:pPr>
            <w:r w:rsidRPr="009B67FA">
              <w:rPr>
                <w:rFonts w:ascii="AcadNusx" w:hAnsi="AcadNusx" w:cs="Arial"/>
                <w:b/>
                <w:bCs/>
                <w:color w:val="000000"/>
                <w:szCs w:val="18"/>
              </w:rPr>
              <w:t>171</w:t>
            </w:r>
          </w:p>
        </w:tc>
        <w:tc>
          <w:tcPr>
            <w:tcW w:w="907" w:type="dxa"/>
            <w:vAlign w:val="bottom"/>
          </w:tcPr>
          <w:p w:rsidR="007203E4" w:rsidRPr="009B67FA" w:rsidRDefault="006817EB" w:rsidP="006817EB">
            <w:pPr>
              <w:jc w:val="right"/>
              <w:rPr>
                <w:rFonts w:ascii="AcadNusx" w:hAnsi="AcadNusx" w:cs="Arial"/>
                <w:b/>
                <w:bCs/>
                <w:color w:val="000000"/>
                <w:szCs w:val="18"/>
              </w:rPr>
            </w:pPr>
            <w:r w:rsidRPr="009B67FA">
              <w:rPr>
                <w:rFonts w:ascii="AcadNusx" w:hAnsi="AcadNusx" w:cs="Arial"/>
                <w:b/>
                <w:bCs/>
                <w:color w:val="000000"/>
                <w:szCs w:val="18"/>
              </w:rPr>
              <w:t>7</w:t>
            </w:r>
            <w:r w:rsidR="007203E4" w:rsidRPr="009B67FA">
              <w:rPr>
                <w:rFonts w:ascii="AcadNusx" w:hAnsi="AcadNusx" w:cs="Arial"/>
                <w:b/>
                <w:bCs/>
                <w:color w:val="000000"/>
                <w:szCs w:val="18"/>
              </w:rPr>
              <w:t>,</w:t>
            </w:r>
            <w:r w:rsidR="00EB5D7E" w:rsidRPr="009B67FA">
              <w:rPr>
                <w:rFonts w:ascii="AcadNusx" w:hAnsi="AcadNusx" w:cs="Arial"/>
                <w:b/>
                <w:bCs/>
                <w:color w:val="000000"/>
                <w:szCs w:val="18"/>
              </w:rPr>
              <w:t>9</w:t>
            </w:r>
            <w:r w:rsidRPr="009B67FA">
              <w:rPr>
                <w:rFonts w:ascii="AcadNusx" w:hAnsi="AcadNusx" w:cs="Arial"/>
                <w:b/>
                <w:bCs/>
                <w:color w:val="000000"/>
                <w:szCs w:val="18"/>
              </w:rPr>
              <w:t>76</w:t>
            </w:r>
          </w:p>
        </w:tc>
        <w:tc>
          <w:tcPr>
            <w:tcW w:w="907" w:type="dxa"/>
            <w:vAlign w:val="bottom"/>
          </w:tcPr>
          <w:p w:rsidR="007203E4" w:rsidRPr="009B67FA" w:rsidRDefault="00EB5D7E" w:rsidP="006817EB">
            <w:pPr>
              <w:jc w:val="right"/>
              <w:rPr>
                <w:rFonts w:ascii="AcadNusx" w:hAnsi="AcadNusx" w:cs="Arial"/>
                <w:b/>
                <w:bCs/>
                <w:color w:val="000000"/>
                <w:szCs w:val="18"/>
              </w:rPr>
            </w:pPr>
            <w:r w:rsidRPr="009B67FA">
              <w:rPr>
                <w:rFonts w:ascii="AcadNusx" w:hAnsi="AcadNusx" w:cs="Arial"/>
                <w:b/>
                <w:bCs/>
                <w:color w:val="000000"/>
                <w:szCs w:val="18"/>
              </w:rPr>
              <w:t>2</w:t>
            </w:r>
            <w:r w:rsidR="006817EB" w:rsidRPr="009B67FA">
              <w:rPr>
                <w:rFonts w:ascii="AcadNusx" w:hAnsi="AcadNusx" w:cs="Arial"/>
                <w:b/>
                <w:bCs/>
                <w:color w:val="000000"/>
                <w:szCs w:val="18"/>
              </w:rPr>
              <w:t>67</w:t>
            </w:r>
          </w:p>
        </w:tc>
        <w:tc>
          <w:tcPr>
            <w:tcW w:w="907" w:type="dxa"/>
            <w:vAlign w:val="bottom"/>
          </w:tcPr>
          <w:p w:rsidR="007203E4" w:rsidRPr="009B67FA" w:rsidRDefault="006817EB" w:rsidP="00EB5D7E">
            <w:pPr>
              <w:jc w:val="right"/>
              <w:rPr>
                <w:rFonts w:ascii="AcadNusx" w:hAnsi="AcadNusx" w:cs="Arial"/>
                <w:b/>
                <w:bCs/>
                <w:color w:val="000000"/>
                <w:szCs w:val="18"/>
              </w:rPr>
            </w:pPr>
            <w:r w:rsidRPr="009B67FA">
              <w:rPr>
                <w:rFonts w:ascii="AcadNusx" w:hAnsi="AcadNusx" w:cs="Arial"/>
                <w:b/>
                <w:bCs/>
                <w:color w:val="000000"/>
                <w:szCs w:val="18"/>
              </w:rPr>
              <w:t>902</w:t>
            </w:r>
            <w:r w:rsidR="007203E4" w:rsidRPr="009B67FA">
              <w:rPr>
                <w:rFonts w:ascii="AcadNusx" w:hAnsi="AcadNusx" w:cs="Arial"/>
                <w:b/>
                <w:bCs/>
                <w:color w:val="000000"/>
                <w:szCs w:val="18"/>
              </w:rPr>
              <w:t>,</w:t>
            </w:r>
            <w:r w:rsidR="00EB5D7E" w:rsidRPr="009B67FA">
              <w:rPr>
                <w:rFonts w:ascii="AcadNusx" w:hAnsi="AcadNusx" w:cs="Arial"/>
                <w:b/>
                <w:bCs/>
                <w:color w:val="000000"/>
                <w:szCs w:val="18"/>
              </w:rPr>
              <w:t>5</w:t>
            </w:r>
            <w:r w:rsidRPr="009B67FA">
              <w:rPr>
                <w:rFonts w:ascii="AcadNusx" w:hAnsi="AcadNusx" w:cs="Arial"/>
                <w:b/>
                <w:bCs/>
                <w:color w:val="000000"/>
                <w:szCs w:val="18"/>
              </w:rPr>
              <w:t>5</w:t>
            </w:r>
            <w:r w:rsidR="00EB5D7E" w:rsidRPr="009B67FA">
              <w:rPr>
                <w:rFonts w:ascii="AcadNusx" w:hAnsi="AcadNusx" w:cs="Arial"/>
                <w:b/>
                <w:bCs/>
                <w:color w:val="000000"/>
                <w:szCs w:val="18"/>
              </w:rPr>
              <w:t>1</w:t>
            </w:r>
          </w:p>
        </w:tc>
      </w:tr>
      <w:tr w:rsidR="007203E4" w:rsidRPr="009B67FA" w:rsidTr="00EB5D7E">
        <w:tc>
          <w:tcPr>
            <w:tcW w:w="4820" w:type="dxa"/>
            <w:tcBorders>
              <w:bottom w:val="single" w:sz="4" w:space="0" w:color="auto"/>
            </w:tcBorders>
          </w:tcPr>
          <w:p w:rsidR="007203E4" w:rsidRPr="009B67FA" w:rsidRDefault="007203E4" w:rsidP="0029214A">
            <w:pPr>
              <w:pStyle w:val="Rowheader"/>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4" w:space="0" w:color="auto"/>
            </w:tcBorders>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r w:rsidR="007203E4" w:rsidRPr="009B67FA" w:rsidTr="00EB5D7E">
        <w:tc>
          <w:tcPr>
            <w:tcW w:w="4820" w:type="dxa"/>
          </w:tcPr>
          <w:p w:rsidR="007203E4" w:rsidRPr="009B67FA" w:rsidRDefault="007203E4" w:rsidP="0029214A">
            <w:pPr>
              <w:ind w:left="86" w:hanging="86"/>
              <w:rPr>
                <w:rFonts w:ascii="AcadNusx" w:hAnsi="AcadNusx" w:cs="Arial"/>
                <w:i/>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r>
      <w:tr w:rsidR="007203E4" w:rsidRPr="009B67FA" w:rsidTr="00EB5D7E">
        <w:tc>
          <w:tcPr>
            <w:tcW w:w="4820" w:type="dxa"/>
          </w:tcPr>
          <w:p w:rsidR="007203E4" w:rsidRPr="009B67FA" w:rsidRDefault="007203E4" w:rsidP="0029214A">
            <w:pPr>
              <w:pStyle w:val="Rowheader"/>
              <w:ind w:left="86" w:hanging="86"/>
              <w:rPr>
                <w:rFonts w:ascii="AcadNusx" w:hAnsi="AcadNusx" w:cs="Arial"/>
                <w:i/>
                <w:szCs w:val="18"/>
              </w:rPr>
            </w:pPr>
            <w:r w:rsidRPr="009B67FA">
              <w:rPr>
                <w:rFonts w:ascii="AcadNusx" w:hAnsi="AcadNusx" w:cs="Arial"/>
                <w:szCs w:val="18"/>
              </w:rPr>
              <w:t>finansuri valdebulebebi</w:t>
            </w: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r>
      <w:tr w:rsidR="007203E4" w:rsidRPr="009B67FA" w:rsidTr="00EB5D7E">
        <w:tc>
          <w:tcPr>
            <w:tcW w:w="4820" w:type="dxa"/>
            <w:vAlign w:val="bottom"/>
          </w:tcPr>
          <w:p w:rsidR="007203E4" w:rsidRPr="009B67FA" w:rsidRDefault="007203E4" w:rsidP="007203E4">
            <w:pPr>
              <w:pStyle w:val="Tabletext"/>
              <w:ind w:left="86" w:hanging="86"/>
              <w:rPr>
                <w:rFonts w:ascii="AcadNusx" w:hAnsi="AcadNusx" w:cs="Arial"/>
                <w:szCs w:val="18"/>
              </w:rPr>
            </w:pPr>
            <w:r w:rsidRPr="009B67FA">
              <w:rPr>
                <w:rFonts w:ascii="AcadNusx" w:hAnsi="AcadNusx" w:cs="Arial"/>
                <w:color w:val="000000"/>
                <w:szCs w:val="18"/>
              </w:rPr>
              <w:t>sxva bankebSi ganTavsebuli saxsrebi</w:t>
            </w:r>
          </w:p>
        </w:tc>
        <w:tc>
          <w:tcPr>
            <w:tcW w:w="907" w:type="dxa"/>
            <w:vAlign w:val="bottom"/>
          </w:tcPr>
          <w:p w:rsidR="007203E4" w:rsidRPr="009B67FA" w:rsidRDefault="006817EB" w:rsidP="006817EB">
            <w:pPr>
              <w:jc w:val="right"/>
              <w:rPr>
                <w:rFonts w:ascii="AcadNusx" w:hAnsi="AcadNusx" w:cs="Arial"/>
                <w:color w:val="000000"/>
                <w:szCs w:val="18"/>
              </w:rPr>
            </w:pPr>
            <w:r w:rsidRPr="009B67FA">
              <w:rPr>
                <w:rFonts w:ascii="AcadNusx" w:hAnsi="AcadNusx" w:cs="Arial"/>
                <w:color w:val="000000"/>
                <w:szCs w:val="18"/>
              </w:rPr>
              <w:t>64</w:t>
            </w:r>
            <w:r w:rsidR="00D92360" w:rsidRPr="009B67FA">
              <w:rPr>
                <w:rFonts w:ascii="AcadNusx" w:hAnsi="AcadNusx" w:cs="Arial"/>
                <w:color w:val="000000"/>
                <w:szCs w:val="18"/>
              </w:rPr>
              <w:t>,</w:t>
            </w:r>
            <w:r w:rsidRPr="009B67FA">
              <w:rPr>
                <w:rFonts w:ascii="AcadNusx" w:hAnsi="AcadNusx" w:cs="Arial"/>
                <w:color w:val="000000"/>
                <w:szCs w:val="18"/>
              </w:rPr>
              <w:t>659</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6817EB" w:rsidP="001B3047">
            <w:pPr>
              <w:jc w:val="right"/>
              <w:rPr>
                <w:rFonts w:ascii="AcadNusx" w:hAnsi="AcadNusx" w:cs="Arial"/>
                <w:color w:val="000000"/>
                <w:szCs w:val="18"/>
              </w:rPr>
            </w:pPr>
            <w:r w:rsidRPr="009B67FA">
              <w:rPr>
                <w:rFonts w:ascii="AcadNusx" w:hAnsi="AcadNusx" w:cs="Arial"/>
                <w:color w:val="000000"/>
                <w:szCs w:val="18"/>
              </w:rPr>
              <w:t>64,659</w:t>
            </w:r>
          </w:p>
        </w:tc>
      </w:tr>
      <w:tr w:rsidR="007203E4" w:rsidRPr="009B67FA" w:rsidTr="00EB5D7E">
        <w:tc>
          <w:tcPr>
            <w:tcW w:w="4820" w:type="dxa"/>
            <w:vAlign w:val="bottom"/>
          </w:tcPr>
          <w:p w:rsidR="007203E4" w:rsidRPr="009B67FA" w:rsidRDefault="007203E4" w:rsidP="0029214A">
            <w:pPr>
              <w:pStyle w:val="Tabletext"/>
              <w:ind w:left="86" w:hanging="86"/>
              <w:rPr>
                <w:rFonts w:ascii="AcadNusx" w:hAnsi="AcadNusx" w:cs="Arial"/>
                <w:szCs w:val="18"/>
              </w:rPr>
            </w:pPr>
            <w:r w:rsidRPr="009B67FA">
              <w:rPr>
                <w:rFonts w:ascii="AcadNusx" w:hAnsi="AcadNusx" w:cs="Arial"/>
                <w:color w:val="000000"/>
                <w:szCs w:val="18"/>
              </w:rPr>
              <w:t>klientTa angariSebi</w:t>
            </w:r>
          </w:p>
        </w:tc>
        <w:tc>
          <w:tcPr>
            <w:tcW w:w="907" w:type="dxa"/>
            <w:vAlign w:val="bottom"/>
          </w:tcPr>
          <w:p w:rsidR="007203E4" w:rsidRPr="009B67FA" w:rsidRDefault="001B3047" w:rsidP="00637236">
            <w:pPr>
              <w:jc w:val="right"/>
              <w:rPr>
                <w:rFonts w:ascii="AcadNusx" w:hAnsi="AcadNusx" w:cs="Arial"/>
                <w:color w:val="000000"/>
                <w:szCs w:val="18"/>
              </w:rPr>
            </w:pPr>
            <w:r w:rsidRPr="009B67FA">
              <w:rPr>
                <w:rFonts w:ascii="AcadNusx" w:hAnsi="AcadNusx" w:cs="Arial"/>
                <w:color w:val="000000"/>
                <w:szCs w:val="18"/>
              </w:rPr>
              <w:t>4</w:t>
            </w:r>
            <w:r w:rsidR="00637236" w:rsidRPr="009B67FA">
              <w:rPr>
                <w:rFonts w:ascii="AcadNusx" w:hAnsi="AcadNusx" w:cs="Arial"/>
                <w:color w:val="000000"/>
                <w:szCs w:val="18"/>
              </w:rPr>
              <w:t>09</w:t>
            </w:r>
            <w:r w:rsidR="007203E4" w:rsidRPr="009B67FA">
              <w:rPr>
                <w:rFonts w:ascii="AcadNusx" w:hAnsi="AcadNusx" w:cs="Arial"/>
                <w:color w:val="000000"/>
                <w:szCs w:val="18"/>
              </w:rPr>
              <w:t>,</w:t>
            </w:r>
            <w:r w:rsidR="00637236" w:rsidRPr="009B67FA">
              <w:rPr>
                <w:rFonts w:ascii="AcadNusx" w:hAnsi="AcadNusx" w:cs="Arial"/>
                <w:color w:val="000000"/>
                <w:szCs w:val="18"/>
              </w:rPr>
              <w:t>425</w:t>
            </w:r>
          </w:p>
        </w:tc>
        <w:tc>
          <w:tcPr>
            <w:tcW w:w="907" w:type="dxa"/>
          </w:tcPr>
          <w:p w:rsidR="007203E4" w:rsidRPr="009B67FA" w:rsidRDefault="00D92360" w:rsidP="00637236">
            <w:pPr>
              <w:jc w:val="right"/>
              <w:rPr>
                <w:rFonts w:ascii="AcadNusx" w:hAnsi="AcadNusx" w:cs="Arial"/>
                <w:color w:val="000000"/>
                <w:szCs w:val="18"/>
              </w:rPr>
            </w:pPr>
            <w:r w:rsidRPr="009B67FA">
              <w:rPr>
                <w:rFonts w:ascii="AcadNusx" w:hAnsi="AcadNusx" w:cs="Arial"/>
                <w:color w:val="000000"/>
                <w:szCs w:val="18"/>
              </w:rPr>
              <w:t>15</w:t>
            </w:r>
            <w:r w:rsidR="00637236" w:rsidRPr="009B67FA">
              <w:rPr>
                <w:rFonts w:ascii="AcadNusx" w:hAnsi="AcadNusx" w:cs="Arial"/>
                <w:color w:val="000000"/>
                <w:szCs w:val="18"/>
              </w:rPr>
              <w:t>2</w:t>
            </w:r>
            <w:r w:rsidR="007203E4" w:rsidRPr="009B67FA">
              <w:rPr>
                <w:rFonts w:ascii="AcadNusx" w:hAnsi="AcadNusx" w:cs="Arial"/>
                <w:color w:val="000000"/>
                <w:szCs w:val="18"/>
              </w:rPr>
              <w:t>,</w:t>
            </w:r>
            <w:r w:rsidR="00637236" w:rsidRPr="009B67FA">
              <w:rPr>
                <w:rFonts w:ascii="AcadNusx" w:hAnsi="AcadNusx" w:cs="Arial"/>
                <w:color w:val="000000"/>
                <w:szCs w:val="18"/>
              </w:rPr>
              <w:t>845</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637236" w:rsidP="00637236">
            <w:pPr>
              <w:jc w:val="right"/>
              <w:rPr>
                <w:rFonts w:ascii="AcadNusx" w:hAnsi="AcadNusx" w:cs="Arial"/>
                <w:color w:val="000000"/>
                <w:szCs w:val="18"/>
              </w:rPr>
            </w:pPr>
            <w:r w:rsidRPr="009B67FA">
              <w:rPr>
                <w:rFonts w:ascii="AcadNusx" w:hAnsi="AcadNusx" w:cs="Arial"/>
                <w:color w:val="000000"/>
                <w:szCs w:val="18"/>
              </w:rPr>
              <w:t>562</w:t>
            </w:r>
            <w:r w:rsidR="007203E4" w:rsidRPr="009B67FA">
              <w:rPr>
                <w:rFonts w:ascii="AcadNusx" w:hAnsi="AcadNusx" w:cs="Arial"/>
                <w:color w:val="000000"/>
                <w:szCs w:val="18"/>
              </w:rPr>
              <w:t>,</w:t>
            </w:r>
            <w:r w:rsidRPr="009B67FA">
              <w:rPr>
                <w:rFonts w:ascii="AcadNusx" w:hAnsi="AcadNusx" w:cs="Arial"/>
                <w:color w:val="000000"/>
                <w:szCs w:val="18"/>
              </w:rPr>
              <w:t>270</w:t>
            </w:r>
          </w:p>
        </w:tc>
      </w:tr>
      <w:tr w:rsidR="007203E4" w:rsidRPr="009B67FA" w:rsidTr="00EB5D7E">
        <w:tc>
          <w:tcPr>
            <w:tcW w:w="4820" w:type="dxa"/>
          </w:tcPr>
          <w:p w:rsidR="007203E4" w:rsidRPr="009B67FA" w:rsidRDefault="007203E4" w:rsidP="0029214A">
            <w:pPr>
              <w:pStyle w:val="Tabletext"/>
              <w:ind w:left="86" w:hanging="86"/>
              <w:rPr>
                <w:rFonts w:ascii="AcadNusx" w:hAnsi="AcadNusx" w:cs="Arial"/>
                <w:szCs w:val="18"/>
                <w:lang w:val="de-AT"/>
              </w:rPr>
            </w:pPr>
            <w:r w:rsidRPr="009B67FA">
              <w:rPr>
                <w:rFonts w:ascii="AcadNusx" w:hAnsi="AcadNusx" w:cs="Arial"/>
                <w:szCs w:val="18"/>
                <w:lang w:val="de-AT"/>
              </w:rPr>
              <w:t xml:space="preserve">bankebidan da sxva finansuri institutebidan nasesxebi saxsrebi </w:t>
            </w:r>
          </w:p>
        </w:tc>
        <w:tc>
          <w:tcPr>
            <w:tcW w:w="907" w:type="dxa"/>
            <w:vAlign w:val="bottom"/>
          </w:tcPr>
          <w:p w:rsidR="007203E4" w:rsidRPr="009B67FA" w:rsidRDefault="00637236" w:rsidP="0029214A">
            <w:pPr>
              <w:jc w:val="right"/>
              <w:rPr>
                <w:rFonts w:ascii="AcadNusx" w:hAnsi="AcadNusx" w:cs="Arial"/>
                <w:color w:val="000000"/>
                <w:szCs w:val="18"/>
              </w:rPr>
            </w:pPr>
            <w:r w:rsidRPr="009B67FA">
              <w:rPr>
                <w:rFonts w:ascii="AcadNusx" w:hAnsi="AcadNusx" w:cs="Arial"/>
                <w:color w:val="000000"/>
                <w:szCs w:val="18"/>
              </w:rPr>
              <w:t>20</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637236" w:rsidP="00D92360">
            <w:pPr>
              <w:jc w:val="right"/>
              <w:rPr>
                <w:rFonts w:ascii="AcadNusx" w:hAnsi="AcadNusx" w:cs="Arial"/>
                <w:color w:val="000000"/>
                <w:szCs w:val="18"/>
              </w:rPr>
            </w:pPr>
            <w:r w:rsidRPr="009B67FA">
              <w:rPr>
                <w:rFonts w:ascii="AcadNusx" w:hAnsi="AcadNusx" w:cs="Arial"/>
                <w:color w:val="000000"/>
                <w:szCs w:val="18"/>
              </w:rPr>
              <w:t>90,655</w:t>
            </w:r>
          </w:p>
        </w:tc>
        <w:tc>
          <w:tcPr>
            <w:tcW w:w="907" w:type="dxa"/>
            <w:vAlign w:val="bottom"/>
          </w:tcPr>
          <w:p w:rsidR="007203E4" w:rsidRPr="009B67FA" w:rsidRDefault="00637236" w:rsidP="0029214A">
            <w:pPr>
              <w:jc w:val="right"/>
              <w:rPr>
                <w:rFonts w:ascii="AcadNusx" w:hAnsi="AcadNusx" w:cs="Arial"/>
                <w:color w:val="000000"/>
                <w:szCs w:val="18"/>
              </w:rPr>
            </w:pPr>
            <w:r w:rsidRPr="009B67FA">
              <w:rPr>
                <w:rFonts w:ascii="AcadNusx" w:hAnsi="AcadNusx" w:cs="Arial"/>
                <w:color w:val="000000"/>
                <w:szCs w:val="18"/>
              </w:rPr>
              <w:t>30,855</w:t>
            </w:r>
          </w:p>
        </w:tc>
        <w:tc>
          <w:tcPr>
            <w:tcW w:w="907" w:type="dxa"/>
            <w:vAlign w:val="bottom"/>
          </w:tcPr>
          <w:p w:rsidR="007203E4" w:rsidRPr="009B67FA" w:rsidRDefault="00637236" w:rsidP="002B1912">
            <w:pPr>
              <w:jc w:val="right"/>
              <w:rPr>
                <w:rFonts w:ascii="AcadNusx" w:hAnsi="AcadNusx" w:cs="Arial"/>
                <w:color w:val="000000"/>
                <w:szCs w:val="18"/>
              </w:rPr>
            </w:pPr>
            <w:r w:rsidRPr="009B67FA">
              <w:rPr>
                <w:rFonts w:ascii="AcadNusx" w:hAnsi="AcadNusx" w:cs="Arial"/>
                <w:color w:val="000000"/>
                <w:szCs w:val="18"/>
              </w:rPr>
              <w:t>121</w:t>
            </w:r>
            <w:r w:rsidR="007203E4" w:rsidRPr="009B67FA">
              <w:rPr>
                <w:rFonts w:ascii="AcadNusx" w:hAnsi="AcadNusx" w:cs="Arial"/>
                <w:color w:val="000000"/>
                <w:szCs w:val="18"/>
              </w:rPr>
              <w:t>,</w:t>
            </w:r>
            <w:r w:rsidRPr="009B67FA">
              <w:rPr>
                <w:rFonts w:ascii="AcadNusx" w:hAnsi="AcadNusx" w:cs="Arial"/>
                <w:color w:val="000000"/>
                <w:szCs w:val="18"/>
              </w:rPr>
              <w:t>530</w:t>
            </w:r>
          </w:p>
        </w:tc>
      </w:tr>
      <w:tr w:rsidR="007203E4" w:rsidRPr="009B67FA" w:rsidTr="00EB5D7E">
        <w:tc>
          <w:tcPr>
            <w:tcW w:w="4820" w:type="dxa"/>
          </w:tcPr>
          <w:p w:rsidR="007203E4" w:rsidRPr="009B67FA" w:rsidRDefault="007203E4" w:rsidP="0029214A">
            <w:pPr>
              <w:pStyle w:val="TitreABC2"/>
              <w:ind w:left="86" w:hanging="86"/>
              <w:rPr>
                <w:rFonts w:ascii="AcadNusx" w:hAnsi="AcadNusx" w:cs="Arial"/>
                <w:b w:val="0"/>
                <w:szCs w:val="18"/>
              </w:rPr>
            </w:pPr>
            <w:r w:rsidRPr="009B67FA">
              <w:rPr>
                <w:rFonts w:ascii="AcadNusx" w:hAnsi="AcadNusx" w:cs="Arial"/>
                <w:szCs w:val="18"/>
              </w:rPr>
              <w:t>sxva finansuri valdebulebebi</w:t>
            </w:r>
          </w:p>
        </w:tc>
        <w:tc>
          <w:tcPr>
            <w:tcW w:w="907" w:type="dxa"/>
            <w:vAlign w:val="bottom"/>
          </w:tcPr>
          <w:p w:rsidR="007203E4" w:rsidRPr="009B67FA" w:rsidRDefault="00637236" w:rsidP="00637236">
            <w:pPr>
              <w:jc w:val="right"/>
              <w:rPr>
                <w:rFonts w:ascii="AcadNusx" w:hAnsi="AcadNusx" w:cs="Arial"/>
                <w:color w:val="000000"/>
                <w:szCs w:val="18"/>
              </w:rPr>
            </w:pPr>
            <w:r w:rsidRPr="009B67FA">
              <w:rPr>
                <w:rFonts w:ascii="AcadNusx" w:hAnsi="AcadNusx" w:cs="Arial"/>
                <w:color w:val="000000"/>
                <w:szCs w:val="18"/>
              </w:rPr>
              <w:t>2</w:t>
            </w:r>
            <w:r w:rsidR="001B3047" w:rsidRPr="009B67FA">
              <w:rPr>
                <w:rFonts w:ascii="AcadNusx" w:hAnsi="AcadNusx" w:cs="Arial"/>
                <w:color w:val="000000"/>
                <w:szCs w:val="18"/>
              </w:rPr>
              <w:t>,</w:t>
            </w:r>
            <w:r w:rsidRPr="009B67FA">
              <w:rPr>
                <w:rFonts w:ascii="AcadNusx" w:hAnsi="AcadNusx" w:cs="Arial"/>
                <w:color w:val="000000"/>
                <w:szCs w:val="18"/>
              </w:rPr>
              <w:t>521</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637236" w:rsidP="0029214A">
            <w:pPr>
              <w:jc w:val="right"/>
              <w:rPr>
                <w:rFonts w:ascii="AcadNusx" w:hAnsi="AcadNusx" w:cs="Arial"/>
                <w:color w:val="000000"/>
                <w:szCs w:val="18"/>
              </w:rPr>
            </w:pPr>
            <w:r w:rsidRPr="009B67FA">
              <w:rPr>
                <w:rFonts w:ascii="AcadNusx" w:hAnsi="AcadNusx" w:cs="Arial"/>
                <w:color w:val="000000"/>
                <w:szCs w:val="18"/>
              </w:rPr>
              <w:t>2,521</w:t>
            </w:r>
          </w:p>
        </w:tc>
      </w:tr>
      <w:tr w:rsidR="007203E4" w:rsidRPr="009B67FA" w:rsidTr="00EB5D7E">
        <w:tc>
          <w:tcPr>
            <w:tcW w:w="4820" w:type="dxa"/>
            <w:tcBorders>
              <w:bottom w:val="single" w:sz="4" w:space="0" w:color="auto"/>
            </w:tcBorders>
          </w:tcPr>
          <w:p w:rsidR="007203E4" w:rsidRPr="009B67FA" w:rsidRDefault="007203E4" w:rsidP="0029214A">
            <w:pPr>
              <w:pStyle w:val="Tabletext"/>
              <w:ind w:left="86" w:hanging="86"/>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c>
          <w:tcPr>
            <w:tcW w:w="907" w:type="dxa"/>
            <w:tcBorders>
              <w:bottom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szCs w:val="18"/>
              </w:rPr>
            </w:pPr>
          </w:p>
        </w:tc>
      </w:tr>
      <w:tr w:rsidR="007203E4" w:rsidRPr="009B67FA" w:rsidTr="00EB5D7E">
        <w:tc>
          <w:tcPr>
            <w:tcW w:w="4820" w:type="dxa"/>
          </w:tcPr>
          <w:p w:rsidR="007203E4" w:rsidRPr="009B67FA" w:rsidRDefault="007203E4" w:rsidP="0029214A">
            <w:pPr>
              <w:ind w:left="86" w:hanging="86"/>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r w:rsidR="007203E4" w:rsidRPr="009B67FA" w:rsidTr="00EB5D7E">
        <w:tc>
          <w:tcPr>
            <w:tcW w:w="4820" w:type="dxa"/>
          </w:tcPr>
          <w:p w:rsidR="007203E4" w:rsidRPr="009B67FA" w:rsidRDefault="007203E4" w:rsidP="0029214A">
            <w:pPr>
              <w:pStyle w:val="Rowheader"/>
              <w:ind w:left="86" w:hanging="86"/>
              <w:rPr>
                <w:rFonts w:ascii="AcadNusx" w:hAnsi="AcadNusx" w:cs="Arial"/>
                <w:szCs w:val="18"/>
              </w:rPr>
            </w:pPr>
            <w:r w:rsidRPr="009B67FA">
              <w:rPr>
                <w:rFonts w:ascii="AcadNusx" w:hAnsi="AcadNusx" w:cs="Arial"/>
                <w:szCs w:val="18"/>
              </w:rPr>
              <w:t>sul finansuri valdebulebebi</w:t>
            </w:r>
          </w:p>
        </w:tc>
        <w:tc>
          <w:tcPr>
            <w:tcW w:w="907" w:type="dxa"/>
            <w:vAlign w:val="bottom"/>
          </w:tcPr>
          <w:p w:rsidR="007203E4" w:rsidRPr="009B67FA" w:rsidRDefault="001B3047" w:rsidP="00637236">
            <w:pPr>
              <w:jc w:val="right"/>
              <w:rPr>
                <w:rFonts w:ascii="AcadNusx" w:hAnsi="AcadNusx" w:cs="Arial"/>
                <w:b/>
                <w:bCs/>
                <w:color w:val="000000"/>
                <w:szCs w:val="18"/>
              </w:rPr>
            </w:pPr>
            <w:r w:rsidRPr="009B67FA">
              <w:rPr>
                <w:rFonts w:ascii="AcadNusx" w:hAnsi="AcadNusx" w:cs="Arial"/>
                <w:b/>
                <w:bCs/>
                <w:color w:val="000000"/>
                <w:szCs w:val="18"/>
              </w:rPr>
              <w:t>4</w:t>
            </w:r>
            <w:r w:rsidR="00637236" w:rsidRPr="009B67FA">
              <w:rPr>
                <w:rFonts w:ascii="AcadNusx" w:hAnsi="AcadNusx" w:cs="Arial"/>
                <w:b/>
                <w:bCs/>
                <w:color w:val="000000"/>
                <w:szCs w:val="18"/>
              </w:rPr>
              <w:t>76</w:t>
            </w:r>
            <w:r w:rsidRPr="009B67FA">
              <w:rPr>
                <w:rFonts w:ascii="AcadNusx" w:hAnsi="AcadNusx" w:cs="Arial"/>
                <w:b/>
                <w:bCs/>
                <w:color w:val="000000"/>
                <w:szCs w:val="18"/>
              </w:rPr>
              <w:t>,</w:t>
            </w:r>
            <w:r w:rsidR="00637236" w:rsidRPr="009B67FA">
              <w:rPr>
                <w:rFonts w:ascii="AcadNusx" w:hAnsi="AcadNusx" w:cs="Arial"/>
                <w:b/>
                <w:bCs/>
                <w:color w:val="000000"/>
                <w:szCs w:val="18"/>
              </w:rPr>
              <w:t>625</w:t>
            </w:r>
          </w:p>
        </w:tc>
        <w:tc>
          <w:tcPr>
            <w:tcW w:w="907" w:type="dxa"/>
            <w:vAlign w:val="bottom"/>
          </w:tcPr>
          <w:p w:rsidR="007203E4" w:rsidRPr="009B67FA" w:rsidRDefault="004C3647" w:rsidP="00637236">
            <w:pPr>
              <w:jc w:val="right"/>
              <w:rPr>
                <w:rFonts w:ascii="AcadNusx" w:hAnsi="AcadNusx" w:cs="Arial"/>
                <w:b/>
                <w:bCs/>
                <w:color w:val="000000"/>
                <w:szCs w:val="18"/>
              </w:rPr>
            </w:pPr>
            <w:r w:rsidRPr="009B67FA">
              <w:rPr>
                <w:rFonts w:ascii="AcadNusx" w:hAnsi="AcadNusx" w:cs="Arial"/>
                <w:b/>
                <w:bCs/>
                <w:color w:val="000000"/>
                <w:szCs w:val="18"/>
              </w:rPr>
              <w:t>15</w:t>
            </w:r>
            <w:r w:rsidR="00637236" w:rsidRPr="009B67FA">
              <w:rPr>
                <w:rFonts w:ascii="AcadNusx" w:hAnsi="AcadNusx" w:cs="Arial"/>
                <w:b/>
                <w:bCs/>
                <w:color w:val="000000"/>
                <w:szCs w:val="18"/>
              </w:rPr>
              <w:t>2</w:t>
            </w:r>
            <w:r w:rsidR="007203E4" w:rsidRPr="009B67FA">
              <w:rPr>
                <w:rFonts w:ascii="AcadNusx" w:hAnsi="AcadNusx" w:cs="Arial"/>
                <w:b/>
                <w:bCs/>
                <w:color w:val="000000"/>
                <w:szCs w:val="18"/>
              </w:rPr>
              <w:t>,</w:t>
            </w:r>
            <w:r w:rsidR="00637236" w:rsidRPr="009B67FA">
              <w:rPr>
                <w:rFonts w:ascii="AcadNusx" w:hAnsi="AcadNusx" w:cs="Arial"/>
                <w:b/>
                <w:bCs/>
                <w:color w:val="000000"/>
                <w:szCs w:val="18"/>
              </w:rPr>
              <w:t>845</w:t>
            </w:r>
          </w:p>
        </w:tc>
        <w:tc>
          <w:tcPr>
            <w:tcW w:w="907" w:type="dxa"/>
            <w:vAlign w:val="bottom"/>
          </w:tcPr>
          <w:p w:rsidR="007203E4" w:rsidRPr="009B67FA" w:rsidRDefault="00637236" w:rsidP="00637236">
            <w:pPr>
              <w:jc w:val="right"/>
              <w:rPr>
                <w:rFonts w:ascii="AcadNusx" w:hAnsi="AcadNusx" w:cs="Arial"/>
                <w:b/>
                <w:bCs/>
                <w:color w:val="000000"/>
                <w:szCs w:val="18"/>
              </w:rPr>
            </w:pPr>
            <w:r w:rsidRPr="009B67FA">
              <w:rPr>
                <w:rFonts w:ascii="AcadNusx" w:hAnsi="AcadNusx" w:cs="Arial"/>
                <w:b/>
                <w:bCs/>
                <w:color w:val="000000"/>
                <w:szCs w:val="18"/>
              </w:rPr>
              <w:t>90</w:t>
            </w:r>
            <w:r w:rsidR="007203E4" w:rsidRPr="009B67FA">
              <w:rPr>
                <w:rFonts w:ascii="AcadNusx" w:hAnsi="AcadNusx" w:cs="Arial"/>
                <w:b/>
                <w:bCs/>
                <w:color w:val="000000"/>
                <w:szCs w:val="18"/>
              </w:rPr>
              <w:t>,</w:t>
            </w:r>
            <w:r w:rsidRPr="009B67FA">
              <w:rPr>
                <w:rFonts w:ascii="AcadNusx" w:hAnsi="AcadNusx" w:cs="Arial"/>
                <w:b/>
                <w:bCs/>
                <w:color w:val="000000"/>
                <w:szCs w:val="18"/>
              </w:rPr>
              <w:t>655</w:t>
            </w:r>
          </w:p>
        </w:tc>
        <w:tc>
          <w:tcPr>
            <w:tcW w:w="907" w:type="dxa"/>
            <w:vAlign w:val="bottom"/>
          </w:tcPr>
          <w:p w:rsidR="007203E4" w:rsidRPr="009B67FA" w:rsidRDefault="00637236" w:rsidP="0029214A">
            <w:pPr>
              <w:jc w:val="right"/>
              <w:rPr>
                <w:rFonts w:ascii="AcadNusx" w:hAnsi="AcadNusx" w:cs="Arial"/>
                <w:b/>
                <w:bCs/>
                <w:color w:val="000000"/>
                <w:szCs w:val="18"/>
              </w:rPr>
            </w:pPr>
            <w:r w:rsidRPr="009B67FA">
              <w:rPr>
                <w:rFonts w:ascii="AcadNusx" w:hAnsi="AcadNusx" w:cs="Arial"/>
                <w:b/>
                <w:bCs/>
                <w:color w:val="000000"/>
                <w:szCs w:val="18"/>
              </w:rPr>
              <w:t>30,855</w:t>
            </w:r>
          </w:p>
        </w:tc>
        <w:tc>
          <w:tcPr>
            <w:tcW w:w="907" w:type="dxa"/>
            <w:vAlign w:val="bottom"/>
          </w:tcPr>
          <w:p w:rsidR="007203E4" w:rsidRPr="009B67FA" w:rsidRDefault="00637236" w:rsidP="00637236">
            <w:pPr>
              <w:jc w:val="right"/>
              <w:rPr>
                <w:rFonts w:ascii="AcadNusx" w:hAnsi="AcadNusx" w:cs="Arial"/>
                <w:b/>
                <w:bCs/>
                <w:color w:val="000000"/>
                <w:szCs w:val="18"/>
              </w:rPr>
            </w:pPr>
            <w:r w:rsidRPr="009B67FA">
              <w:rPr>
                <w:rFonts w:ascii="AcadNusx" w:hAnsi="AcadNusx" w:cs="Arial"/>
                <w:b/>
                <w:bCs/>
                <w:color w:val="000000"/>
                <w:szCs w:val="18"/>
              </w:rPr>
              <w:t>750</w:t>
            </w:r>
            <w:r w:rsidR="007203E4" w:rsidRPr="009B67FA">
              <w:rPr>
                <w:rFonts w:ascii="AcadNusx" w:hAnsi="AcadNusx" w:cs="Arial"/>
                <w:b/>
                <w:bCs/>
                <w:color w:val="000000"/>
                <w:szCs w:val="18"/>
              </w:rPr>
              <w:t>,</w:t>
            </w:r>
            <w:r w:rsidRPr="009B67FA">
              <w:rPr>
                <w:rFonts w:ascii="AcadNusx" w:hAnsi="AcadNusx" w:cs="Arial"/>
                <w:b/>
                <w:bCs/>
                <w:color w:val="000000"/>
                <w:szCs w:val="18"/>
              </w:rPr>
              <w:t>980</w:t>
            </w:r>
          </w:p>
        </w:tc>
      </w:tr>
      <w:tr w:rsidR="007203E4" w:rsidRPr="009B67FA" w:rsidTr="00EB5D7E">
        <w:tc>
          <w:tcPr>
            <w:tcW w:w="4820" w:type="dxa"/>
          </w:tcPr>
          <w:p w:rsidR="007203E4" w:rsidRPr="009B67FA" w:rsidRDefault="007203E4" w:rsidP="0029214A">
            <w:pPr>
              <w:ind w:left="86" w:hanging="86"/>
              <w:rPr>
                <w:rFonts w:ascii="AcadNusx" w:hAnsi="AcadNusx" w:cs="Arial"/>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r w:rsidR="007203E4" w:rsidRPr="009B67FA" w:rsidTr="00EB5D7E">
        <w:tc>
          <w:tcPr>
            <w:tcW w:w="4820" w:type="dxa"/>
            <w:tcBorders>
              <w:top w:val="single" w:sz="12" w:space="0" w:color="auto"/>
            </w:tcBorders>
          </w:tcPr>
          <w:p w:rsidR="007203E4" w:rsidRPr="009B67FA" w:rsidRDefault="007203E4" w:rsidP="0029214A">
            <w:pPr>
              <w:ind w:left="86" w:hanging="86"/>
              <w:rPr>
                <w:rFonts w:ascii="AcadNusx" w:hAnsi="AcadNusx" w:cs="Arial"/>
                <w:szCs w:val="18"/>
              </w:rPr>
            </w:pPr>
          </w:p>
        </w:tc>
        <w:tc>
          <w:tcPr>
            <w:tcW w:w="907" w:type="dxa"/>
            <w:tcBorders>
              <w:top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12" w:space="0" w:color="auto"/>
            </w:tcBorders>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r w:rsidR="007203E4" w:rsidRPr="009B67FA" w:rsidTr="00EB5D7E">
        <w:tc>
          <w:tcPr>
            <w:tcW w:w="4820" w:type="dxa"/>
          </w:tcPr>
          <w:p w:rsidR="007203E4" w:rsidRPr="009B67FA" w:rsidRDefault="007203E4" w:rsidP="0029214A">
            <w:pPr>
              <w:pStyle w:val="Rowheader"/>
              <w:ind w:left="86" w:hanging="86"/>
              <w:rPr>
                <w:rFonts w:ascii="AcadNusx" w:hAnsi="AcadNusx" w:cs="Arial"/>
                <w:szCs w:val="18"/>
              </w:rPr>
            </w:pPr>
            <w:r w:rsidRPr="009B67FA">
              <w:rPr>
                <w:rFonts w:ascii="AcadNusx" w:hAnsi="AcadNusx" w:cs="Arial"/>
                <w:bCs/>
                <w:color w:val="000000"/>
                <w:szCs w:val="18"/>
              </w:rPr>
              <w:t>sabalanso finansuri instrumentebis wminda pozicia</w:t>
            </w:r>
          </w:p>
        </w:tc>
        <w:tc>
          <w:tcPr>
            <w:tcW w:w="907" w:type="dxa"/>
            <w:vAlign w:val="bottom"/>
          </w:tcPr>
          <w:p w:rsidR="007203E4" w:rsidRPr="009B67FA" w:rsidRDefault="001B3047" w:rsidP="002B1912">
            <w:pPr>
              <w:jc w:val="right"/>
              <w:rPr>
                <w:rFonts w:ascii="AcadNusx" w:hAnsi="AcadNusx" w:cs="Arial"/>
                <w:b/>
                <w:bCs/>
                <w:color w:val="000000"/>
                <w:szCs w:val="18"/>
              </w:rPr>
            </w:pPr>
            <w:r w:rsidRPr="009B67FA">
              <w:rPr>
                <w:rFonts w:ascii="AcadNusx" w:hAnsi="AcadNusx" w:cs="Arial"/>
                <w:b/>
                <w:bCs/>
                <w:color w:val="000000"/>
                <w:szCs w:val="18"/>
              </w:rPr>
              <w:t>4</w:t>
            </w:r>
            <w:r w:rsidR="00637236" w:rsidRPr="009B67FA">
              <w:rPr>
                <w:rFonts w:ascii="AcadNusx" w:hAnsi="AcadNusx" w:cs="Arial"/>
                <w:b/>
                <w:bCs/>
                <w:color w:val="000000"/>
                <w:szCs w:val="18"/>
              </w:rPr>
              <w:t>17</w:t>
            </w:r>
            <w:r w:rsidR="007203E4" w:rsidRPr="009B67FA">
              <w:rPr>
                <w:rFonts w:ascii="AcadNusx" w:hAnsi="AcadNusx" w:cs="Arial"/>
                <w:b/>
                <w:bCs/>
                <w:color w:val="000000"/>
                <w:szCs w:val="18"/>
              </w:rPr>
              <w:t>,</w:t>
            </w:r>
            <w:r w:rsidRPr="009B67FA">
              <w:rPr>
                <w:rFonts w:ascii="AcadNusx" w:hAnsi="AcadNusx" w:cs="Arial"/>
                <w:b/>
                <w:bCs/>
                <w:color w:val="000000"/>
                <w:szCs w:val="18"/>
              </w:rPr>
              <w:t>5</w:t>
            </w:r>
            <w:r w:rsidR="00637236" w:rsidRPr="009B67FA">
              <w:rPr>
                <w:rFonts w:ascii="AcadNusx" w:hAnsi="AcadNusx" w:cs="Arial"/>
                <w:b/>
                <w:bCs/>
                <w:color w:val="000000"/>
                <w:szCs w:val="18"/>
              </w:rPr>
              <w:t>12</w:t>
            </w:r>
          </w:p>
        </w:tc>
        <w:tc>
          <w:tcPr>
            <w:tcW w:w="907" w:type="dxa"/>
            <w:vAlign w:val="bottom"/>
          </w:tcPr>
          <w:p w:rsidR="007203E4" w:rsidRPr="009B67FA" w:rsidRDefault="007203E4" w:rsidP="00637236">
            <w:pPr>
              <w:jc w:val="right"/>
              <w:rPr>
                <w:rFonts w:ascii="AcadNusx" w:hAnsi="AcadNusx" w:cs="Arial"/>
                <w:b/>
                <w:bCs/>
                <w:color w:val="000000"/>
                <w:szCs w:val="18"/>
              </w:rPr>
            </w:pPr>
            <w:r w:rsidRPr="009B67FA">
              <w:rPr>
                <w:rFonts w:ascii="AcadNusx" w:hAnsi="AcadNusx" w:cs="Arial"/>
                <w:b/>
                <w:bCs/>
                <w:color w:val="000000"/>
                <w:szCs w:val="18"/>
              </w:rPr>
              <w:t>(</w:t>
            </w:r>
            <w:r w:rsidR="004C3647" w:rsidRPr="009B67FA">
              <w:rPr>
                <w:rFonts w:ascii="AcadNusx" w:hAnsi="AcadNusx" w:cs="Arial"/>
                <w:b/>
                <w:bCs/>
                <w:color w:val="000000"/>
                <w:szCs w:val="18"/>
              </w:rPr>
              <w:t>1</w:t>
            </w:r>
            <w:r w:rsidR="001B3047" w:rsidRPr="009B67FA">
              <w:rPr>
                <w:rFonts w:ascii="AcadNusx" w:hAnsi="AcadNusx" w:cs="Arial"/>
                <w:b/>
                <w:bCs/>
                <w:color w:val="000000"/>
                <w:szCs w:val="18"/>
              </w:rPr>
              <w:t>5</w:t>
            </w:r>
            <w:r w:rsidR="00637236" w:rsidRPr="009B67FA">
              <w:rPr>
                <w:rFonts w:ascii="AcadNusx" w:hAnsi="AcadNusx" w:cs="Arial"/>
                <w:b/>
                <w:bCs/>
                <w:color w:val="000000"/>
                <w:szCs w:val="18"/>
              </w:rPr>
              <w:t>2</w:t>
            </w:r>
            <w:r w:rsidRPr="009B67FA">
              <w:rPr>
                <w:rFonts w:ascii="AcadNusx" w:hAnsi="AcadNusx" w:cs="Arial"/>
                <w:b/>
                <w:bCs/>
                <w:color w:val="000000"/>
                <w:szCs w:val="18"/>
              </w:rPr>
              <w:t>,</w:t>
            </w:r>
            <w:r w:rsidR="00637236" w:rsidRPr="009B67FA">
              <w:rPr>
                <w:rFonts w:ascii="AcadNusx" w:hAnsi="AcadNusx" w:cs="Arial"/>
                <w:b/>
                <w:bCs/>
                <w:color w:val="000000"/>
                <w:szCs w:val="18"/>
              </w:rPr>
              <w:t>674</w:t>
            </w:r>
            <w:r w:rsidRPr="009B67FA">
              <w:rPr>
                <w:rFonts w:ascii="AcadNusx" w:hAnsi="AcadNusx" w:cs="Arial"/>
                <w:b/>
                <w:bCs/>
                <w:color w:val="000000"/>
                <w:szCs w:val="18"/>
              </w:rPr>
              <w:t>)</w:t>
            </w:r>
          </w:p>
        </w:tc>
        <w:tc>
          <w:tcPr>
            <w:tcW w:w="907" w:type="dxa"/>
            <w:vAlign w:val="bottom"/>
          </w:tcPr>
          <w:p w:rsidR="007203E4" w:rsidRPr="009B67FA" w:rsidRDefault="00637236" w:rsidP="00637236">
            <w:pPr>
              <w:jc w:val="right"/>
              <w:rPr>
                <w:rFonts w:ascii="AcadNusx" w:hAnsi="AcadNusx" w:cs="Arial"/>
                <w:b/>
                <w:bCs/>
                <w:color w:val="000000"/>
                <w:szCs w:val="18"/>
              </w:rPr>
            </w:pPr>
            <w:r w:rsidRPr="009B67FA">
              <w:rPr>
                <w:rFonts w:ascii="AcadNusx" w:hAnsi="AcadNusx" w:cs="Arial"/>
                <w:b/>
                <w:bCs/>
                <w:color w:val="000000"/>
                <w:szCs w:val="18"/>
              </w:rPr>
              <w:t>(82</w:t>
            </w:r>
            <w:r w:rsidR="001B3047" w:rsidRPr="009B67FA">
              <w:rPr>
                <w:rFonts w:ascii="AcadNusx" w:hAnsi="AcadNusx" w:cs="Arial"/>
                <w:b/>
                <w:bCs/>
                <w:color w:val="000000"/>
                <w:szCs w:val="18"/>
              </w:rPr>
              <w:t>,</w:t>
            </w:r>
            <w:r w:rsidRPr="009B67FA">
              <w:rPr>
                <w:rFonts w:ascii="AcadNusx" w:hAnsi="AcadNusx" w:cs="Arial"/>
                <w:b/>
                <w:bCs/>
                <w:color w:val="000000"/>
                <w:szCs w:val="18"/>
              </w:rPr>
              <w:t>679)</w:t>
            </w:r>
          </w:p>
        </w:tc>
        <w:tc>
          <w:tcPr>
            <w:tcW w:w="907" w:type="dxa"/>
            <w:vAlign w:val="bottom"/>
          </w:tcPr>
          <w:p w:rsidR="007203E4" w:rsidRPr="009B67FA" w:rsidRDefault="00637236" w:rsidP="0029214A">
            <w:pPr>
              <w:jc w:val="right"/>
              <w:rPr>
                <w:rFonts w:ascii="AcadNusx" w:hAnsi="AcadNusx" w:cs="Arial"/>
                <w:b/>
                <w:bCs/>
                <w:color w:val="000000"/>
                <w:szCs w:val="18"/>
              </w:rPr>
            </w:pPr>
            <w:r w:rsidRPr="009B67FA">
              <w:rPr>
                <w:rFonts w:ascii="AcadNusx" w:hAnsi="AcadNusx" w:cs="Arial"/>
                <w:b/>
                <w:bCs/>
                <w:color w:val="000000"/>
                <w:szCs w:val="18"/>
              </w:rPr>
              <w:t>(30,588)</w:t>
            </w:r>
          </w:p>
        </w:tc>
        <w:tc>
          <w:tcPr>
            <w:tcW w:w="907" w:type="dxa"/>
            <w:vAlign w:val="bottom"/>
          </w:tcPr>
          <w:p w:rsidR="007203E4" w:rsidRPr="009B67FA" w:rsidRDefault="004C3647" w:rsidP="00637236">
            <w:pPr>
              <w:jc w:val="right"/>
              <w:rPr>
                <w:rFonts w:ascii="AcadNusx" w:hAnsi="AcadNusx" w:cs="Arial"/>
                <w:b/>
                <w:bCs/>
                <w:color w:val="000000"/>
                <w:szCs w:val="18"/>
              </w:rPr>
            </w:pPr>
            <w:r w:rsidRPr="009B67FA">
              <w:rPr>
                <w:rFonts w:ascii="AcadNusx" w:hAnsi="AcadNusx" w:cs="Arial"/>
                <w:b/>
                <w:bCs/>
                <w:color w:val="000000"/>
                <w:szCs w:val="18"/>
              </w:rPr>
              <w:t>1</w:t>
            </w:r>
            <w:r w:rsidR="00637236" w:rsidRPr="009B67FA">
              <w:rPr>
                <w:rFonts w:ascii="AcadNusx" w:hAnsi="AcadNusx" w:cs="Arial"/>
                <w:b/>
                <w:bCs/>
                <w:color w:val="000000"/>
                <w:szCs w:val="18"/>
              </w:rPr>
              <w:t>51</w:t>
            </w:r>
            <w:r w:rsidR="007203E4" w:rsidRPr="009B67FA">
              <w:rPr>
                <w:rFonts w:ascii="AcadNusx" w:hAnsi="AcadNusx" w:cs="Arial"/>
                <w:b/>
                <w:bCs/>
                <w:color w:val="000000"/>
                <w:szCs w:val="18"/>
              </w:rPr>
              <w:t>,</w:t>
            </w:r>
            <w:r w:rsidR="00637236" w:rsidRPr="009B67FA">
              <w:rPr>
                <w:rFonts w:ascii="AcadNusx" w:hAnsi="AcadNusx" w:cs="Arial"/>
                <w:b/>
                <w:bCs/>
                <w:color w:val="000000"/>
                <w:szCs w:val="18"/>
              </w:rPr>
              <w:t>571</w:t>
            </w:r>
          </w:p>
        </w:tc>
      </w:tr>
      <w:tr w:rsidR="007203E4" w:rsidRPr="009B67FA" w:rsidTr="00EB5D7E">
        <w:tc>
          <w:tcPr>
            <w:tcW w:w="4820" w:type="dxa"/>
            <w:tcBorders>
              <w:bottom w:val="single" w:sz="12" w:space="0" w:color="auto"/>
            </w:tcBorders>
          </w:tcPr>
          <w:p w:rsidR="007203E4" w:rsidRPr="009B67FA" w:rsidRDefault="007203E4" w:rsidP="0029214A">
            <w:pPr>
              <w:ind w:left="86" w:hanging="86"/>
              <w:rPr>
                <w:rFonts w:ascii="AcadNusx" w:hAnsi="AcadNusx" w:cs="Arial"/>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r w:rsidR="007203E4" w:rsidRPr="009B67FA" w:rsidTr="00EB5D7E">
        <w:tc>
          <w:tcPr>
            <w:tcW w:w="4820" w:type="dxa"/>
            <w:tcBorders>
              <w:top w:val="single" w:sz="4" w:space="0" w:color="auto"/>
            </w:tcBorders>
          </w:tcPr>
          <w:p w:rsidR="007203E4" w:rsidRPr="009B67FA" w:rsidRDefault="007203E4" w:rsidP="0029214A">
            <w:pPr>
              <w:ind w:left="86" w:hanging="86"/>
              <w:rPr>
                <w:rFonts w:ascii="AcadNusx" w:hAnsi="AcadNusx" w:cs="Arial"/>
                <w:szCs w:val="18"/>
              </w:rPr>
            </w:pPr>
          </w:p>
        </w:tc>
        <w:tc>
          <w:tcPr>
            <w:tcW w:w="907" w:type="dxa"/>
            <w:tcBorders>
              <w:top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4" w:space="0" w:color="auto"/>
            </w:tcBorders>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top w:val="single" w:sz="4"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r w:rsidR="007203E4" w:rsidRPr="009B67FA" w:rsidTr="00EB5D7E">
        <w:tc>
          <w:tcPr>
            <w:tcW w:w="4820" w:type="dxa"/>
          </w:tcPr>
          <w:p w:rsidR="007203E4" w:rsidRPr="009B67FA" w:rsidRDefault="007203E4" w:rsidP="004C3647">
            <w:pPr>
              <w:ind w:left="86" w:hanging="86"/>
              <w:rPr>
                <w:rFonts w:ascii="AcadNusx" w:hAnsi="AcadNusx" w:cs="Arial"/>
                <w:szCs w:val="18"/>
                <w:lang w:val="de-AT"/>
              </w:rPr>
            </w:pPr>
            <w:r w:rsidRPr="009B67FA">
              <w:rPr>
                <w:rFonts w:ascii="AcadNusx" w:hAnsi="AcadNusx" w:cs="Arial"/>
                <w:b/>
                <w:bCs/>
                <w:color w:val="000000"/>
                <w:szCs w:val="18"/>
                <w:lang w:val="de-AT"/>
              </w:rPr>
              <w:t>kreditTan dakavSirebuli valdebulebebi</w:t>
            </w:r>
            <w:r w:rsidRPr="009B67FA">
              <w:rPr>
                <w:rFonts w:ascii="AcadNusx" w:hAnsi="AcadNusx" w:cs="Arial"/>
                <w:b/>
                <w:bCs/>
                <w:szCs w:val="18"/>
                <w:lang w:val="de-AT"/>
              </w:rPr>
              <w:t xml:space="preserve"> </w:t>
            </w:r>
          </w:p>
        </w:tc>
        <w:tc>
          <w:tcPr>
            <w:tcW w:w="907" w:type="dxa"/>
            <w:vAlign w:val="bottom"/>
          </w:tcPr>
          <w:p w:rsidR="007203E4" w:rsidRPr="009B67FA" w:rsidRDefault="001B3047" w:rsidP="00637236">
            <w:pPr>
              <w:jc w:val="right"/>
              <w:rPr>
                <w:rFonts w:ascii="AcadNusx" w:hAnsi="AcadNusx" w:cs="Arial"/>
                <w:b/>
                <w:bCs/>
                <w:color w:val="000000"/>
                <w:szCs w:val="18"/>
              </w:rPr>
            </w:pPr>
            <w:r w:rsidRPr="009B67FA">
              <w:rPr>
                <w:rFonts w:ascii="AcadNusx" w:hAnsi="AcadNusx" w:cs="Arial"/>
                <w:b/>
                <w:bCs/>
                <w:color w:val="000000"/>
                <w:szCs w:val="18"/>
              </w:rPr>
              <w:t>5</w:t>
            </w:r>
            <w:r w:rsidR="00637236" w:rsidRPr="009B67FA">
              <w:rPr>
                <w:rFonts w:ascii="AcadNusx" w:hAnsi="AcadNusx" w:cs="Arial"/>
                <w:b/>
                <w:bCs/>
                <w:color w:val="000000"/>
                <w:szCs w:val="18"/>
              </w:rPr>
              <w:t>0</w:t>
            </w:r>
            <w:r w:rsidR="007203E4" w:rsidRPr="009B67FA">
              <w:rPr>
                <w:rFonts w:ascii="AcadNusx" w:hAnsi="AcadNusx" w:cs="Arial"/>
                <w:b/>
                <w:bCs/>
                <w:color w:val="000000"/>
                <w:szCs w:val="18"/>
              </w:rPr>
              <w:t>,</w:t>
            </w:r>
            <w:r w:rsidR="00637236" w:rsidRPr="009B67FA">
              <w:rPr>
                <w:rFonts w:ascii="AcadNusx" w:hAnsi="AcadNusx" w:cs="Arial"/>
                <w:b/>
                <w:bCs/>
                <w:color w:val="000000"/>
                <w:szCs w:val="18"/>
              </w:rPr>
              <w:t>368</w:t>
            </w:r>
          </w:p>
        </w:tc>
        <w:tc>
          <w:tcPr>
            <w:tcW w:w="907" w:type="dxa"/>
            <w:vAlign w:val="bottom"/>
          </w:tcPr>
          <w:p w:rsidR="007203E4" w:rsidRPr="009B67FA" w:rsidRDefault="00637236" w:rsidP="00637236">
            <w:pPr>
              <w:jc w:val="right"/>
              <w:rPr>
                <w:rFonts w:ascii="AcadNusx" w:hAnsi="AcadNusx" w:cs="Arial"/>
                <w:b/>
                <w:bCs/>
                <w:color w:val="000000"/>
                <w:szCs w:val="18"/>
                <w:lang w:val="en-US"/>
              </w:rPr>
            </w:pPr>
            <w:r w:rsidRPr="009B67FA">
              <w:rPr>
                <w:rFonts w:ascii="AcadNusx" w:hAnsi="AcadNusx" w:cs="Arial"/>
                <w:b/>
                <w:bCs/>
                <w:color w:val="000000"/>
                <w:szCs w:val="18"/>
              </w:rPr>
              <w:t>1</w:t>
            </w:r>
            <w:r w:rsidR="009D6BAD" w:rsidRPr="009B67FA">
              <w:rPr>
                <w:rFonts w:ascii="AcadNusx" w:hAnsi="AcadNusx" w:cs="Arial"/>
                <w:b/>
                <w:bCs/>
                <w:color w:val="000000"/>
                <w:szCs w:val="18"/>
              </w:rPr>
              <w:t>2,</w:t>
            </w:r>
            <w:r w:rsidRPr="009B67FA">
              <w:rPr>
                <w:rFonts w:ascii="AcadNusx" w:hAnsi="AcadNusx" w:cs="Arial"/>
                <w:b/>
                <w:bCs/>
                <w:color w:val="000000"/>
                <w:szCs w:val="18"/>
              </w:rPr>
              <w:t>775</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7203E4" w:rsidP="0029214A">
            <w:pPr>
              <w:jc w:val="right"/>
              <w:rPr>
                <w:rFonts w:ascii="AcadNusx" w:hAnsi="AcadNusx" w:cs="Arial"/>
                <w:color w:val="000000"/>
                <w:szCs w:val="18"/>
              </w:rPr>
            </w:pPr>
            <w:r w:rsidRPr="009B67FA">
              <w:rPr>
                <w:rFonts w:ascii="AcadNusx" w:hAnsi="AcadNusx" w:cs="Arial"/>
                <w:color w:val="000000"/>
                <w:szCs w:val="18"/>
              </w:rPr>
              <w:t>-</w:t>
            </w:r>
          </w:p>
        </w:tc>
        <w:tc>
          <w:tcPr>
            <w:tcW w:w="907" w:type="dxa"/>
            <w:vAlign w:val="bottom"/>
          </w:tcPr>
          <w:p w:rsidR="007203E4" w:rsidRPr="009B67FA" w:rsidRDefault="00637236" w:rsidP="00637236">
            <w:pPr>
              <w:jc w:val="right"/>
              <w:rPr>
                <w:rFonts w:ascii="AcadNusx" w:hAnsi="AcadNusx" w:cs="Arial"/>
                <w:b/>
                <w:bCs/>
                <w:color w:val="000000"/>
                <w:szCs w:val="18"/>
              </w:rPr>
            </w:pPr>
            <w:r w:rsidRPr="009B67FA">
              <w:rPr>
                <w:rFonts w:ascii="AcadNusx" w:hAnsi="AcadNusx" w:cs="Arial"/>
                <w:b/>
                <w:bCs/>
                <w:color w:val="000000"/>
                <w:szCs w:val="18"/>
              </w:rPr>
              <w:t>63</w:t>
            </w:r>
            <w:r w:rsidR="007203E4" w:rsidRPr="009B67FA">
              <w:rPr>
                <w:rFonts w:ascii="AcadNusx" w:hAnsi="AcadNusx" w:cs="Arial"/>
                <w:b/>
                <w:bCs/>
                <w:color w:val="000000"/>
                <w:szCs w:val="18"/>
              </w:rPr>
              <w:t>,</w:t>
            </w:r>
            <w:r w:rsidRPr="009B67FA">
              <w:rPr>
                <w:rFonts w:ascii="AcadNusx" w:hAnsi="AcadNusx" w:cs="Arial"/>
                <w:b/>
                <w:bCs/>
                <w:color w:val="000000"/>
                <w:szCs w:val="18"/>
              </w:rPr>
              <w:t>1</w:t>
            </w:r>
            <w:r w:rsidR="001B3047" w:rsidRPr="009B67FA">
              <w:rPr>
                <w:rFonts w:ascii="AcadNusx" w:hAnsi="AcadNusx" w:cs="Arial"/>
                <w:b/>
                <w:bCs/>
                <w:color w:val="000000"/>
                <w:szCs w:val="18"/>
              </w:rPr>
              <w:t>4</w:t>
            </w:r>
            <w:r w:rsidRPr="009B67FA">
              <w:rPr>
                <w:rFonts w:ascii="AcadNusx" w:hAnsi="AcadNusx" w:cs="Arial"/>
                <w:b/>
                <w:bCs/>
                <w:color w:val="000000"/>
                <w:szCs w:val="18"/>
              </w:rPr>
              <w:t>3</w:t>
            </w:r>
          </w:p>
        </w:tc>
      </w:tr>
      <w:tr w:rsidR="007203E4" w:rsidRPr="009B67FA" w:rsidTr="00EB5D7E">
        <w:tc>
          <w:tcPr>
            <w:tcW w:w="4820" w:type="dxa"/>
            <w:tcBorders>
              <w:bottom w:val="single" w:sz="12" w:space="0" w:color="auto"/>
            </w:tcBorders>
          </w:tcPr>
          <w:p w:rsidR="007203E4" w:rsidRPr="009B67FA" w:rsidRDefault="007203E4" w:rsidP="0029214A">
            <w:pPr>
              <w:ind w:left="86" w:hanging="86"/>
              <w:rPr>
                <w:rFonts w:ascii="AcadNusx" w:hAnsi="AcadNusx" w:cs="Arial"/>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c>
          <w:tcPr>
            <w:tcW w:w="907" w:type="dxa"/>
            <w:tcBorders>
              <w:bottom w:val="single" w:sz="12" w:space="0" w:color="auto"/>
            </w:tcBorders>
            <w:vAlign w:val="bottom"/>
          </w:tcPr>
          <w:p w:rsidR="007203E4" w:rsidRPr="009B67FA" w:rsidRDefault="007203E4" w:rsidP="0029214A">
            <w:pPr>
              <w:pStyle w:val="Tablenumbers1"/>
              <w:tabs>
                <w:tab w:val="clear" w:pos="1503"/>
                <w:tab w:val="decimal" w:pos="1062"/>
              </w:tabs>
              <w:ind w:right="-45"/>
              <w:rPr>
                <w:rFonts w:ascii="AcadNusx" w:hAnsi="AcadNusx" w:cs="Arial"/>
                <w:b/>
                <w:bCs/>
                <w:szCs w:val="18"/>
              </w:rPr>
            </w:pPr>
          </w:p>
        </w:tc>
      </w:tr>
    </w:tbl>
    <w:p w:rsidR="004F1253" w:rsidRDefault="004F1253" w:rsidP="00637236">
      <w:pPr>
        <w:pStyle w:val="ABC-paragrahinNotes"/>
        <w:rPr>
          <w:rFonts w:ascii="AcadNusx" w:hAnsi="AcadNusx"/>
          <w:b/>
          <w:i/>
          <w:sz w:val="17"/>
          <w:szCs w:val="17"/>
        </w:rPr>
      </w:pPr>
    </w:p>
    <w:p w:rsidR="00637236" w:rsidRPr="00BF309F" w:rsidRDefault="00637236" w:rsidP="00637236">
      <w:pPr>
        <w:pStyle w:val="ABC-paragrahinNotes"/>
        <w:rPr>
          <w:rFonts w:ascii="AcadNusx" w:hAnsi="AcadNusx"/>
          <w:sz w:val="18"/>
          <w:szCs w:val="18"/>
        </w:rPr>
      </w:pPr>
      <w:proofErr w:type="gramStart"/>
      <w:r w:rsidRPr="00BF309F">
        <w:rPr>
          <w:rFonts w:ascii="AcadNusx" w:hAnsi="AcadNusx"/>
          <w:b/>
          <w:i/>
          <w:sz w:val="18"/>
          <w:szCs w:val="18"/>
        </w:rPr>
        <w:t>likvidobis</w:t>
      </w:r>
      <w:proofErr w:type="gramEnd"/>
      <w:r w:rsidRPr="00BF309F">
        <w:rPr>
          <w:rFonts w:ascii="AcadNusx" w:hAnsi="AcadNusx"/>
          <w:b/>
          <w:i/>
          <w:sz w:val="18"/>
          <w:szCs w:val="18"/>
        </w:rPr>
        <w:t xml:space="preserve"> riski. </w:t>
      </w:r>
      <w:proofErr w:type="gramStart"/>
      <w:r w:rsidRPr="00BF309F">
        <w:rPr>
          <w:rFonts w:ascii="AcadNusx" w:hAnsi="AcadNusx"/>
          <w:sz w:val="18"/>
          <w:szCs w:val="18"/>
        </w:rPr>
        <w:t>likvidobis</w:t>
      </w:r>
      <w:proofErr w:type="gramEnd"/>
      <w:r w:rsidRPr="00BF309F">
        <w:rPr>
          <w:rFonts w:ascii="AcadNusx" w:hAnsi="AcadNusx"/>
          <w:sz w:val="18"/>
          <w:szCs w:val="18"/>
        </w:rPr>
        <w:t xml:space="preserve"> riski aris imis riski, rom subieqts gauZneldeba finansur valdebulebebTan dakavSirebuli valdebulebebis Sesruleba. </w:t>
      </w:r>
      <w:proofErr w:type="gramStart"/>
      <w:r w:rsidRPr="00BF309F">
        <w:rPr>
          <w:rFonts w:ascii="AcadNusx" w:hAnsi="AcadNusx"/>
          <w:sz w:val="18"/>
          <w:szCs w:val="18"/>
        </w:rPr>
        <w:t>jgufma</w:t>
      </w:r>
      <w:proofErr w:type="gramEnd"/>
      <w:r w:rsidRPr="00BF309F">
        <w:rPr>
          <w:rFonts w:ascii="AcadNusx" w:hAnsi="AcadNusx"/>
          <w:sz w:val="18"/>
          <w:szCs w:val="18"/>
        </w:rPr>
        <w:t xml:space="preserve"> Tavis xelmisawvdom fulad resursebze unda Seasrulos yoveldRiuri moTxovnebi erTdRian depozitebTan, mimdinare angariSebTan, vadadamdgar depozitebTan, sesxebis aTvisebasTan, garantiebTan, marJasTan da naRdi fuliT dafarul warmoebul instrumentebTan dakavSirebiT. </w:t>
      </w:r>
      <w:proofErr w:type="gramStart"/>
      <w:r w:rsidRPr="00BF309F">
        <w:rPr>
          <w:rFonts w:ascii="AcadNusx" w:hAnsi="AcadNusx"/>
          <w:sz w:val="18"/>
          <w:szCs w:val="18"/>
        </w:rPr>
        <w:t>jgufi</w:t>
      </w:r>
      <w:proofErr w:type="gramEnd"/>
      <w:r w:rsidRPr="00BF309F">
        <w:rPr>
          <w:rFonts w:ascii="AcadNusx" w:hAnsi="AcadNusx"/>
          <w:sz w:val="18"/>
          <w:szCs w:val="18"/>
        </w:rPr>
        <w:t xml:space="preserve"> ar inaxavs naRdi fulis resursebs yvela am saWiroebis dasakmayofileblad, radgan, rogorc gamocdileba aCvenebs, vadadamdgari saxsrebis reinvestirebis donis prognozireba SesaZlebelia maRali sizustiT. </w:t>
      </w:r>
      <w:proofErr w:type="gramStart"/>
      <w:r w:rsidRPr="00BF309F">
        <w:rPr>
          <w:rFonts w:ascii="AcadNusx" w:hAnsi="AcadNusx"/>
          <w:sz w:val="18"/>
          <w:szCs w:val="18"/>
        </w:rPr>
        <w:t>likvidurobis</w:t>
      </w:r>
      <w:proofErr w:type="gramEnd"/>
      <w:r w:rsidRPr="00BF309F">
        <w:rPr>
          <w:rFonts w:ascii="AcadNusx" w:hAnsi="AcadNusx"/>
          <w:sz w:val="18"/>
          <w:szCs w:val="18"/>
        </w:rPr>
        <w:t xml:space="preserve"> riskis marT</w:t>
      </w:r>
      <w:r w:rsidR="004A1F94" w:rsidRPr="00BF309F">
        <w:rPr>
          <w:rFonts w:ascii="AcadNusx" w:hAnsi="AcadNusx"/>
          <w:sz w:val="18"/>
          <w:szCs w:val="18"/>
        </w:rPr>
        <w:t>vas awarmoebs jgugis aqtiv/pasiv</w:t>
      </w:r>
      <w:r w:rsidRPr="00BF309F">
        <w:rPr>
          <w:rFonts w:ascii="AcadNusx" w:hAnsi="AcadNusx"/>
          <w:sz w:val="18"/>
          <w:szCs w:val="18"/>
        </w:rPr>
        <w:t>e</w:t>
      </w:r>
      <w:r w:rsidR="004A1F94" w:rsidRPr="00BF309F">
        <w:rPr>
          <w:rFonts w:ascii="AcadNusx" w:hAnsi="AcadNusx"/>
          <w:sz w:val="18"/>
          <w:szCs w:val="18"/>
        </w:rPr>
        <w:t>b</w:t>
      </w:r>
      <w:r w:rsidRPr="00BF309F">
        <w:rPr>
          <w:rFonts w:ascii="AcadNusx" w:hAnsi="AcadNusx"/>
          <w:sz w:val="18"/>
          <w:szCs w:val="18"/>
        </w:rPr>
        <w:t xml:space="preserve">is komiteti. </w:t>
      </w:r>
    </w:p>
    <w:p w:rsidR="00637236" w:rsidRPr="00BF309F" w:rsidRDefault="00637236" w:rsidP="00637236">
      <w:pPr>
        <w:pStyle w:val="ABC-paragrahinNotes"/>
        <w:rPr>
          <w:rFonts w:ascii="AcadNusx" w:hAnsi="AcadNusx"/>
          <w:sz w:val="18"/>
          <w:szCs w:val="18"/>
        </w:rPr>
      </w:pPr>
      <w:proofErr w:type="gramStart"/>
      <w:r w:rsidRPr="00BF309F">
        <w:rPr>
          <w:rFonts w:ascii="AcadNusx" w:hAnsi="AcadNusx"/>
          <w:sz w:val="18"/>
          <w:szCs w:val="18"/>
        </w:rPr>
        <w:t>jgufi</w:t>
      </w:r>
      <w:proofErr w:type="gramEnd"/>
      <w:r w:rsidRPr="00BF309F">
        <w:rPr>
          <w:rFonts w:ascii="AcadNusx" w:hAnsi="AcadNusx"/>
          <w:sz w:val="18"/>
          <w:szCs w:val="18"/>
        </w:rPr>
        <w:t xml:space="preserve"> marTavs likvidobis</w:t>
      </w:r>
      <w:r w:rsidRPr="00BF309F">
        <w:rPr>
          <w:rFonts w:ascii="AcadNusx" w:hAnsi="AcadNusx"/>
          <w:sz w:val="18"/>
          <w:szCs w:val="18"/>
          <w:lang w:val="ka-GE"/>
        </w:rPr>
        <w:t xml:space="preserve"> </w:t>
      </w:r>
      <w:r w:rsidRPr="00BF309F">
        <w:rPr>
          <w:rFonts w:ascii="AcadNusx" w:hAnsi="AcadNusx"/>
          <w:sz w:val="18"/>
          <w:szCs w:val="18"/>
        </w:rPr>
        <w:t>riskebs</w:t>
      </w:r>
      <w:r w:rsidR="004A1F94" w:rsidRPr="00BF309F">
        <w:rPr>
          <w:rFonts w:ascii="AcadNusx" w:hAnsi="AcadNusx"/>
          <w:sz w:val="18"/>
          <w:szCs w:val="18"/>
          <w:lang w:val="ka-GE"/>
        </w:rPr>
        <w:t xml:space="preserve"> </w:t>
      </w:r>
      <w:r w:rsidR="004A1F94" w:rsidRPr="00BF309F">
        <w:rPr>
          <w:rFonts w:ascii="AcadNusx" w:hAnsi="AcadNusx"/>
          <w:sz w:val="18"/>
          <w:szCs w:val="18"/>
          <w:lang w:val="en-US"/>
        </w:rPr>
        <w:t>aqtiv-pasivebis marTvis politikis da</w:t>
      </w:r>
      <w:r w:rsidRPr="00BF309F">
        <w:rPr>
          <w:rFonts w:ascii="AcadNusx" w:hAnsi="AcadNusx"/>
          <w:sz w:val="18"/>
          <w:szCs w:val="18"/>
        </w:rPr>
        <w:t xml:space="preserve"> likvidobis marTvis regulaciis da wesebis Sesabamisad, romelic amuSavebs likvidobis marTvis process.</w:t>
      </w:r>
      <w:r w:rsidRPr="00BF309F">
        <w:rPr>
          <w:rFonts w:ascii="AcadNusx" w:hAnsi="AcadNusx"/>
          <w:sz w:val="18"/>
          <w:szCs w:val="18"/>
          <w:lang w:val="en-US"/>
        </w:rPr>
        <w:t xml:space="preserve"> </w:t>
      </w:r>
      <w:r w:rsidRPr="00BF309F">
        <w:rPr>
          <w:rFonts w:ascii="AcadNusx" w:hAnsi="AcadNusx"/>
          <w:sz w:val="18"/>
          <w:szCs w:val="18"/>
          <w:lang w:val="ka-GE"/>
        </w:rPr>
        <w:t>AL</w:t>
      </w:r>
      <w:r w:rsidR="00454B38" w:rsidRPr="00BF309F">
        <w:rPr>
          <w:rFonts w:ascii="AcadNusx" w:hAnsi="AcadNusx"/>
          <w:sz w:val="18"/>
          <w:szCs w:val="18"/>
          <w:lang w:val="en-US"/>
        </w:rPr>
        <w:t xml:space="preserve">aqtiv-pasivebis marTvis komiteti </w:t>
      </w:r>
      <w:r w:rsidRPr="00BF309F">
        <w:rPr>
          <w:rFonts w:ascii="AcadNusx" w:hAnsi="AcadNusx"/>
          <w:sz w:val="18"/>
          <w:szCs w:val="18"/>
        </w:rPr>
        <w:t>pasuxs agebs</w:t>
      </w:r>
      <w:r w:rsidR="00454B38" w:rsidRPr="00BF309F">
        <w:rPr>
          <w:rFonts w:ascii="AcadNusx" w:hAnsi="AcadNusx"/>
          <w:sz w:val="18"/>
          <w:szCs w:val="18"/>
          <w:lang w:val="en-US"/>
        </w:rPr>
        <w:t>aqtiv-pasivebis marTvis politikis</w:t>
      </w:r>
      <w:r w:rsidRPr="00BF309F">
        <w:rPr>
          <w:rFonts w:ascii="AcadNusx" w:hAnsi="AcadNusx"/>
          <w:sz w:val="18"/>
          <w:szCs w:val="18"/>
          <w:lang w:val="ka-GE"/>
        </w:rPr>
        <w:t xml:space="preserve"> </w:t>
      </w:r>
      <w:r w:rsidR="00454B38" w:rsidRPr="00BF309F">
        <w:rPr>
          <w:rFonts w:ascii="AcadNusx" w:hAnsi="AcadNusx"/>
          <w:sz w:val="18"/>
          <w:szCs w:val="18"/>
        </w:rPr>
        <w:t>SemuSavebaze</w:t>
      </w:r>
      <w:r w:rsidRPr="00BF309F">
        <w:rPr>
          <w:rFonts w:ascii="AcadNusx" w:hAnsi="AcadNusx"/>
          <w:sz w:val="18"/>
          <w:szCs w:val="18"/>
        </w:rPr>
        <w:t xml:space="preserve"> da likvidobis marTvis regulaciis da wesebis  Sesrulebaze, likvidobis dRiur marTvaze pasuxismgebelia saxazino departamenti.</w:t>
      </w:r>
    </w:p>
    <w:p w:rsidR="00637236" w:rsidRPr="00BF309F" w:rsidRDefault="00637236" w:rsidP="00637236">
      <w:pPr>
        <w:pStyle w:val="ABC-paragrahinNotes"/>
        <w:spacing w:after="120"/>
        <w:rPr>
          <w:rFonts w:ascii="AcadNusx" w:hAnsi="AcadNusx"/>
          <w:sz w:val="18"/>
          <w:szCs w:val="18"/>
        </w:rPr>
      </w:pPr>
      <w:proofErr w:type="gramStart"/>
      <w:r w:rsidRPr="00BF309F">
        <w:rPr>
          <w:rFonts w:ascii="AcadNusx" w:hAnsi="AcadNusx"/>
          <w:sz w:val="18"/>
          <w:szCs w:val="18"/>
        </w:rPr>
        <w:t>jgufi</w:t>
      </w:r>
      <w:proofErr w:type="gramEnd"/>
      <w:r w:rsidRPr="00BF309F">
        <w:rPr>
          <w:rFonts w:ascii="AcadNusx" w:hAnsi="AcadNusx"/>
          <w:sz w:val="18"/>
          <w:szCs w:val="18"/>
        </w:rPr>
        <w:t xml:space="preserve"> cdilobs SeinarCunos dafinansebis stabiluri baza, romelic ZiriTadad Sedgeba sxva nasesxebi saxsrebisgan da iuridiuli da fizikuri piri klientebis depozitebisgan. </w:t>
      </w:r>
      <w:proofErr w:type="gramStart"/>
      <w:r w:rsidRPr="00BF309F">
        <w:rPr>
          <w:rFonts w:ascii="AcadNusx" w:hAnsi="AcadNusx"/>
          <w:sz w:val="18"/>
          <w:szCs w:val="18"/>
        </w:rPr>
        <w:t>jgufi</w:t>
      </w:r>
      <w:proofErr w:type="gramEnd"/>
      <w:r w:rsidRPr="00BF309F">
        <w:rPr>
          <w:rFonts w:ascii="AcadNusx" w:hAnsi="AcadNusx"/>
          <w:sz w:val="18"/>
          <w:szCs w:val="18"/>
        </w:rPr>
        <w:t xml:space="preserve"> am saxsrebis investirebas axorcielebs likviduri aqtivebis diversificirebul aqtivebSi, rom SeZlos likvidobis gauTvaliswinebeli moTxovnebis swrafad da umtkivneulod dakmayofileba. </w:t>
      </w:r>
    </w:p>
    <w:p w:rsidR="00BF309F" w:rsidRPr="00BF309F" w:rsidRDefault="00637236" w:rsidP="00BF309F">
      <w:pPr>
        <w:pStyle w:val="Continued"/>
        <w:tabs>
          <w:tab w:val="clear" w:pos="567"/>
          <w:tab w:val="left" w:pos="0"/>
        </w:tabs>
        <w:ind w:left="0" w:firstLine="0"/>
        <w:jc w:val="both"/>
        <w:rPr>
          <w:rFonts w:ascii="AcadNusx" w:hAnsi="AcadNusx"/>
          <w:b w:val="0"/>
          <w:sz w:val="18"/>
          <w:szCs w:val="18"/>
        </w:rPr>
      </w:pPr>
      <w:r w:rsidRPr="00BF309F">
        <w:rPr>
          <w:rFonts w:ascii="AcadNusx" w:hAnsi="AcadNusx"/>
          <w:b w:val="0"/>
          <w:sz w:val="18"/>
          <w:szCs w:val="18"/>
        </w:rPr>
        <w:lastRenderedPageBreak/>
        <w:t>jgufis likvidobis marTva moiTxovs likviduri aqtivebis im donis ganxilvas, romelic aucilebelia valdebulebebis Sesruleb</w:t>
      </w:r>
      <w:r w:rsidR="00EA7E0C" w:rsidRPr="00BF309F">
        <w:rPr>
          <w:rFonts w:ascii="AcadNusx" w:hAnsi="AcadNusx"/>
          <w:b w:val="0"/>
          <w:sz w:val="18"/>
          <w:szCs w:val="18"/>
        </w:rPr>
        <w:t>i</w:t>
      </w:r>
      <w:r w:rsidRPr="00BF309F">
        <w:rPr>
          <w:rFonts w:ascii="AcadNusx" w:hAnsi="AcadNusx"/>
          <w:b w:val="0"/>
          <w:sz w:val="18"/>
          <w:szCs w:val="18"/>
        </w:rPr>
        <w:t>s</w:t>
      </w:r>
      <w:r w:rsidR="00EA7E0C" w:rsidRPr="00BF309F">
        <w:rPr>
          <w:rFonts w:ascii="AcadNusx" w:hAnsi="AcadNusx"/>
          <w:b w:val="0"/>
          <w:sz w:val="18"/>
          <w:szCs w:val="18"/>
        </w:rPr>
        <w:t>aTvis</w:t>
      </w:r>
      <w:r w:rsidRPr="00BF309F">
        <w:rPr>
          <w:rFonts w:ascii="AcadNusx" w:hAnsi="AcadNusx"/>
          <w:b w:val="0"/>
          <w:sz w:val="18"/>
          <w:szCs w:val="18"/>
        </w:rPr>
        <w:t xml:space="preserve"> maTi vadis dadgomisTanave; dafinansebis sxvadasxva wyaroebze wvdomis SenarCunebas; dafinansebis sagangebo gegmebis qonas; da maregulirebel moTxovnebTan likvidobis koeficientebis Sesabamisobis monitorings saqarTvelos erovnuli bankis moTxovnebis dacviT. </w:t>
      </w:r>
    </w:p>
    <w:p w:rsidR="00BF309F" w:rsidRPr="00BF309F" w:rsidRDefault="00BF309F" w:rsidP="00BF309F">
      <w:pPr>
        <w:pStyle w:val="ABC-paragrahinNotes"/>
        <w:spacing w:after="120"/>
        <w:rPr>
          <w:rFonts w:ascii="AcadNusx" w:hAnsi="AcadNusx"/>
          <w:sz w:val="18"/>
          <w:szCs w:val="18"/>
        </w:rPr>
      </w:pPr>
      <w:proofErr w:type="gramStart"/>
      <w:r w:rsidRPr="00BF309F">
        <w:rPr>
          <w:rFonts w:ascii="AcadNusx" w:hAnsi="AcadNusx"/>
          <w:sz w:val="18"/>
          <w:szCs w:val="18"/>
        </w:rPr>
        <w:t>banki</w:t>
      </w:r>
      <w:proofErr w:type="gramEnd"/>
      <w:r w:rsidRPr="00BF309F">
        <w:rPr>
          <w:rFonts w:ascii="AcadNusx" w:hAnsi="AcadNusx"/>
          <w:sz w:val="18"/>
          <w:szCs w:val="18"/>
        </w:rPr>
        <w:t xml:space="preserve"> likvidobis koeficientebis gaangariSebas axorcielebs yoveldRiurad seb-is moTxovnebis Sesabamisad romelic ganimarteba, rogorc saSualo koeficienti, romelic miiReba likviduri aqtivebis SefardebiT valdebulebebTan da nasesxeb saxsrebTan, eqvs Tvemde periodSi, da garesabalanso valdebulebebTan, romlebic yovelTviurad minimum 30%-iT Semoifargleba. 2017 wlis 31 dekembris mdgomareobiT likvidobis saSualo koeficienti Seadgenda 57%-s (2016: 55%). </w:t>
      </w:r>
    </w:p>
    <w:p w:rsidR="00BF309F" w:rsidRPr="00BF309F" w:rsidRDefault="00BF309F" w:rsidP="00BF309F">
      <w:pPr>
        <w:pStyle w:val="ABC-paragrahinNotes"/>
        <w:spacing w:after="120"/>
        <w:rPr>
          <w:rFonts w:ascii="AcadNusx" w:hAnsi="AcadNusx"/>
          <w:sz w:val="18"/>
          <w:szCs w:val="18"/>
        </w:rPr>
      </w:pPr>
      <w:proofErr w:type="gramStart"/>
      <w:r w:rsidRPr="00BF309F">
        <w:rPr>
          <w:rFonts w:ascii="AcadNusx" w:hAnsi="AcadNusx"/>
          <w:sz w:val="18"/>
          <w:szCs w:val="18"/>
        </w:rPr>
        <w:t>jgufi</w:t>
      </w:r>
      <w:proofErr w:type="gramEnd"/>
      <w:r w:rsidRPr="00BF309F">
        <w:rPr>
          <w:rFonts w:ascii="AcadNusx" w:hAnsi="AcadNusx"/>
          <w:sz w:val="18"/>
          <w:szCs w:val="18"/>
          <w:lang w:val="ka-GE"/>
        </w:rPr>
        <w:t xml:space="preserve"> </w:t>
      </w:r>
      <w:r w:rsidRPr="00BF309F">
        <w:rPr>
          <w:rFonts w:ascii="AcadNusx" w:hAnsi="AcadNusx"/>
          <w:sz w:val="18"/>
          <w:szCs w:val="18"/>
        </w:rPr>
        <w:t>marTavs likvidobis</w:t>
      </w:r>
      <w:r w:rsidRPr="00BF309F">
        <w:rPr>
          <w:rFonts w:ascii="AcadNusx" w:hAnsi="AcadNusx"/>
          <w:sz w:val="18"/>
          <w:szCs w:val="18"/>
          <w:lang w:val="ka-GE"/>
        </w:rPr>
        <w:t xml:space="preserve"> </w:t>
      </w:r>
      <w:r w:rsidRPr="00BF309F">
        <w:rPr>
          <w:rFonts w:ascii="AcadNusx" w:hAnsi="AcadNusx"/>
          <w:sz w:val="18"/>
          <w:szCs w:val="18"/>
        </w:rPr>
        <w:t>riskebs</w:t>
      </w:r>
      <w:r w:rsidRPr="00BF309F">
        <w:rPr>
          <w:rFonts w:ascii="AcadNusx" w:hAnsi="AcadNusx"/>
          <w:sz w:val="18"/>
          <w:szCs w:val="18"/>
          <w:lang w:val="ka-GE"/>
        </w:rPr>
        <w:t xml:space="preserve"> </w:t>
      </w:r>
      <w:r w:rsidRPr="00BF309F">
        <w:rPr>
          <w:rFonts w:ascii="Sylfaen" w:hAnsi="Sylfaen"/>
          <w:sz w:val="18"/>
          <w:szCs w:val="18"/>
          <w:lang w:val="en-US"/>
        </w:rPr>
        <w:t>ALM</w:t>
      </w:r>
      <w:r w:rsidRPr="00BF309F">
        <w:rPr>
          <w:rFonts w:ascii="AcadNusx" w:hAnsi="AcadNusx"/>
          <w:sz w:val="18"/>
          <w:szCs w:val="18"/>
          <w:lang w:val="ka-GE"/>
        </w:rPr>
        <w:t>–</w:t>
      </w:r>
      <w:r w:rsidRPr="00BF309F">
        <w:rPr>
          <w:rFonts w:ascii="AcadNusx" w:hAnsi="AcadNusx"/>
          <w:sz w:val="18"/>
          <w:szCs w:val="18"/>
        </w:rPr>
        <w:t xml:space="preserve">is da likvidobis marTvis regulaciis Sesabamisad, romelic amuSavebs likvidobis marTvis process  da procedurebs da Sesabamis limitebs. </w:t>
      </w:r>
      <w:proofErr w:type="gramStart"/>
      <w:r w:rsidRPr="00BF309F">
        <w:rPr>
          <w:rFonts w:ascii="AcadNusx" w:hAnsi="AcadNusx"/>
          <w:sz w:val="18"/>
          <w:szCs w:val="18"/>
        </w:rPr>
        <w:t>likvidobis</w:t>
      </w:r>
      <w:proofErr w:type="gramEnd"/>
      <w:r w:rsidRPr="00BF309F">
        <w:rPr>
          <w:rFonts w:ascii="AcadNusx" w:hAnsi="AcadNusx"/>
          <w:sz w:val="18"/>
          <w:szCs w:val="18"/>
        </w:rPr>
        <w:t xml:space="preserve"> marTvis regulacia awesebs limitebs Semdegze:</w:t>
      </w:r>
    </w:p>
    <w:p w:rsidR="00BF309F" w:rsidRPr="00BF309F" w:rsidRDefault="00BF309F" w:rsidP="00BF309F">
      <w:pPr>
        <w:pStyle w:val="ABC-paragrahinNotes"/>
        <w:numPr>
          <w:ilvl w:val="0"/>
          <w:numId w:val="10"/>
        </w:numPr>
        <w:spacing w:after="120"/>
        <w:rPr>
          <w:rFonts w:ascii="AcadNusx" w:hAnsi="AcadNusx"/>
          <w:sz w:val="18"/>
          <w:szCs w:val="18"/>
          <w:lang w:val="en-US"/>
        </w:rPr>
      </w:pPr>
      <w:r w:rsidRPr="00BF309F">
        <w:rPr>
          <w:rFonts w:ascii="AcadNusx" w:hAnsi="AcadNusx"/>
          <w:sz w:val="18"/>
          <w:szCs w:val="18"/>
        </w:rPr>
        <w:t>likvidurobis dafarvis koeficienti</w:t>
      </w:r>
      <w:r w:rsidRPr="00BF309F">
        <w:rPr>
          <w:rFonts w:ascii="AcadNusx" w:hAnsi="AcadNusx"/>
          <w:sz w:val="18"/>
          <w:szCs w:val="18"/>
          <w:lang w:val="en-US"/>
        </w:rPr>
        <w:t xml:space="preserve"> (“</w:t>
      </w:r>
      <w:r w:rsidRPr="00BF309F">
        <w:rPr>
          <w:rFonts w:ascii="Sylfaen" w:hAnsi="Sylfaen"/>
          <w:sz w:val="18"/>
          <w:szCs w:val="18"/>
          <w:lang w:val="en-US"/>
        </w:rPr>
        <w:t>LCR</w:t>
      </w:r>
      <w:r w:rsidRPr="00BF309F">
        <w:rPr>
          <w:rFonts w:ascii="AcadNusx" w:hAnsi="AcadNusx"/>
          <w:sz w:val="18"/>
          <w:szCs w:val="18"/>
          <w:lang w:val="en-US"/>
        </w:rPr>
        <w:t>”)</w:t>
      </w:r>
    </w:p>
    <w:p w:rsidR="00BF309F" w:rsidRPr="00BF309F" w:rsidRDefault="00BF309F" w:rsidP="00BF309F">
      <w:pPr>
        <w:pStyle w:val="ABC-paragrahinNotes"/>
        <w:numPr>
          <w:ilvl w:val="0"/>
          <w:numId w:val="10"/>
        </w:numPr>
        <w:spacing w:after="120"/>
        <w:rPr>
          <w:rFonts w:ascii="AcadNusx" w:hAnsi="AcadNusx"/>
          <w:sz w:val="18"/>
          <w:szCs w:val="18"/>
          <w:lang w:val="en-US"/>
        </w:rPr>
      </w:pPr>
      <w:proofErr w:type="gramStart"/>
      <w:r w:rsidRPr="00BF309F">
        <w:rPr>
          <w:rFonts w:ascii="AcadNusx" w:hAnsi="AcadNusx"/>
          <w:sz w:val="18"/>
          <w:szCs w:val="18"/>
        </w:rPr>
        <w:t>likviduribis</w:t>
      </w:r>
      <w:proofErr w:type="gramEnd"/>
      <w:r w:rsidRPr="00BF309F">
        <w:rPr>
          <w:rFonts w:ascii="AcadNusx" w:hAnsi="AcadNusx"/>
          <w:sz w:val="18"/>
          <w:szCs w:val="18"/>
        </w:rPr>
        <w:t xml:space="preserve"> Sejamebuli gepi.</w:t>
      </w:r>
    </w:p>
    <w:p w:rsidR="00BF309F" w:rsidRPr="00BF309F" w:rsidRDefault="00BF309F" w:rsidP="00BF309F">
      <w:pPr>
        <w:pStyle w:val="ABC-paragrahinNotes"/>
        <w:spacing w:after="120"/>
        <w:rPr>
          <w:rFonts w:ascii="AcadNusx" w:hAnsi="AcadNusx"/>
          <w:sz w:val="18"/>
          <w:szCs w:val="18"/>
          <w:lang w:val="ka-GE"/>
        </w:rPr>
      </w:pPr>
      <w:r w:rsidRPr="00BF309F">
        <w:rPr>
          <w:rFonts w:ascii="AcadNusx" w:hAnsi="AcadNusx"/>
          <w:sz w:val="18"/>
          <w:szCs w:val="18"/>
          <w:lang w:val="ka-GE"/>
        </w:rPr>
        <w:t>saxazino departamenti iRebs informacias finansuri aqtivebisa da valdebulebebis likvidobis profilis Sesaxeb. amis Semdeg saxazino departamenti uzrunvelyofs moklevadiani likviduri aqtivebis adekvatur portfels, romelic umTavresad Sedgeba moklevadiani likviduri fasiani qaRaldebisgan, bankebSi ganTavsebuli depozitebisgan da sxva bankTaSorisi produqtebisgan imisaTvis, rom mTlianobaSi jgufSi iyos sakmarisi likvidoba.  yoveldRiuri likvidobis pozicia monitoringis qveS aris da mravalnairi scenaris stress-testebs gadis romelic moicavs normalur da mZime sabazro pirobebs da xorcieldeba saxazino departamentis mier.qvemoT warmodgenil cxrilSi asaxulia valdebulebebi 2017 wlis 31 dekembris mdgomareobiT maTi darCenili saxelSekrulebo vadianobis mixedviT. vadianobis cxrilSi asaxuli Tanxebi warmoadgens saxelSekrulebo aradiskontirebul fulad nakadebs da mTlian sasesxo valdebulebebs da Sesrulebis garantiebs. xsenebuli aradiskontirebuli fuladi nakadebi gansxvavdeba finansuri mdgomareobis angariSSi Setanili Tanxebisgan imitom, rom finansuri mdgomareobis angariSSi asaxuli Tanxebi efuZneba diskontirebul fulad nakadebs. finansuri warmoebulebi Setanilia gadasaxdeli an misaRebi saxelSekrulebo TanxebiT, Tu jgufi ar moelis warmoebuli poziciis dafarvis dRemde daxurvas, ra SemTxvevaSic warmoebulebi Setanilia mosalodneli fuladi nakadebis safuZvelze.  vadianobis analizis miznebisaTvis CarTuli warmoebuli instrumentebi ar aris gamoyofili hibriduli (kombinirebuli) finansuri instrumentebisagan.</w:t>
      </w:r>
    </w:p>
    <w:p w:rsidR="00BF309F" w:rsidRPr="00BF309F" w:rsidRDefault="00BF309F" w:rsidP="00BF309F">
      <w:pPr>
        <w:pStyle w:val="ABC-paragrahinNotes"/>
        <w:spacing w:after="120"/>
        <w:rPr>
          <w:rFonts w:ascii="AcadNusx" w:hAnsi="AcadNusx"/>
          <w:sz w:val="18"/>
          <w:szCs w:val="18"/>
          <w:lang w:val="ka-GE"/>
        </w:rPr>
      </w:pPr>
      <w:r w:rsidRPr="00BF309F">
        <w:rPr>
          <w:rFonts w:ascii="AcadNusx" w:hAnsi="AcadNusx"/>
          <w:sz w:val="18"/>
          <w:szCs w:val="18"/>
          <w:lang w:val="ka-GE"/>
        </w:rPr>
        <w:t xml:space="preserve">qvemoT warmodgenil cxrilSi naCvenebia arawarmoebuli finansuri aqtivebis vadianobis analizi am aqtivebis sabalanso RirebulebebiT da saxelSekrulebo dafarvis vadebis gaTvaliswinebiT garda Tavisuflad realizebadi aqtivebisa im SemTxvevaSi, Tu aucilebelia finansuri valdebulebebis dasafarad fulad nakadebze moTxovnis dakmayofileba. aseTi finansuri aqtivebi vadianobis analizSi aisaxeba maTi gankargvis mosalodneli TariRis gaTvaliswinebiT. gaufasurebuli sesxebi asaxulia maTi sabalanso RirebulebiT, gaufasurebis rezervebis gareSe, da fuladi nakadebis mosalodneli drois gaTvaliswinebiT. warmoebulebi warmodgenilia maTi saxelSekrulebo dafarvis vadis gaTvaliswinebiT.      </w:t>
      </w:r>
    </w:p>
    <w:p w:rsidR="00BF309F" w:rsidRPr="00BF309F" w:rsidRDefault="00BF309F" w:rsidP="00BF309F">
      <w:pPr>
        <w:pStyle w:val="ABC-paragrahinNotes"/>
        <w:spacing w:after="120"/>
        <w:rPr>
          <w:rFonts w:ascii="AcadNusx" w:hAnsi="AcadNusx"/>
          <w:sz w:val="18"/>
          <w:szCs w:val="18"/>
          <w:lang w:val="ka-GE"/>
        </w:rPr>
      </w:pPr>
      <w:r w:rsidRPr="00BF309F">
        <w:rPr>
          <w:rFonts w:ascii="AcadNusx" w:hAnsi="AcadNusx"/>
          <w:sz w:val="18"/>
          <w:szCs w:val="18"/>
          <w:lang w:val="ka-GE"/>
        </w:rPr>
        <w:t xml:space="preserve">roca gadasaxdeli Tanxa fiqsirebuli ar aris, deklarirebuli Tanxa ganisazRvreba angariSgebis dRes arsebul pirobebze miTiTebiT. ucxour valutaSi ganxorcielebuli gadaxdebi angariSsworebis valutaSi gadaiyvaneba angariSgebis periodis bolos arsebuli “spot” savaluto kursis gamoyenebiT. </w:t>
      </w:r>
    </w:p>
    <w:p w:rsidR="00C1562C" w:rsidRPr="00BF309F" w:rsidRDefault="00C1562C" w:rsidP="00BF309F">
      <w:pPr>
        <w:rPr>
          <w:lang w:val="ka-GE"/>
        </w:rPr>
      </w:pPr>
    </w:p>
    <w:p w:rsidR="00A74A0E" w:rsidRPr="009B67FA" w:rsidRDefault="001B3047" w:rsidP="00A74A0E">
      <w:pPr>
        <w:pStyle w:val="Continued"/>
        <w:rPr>
          <w:rFonts w:ascii="AcadNusx" w:hAnsi="AcadNusx" w:cs="Arial"/>
          <w:b w:val="0"/>
          <w:bCs/>
          <w:lang w:val="ka-GE"/>
        </w:rPr>
      </w:pPr>
      <w:r w:rsidRPr="009B67FA">
        <w:rPr>
          <w:rFonts w:ascii="AcadNusx" w:hAnsi="AcadNusx" w:cs="Arial"/>
          <w:lang w:val="ka-GE"/>
        </w:rPr>
        <w:lastRenderedPageBreak/>
        <w:t>3</w:t>
      </w:r>
      <w:r w:rsidR="009A6545" w:rsidRPr="009B67FA">
        <w:rPr>
          <w:rFonts w:ascii="AcadNusx" w:hAnsi="AcadNusx" w:cs="Arial"/>
          <w:lang w:val="ka-GE"/>
        </w:rPr>
        <w:t>3</w:t>
      </w:r>
      <w:r w:rsidR="00A74A0E" w:rsidRPr="009B67FA">
        <w:rPr>
          <w:rFonts w:ascii="AcadNusx" w:hAnsi="AcadNusx" w:cs="Arial"/>
          <w:lang w:val="ka-GE"/>
        </w:rPr>
        <w:tab/>
        <w:t>finansuri riskebis marTva (gagrZeleba)</w:t>
      </w:r>
    </w:p>
    <w:p w:rsidR="00A74A0E" w:rsidRPr="00BF309F" w:rsidRDefault="00A74A0E" w:rsidP="00A74A0E">
      <w:pPr>
        <w:pStyle w:val="ABC-paragrahinNotes"/>
        <w:rPr>
          <w:rFonts w:ascii="AcadNusx" w:hAnsi="AcadNusx"/>
          <w:sz w:val="18"/>
          <w:szCs w:val="18"/>
          <w:lang w:val="ka-GE"/>
        </w:rPr>
      </w:pPr>
      <w:r w:rsidRPr="00BF309F">
        <w:rPr>
          <w:rFonts w:ascii="AcadNusx" w:hAnsi="AcadNusx"/>
          <w:sz w:val="18"/>
          <w:szCs w:val="18"/>
          <w:lang w:val="ka-GE"/>
        </w:rPr>
        <w:t>qvemoT warmodgenilia finansuri instrumentebis vadianobis analizi 201</w:t>
      </w:r>
      <w:r w:rsidR="002C3222" w:rsidRPr="00BF309F">
        <w:rPr>
          <w:rFonts w:ascii="AcadNusx" w:hAnsi="AcadNusx"/>
          <w:sz w:val="18"/>
          <w:szCs w:val="18"/>
          <w:lang w:val="ka-GE"/>
        </w:rPr>
        <w:t>7</w:t>
      </w:r>
      <w:r w:rsidRPr="00BF309F">
        <w:rPr>
          <w:rFonts w:ascii="AcadNusx" w:hAnsi="AcadNusx"/>
          <w:sz w:val="18"/>
          <w:szCs w:val="18"/>
          <w:lang w:val="ka-GE"/>
        </w:rPr>
        <w:t xml:space="preserve"> wlis 31 dekembris mdgomareobiT:</w:t>
      </w:r>
    </w:p>
    <w:tbl>
      <w:tblPr>
        <w:tblW w:w="9528" w:type="dxa"/>
        <w:tblInd w:w="56" w:type="dxa"/>
        <w:tblLayout w:type="fixed"/>
        <w:tblCellMar>
          <w:left w:w="56" w:type="dxa"/>
          <w:right w:w="56" w:type="dxa"/>
        </w:tblCellMar>
        <w:tblLook w:val="0000" w:firstRow="0" w:lastRow="0" w:firstColumn="0" w:lastColumn="0" w:noHBand="0" w:noVBand="0"/>
      </w:tblPr>
      <w:tblGrid>
        <w:gridCol w:w="3402"/>
        <w:gridCol w:w="1021"/>
        <w:gridCol w:w="1021"/>
        <w:gridCol w:w="1021"/>
        <w:gridCol w:w="1021"/>
        <w:gridCol w:w="1021"/>
        <w:gridCol w:w="1021"/>
      </w:tblGrid>
      <w:tr w:rsidR="00A74A0E" w:rsidRPr="009B67FA" w:rsidTr="0029214A">
        <w:tc>
          <w:tcPr>
            <w:tcW w:w="3402" w:type="dxa"/>
            <w:tcBorders>
              <w:bottom w:val="single" w:sz="4" w:space="0" w:color="auto"/>
            </w:tcBorders>
            <w:vAlign w:val="bottom"/>
          </w:tcPr>
          <w:p w:rsidR="00A74A0E" w:rsidRPr="009B67FA" w:rsidRDefault="00A74A0E" w:rsidP="0029214A">
            <w:pPr>
              <w:pStyle w:val="RRthousands"/>
              <w:keepNext/>
              <w:rPr>
                <w:rFonts w:ascii="AcadNusx" w:hAnsi="AcadNusx"/>
                <w:b/>
                <w:sz w:val="18"/>
                <w:szCs w:val="18"/>
              </w:rPr>
            </w:pPr>
            <w:r w:rsidRPr="009B67FA">
              <w:rPr>
                <w:rFonts w:ascii="AcadNusx" w:hAnsi="AcadNusx"/>
                <w:iCs/>
                <w:color w:val="000000"/>
                <w:sz w:val="18"/>
                <w:szCs w:val="18"/>
              </w:rPr>
              <w:t>aTas larSi</w:t>
            </w:r>
          </w:p>
        </w:tc>
        <w:tc>
          <w:tcPr>
            <w:tcW w:w="1021" w:type="dxa"/>
            <w:tcBorders>
              <w:bottom w:val="single" w:sz="4" w:space="0" w:color="auto"/>
            </w:tcBorders>
          </w:tcPr>
          <w:p w:rsidR="00A74A0E" w:rsidRPr="009B67FA" w:rsidRDefault="00A74A0E" w:rsidP="0029214A">
            <w:pPr>
              <w:pStyle w:val="Columnheader"/>
              <w:tabs>
                <w:tab w:val="clear" w:pos="1503"/>
              </w:tabs>
              <w:spacing w:before="60"/>
              <w:ind w:right="16"/>
              <w:jc w:val="right"/>
              <w:rPr>
                <w:rFonts w:ascii="AcadNusx" w:hAnsi="AcadNusx" w:cs="Arial"/>
                <w:sz w:val="16"/>
                <w:szCs w:val="16"/>
                <w:lang w:val="de-AT"/>
              </w:rPr>
            </w:pPr>
            <w:r w:rsidRPr="009B67FA">
              <w:rPr>
                <w:rFonts w:ascii="AcadNusx" w:hAnsi="AcadNusx" w:cs="Arial"/>
                <w:bCs/>
                <w:color w:val="000000"/>
                <w:sz w:val="16"/>
                <w:szCs w:val="16"/>
                <w:lang w:val="de-AT"/>
              </w:rPr>
              <w:t>moTxovnamde da 1 Tveze naklebi vadiT</w:t>
            </w:r>
          </w:p>
        </w:tc>
        <w:tc>
          <w:tcPr>
            <w:tcW w:w="1021" w:type="dxa"/>
            <w:tcBorders>
              <w:bottom w:val="single" w:sz="4" w:space="0" w:color="auto"/>
            </w:tcBorders>
          </w:tcPr>
          <w:p w:rsidR="00A74A0E" w:rsidRPr="009B67FA" w:rsidRDefault="00A74A0E" w:rsidP="0029214A">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lang w:val="de-AT"/>
              </w:rPr>
              <w:br/>
            </w:r>
            <w:r w:rsidRPr="009B67FA">
              <w:rPr>
                <w:rFonts w:ascii="AcadNusx" w:hAnsi="AcadNusx" w:cs="Arial"/>
                <w:bCs/>
                <w:color w:val="000000"/>
                <w:sz w:val="16"/>
                <w:szCs w:val="16"/>
                <w:lang w:val="de-AT"/>
              </w:rPr>
              <w:br/>
            </w:r>
            <w:r w:rsidRPr="009B67FA">
              <w:rPr>
                <w:rFonts w:ascii="AcadNusx" w:hAnsi="AcadNusx" w:cs="Arial"/>
                <w:bCs/>
                <w:color w:val="000000"/>
                <w:sz w:val="16"/>
                <w:szCs w:val="16"/>
              </w:rPr>
              <w:t>1-dan 6 Tvemde vadiT</w:t>
            </w:r>
          </w:p>
        </w:tc>
        <w:tc>
          <w:tcPr>
            <w:tcW w:w="1021" w:type="dxa"/>
            <w:tcBorders>
              <w:bottom w:val="single" w:sz="4" w:space="0" w:color="auto"/>
            </w:tcBorders>
          </w:tcPr>
          <w:p w:rsidR="00A74A0E" w:rsidRPr="009B67FA" w:rsidRDefault="00A74A0E" w:rsidP="0029214A">
            <w:pPr>
              <w:pStyle w:val="Columnheader"/>
              <w:tabs>
                <w:tab w:val="clear" w:pos="1503"/>
              </w:tabs>
              <w:spacing w:before="60"/>
              <w:ind w:left="-57" w:right="17"/>
              <w:jc w:val="right"/>
              <w:rPr>
                <w:rFonts w:ascii="AcadNusx" w:hAnsi="AcadNusx" w:cs="Arial"/>
                <w:sz w:val="16"/>
                <w:szCs w:val="16"/>
              </w:rPr>
            </w:pPr>
            <w:r w:rsidRPr="009B67FA">
              <w:rPr>
                <w:rFonts w:ascii="AcadNusx" w:hAnsi="AcadNusx" w:cs="Arial"/>
                <w:bCs/>
                <w:color w:val="000000"/>
                <w:sz w:val="16"/>
                <w:szCs w:val="16"/>
              </w:rPr>
              <w:br/>
            </w:r>
            <w:r w:rsidRPr="009B67FA">
              <w:rPr>
                <w:rFonts w:ascii="AcadNusx" w:hAnsi="AcadNusx" w:cs="Arial"/>
                <w:bCs/>
                <w:color w:val="000000"/>
                <w:sz w:val="16"/>
                <w:szCs w:val="16"/>
              </w:rPr>
              <w:br/>
              <w:t>6-dan 12 Tvemde vadiT</w:t>
            </w:r>
          </w:p>
        </w:tc>
        <w:tc>
          <w:tcPr>
            <w:tcW w:w="1021" w:type="dxa"/>
            <w:tcBorders>
              <w:bottom w:val="single" w:sz="4" w:space="0" w:color="auto"/>
            </w:tcBorders>
          </w:tcPr>
          <w:p w:rsidR="00A74A0E" w:rsidRPr="009B67FA" w:rsidRDefault="00A74A0E" w:rsidP="0029214A">
            <w:pPr>
              <w:pStyle w:val="Columnheader"/>
              <w:tabs>
                <w:tab w:val="clear" w:pos="1503"/>
              </w:tabs>
              <w:spacing w:before="60"/>
              <w:ind w:left="-57" w:right="17"/>
              <w:jc w:val="right"/>
              <w:rPr>
                <w:rFonts w:ascii="AcadNusx" w:hAnsi="AcadNusx" w:cs="Arial"/>
                <w:sz w:val="16"/>
                <w:szCs w:val="16"/>
              </w:rPr>
            </w:pPr>
            <w:r w:rsidRPr="009B67FA">
              <w:rPr>
                <w:rFonts w:ascii="AcadNusx" w:hAnsi="AcadNusx" w:cs="Arial"/>
                <w:bCs/>
                <w:color w:val="000000"/>
                <w:sz w:val="16"/>
                <w:szCs w:val="16"/>
              </w:rPr>
              <w:br/>
            </w:r>
            <w:r w:rsidRPr="009B67FA">
              <w:rPr>
                <w:rFonts w:ascii="AcadNusx" w:hAnsi="AcadNusx" w:cs="Arial"/>
                <w:bCs/>
                <w:color w:val="000000"/>
                <w:sz w:val="16"/>
                <w:szCs w:val="16"/>
              </w:rPr>
              <w:br/>
              <w:t>12 Tvidan 5 wlamde</w:t>
            </w:r>
          </w:p>
        </w:tc>
        <w:tc>
          <w:tcPr>
            <w:tcW w:w="1021" w:type="dxa"/>
            <w:tcBorders>
              <w:bottom w:val="single" w:sz="4" w:space="0" w:color="auto"/>
            </w:tcBorders>
            <w:vAlign w:val="bottom"/>
          </w:tcPr>
          <w:p w:rsidR="00A74A0E" w:rsidRPr="009B67FA" w:rsidRDefault="00A74A0E" w:rsidP="0029214A">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rPr>
              <w:t>5 welze meti</w:t>
            </w:r>
          </w:p>
        </w:tc>
        <w:tc>
          <w:tcPr>
            <w:tcW w:w="1021" w:type="dxa"/>
            <w:tcBorders>
              <w:bottom w:val="single" w:sz="4" w:space="0" w:color="auto"/>
            </w:tcBorders>
            <w:vAlign w:val="bottom"/>
          </w:tcPr>
          <w:p w:rsidR="00A74A0E" w:rsidRPr="009B67FA" w:rsidRDefault="00A74A0E" w:rsidP="0029214A">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rPr>
              <w:t>sul</w:t>
            </w:r>
          </w:p>
        </w:tc>
      </w:tr>
      <w:tr w:rsidR="00A74A0E" w:rsidRPr="009B67FA" w:rsidTr="0029214A">
        <w:tc>
          <w:tcPr>
            <w:tcW w:w="3402" w:type="dxa"/>
          </w:tcPr>
          <w:p w:rsidR="00A74A0E" w:rsidRPr="009B67FA" w:rsidRDefault="00A74A0E" w:rsidP="0029214A">
            <w:pPr>
              <w:keepNext/>
              <w:keepLines/>
              <w:ind w:left="86" w:hanging="86"/>
              <w:rPr>
                <w:rFonts w:ascii="AcadNusx" w:hAnsi="AcadNusx" w:cs="Arial"/>
                <w:b/>
                <w:szCs w:val="18"/>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Cs w:val="18"/>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Cs w:val="18"/>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Cs w:val="18"/>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Cs w:val="18"/>
              </w:rPr>
            </w:pPr>
          </w:p>
        </w:tc>
        <w:tc>
          <w:tcPr>
            <w:tcW w:w="1021" w:type="dxa"/>
          </w:tcPr>
          <w:p w:rsidR="00A74A0E" w:rsidRPr="009B67FA" w:rsidRDefault="00A74A0E" w:rsidP="0029214A">
            <w:pPr>
              <w:pStyle w:val="Tablenumbers1"/>
              <w:tabs>
                <w:tab w:val="clear" w:pos="1503"/>
                <w:tab w:val="decimal" w:pos="1078"/>
              </w:tabs>
              <w:ind w:right="-45"/>
              <w:rPr>
                <w:rFonts w:ascii="AcadNusx" w:hAnsi="AcadNusx" w:cs="Arial"/>
                <w:szCs w:val="18"/>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Cs w:val="18"/>
              </w:rPr>
            </w:pPr>
          </w:p>
        </w:tc>
      </w:tr>
      <w:tr w:rsidR="00A74A0E" w:rsidRPr="009B67FA" w:rsidTr="0029214A">
        <w:tc>
          <w:tcPr>
            <w:tcW w:w="3402" w:type="dxa"/>
          </w:tcPr>
          <w:p w:rsidR="00A74A0E" w:rsidRPr="009B67FA" w:rsidRDefault="00A74A0E" w:rsidP="00373B01">
            <w:pPr>
              <w:pStyle w:val="Rowheader"/>
              <w:rPr>
                <w:rFonts w:ascii="AcadNusx" w:hAnsi="AcadNusx" w:cs="Arial"/>
                <w:i/>
                <w:sz w:val="17"/>
                <w:szCs w:val="17"/>
              </w:rPr>
            </w:pPr>
            <w:r w:rsidRPr="009B67FA">
              <w:rPr>
                <w:rFonts w:ascii="AcadNusx" w:hAnsi="AcadNusx" w:cs="Arial"/>
                <w:sz w:val="17"/>
                <w:szCs w:val="17"/>
              </w:rPr>
              <w:t>aqtivebi</w:t>
            </w: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r>
      <w:tr w:rsidR="00A74A0E" w:rsidRPr="009B67FA" w:rsidTr="0029214A">
        <w:tc>
          <w:tcPr>
            <w:tcW w:w="3402" w:type="dxa"/>
            <w:vAlign w:val="bottom"/>
          </w:tcPr>
          <w:p w:rsidR="00A74A0E" w:rsidRPr="009B67FA" w:rsidRDefault="00A74A0E" w:rsidP="0029214A">
            <w:pPr>
              <w:pStyle w:val="Tabletext"/>
              <w:rPr>
                <w:rFonts w:ascii="AcadNusx" w:hAnsi="AcadNusx" w:cs="Arial"/>
                <w:sz w:val="17"/>
                <w:szCs w:val="17"/>
              </w:rPr>
            </w:pPr>
            <w:r w:rsidRPr="009B67FA">
              <w:rPr>
                <w:rFonts w:ascii="AcadNusx" w:hAnsi="AcadNusx" w:cs="Arial"/>
                <w:color w:val="000000"/>
                <w:sz w:val="17"/>
                <w:szCs w:val="17"/>
              </w:rPr>
              <w:t>fuli da fuladi ekvivalentebi</w:t>
            </w:r>
          </w:p>
        </w:tc>
        <w:tc>
          <w:tcPr>
            <w:tcW w:w="1021" w:type="dxa"/>
            <w:vAlign w:val="bottom"/>
          </w:tcPr>
          <w:p w:rsidR="00A74A0E" w:rsidRPr="009B67FA" w:rsidRDefault="003724EE" w:rsidP="003724EE">
            <w:pPr>
              <w:jc w:val="right"/>
              <w:rPr>
                <w:rFonts w:ascii="AcadNusx" w:hAnsi="AcadNusx" w:cs="Arial"/>
                <w:color w:val="000000"/>
                <w:sz w:val="17"/>
                <w:szCs w:val="17"/>
              </w:rPr>
            </w:pPr>
            <w:r w:rsidRPr="009B67FA">
              <w:rPr>
                <w:rFonts w:ascii="AcadNusx" w:hAnsi="AcadNusx" w:cs="Arial"/>
                <w:color w:val="000000"/>
                <w:sz w:val="17"/>
                <w:szCs w:val="17"/>
              </w:rPr>
              <w:t>139</w:t>
            </w:r>
            <w:r w:rsidR="00A74A0E" w:rsidRPr="009B67FA">
              <w:rPr>
                <w:rFonts w:ascii="AcadNusx" w:hAnsi="AcadNusx" w:cs="Arial"/>
                <w:color w:val="000000"/>
                <w:sz w:val="17"/>
                <w:szCs w:val="17"/>
              </w:rPr>
              <w:t>,</w:t>
            </w:r>
            <w:r w:rsidRPr="009B67FA">
              <w:rPr>
                <w:rFonts w:ascii="AcadNusx" w:hAnsi="AcadNusx" w:cs="Arial"/>
                <w:color w:val="000000"/>
                <w:sz w:val="17"/>
                <w:szCs w:val="17"/>
              </w:rPr>
              <w:t>577</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3724EE" w:rsidP="003724EE">
            <w:pPr>
              <w:jc w:val="right"/>
              <w:rPr>
                <w:rFonts w:ascii="AcadNusx" w:hAnsi="AcadNusx" w:cs="Arial"/>
                <w:b/>
                <w:color w:val="000000"/>
                <w:sz w:val="17"/>
                <w:szCs w:val="17"/>
              </w:rPr>
            </w:pPr>
            <w:r w:rsidRPr="009B67FA">
              <w:rPr>
                <w:rFonts w:ascii="AcadNusx" w:hAnsi="AcadNusx" w:cs="Arial"/>
                <w:b/>
                <w:color w:val="000000"/>
                <w:sz w:val="17"/>
                <w:szCs w:val="17"/>
              </w:rPr>
              <w:t>139</w:t>
            </w:r>
            <w:r w:rsidR="00A74A0E" w:rsidRPr="009B67FA">
              <w:rPr>
                <w:rFonts w:ascii="AcadNusx" w:hAnsi="AcadNusx" w:cs="Arial"/>
                <w:b/>
                <w:color w:val="000000"/>
                <w:sz w:val="17"/>
                <w:szCs w:val="17"/>
              </w:rPr>
              <w:t>,</w:t>
            </w:r>
            <w:r w:rsidRPr="009B67FA">
              <w:rPr>
                <w:rFonts w:ascii="AcadNusx" w:hAnsi="AcadNusx" w:cs="Arial"/>
                <w:b/>
                <w:color w:val="000000"/>
                <w:sz w:val="17"/>
                <w:szCs w:val="17"/>
              </w:rPr>
              <w:t>577</w:t>
            </w:r>
          </w:p>
        </w:tc>
      </w:tr>
      <w:tr w:rsidR="00A74A0E" w:rsidRPr="009B67FA" w:rsidTr="0029214A">
        <w:tc>
          <w:tcPr>
            <w:tcW w:w="3402" w:type="dxa"/>
            <w:vAlign w:val="bottom"/>
          </w:tcPr>
          <w:p w:rsidR="00A74A0E" w:rsidRPr="009B67FA" w:rsidRDefault="00A74A0E" w:rsidP="0029214A">
            <w:pPr>
              <w:pStyle w:val="Tabletext"/>
              <w:rPr>
                <w:rFonts w:ascii="AcadNusx" w:hAnsi="AcadNusx" w:cs="Arial"/>
                <w:sz w:val="17"/>
                <w:szCs w:val="17"/>
              </w:rPr>
            </w:pPr>
            <w:r w:rsidRPr="009B67FA">
              <w:rPr>
                <w:rFonts w:ascii="AcadNusx" w:hAnsi="AcadNusx" w:cs="Arial"/>
                <w:sz w:val="17"/>
                <w:szCs w:val="17"/>
              </w:rPr>
              <w:t>seb-Si ganTavsebuli savaldebulo fuladi saxsrebi</w:t>
            </w:r>
          </w:p>
        </w:tc>
        <w:tc>
          <w:tcPr>
            <w:tcW w:w="1021" w:type="dxa"/>
            <w:vAlign w:val="bottom"/>
          </w:tcPr>
          <w:p w:rsidR="00A74A0E" w:rsidRPr="009B67FA" w:rsidRDefault="009F0B45" w:rsidP="003724EE">
            <w:pPr>
              <w:jc w:val="right"/>
              <w:rPr>
                <w:rFonts w:ascii="AcadNusx" w:hAnsi="AcadNusx" w:cs="Arial"/>
                <w:color w:val="000000"/>
                <w:sz w:val="17"/>
                <w:szCs w:val="17"/>
              </w:rPr>
            </w:pPr>
            <w:r w:rsidRPr="009B67FA">
              <w:rPr>
                <w:rFonts w:ascii="AcadNusx" w:hAnsi="AcadNusx" w:cs="Arial"/>
                <w:color w:val="000000"/>
                <w:sz w:val="17"/>
                <w:szCs w:val="17"/>
              </w:rPr>
              <w:t>1</w:t>
            </w:r>
            <w:r w:rsidR="003724EE" w:rsidRPr="009B67FA">
              <w:rPr>
                <w:rFonts w:ascii="AcadNusx" w:hAnsi="AcadNusx" w:cs="Arial"/>
                <w:color w:val="000000"/>
                <w:sz w:val="17"/>
                <w:szCs w:val="17"/>
              </w:rPr>
              <w:t>3</w:t>
            </w:r>
            <w:r w:rsidRPr="009B67FA">
              <w:rPr>
                <w:rFonts w:ascii="AcadNusx" w:hAnsi="AcadNusx" w:cs="Arial"/>
                <w:color w:val="000000"/>
                <w:sz w:val="17"/>
                <w:szCs w:val="17"/>
              </w:rPr>
              <w:t>0</w:t>
            </w:r>
            <w:r w:rsidR="00A74A0E" w:rsidRPr="009B67FA">
              <w:rPr>
                <w:rFonts w:ascii="AcadNusx" w:hAnsi="AcadNusx" w:cs="Arial"/>
                <w:color w:val="000000"/>
                <w:sz w:val="17"/>
                <w:szCs w:val="17"/>
              </w:rPr>
              <w:t>,</w:t>
            </w:r>
            <w:r w:rsidR="003724EE" w:rsidRPr="009B67FA">
              <w:rPr>
                <w:rFonts w:ascii="AcadNusx" w:hAnsi="AcadNusx" w:cs="Arial"/>
                <w:color w:val="000000"/>
                <w:sz w:val="17"/>
                <w:szCs w:val="17"/>
              </w:rPr>
              <w:t>824</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3724EE" w:rsidP="00743873">
            <w:pPr>
              <w:jc w:val="right"/>
              <w:rPr>
                <w:rFonts w:ascii="AcadNusx" w:hAnsi="AcadNusx" w:cs="Arial"/>
                <w:b/>
                <w:color w:val="000000"/>
                <w:sz w:val="17"/>
                <w:szCs w:val="17"/>
              </w:rPr>
            </w:pPr>
            <w:r w:rsidRPr="009B67FA">
              <w:rPr>
                <w:rFonts w:ascii="AcadNusx" w:hAnsi="AcadNusx" w:cs="Arial"/>
                <w:b/>
                <w:color w:val="000000"/>
                <w:sz w:val="17"/>
                <w:szCs w:val="17"/>
              </w:rPr>
              <w:t>130,824</w:t>
            </w:r>
          </w:p>
        </w:tc>
      </w:tr>
      <w:tr w:rsidR="003724EE" w:rsidRPr="009B67FA" w:rsidTr="0029214A">
        <w:tc>
          <w:tcPr>
            <w:tcW w:w="3402" w:type="dxa"/>
          </w:tcPr>
          <w:p w:rsidR="003724EE" w:rsidRPr="009B67FA" w:rsidRDefault="003724EE" w:rsidP="0029214A">
            <w:pPr>
              <w:pStyle w:val="Tabletext"/>
              <w:rPr>
                <w:rFonts w:ascii="AcadNusx" w:hAnsi="AcadNusx" w:cs="Arial"/>
                <w:color w:val="000000"/>
                <w:sz w:val="17"/>
                <w:szCs w:val="17"/>
                <w:lang w:val="de-AT"/>
              </w:rPr>
            </w:pPr>
            <w:r w:rsidRPr="009B67FA">
              <w:rPr>
                <w:rFonts w:ascii="AcadNusx" w:hAnsi="AcadNusx" w:cs="Arial"/>
                <w:color w:val="000000"/>
                <w:sz w:val="17"/>
                <w:szCs w:val="17"/>
                <w:lang w:val="de-AT"/>
              </w:rPr>
              <w:t>sxva bankebidan misaRebi</w:t>
            </w:r>
            <w:r w:rsidR="007B4950" w:rsidRPr="009B67FA">
              <w:rPr>
                <w:rFonts w:ascii="AcadNusx" w:hAnsi="AcadNusx" w:cs="Arial"/>
                <w:color w:val="000000"/>
                <w:sz w:val="17"/>
                <w:szCs w:val="17"/>
                <w:lang w:val="de-AT"/>
              </w:rPr>
              <w:t xml:space="preserve"> Tanxebi</w:t>
            </w:r>
          </w:p>
        </w:tc>
        <w:tc>
          <w:tcPr>
            <w:tcW w:w="1021" w:type="dxa"/>
            <w:vAlign w:val="bottom"/>
          </w:tcPr>
          <w:p w:rsidR="003724EE" w:rsidRPr="009B67FA" w:rsidRDefault="003724EE" w:rsidP="009F0B45">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3724EE" w:rsidRPr="009B67FA" w:rsidRDefault="003724EE" w:rsidP="009F0B45">
            <w:pPr>
              <w:jc w:val="right"/>
              <w:rPr>
                <w:rFonts w:ascii="AcadNusx" w:hAnsi="AcadNusx" w:cs="Arial"/>
                <w:color w:val="000000"/>
                <w:sz w:val="17"/>
                <w:szCs w:val="17"/>
              </w:rPr>
            </w:pPr>
            <w:r w:rsidRPr="009B67FA">
              <w:rPr>
                <w:rFonts w:ascii="AcadNusx" w:hAnsi="AcadNusx" w:cs="Arial"/>
                <w:color w:val="000000"/>
                <w:sz w:val="17"/>
                <w:szCs w:val="17"/>
              </w:rPr>
              <w:t>15,094</w:t>
            </w:r>
          </w:p>
        </w:tc>
        <w:tc>
          <w:tcPr>
            <w:tcW w:w="1021" w:type="dxa"/>
            <w:vAlign w:val="bottom"/>
          </w:tcPr>
          <w:p w:rsidR="003724EE" w:rsidRPr="009B67FA" w:rsidRDefault="003724EE" w:rsidP="009F0B45">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3724EE" w:rsidRPr="009B67FA" w:rsidRDefault="003724EE" w:rsidP="009F0B45">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tcPr>
          <w:p w:rsidR="003724EE" w:rsidRPr="009B67FA" w:rsidRDefault="003724EE" w:rsidP="009F0B45">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3724EE" w:rsidRPr="009B67FA" w:rsidRDefault="003724EE" w:rsidP="009F0B45">
            <w:pPr>
              <w:jc w:val="right"/>
              <w:rPr>
                <w:rFonts w:ascii="AcadNusx" w:hAnsi="AcadNusx" w:cs="Arial"/>
                <w:b/>
                <w:color w:val="000000"/>
                <w:sz w:val="17"/>
                <w:szCs w:val="17"/>
              </w:rPr>
            </w:pPr>
            <w:r w:rsidRPr="009B67FA">
              <w:rPr>
                <w:rFonts w:ascii="AcadNusx" w:hAnsi="AcadNusx" w:cs="Arial"/>
                <w:b/>
                <w:color w:val="000000"/>
                <w:sz w:val="17"/>
                <w:szCs w:val="17"/>
              </w:rPr>
              <w:t>15,094</w:t>
            </w:r>
          </w:p>
        </w:tc>
      </w:tr>
      <w:tr w:rsidR="00A74A0E" w:rsidRPr="009B67FA" w:rsidTr="0029214A">
        <w:tc>
          <w:tcPr>
            <w:tcW w:w="3402" w:type="dxa"/>
          </w:tcPr>
          <w:p w:rsidR="00A74A0E" w:rsidRPr="009B67FA" w:rsidRDefault="00A74A0E" w:rsidP="0029214A">
            <w:pPr>
              <w:pStyle w:val="Tabletext"/>
              <w:rPr>
                <w:rFonts w:ascii="AcadNusx" w:hAnsi="AcadNusx" w:cs="Arial"/>
                <w:sz w:val="17"/>
                <w:szCs w:val="17"/>
                <w:lang w:val="de-AT"/>
              </w:rPr>
            </w:pPr>
            <w:r w:rsidRPr="009B67FA">
              <w:rPr>
                <w:rFonts w:ascii="AcadNusx" w:hAnsi="AcadNusx" w:cs="Arial"/>
                <w:color w:val="000000"/>
                <w:sz w:val="17"/>
                <w:szCs w:val="17"/>
                <w:lang w:val="de-AT"/>
              </w:rPr>
              <w:t>klientebze gacemuli avansebi da sesxebi</w:t>
            </w:r>
          </w:p>
        </w:tc>
        <w:tc>
          <w:tcPr>
            <w:tcW w:w="1021" w:type="dxa"/>
            <w:vAlign w:val="bottom"/>
          </w:tcPr>
          <w:p w:rsidR="00A74A0E" w:rsidRPr="009B67FA" w:rsidRDefault="00D34276" w:rsidP="003724EE">
            <w:pPr>
              <w:jc w:val="right"/>
              <w:rPr>
                <w:rFonts w:ascii="AcadNusx" w:hAnsi="AcadNusx" w:cs="Arial"/>
                <w:color w:val="000000"/>
                <w:sz w:val="17"/>
                <w:szCs w:val="17"/>
              </w:rPr>
            </w:pPr>
            <w:r w:rsidRPr="009B67FA">
              <w:rPr>
                <w:rFonts w:ascii="AcadNusx" w:hAnsi="AcadNusx" w:cs="Arial"/>
                <w:color w:val="000000"/>
                <w:sz w:val="17"/>
                <w:szCs w:val="17"/>
              </w:rPr>
              <w:t>1</w:t>
            </w:r>
            <w:r w:rsidR="009F0B45" w:rsidRPr="009B67FA">
              <w:rPr>
                <w:rFonts w:ascii="AcadNusx" w:hAnsi="AcadNusx" w:cs="Arial"/>
                <w:color w:val="000000"/>
                <w:sz w:val="17"/>
                <w:szCs w:val="17"/>
              </w:rPr>
              <w:t>3</w:t>
            </w:r>
            <w:r w:rsidRPr="009B67FA">
              <w:rPr>
                <w:rFonts w:ascii="AcadNusx" w:hAnsi="AcadNusx" w:cs="Arial"/>
                <w:color w:val="000000"/>
                <w:sz w:val="17"/>
                <w:szCs w:val="17"/>
              </w:rPr>
              <w:t>,</w:t>
            </w:r>
            <w:r w:rsidR="009F0B45" w:rsidRPr="009B67FA">
              <w:rPr>
                <w:rFonts w:ascii="AcadNusx" w:hAnsi="AcadNusx" w:cs="Arial"/>
                <w:color w:val="000000"/>
                <w:sz w:val="17"/>
                <w:szCs w:val="17"/>
              </w:rPr>
              <w:t>6</w:t>
            </w:r>
            <w:r w:rsidR="003724EE" w:rsidRPr="009B67FA">
              <w:rPr>
                <w:rFonts w:ascii="AcadNusx" w:hAnsi="AcadNusx" w:cs="Arial"/>
                <w:color w:val="000000"/>
                <w:sz w:val="17"/>
                <w:szCs w:val="17"/>
              </w:rPr>
              <w:t>11</w:t>
            </w:r>
          </w:p>
        </w:tc>
        <w:tc>
          <w:tcPr>
            <w:tcW w:w="1021" w:type="dxa"/>
            <w:vAlign w:val="bottom"/>
          </w:tcPr>
          <w:p w:rsidR="00A74A0E" w:rsidRPr="009B67FA" w:rsidRDefault="003724EE" w:rsidP="003724EE">
            <w:pPr>
              <w:jc w:val="right"/>
              <w:rPr>
                <w:rFonts w:ascii="AcadNusx" w:hAnsi="AcadNusx" w:cs="Arial"/>
                <w:color w:val="000000"/>
                <w:sz w:val="17"/>
                <w:szCs w:val="17"/>
              </w:rPr>
            </w:pPr>
            <w:r w:rsidRPr="009B67FA">
              <w:rPr>
                <w:rFonts w:ascii="AcadNusx" w:hAnsi="AcadNusx" w:cs="Arial"/>
                <w:color w:val="000000"/>
                <w:sz w:val="17"/>
                <w:szCs w:val="17"/>
              </w:rPr>
              <w:t>117</w:t>
            </w:r>
            <w:r w:rsidR="00A74A0E" w:rsidRPr="009B67FA">
              <w:rPr>
                <w:rFonts w:ascii="AcadNusx" w:hAnsi="AcadNusx" w:cs="Arial"/>
                <w:color w:val="000000"/>
                <w:sz w:val="17"/>
                <w:szCs w:val="17"/>
              </w:rPr>
              <w:t>,</w:t>
            </w:r>
            <w:r w:rsidRPr="009B67FA">
              <w:rPr>
                <w:rFonts w:ascii="AcadNusx" w:hAnsi="AcadNusx" w:cs="Arial"/>
                <w:color w:val="000000"/>
                <w:sz w:val="17"/>
                <w:szCs w:val="17"/>
              </w:rPr>
              <w:t>206</w:t>
            </w:r>
          </w:p>
        </w:tc>
        <w:tc>
          <w:tcPr>
            <w:tcW w:w="1021" w:type="dxa"/>
            <w:vAlign w:val="bottom"/>
          </w:tcPr>
          <w:p w:rsidR="00A74A0E" w:rsidRPr="009B67FA" w:rsidRDefault="009F0B45" w:rsidP="003724EE">
            <w:pPr>
              <w:jc w:val="right"/>
              <w:rPr>
                <w:rFonts w:ascii="AcadNusx" w:hAnsi="AcadNusx" w:cs="Arial"/>
                <w:color w:val="000000"/>
                <w:sz w:val="17"/>
                <w:szCs w:val="17"/>
              </w:rPr>
            </w:pPr>
            <w:r w:rsidRPr="009B67FA">
              <w:rPr>
                <w:rFonts w:ascii="AcadNusx" w:hAnsi="AcadNusx" w:cs="Arial"/>
                <w:color w:val="000000"/>
                <w:sz w:val="17"/>
                <w:szCs w:val="17"/>
              </w:rPr>
              <w:t>1</w:t>
            </w:r>
            <w:r w:rsidR="003724EE" w:rsidRPr="009B67FA">
              <w:rPr>
                <w:rFonts w:ascii="AcadNusx" w:hAnsi="AcadNusx" w:cs="Arial"/>
                <w:color w:val="000000"/>
                <w:sz w:val="17"/>
                <w:szCs w:val="17"/>
              </w:rPr>
              <w:t>94</w:t>
            </w:r>
            <w:r w:rsidR="00A74A0E" w:rsidRPr="009B67FA">
              <w:rPr>
                <w:rFonts w:ascii="AcadNusx" w:hAnsi="AcadNusx" w:cs="Arial"/>
                <w:color w:val="000000"/>
                <w:sz w:val="17"/>
                <w:szCs w:val="17"/>
              </w:rPr>
              <w:t>,</w:t>
            </w:r>
            <w:r w:rsidR="003724EE" w:rsidRPr="009B67FA">
              <w:rPr>
                <w:rFonts w:ascii="AcadNusx" w:hAnsi="AcadNusx" w:cs="Arial"/>
                <w:color w:val="000000"/>
                <w:sz w:val="17"/>
                <w:szCs w:val="17"/>
              </w:rPr>
              <w:t>569</w:t>
            </w:r>
          </w:p>
        </w:tc>
        <w:tc>
          <w:tcPr>
            <w:tcW w:w="1021" w:type="dxa"/>
            <w:vAlign w:val="bottom"/>
          </w:tcPr>
          <w:p w:rsidR="00A74A0E" w:rsidRPr="009B67FA" w:rsidRDefault="009F0B45" w:rsidP="003724EE">
            <w:pPr>
              <w:jc w:val="right"/>
              <w:rPr>
                <w:rFonts w:ascii="AcadNusx" w:hAnsi="AcadNusx" w:cs="Arial"/>
                <w:color w:val="000000"/>
                <w:sz w:val="17"/>
                <w:szCs w:val="17"/>
              </w:rPr>
            </w:pPr>
            <w:r w:rsidRPr="009B67FA">
              <w:rPr>
                <w:rFonts w:ascii="AcadNusx" w:hAnsi="AcadNusx" w:cs="Arial"/>
                <w:color w:val="000000"/>
                <w:sz w:val="17"/>
                <w:szCs w:val="17"/>
              </w:rPr>
              <w:t>26</w:t>
            </w:r>
            <w:r w:rsidR="003724EE" w:rsidRPr="009B67FA">
              <w:rPr>
                <w:rFonts w:ascii="AcadNusx" w:hAnsi="AcadNusx" w:cs="Arial"/>
                <w:color w:val="000000"/>
                <w:sz w:val="17"/>
                <w:szCs w:val="17"/>
              </w:rPr>
              <w:t>1</w:t>
            </w:r>
            <w:r w:rsidR="00A74A0E" w:rsidRPr="009B67FA">
              <w:rPr>
                <w:rFonts w:ascii="AcadNusx" w:hAnsi="AcadNusx" w:cs="Arial"/>
                <w:color w:val="000000"/>
                <w:sz w:val="17"/>
                <w:szCs w:val="17"/>
              </w:rPr>
              <w:t>,</w:t>
            </w:r>
            <w:r w:rsidR="003724EE" w:rsidRPr="009B67FA">
              <w:rPr>
                <w:rFonts w:ascii="AcadNusx" w:hAnsi="AcadNusx" w:cs="Arial"/>
                <w:color w:val="000000"/>
                <w:sz w:val="17"/>
                <w:szCs w:val="17"/>
              </w:rPr>
              <w:t>911</w:t>
            </w:r>
          </w:p>
        </w:tc>
        <w:tc>
          <w:tcPr>
            <w:tcW w:w="1021" w:type="dxa"/>
          </w:tcPr>
          <w:p w:rsidR="00A74A0E" w:rsidRPr="009B67FA" w:rsidRDefault="00D34276" w:rsidP="003724EE">
            <w:pPr>
              <w:jc w:val="right"/>
              <w:rPr>
                <w:rFonts w:ascii="AcadNusx" w:hAnsi="AcadNusx" w:cs="Arial"/>
                <w:color w:val="000000"/>
                <w:sz w:val="17"/>
                <w:szCs w:val="17"/>
              </w:rPr>
            </w:pPr>
            <w:r w:rsidRPr="009B67FA">
              <w:rPr>
                <w:rFonts w:ascii="AcadNusx" w:hAnsi="AcadNusx" w:cs="Arial"/>
                <w:color w:val="000000"/>
                <w:sz w:val="17"/>
                <w:szCs w:val="17"/>
              </w:rPr>
              <w:br/>
            </w:r>
            <w:r w:rsidR="00743873" w:rsidRPr="009B67FA">
              <w:rPr>
                <w:rFonts w:ascii="AcadNusx" w:hAnsi="AcadNusx" w:cs="Arial"/>
                <w:color w:val="000000"/>
                <w:sz w:val="17"/>
                <w:szCs w:val="17"/>
              </w:rPr>
              <w:t>1</w:t>
            </w:r>
            <w:r w:rsidR="003724EE" w:rsidRPr="009B67FA">
              <w:rPr>
                <w:rFonts w:ascii="AcadNusx" w:hAnsi="AcadNusx" w:cs="Arial"/>
                <w:color w:val="000000"/>
                <w:sz w:val="17"/>
                <w:szCs w:val="17"/>
              </w:rPr>
              <w:t>7</w:t>
            </w:r>
            <w:r w:rsidR="009F0B45" w:rsidRPr="009B67FA">
              <w:rPr>
                <w:rFonts w:ascii="AcadNusx" w:hAnsi="AcadNusx" w:cs="Arial"/>
                <w:color w:val="000000"/>
                <w:sz w:val="17"/>
                <w:szCs w:val="17"/>
              </w:rPr>
              <w:t>0</w:t>
            </w:r>
            <w:r w:rsidR="00A74A0E" w:rsidRPr="009B67FA">
              <w:rPr>
                <w:rFonts w:ascii="AcadNusx" w:hAnsi="AcadNusx" w:cs="Arial"/>
                <w:color w:val="000000"/>
                <w:sz w:val="17"/>
                <w:szCs w:val="17"/>
              </w:rPr>
              <w:t>,</w:t>
            </w:r>
            <w:r w:rsidR="003724EE" w:rsidRPr="009B67FA">
              <w:rPr>
                <w:rFonts w:ascii="AcadNusx" w:hAnsi="AcadNusx" w:cs="Arial"/>
                <w:color w:val="000000"/>
                <w:sz w:val="17"/>
                <w:szCs w:val="17"/>
              </w:rPr>
              <w:t>577</w:t>
            </w:r>
          </w:p>
        </w:tc>
        <w:tc>
          <w:tcPr>
            <w:tcW w:w="1021" w:type="dxa"/>
            <w:vAlign w:val="bottom"/>
          </w:tcPr>
          <w:p w:rsidR="00A74A0E" w:rsidRPr="009B67FA" w:rsidRDefault="003724EE" w:rsidP="003724EE">
            <w:pPr>
              <w:jc w:val="right"/>
              <w:rPr>
                <w:rFonts w:ascii="AcadNusx" w:hAnsi="AcadNusx" w:cs="Arial"/>
                <w:b/>
                <w:color w:val="000000"/>
                <w:sz w:val="17"/>
                <w:szCs w:val="17"/>
              </w:rPr>
            </w:pPr>
            <w:r w:rsidRPr="009B67FA">
              <w:rPr>
                <w:rFonts w:ascii="AcadNusx" w:hAnsi="AcadNusx" w:cs="Arial"/>
                <w:b/>
                <w:color w:val="000000"/>
                <w:sz w:val="17"/>
                <w:szCs w:val="17"/>
              </w:rPr>
              <w:t>757</w:t>
            </w:r>
            <w:r w:rsidR="00A74A0E" w:rsidRPr="009B67FA">
              <w:rPr>
                <w:rFonts w:ascii="AcadNusx" w:hAnsi="AcadNusx" w:cs="Arial"/>
                <w:b/>
                <w:color w:val="000000"/>
                <w:sz w:val="17"/>
                <w:szCs w:val="17"/>
              </w:rPr>
              <w:t>,</w:t>
            </w:r>
            <w:r w:rsidRPr="009B67FA">
              <w:rPr>
                <w:rFonts w:ascii="AcadNusx" w:hAnsi="AcadNusx" w:cs="Arial"/>
                <w:b/>
                <w:color w:val="000000"/>
                <w:sz w:val="17"/>
                <w:szCs w:val="17"/>
              </w:rPr>
              <w:t>874</w:t>
            </w:r>
          </w:p>
        </w:tc>
      </w:tr>
      <w:tr w:rsidR="00A74A0E" w:rsidRPr="009B67FA" w:rsidTr="0029214A">
        <w:tc>
          <w:tcPr>
            <w:tcW w:w="3402" w:type="dxa"/>
            <w:vAlign w:val="bottom"/>
          </w:tcPr>
          <w:p w:rsidR="00A74A0E" w:rsidRPr="009B67FA" w:rsidRDefault="00A74A0E" w:rsidP="003111B7">
            <w:pPr>
              <w:pStyle w:val="Tabletext"/>
              <w:rPr>
                <w:rFonts w:ascii="AcadNusx" w:hAnsi="AcadNusx" w:cs="Arial"/>
                <w:sz w:val="17"/>
                <w:szCs w:val="17"/>
              </w:rPr>
            </w:pPr>
            <w:r w:rsidRPr="009B67FA">
              <w:rPr>
                <w:rFonts w:ascii="AcadNusx" w:hAnsi="AcadNusx" w:cs="Arial"/>
                <w:sz w:val="17"/>
                <w:szCs w:val="17"/>
              </w:rPr>
              <w:t>sarealizaciod xelmisawvdomi sainvesticio fasiani qaRaldebi</w:t>
            </w:r>
          </w:p>
        </w:tc>
        <w:tc>
          <w:tcPr>
            <w:tcW w:w="1021" w:type="dxa"/>
            <w:vAlign w:val="bottom"/>
          </w:tcPr>
          <w:p w:rsidR="00A74A0E" w:rsidRPr="009B67FA" w:rsidRDefault="009F0B45" w:rsidP="0029214A">
            <w:pPr>
              <w:jc w:val="right"/>
              <w:rPr>
                <w:rFonts w:ascii="AcadNusx" w:hAnsi="AcadNusx" w:cs="Arial"/>
                <w:sz w:val="17"/>
                <w:szCs w:val="17"/>
              </w:rPr>
            </w:pPr>
            <w:r w:rsidRPr="009B67FA">
              <w:rPr>
                <w:rFonts w:ascii="AcadNusx" w:hAnsi="AcadNusx" w:cs="Arial"/>
                <w:sz w:val="17"/>
                <w:szCs w:val="17"/>
              </w:rPr>
              <w:t>-</w:t>
            </w:r>
          </w:p>
        </w:tc>
        <w:tc>
          <w:tcPr>
            <w:tcW w:w="1021" w:type="dxa"/>
            <w:vAlign w:val="bottom"/>
          </w:tcPr>
          <w:p w:rsidR="00A74A0E" w:rsidRPr="009B67FA" w:rsidRDefault="00A74A0E" w:rsidP="0029214A">
            <w:pPr>
              <w:jc w:val="right"/>
              <w:rPr>
                <w:rFonts w:ascii="AcadNusx" w:hAnsi="AcadNusx" w:cs="Arial"/>
                <w:sz w:val="17"/>
                <w:szCs w:val="17"/>
              </w:rPr>
            </w:pPr>
            <w:r w:rsidRPr="009B67FA">
              <w:rPr>
                <w:rFonts w:ascii="AcadNusx" w:hAnsi="AcadNusx" w:cs="Arial"/>
                <w:sz w:val="17"/>
                <w:szCs w:val="17"/>
              </w:rPr>
              <w:t>-</w:t>
            </w:r>
          </w:p>
        </w:tc>
        <w:tc>
          <w:tcPr>
            <w:tcW w:w="1021" w:type="dxa"/>
            <w:vAlign w:val="bottom"/>
          </w:tcPr>
          <w:p w:rsidR="00A74A0E" w:rsidRPr="009B67FA" w:rsidRDefault="00A74A0E" w:rsidP="0029214A">
            <w:pPr>
              <w:jc w:val="right"/>
              <w:rPr>
                <w:rFonts w:ascii="AcadNusx" w:hAnsi="AcadNusx" w:cs="Arial"/>
                <w:sz w:val="17"/>
                <w:szCs w:val="17"/>
              </w:rPr>
            </w:pPr>
            <w:r w:rsidRPr="009B67FA">
              <w:rPr>
                <w:rFonts w:ascii="AcadNusx" w:hAnsi="AcadNusx" w:cs="Arial"/>
                <w:sz w:val="17"/>
                <w:szCs w:val="17"/>
              </w:rPr>
              <w:t>-</w:t>
            </w:r>
          </w:p>
        </w:tc>
        <w:tc>
          <w:tcPr>
            <w:tcW w:w="1021" w:type="dxa"/>
            <w:vAlign w:val="bottom"/>
          </w:tcPr>
          <w:p w:rsidR="00A74A0E" w:rsidRPr="009B67FA" w:rsidRDefault="00A74A0E" w:rsidP="0029214A">
            <w:pPr>
              <w:jc w:val="right"/>
              <w:rPr>
                <w:rFonts w:ascii="AcadNusx" w:hAnsi="AcadNusx" w:cs="Arial"/>
                <w:sz w:val="17"/>
                <w:szCs w:val="17"/>
              </w:rPr>
            </w:pPr>
            <w:r w:rsidRPr="009B67FA">
              <w:rPr>
                <w:rFonts w:ascii="AcadNusx" w:hAnsi="AcadNusx" w:cs="Arial"/>
                <w:sz w:val="17"/>
                <w:szCs w:val="17"/>
              </w:rPr>
              <w:t>-</w:t>
            </w:r>
          </w:p>
        </w:tc>
        <w:tc>
          <w:tcPr>
            <w:tcW w:w="1021" w:type="dxa"/>
            <w:vAlign w:val="bottom"/>
          </w:tcPr>
          <w:p w:rsidR="00A74A0E" w:rsidRPr="009B67FA" w:rsidRDefault="00A74A0E" w:rsidP="0029214A">
            <w:pPr>
              <w:jc w:val="right"/>
              <w:rPr>
                <w:rFonts w:ascii="AcadNusx" w:hAnsi="AcadNusx" w:cs="Arial"/>
                <w:sz w:val="17"/>
                <w:szCs w:val="17"/>
              </w:rPr>
            </w:pPr>
            <w:r w:rsidRPr="009B67FA">
              <w:rPr>
                <w:rFonts w:ascii="AcadNusx" w:hAnsi="AcadNusx" w:cs="Arial"/>
                <w:sz w:val="17"/>
                <w:szCs w:val="17"/>
              </w:rPr>
              <w:t>63</w:t>
            </w:r>
          </w:p>
        </w:tc>
        <w:tc>
          <w:tcPr>
            <w:tcW w:w="1021" w:type="dxa"/>
            <w:vAlign w:val="bottom"/>
          </w:tcPr>
          <w:p w:rsidR="00A74A0E" w:rsidRPr="009B67FA" w:rsidRDefault="00C25A28" w:rsidP="00D34276">
            <w:pPr>
              <w:jc w:val="right"/>
              <w:rPr>
                <w:rFonts w:ascii="AcadNusx" w:hAnsi="AcadNusx" w:cs="Arial"/>
                <w:b/>
                <w:sz w:val="17"/>
                <w:szCs w:val="17"/>
                <w:lang w:val="ka-GE"/>
              </w:rPr>
            </w:pPr>
            <w:r w:rsidRPr="009B67FA">
              <w:rPr>
                <w:rFonts w:ascii="AcadNusx" w:hAnsi="AcadNusx" w:cs="Arial"/>
                <w:b/>
                <w:sz w:val="17"/>
                <w:szCs w:val="17"/>
              </w:rPr>
              <w:t>63</w:t>
            </w:r>
          </w:p>
        </w:tc>
      </w:tr>
      <w:tr w:rsidR="00D80303" w:rsidRPr="009B67FA" w:rsidTr="0029214A">
        <w:tc>
          <w:tcPr>
            <w:tcW w:w="3402" w:type="dxa"/>
            <w:vAlign w:val="bottom"/>
          </w:tcPr>
          <w:p w:rsidR="00D80303" w:rsidRPr="009B67FA" w:rsidRDefault="00D80303" w:rsidP="003111B7">
            <w:pPr>
              <w:pStyle w:val="Tabletext"/>
              <w:rPr>
                <w:rFonts w:ascii="AcadNusx" w:hAnsi="AcadNusx" w:cs="Arial"/>
                <w:sz w:val="17"/>
                <w:szCs w:val="17"/>
              </w:rPr>
            </w:pPr>
            <w:r w:rsidRPr="009B67FA">
              <w:rPr>
                <w:rFonts w:ascii="AcadNusx" w:hAnsi="AcadNusx" w:cs="Arial"/>
                <w:sz w:val="17"/>
                <w:szCs w:val="17"/>
              </w:rPr>
              <w:t>obligaciebi amortizirebuli RirebulebiT</w:t>
            </w:r>
          </w:p>
        </w:tc>
        <w:tc>
          <w:tcPr>
            <w:tcW w:w="1021" w:type="dxa"/>
            <w:vAlign w:val="bottom"/>
          </w:tcPr>
          <w:p w:rsidR="00D80303" w:rsidRPr="009B67FA" w:rsidRDefault="003724EE" w:rsidP="003724EE">
            <w:pPr>
              <w:jc w:val="right"/>
              <w:rPr>
                <w:rFonts w:ascii="AcadNusx" w:hAnsi="AcadNusx" w:cs="Arial"/>
                <w:sz w:val="17"/>
                <w:szCs w:val="17"/>
              </w:rPr>
            </w:pPr>
            <w:r w:rsidRPr="009B67FA">
              <w:rPr>
                <w:rFonts w:ascii="AcadNusx" w:hAnsi="AcadNusx" w:cs="Arial"/>
                <w:sz w:val="17"/>
                <w:szCs w:val="17"/>
              </w:rPr>
              <w:t>10</w:t>
            </w:r>
            <w:r w:rsidR="00D80303" w:rsidRPr="009B67FA">
              <w:rPr>
                <w:rFonts w:ascii="AcadNusx" w:hAnsi="AcadNusx" w:cs="Arial"/>
                <w:sz w:val="17"/>
                <w:szCs w:val="17"/>
              </w:rPr>
              <w:t>,</w:t>
            </w:r>
            <w:r w:rsidRPr="009B67FA">
              <w:rPr>
                <w:rFonts w:ascii="AcadNusx" w:hAnsi="AcadNusx" w:cs="Arial"/>
                <w:sz w:val="17"/>
                <w:szCs w:val="17"/>
              </w:rPr>
              <w:t>681</w:t>
            </w:r>
          </w:p>
        </w:tc>
        <w:tc>
          <w:tcPr>
            <w:tcW w:w="1021" w:type="dxa"/>
            <w:vAlign w:val="bottom"/>
          </w:tcPr>
          <w:p w:rsidR="00D80303" w:rsidRPr="009B67FA" w:rsidRDefault="003724EE" w:rsidP="003724EE">
            <w:pPr>
              <w:jc w:val="right"/>
              <w:rPr>
                <w:rFonts w:ascii="AcadNusx" w:hAnsi="AcadNusx" w:cs="Arial"/>
                <w:sz w:val="17"/>
                <w:szCs w:val="17"/>
              </w:rPr>
            </w:pPr>
            <w:r w:rsidRPr="009B67FA">
              <w:rPr>
                <w:rFonts w:ascii="AcadNusx" w:hAnsi="AcadNusx" w:cs="Arial"/>
                <w:sz w:val="17"/>
                <w:szCs w:val="17"/>
              </w:rPr>
              <w:t>40</w:t>
            </w:r>
            <w:r w:rsidR="00D80303" w:rsidRPr="009B67FA">
              <w:rPr>
                <w:rFonts w:ascii="AcadNusx" w:hAnsi="AcadNusx" w:cs="Arial"/>
                <w:sz w:val="17"/>
                <w:szCs w:val="17"/>
              </w:rPr>
              <w:t>,</w:t>
            </w:r>
            <w:r w:rsidRPr="009B67FA">
              <w:rPr>
                <w:rFonts w:ascii="AcadNusx" w:hAnsi="AcadNusx" w:cs="Arial"/>
                <w:sz w:val="17"/>
                <w:szCs w:val="17"/>
              </w:rPr>
              <w:t>180</w:t>
            </w:r>
          </w:p>
        </w:tc>
        <w:tc>
          <w:tcPr>
            <w:tcW w:w="1021" w:type="dxa"/>
            <w:vAlign w:val="bottom"/>
          </w:tcPr>
          <w:p w:rsidR="00D80303" w:rsidRPr="009B67FA" w:rsidRDefault="003724EE" w:rsidP="003724EE">
            <w:pPr>
              <w:jc w:val="right"/>
              <w:rPr>
                <w:rFonts w:ascii="AcadNusx" w:hAnsi="AcadNusx" w:cs="Arial"/>
                <w:sz w:val="17"/>
                <w:szCs w:val="17"/>
              </w:rPr>
            </w:pPr>
            <w:r w:rsidRPr="009B67FA">
              <w:rPr>
                <w:rFonts w:ascii="AcadNusx" w:hAnsi="AcadNusx" w:cs="Arial"/>
                <w:sz w:val="17"/>
                <w:szCs w:val="17"/>
              </w:rPr>
              <w:t>45</w:t>
            </w:r>
            <w:r w:rsidR="00D80303" w:rsidRPr="009B67FA">
              <w:rPr>
                <w:rFonts w:ascii="AcadNusx" w:hAnsi="AcadNusx" w:cs="Arial"/>
                <w:sz w:val="17"/>
                <w:szCs w:val="17"/>
              </w:rPr>
              <w:t>,</w:t>
            </w:r>
            <w:r w:rsidRPr="009B67FA">
              <w:rPr>
                <w:rFonts w:ascii="AcadNusx" w:hAnsi="AcadNusx" w:cs="Arial"/>
                <w:sz w:val="17"/>
                <w:szCs w:val="17"/>
              </w:rPr>
              <w:t>311</w:t>
            </w:r>
          </w:p>
        </w:tc>
        <w:tc>
          <w:tcPr>
            <w:tcW w:w="1021" w:type="dxa"/>
            <w:vAlign w:val="bottom"/>
          </w:tcPr>
          <w:p w:rsidR="00D80303" w:rsidRPr="009B67FA" w:rsidRDefault="003724EE" w:rsidP="003724EE">
            <w:pPr>
              <w:jc w:val="right"/>
              <w:rPr>
                <w:rFonts w:ascii="AcadNusx" w:hAnsi="AcadNusx" w:cs="Arial"/>
                <w:sz w:val="17"/>
                <w:szCs w:val="17"/>
              </w:rPr>
            </w:pPr>
            <w:r w:rsidRPr="009B67FA">
              <w:rPr>
                <w:rFonts w:ascii="AcadNusx" w:hAnsi="AcadNusx" w:cs="Arial"/>
                <w:sz w:val="17"/>
                <w:szCs w:val="17"/>
              </w:rPr>
              <w:t>47</w:t>
            </w:r>
            <w:r w:rsidR="00D80303" w:rsidRPr="009B67FA">
              <w:rPr>
                <w:rFonts w:ascii="AcadNusx" w:hAnsi="AcadNusx" w:cs="Arial"/>
                <w:sz w:val="17"/>
                <w:szCs w:val="17"/>
              </w:rPr>
              <w:t>,</w:t>
            </w:r>
            <w:r w:rsidRPr="009B67FA">
              <w:rPr>
                <w:rFonts w:ascii="AcadNusx" w:hAnsi="AcadNusx" w:cs="Arial"/>
                <w:sz w:val="17"/>
                <w:szCs w:val="17"/>
              </w:rPr>
              <w:t>731</w:t>
            </w:r>
          </w:p>
        </w:tc>
        <w:tc>
          <w:tcPr>
            <w:tcW w:w="1021" w:type="dxa"/>
            <w:vAlign w:val="bottom"/>
          </w:tcPr>
          <w:p w:rsidR="00D80303" w:rsidRPr="009B67FA" w:rsidRDefault="003724EE" w:rsidP="009F0B45">
            <w:pPr>
              <w:jc w:val="right"/>
              <w:rPr>
                <w:rFonts w:ascii="AcadNusx" w:hAnsi="AcadNusx" w:cs="Arial"/>
                <w:sz w:val="17"/>
                <w:szCs w:val="17"/>
              </w:rPr>
            </w:pPr>
            <w:r w:rsidRPr="009B67FA">
              <w:rPr>
                <w:rFonts w:ascii="AcadNusx" w:hAnsi="AcadNusx" w:cs="Arial"/>
                <w:sz w:val="17"/>
                <w:szCs w:val="17"/>
              </w:rPr>
              <w:t>-</w:t>
            </w:r>
          </w:p>
        </w:tc>
        <w:tc>
          <w:tcPr>
            <w:tcW w:w="1021" w:type="dxa"/>
            <w:vAlign w:val="bottom"/>
          </w:tcPr>
          <w:p w:rsidR="00D80303" w:rsidRPr="009B67FA" w:rsidRDefault="009F0B45" w:rsidP="003724EE">
            <w:pPr>
              <w:jc w:val="right"/>
              <w:rPr>
                <w:rFonts w:ascii="AcadNusx" w:hAnsi="AcadNusx" w:cs="Arial"/>
                <w:b/>
                <w:sz w:val="17"/>
                <w:szCs w:val="17"/>
              </w:rPr>
            </w:pPr>
            <w:r w:rsidRPr="009B67FA">
              <w:rPr>
                <w:rFonts w:ascii="AcadNusx" w:hAnsi="AcadNusx" w:cs="Arial"/>
                <w:b/>
                <w:sz w:val="17"/>
                <w:szCs w:val="17"/>
              </w:rPr>
              <w:t>1</w:t>
            </w:r>
            <w:r w:rsidR="003724EE" w:rsidRPr="009B67FA">
              <w:rPr>
                <w:rFonts w:ascii="AcadNusx" w:hAnsi="AcadNusx" w:cs="Arial"/>
                <w:b/>
                <w:sz w:val="17"/>
                <w:szCs w:val="17"/>
              </w:rPr>
              <w:t>43</w:t>
            </w:r>
            <w:r w:rsidR="00D80303" w:rsidRPr="009B67FA">
              <w:rPr>
                <w:rFonts w:ascii="AcadNusx" w:hAnsi="AcadNusx" w:cs="Arial"/>
                <w:b/>
                <w:sz w:val="17"/>
                <w:szCs w:val="17"/>
              </w:rPr>
              <w:t>,</w:t>
            </w:r>
            <w:r w:rsidR="003724EE" w:rsidRPr="009B67FA">
              <w:rPr>
                <w:rFonts w:ascii="AcadNusx" w:hAnsi="AcadNusx" w:cs="Arial"/>
                <w:b/>
                <w:sz w:val="17"/>
                <w:szCs w:val="17"/>
              </w:rPr>
              <w:t>903</w:t>
            </w:r>
          </w:p>
        </w:tc>
      </w:tr>
      <w:tr w:rsidR="00A74A0E" w:rsidRPr="009B67FA" w:rsidTr="0029214A">
        <w:tc>
          <w:tcPr>
            <w:tcW w:w="3402" w:type="dxa"/>
          </w:tcPr>
          <w:p w:rsidR="00A74A0E" w:rsidRPr="009B67FA" w:rsidRDefault="00A74A0E" w:rsidP="0029214A">
            <w:pPr>
              <w:pStyle w:val="Tabletext"/>
              <w:rPr>
                <w:rFonts w:ascii="AcadNusx" w:hAnsi="AcadNusx" w:cs="Arial"/>
                <w:sz w:val="17"/>
                <w:szCs w:val="17"/>
              </w:rPr>
            </w:pPr>
            <w:r w:rsidRPr="009B67FA">
              <w:rPr>
                <w:rFonts w:ascii="AcadNusx" w:hAnsi="AcadNusx" w:cs="Arial"/>
                <w:sz w:val="17"/>
                <w:szCs w:val="17"/>
              </w:rPr>
              <w:t>sxva finansuri aqtivebi</w:t>
            </w:r>
          </w:p>
        </w:tc>
        <w:tc>
          <w:tcPr>
            <w:tcW w:w="1021" w:type="dxa"/>
            <w:vAlign w:val="bottom"/>
          </w:tcPr>
          <w:p w:rsidR="00A74A0E" w:rsidRPr="009B67FA" w:rsidRDefault="003724EE" w:rsidP="00743873">
            <w:pPr>
              <w:jc w:val="right"/>
              <w:rPr>
                <w:rFonts w:ascii="AcadNusx" w:hAnsi="AcadNusx" w:cs="Arial"/>
                <w:color w:val="000000"/>
                <w:sz w:val="17"/>
                <w:szCs w:val="17"/>
              </w:rPr>
            </w:pPr>
            <w:r w:rsidRPr="009B67FA">
              <w:rPr>
                <w:rFonts w:ascii="AcadNusx" w:hAnsi="AcadNusx" w:cs="Arial"/>
                <w:color w:val="000000"/>
                <w:sz w:val="17"/>
                <w:szCs w:val="17"/>
              </w:rPr>
              <w:t>1,202</w:t>
            </w:r>
          </w:p>
        </w:tc>
        <w:tc>
          <w:tcPr>
            <w:tcW w:w="1021" w:type="dxa"/>
            <w:vAlign w:val="bottom"/>
          </w:tcPr>
          <w:p w:rsidR="00A74A0E" w:rsidRPr="009B67FA" w:rsidRDefault="00743873"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center"/>
          </w:tcPr>
          <w:p w:rsidR="00A74A0E" w:rsidRPr="009B67FA" w:rsidRDefault="003724EE" w:rsidP="00743873">
            <w:pPr>
              <w:jc w:val="right"/>
              <w:rPr>
                <w:rFonts w:ascii="AcadNusx" w:hAnsi="AcadNusx" w:cs="Arial"/>
                <w:color w:val="000000"/>
                <w:sz w:val="17"/>
                <w:szCs w:val="17"/>
              </w:rPr>
            </w:pPr>
            <w:r w:rsidRPr="009B67FA">
              <w:rPr>
                <w:rFonts w:ascii="AcadNusx" w:hAnsi="AcadNusx" w:cs="Arial"/>
                <w:color w:val="000000"/>
                <w:sz w:val="17"/>
                <w:szCs w:val="17"/>
              </w:rPr>
              <w:t>205</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3724EE" w:rsidP="009F0B45">
            <w:pPr>
              <w:jc w:val="right"/>
              <w:rPr>
                <w:rFonts w:ascii="AcadNusx" w:hAnsi="AcadNusx" w:cs="Arial"/>
                <w:color w:val="000000"/>
                <w:sz w:val="17"/>
                <w:szCs w:val="17"/>
              </w:rPr>
            </w:pPr>
            <w:r w:rsidRPr="009B67FA">
              <w:rPr>
                <w:rFonts w:ascii="AcadNusx" w:hAnsi="AcadNusx" w:cs="Arial"/>
                <w:color w:val="000000"/>
                <w:sz w:val="17"/>
                <w:szCs w:val="17"/>
              </w:rPr>
              <w:t>2</w:t>
            </w:r>
            <w:r w:rsidR="00743873" w:rsidRPr="009B67FA">
              <w:rPr>
                <w:rFonts w:ascii="AcadNusx" w:hAnsi="AcadNusx" w:cs="Arial"/>
                <w:color w:val="000000"/>
                <w:sz w:val="17"/>
                <w:szCs w:val="17"/>
              </w:rPr>
              <w:t>2</w:t>
            </w:r>
          </w:p>
        </w:tc>
        <w:tc>
          <w:tcPr>
            <w:tcW w:w="1021" w:type="dxa"/>
            <w:vAlign w:val="bottom"/>
          </w:tcPr>
          <w:p w:rsidR="00A74A0E" w:rsidRPr="009B67FA" w:rsidRDefault="003724EE" w:rsidP="0029214A">
            <w:pPr>
              <w:jc w:val="right"/>
              <w:rPr>
                <w:rFonts w:ascii="AcadNusx" w:hAnsi="AcadNusx" w:cs="Arial"/>
                <w:b/>
                <w:color w:val="000000"/>
                <w:sz w:val="17"/>
                <w:szCs w:val="17"/>
              </w:rPr>
            </w:pPr>
            <w:r w:rsidRPr="009B67FA">
              <w:rPr>
                <w:rFonts w:ascii="AcadNusx" w:hAnsi="AcadNusx" w:cs="Arial"/>
                <w:b/>
                <w:color w:val="000000"/>
                <w:sz w:val="17"/>
                <w:szCs w:val="17"/>
              </w:rPr>
              <w:t>1,429</w:t>
            </w:r>
          </w:p>
        </w:tc>
      </w:tr>
      <w:tr w:rsidR="00A74A0E" w:rsidRPr="009B67FA" w:rsidTr="0029214A">
        <w:tc>
          <w:tcPr>
            <w:tcW w:w="3402" w:type="dxa"/>
            <w:tcBorders>
              <w:bottom w:val="single" w:sz="4" w:space="0" w:color="auto"/>
            </w:tcBorders>
          </w:tcPr>
          <w:p w:rsidR="00A74A0E" w:rsidRPr="009B67FA" w:rsidRDefault="00A74A0E" w:rsidP="0029214A">
            <w:pPr>
              <w:pStyle w:val="Rowheader"/>
              <w:ind w:left="86" w:hanging="86"/>
              <w:rPr>
                <w:rFonts w:ascii="AcadNusx" w:hAnsi="AcadNusx" w:cs="Arial"/>
                <w:sz w:val="17"/>
                <w:szCs w:val="17"/>
              </w:rPr>
            </w:pPr>
          </w:p>
        </w:tc>
        <w:tc>
          <w:tcPr>
            <w:tcW w:w="1021" w:type="dxa"/>
            <w:tcBorders>
              <w:bottom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bottom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bottom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bottom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bottom w:val="single" w:sz="4" w:space="0" w:color="auto"/>
            </w:tcBorders>
          </w:tcPr>
          <w:p w:rsidR="00A74A0E" w:rsidRPr="009B67FA" w:rsidRDefault="00A74A0E" w:rsidP="0029214A">
            <w:pPr>
              <w:jc w:val="right"/>
              <w:rPr>
                <w:rFonts w:ascii="AcadNusx" w:hAnsi="AcadNusx" w:cs="Arial"/>
                <w:b/>
                <w:bCs/>
                <w:color w:val="000000"/>
                <w:sz w:val="17"/>
                <w:szCs w:val="17"/>
              </w:rPr>
            </w:pPr>
          </w:p>
        </w:tc>
        <w:tc>
          <w:tcPr>
            <w:tcW w:w="1021" w:type="dxa"/>
            <w:tcBorders>
              <w:bottom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r>
      <w:tr w:rsidR="00A74A0E" w:rsidRPr="009B67FA" w:rsidTr="0029214A">
        <w:tc>
          <w:tcPr>
            <w:tcW w:w="3402" w:type="dxa"/>
            <w:tcBorders>
              <w:top w:val="single" w:sz="4" w:space="0" w:color="auto"/>
            </w:tcBorders>
          </w:tcPr>
          <w:p w:rsidR="00A74A0E" w:rsidRPr="009B67FA" w:rsidRDefault="00A74A0E" w:rsidP="0029214A">
            <w:pPr>
              <w:pStyle w:val="Rowheader"/>
              <w:ind w:left="86" w:hanging="86"/>
              <w:rPr>
                <w:rFonts w:ascii="AcadNusx" w:hAnsi="AcadNusx" w:cs="Arial"/>
                <w:sz w:val="17"/>
                <w:szCs w:val="17"/>
              </w:rPr>
            </w:pPr>
          </w:p>
        </w:tc>
        <w:tc>
          <w:tcPr>
            <w:tcW w:w="1021" w:type="dxa"/>
            <w:tcBorders>
              <w:top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top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top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top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c>
          <w:tcPr>
            <w:tcW w:w="1021" w:type="dxa"/>
            <w:tcBorders>
              <w:top w:val="single" w:sz="4" w:space="0" w:color="auto"/>
            </w:tcBorders>
          </w:tcPr>
          <w:p w:rsidR="00A74A0E" w:rsidRPr="009B67FA" w:rsidRDefault="00A74A0E" w:rsidP="0029214A">
            <w:pPr>
              <w:jc w:val="right"/>
              <w:rPr>
                <w:rFonts w:ascii="AcadNusx" w:hAnsi="AcadNusx" w:cs="Arial"/>
                <w:b/>
                <w:bCs/>
                <w:color w:val="000000"/>
                <w:sz w:val="17"/>
                <w:szCs w:val="17"/>
              </w:rPr>
            </w:pPr>
          </w:p>
        </w:tc>
        <w:tc>
          <w:tcPr>
            <w:tcW w:w="1021" w:type="dxa"/>
            <w:tcBorders>
              <w:top w:val="single" w:sz="4" w:space="0" w:color="auto"/>
            </w:tcBorders>
            <w:vAlign w:val="bottom"/>
          </w:tcPr>
          <w:p w:rsidR="00A74A0E" w:rsidRPr="009B67FA" w:rsidRDefault="00A74A0E" w:rsidP="0029214A">
            <w:pPr>
              <w:jc w:val="right"/>
              <w:rPr>
                <w:rFonts w:ascii="AcadNusx" w:hAnsi="AcadNusx" w:cs="Arial"/>
                <w:b/>
                <w:bCs/>
                <w:color w:val="000000"/>
                <w:sz w:val="17"/>
                <w:szCs w:val="17"/>
              </w:rPr>
            </w:pPr>
          </w:p>
        </w:tc>
      </w:tr>
      <w:tr w:rsidR="00A74A0E" w:rsidRPr="009B67FA" w:rsidTr="0029214A">
        <w:tc>
          <w:tcPr>
            <w:tcW w:w="3402" w:type="dxa"/>
          </w:tcPr>
          <w:p w:rsidR="00A74A0E" w:rsidRPr="009B67FA" w:rsidRDefault="00A74A0E" w:rsidP="0029214A">
            <w:pPr>
              <w:pStyle w:val="Rowheader"/>
              <w:ind w:left="86" w:hanging="86"/>
              <w:rPr>
                <w:rFonts w:ascii="AcadNusx" w:hAnsi="AcadNusx" w:cs="Arial"/>
                <w:sz w:val="17"/>
                <w:szCs w:val="17"/>
              </w:rPr>
            </w:pPr>
            <w:r w:rsidRPr="009B67FA">
              <w:rPr>
                <w:rFonts w:ascii="AcadNusx" w:hAnsi="AcadNusx" w:cs="Arial"/>
                <w:sz w:val="17"/>
                <w:szCs w:val="17"/>
              </w:rPr>
              <w:t>sul</w:t>
            </w:r>
          </w:p>
        </w:tc>
        <w:tc>
          <w:tcPr>
            <w:tcW w:w="1021" w:type="dxa"/>
            <w:vAlign w:val="bottom"/>
          </w:tcPr>
          <w:p w:rsidR="00A74A0E" w:rsidRPr="009B67FA" w:rsidRDefault="00D34276" w:rsidP="0028041B">
            <w:pPr>
              <w:jc w:val="right"/>
              <w:rPr>
                <w:rFonts w:ascii="AcadNusx" w:hAnsi="AcadNusx" w:cs="Arial"/>
                <w:b/>
                <w:bCs/>
                <w:color w:val="000000"/>
                <w:sz w:val="17"/>
                <w:szCs w:val="17"/>
              </w:rPr>
            </w:pPr>
            <w:r w:rsidRPr="009B67FA">
              <w:rPr>
                <w:rFonts w:ascii="AcadNusx" w:hAnsi="AcadNusx" w:cs="Arial"/>
                <w:b/>
                <w:bCs/>
                <w:color w:val="000000"/>
                <w:sz w:val="17"/>
                <w:szCs w:val="17"/>
              </w:rPr>
              <w:t>2</w:t>
            </w:r>
            <w:r w:rsidR="0028041B" w:rsidRPr="009B67FA">
              <w:rPr>
                <w:rFonts w:ascii="AcadNusx" w:hAnsi="AcadNusx" w:cs="Arial"/>
                <w:b/>
                <w:bCs/>
                <w:color w:val="000000"/>
                <w:sz w:val="17"/>
                <w:szCs w:val="17"/>
              </w:rPr>
              <w:t>95</w:t>
            </w:r>
            <w:r w:rsidR="00A74A0E" w:rsidRPr="009B67FA">
              <w:rPr>
                <w:rFonts w:ascii="AcadNusx" w:hAnsi="AcadNusx" w:cs="Arial"/>
                <w:b/>
                <w:bCs/>
                <w:color w:val="000000"/>
                <w:sz w:val="17"/>
                <w:szCs w:val="17"/>
              </w:rPr>
              <w:t>,</w:t>
            </w:r>
            <w:r w:rsidR="0028041B" w:rsidRPr="009B67FA">
              <w:rPr>
                <w:rFonts w:ascii="AcadNusx" w:hAnsi="AcadNusx" w:cs="Arial"/>
                <w:b/>
                <w:bCs/>
                <w:color w:val="000000"/>
                <w:sz w:val="17"/>
                <w:szCs w:val="17"/>
              </w:rPr>
              <w:t>895</w:t>
            </w:r>
          </w:p>
        </w:tc>
        <w:tc>
          <w:tcPr>
            <w:tcW w:w="1021" w:type="dxa"/>
            <w:vAlign w:val="bottom"/>
          </w:tcPr>
          <w:p w:rsidR="00A74A0E" w:rsidRPr="009B67FA" w:rsidRDefault="00BF0A11" w:rsidP="0028041B">
            <w:pPr>
              <w:jc w:val="right"/>
              <w:rPr>
                <w:rFonts w:ascii="AcadNusx" w:hAnsi="AcadNusx" w:cs="Arial"/>
                <w:b/>
                <w:bCs/>
                <w:color w:val="000000"/>
                <w:sz w:val="17"/>
                <w:szCs w:val="17"/>
              </w:rPr>
            </w:pPr>
            <w:r w:rsidRPr="009B67FA">
              <w:rPr>
                <w:rFonts w:ascii="AcadNusx" w:hAnsi="AcadNusx" w:cs="Arial"/>
                <w:b/>
                <w:bCs/>
                <w:color w:val="000000"/>
                <w:sz w:val="17"/>
                <w:szCs w:val="17"/>
              </w:rPr>
              <w:t>1</w:t>
            </w:r>
            <w:r w:rsidR="009F0B45" w:rsidRPr="009B67FA">
              <w:rPr>
                <w:rFonts w:ascii="AcadNusx" w:hAnsi="AcadNusx" w:cs="Arial"/>
                <w:b/>
                <w:bCs/>
                <w:color w:val="000000"/>
                <w:sz w:val="17"/>
                <w:szCs w:val="17"/>
              </w:rPr>
              <w:t>7</w:t>
            </w:r>
            <w:r w:rsidR="0028041B" w:rsidRPr="009B67FA">
              <w:rPr>
                <w:rFonts w:ascii="AcadNusx" w:hAnsi="AcadNusx" w:cs="Arial"/>
                <w:b/>
                <w:bCs/>
                <w:color w:val="000000"/>
                <w:sz w:val="17"/>
                <w:szCs w:val="17"/>
              </w:rPr>
              <w:t>2</w:t>
            </w:r>
            <w:r w:rsidR="00A74A0E" w:rsidRPr="009B67FA">
              <w:rPr>
                <w:rFonts w:ascii="AcadNusx" w:hAnsi="AcadNusx" w:cs="Arial"/>
                <w:b/>
                <w:bCs/>
                <w:color w:val="000000"/>
                <w:sz w:val="17"/>
                <w:szCs w:val="17"/>
              </w:rPr>
              <w:t>,</w:t>
            </w:r>
            <w:r w:rsidR="0028041B" w:rsidRPr="009B67FA">
              <w:rPr>
                <w:rFonts w:ascii="AcadNusx" w:hAnsi="AcadNusx" w:cs="Arial"/>
                <w:b/>
                <w:bCs/>
                <w:color w:val="000000"/>
                <w:sz w:val="17"/>
                <w:szCs w:val="17"/>
              </w:rPr>
              <w:t>480</w:t>
            </w:r>
          </w:p>
        </w:tc>
        <w:tc>
          <w:tcPr>
            <w:tcW w:w="1021" w:type="dxa"/>
            <w:vAlign w:val="bottom"/>
          </w:tcPr>
          <w:p w:rsidR="00A74A0E" w:rsidRPr="009B67FA" w:rsidRDefault="0028041B" w:rsidP="0028041B">
            <w:pPr>
              <w:jc w:val="right"/>
              <w:rPr>
                <w:rFonts w:ascii="AcadNusx" w:hAnsi="AcadNusx" w:cs="Arial"/>
                <w:b/>
                <w:bCs/>
                <w:color w:val="000000"/>
                <w:sz w:val="17"/>
                <w:szCs w:val="17"/>
              </w:rPr>
            </w:pPr>
            <w:r w:rsidRPr="009B67FA">
              <w:rPr>
                <w:rFonts w:ascii="AcadNusx" w:hAnsi="AcadNusx" w:cs="Arial"/>
                <w:b/>
                <w:bCs/>
                <w:color w:val="000000"/>
                <w:sz w:val="17"/>
                <w:szCs w:val="17"/>
              </w:rPr>
              <w:t>2</w:t>
            </w:r>
            <w:r w:rsidR="009F0B45" w:rsidRPr="009B67FA">
              <w:rPr>
                <w:rFonts w:ascii="AcadNusx" w:hAnsi="AcadNusx" w:cs="Arial"/>
                <w:b/>
                <w:bCs/>
                <w:color w:val="000000"/>
                <w:sz w:val="17"/>
                <w:szCs w:val="17"/>
              </w:rPr>
              <w:t>40</w:t>
            </w:r>
            <w:r w:rsidR="00D34276" w:rsidRPr="009B67FA">
              <w:rPr>
                <w:rFonts w:ascii="AcadNusx" w:hAnsi="AcadNusx" w:cs="Arial"/>
                <w:b/>
                <w:bCs/>
                <w:color w:val="000000"/>
                <w:sz w:val="17"/>
                <w:szCs w:val="17"/>
              </w:rPr>
              <w:t>,</w:t>
            </w:r>
            <w:r w:rsidRPr="009B67FA">
              <w:rPr>
                <w:rFonts w:ascii="AcadNusx" w:hAnsi="AcadNusx" w:cs="Arial"/>
                <w:b/>
                <w:bCs/>
                <w:color w:val="000000"/>
                <w:sz w:val="17"/>
                <w:szCs w:val="17"/>
              </w:rPr>
              <w:t>0</w:t>
            </w:r>
            <w:r w:rsidR="009F0B45" w:rsidRPr="009B67FA">
              <w:rPr>
                <w:rFonts w:ascii="AcadNusx" w:hAnsi="AcadNusx" w:cs="Arial"/>
                <w:b/>
                <w:bCs/>
                <w:color w:val="000000"/>
                <w:sz w:val="17"/>
                <w:szCs w:val="17"/>
              </w:rPr>
              <w:t>8</w:t>
            </w:r>
            <w:r w:rsidRPr="009B67FA">
              <w:rPr>
                <w:rFonts w:ascii="AcadNusx" w:hAnsi="AcadNusx" w:cs="Arial"/>
                <w:b/>
                <w:bCs/>
                <w:color w:val="000000"/>
                <w:sz w:val="17"/>
                <w:szCs w:val="17"/>
              </w:rPr>
              <w:t>5</w:t>
            </w:r>
          </w:p>
        </w:tc>
        <w:tc>
          <w:tcPr>
            <w:tcW w:w="1021" w:type="dxa"/>
            <w:vAlign w:val="bottom"/>
          </w:tcPr>
          <w:p w:rsidR="00A74A0E" w:rsidRPr="009B67FA" w:rsidRDefault="0028041B" w:rsidP="0028041B">
            <w:pPr>
              <w:jc w:val="right"/>
              <w:rPr>
                <w:rFonts w:ascii="AcadNusx" w:hAnsi="AcadNusx" w:cs="Arial"/>
                <w:b/>
                <w:bCs/>
                <w:color w:val="000000"/>
                <w:sz w:val="17"/>
                <w:szCs w:val="17"/>
              </w:rPr>
            </w:pPr>
            <w:r w:rsidRPr="009B67FA">
              <w:rPr>
                <w:rFonts w:ascii="AcadNusx" w:hAnsi="AcadNusx" w:cs="Arial"/>
                <w:b/>
                <w:bCs/>
                <w:color w:val="000000"/>
                <w:sz w:val="17"/>
                <w:szCs w:val="17"/>
              </w:rPr>
              <w:t>309</w:t>
            </w:r>
            <w:r w:rsidR="00A74A0E" w:rsidRPr="009B67FA">
              <w:rPr>
                <w:rFonts w:ascii="AcadNusx" w:hAnsi="AcadNusx" w:cs="Arial"/>
                <w:b/>
                <w:bCs/>
                <w:color w:val="000000"/>
                <w:sz w:val="17"/>
                <w:szCs w:val="17"/>
              </w:rPr>
              <w:t>,</w:t>
            </w:r>
            <w:r w:rsidRPr="009B67FA">
              <w:rPr>
                <w:rFonts w:ascii="AcadNusx" w:hAnsi="AcadNusx" w:cs="Arial"/>
                <w:b/>
                <w:bCs/>
                <w:color w:val="000000"/>
                <w:sz w:val="17"/>
                <w:szCs w:val="17"/>
              </w:rPr>
              <w:t>642</w:t>
            </w:r>
          </w:p>
        </w:tc>
        <w:tc>
          <w:tcPr>
            <w:tcW w:w="1021" w:type="dxa"/>
            <w:vAlign w:val="bottom"/>
          </w:tcPr>
          <w:p w:rsidR="00A74A0E" w:rsidRPr="009B67FA" w:rsidRDefault="00BF0A11" w:rsidP="0028041B">
            <w:pPr>
              <w:jc w:val="right"/>
              <w:rPr>
                <w:rFonts w:ascii="AcadNusx" w:hAnsi="AcadNusx" w:cs="Arial"/>
                <w:b/>
                <w:bCs/>
                <w:color w:val="000000"/>
                <w:sz w:val="17"/>
                <w:szCs w:val="17"/>
              </w:rPr>
            </w:pPr>
            <w:r w:rsidRPr="009B67FA">
              <w:rPr>
                <w:rFonts w:ascii="AcadNusx" w:hAnsi="AcadNusx" w:cs="Arial"/>
                <w:b/>
                <w:bCs/>
                <w:color w:val="000000"/>
                <w:sz w:val="17"/>
                <w:szCs w:val="17"/>
              </w:rPr>
              <w:t>1</w:t>
            </w:r>
            <w:r w:rsidR="0028041B" w:rsidRPr="009B67FA">
              <w:rPr>
                <w:rFonts w:ascii="AcadNusx" w:hAnsi="AcadNusx" w:cs="Arial"/>
                <w:b/>
                <w:bCs/>
                <w:color w:val="000000"/>
                <w:sz w:val="17"/>
                <w:szCs w:val="17"/>
              </w:rPr>
              <w:t>70</w:t>
            </w:r>
            <w:r w:rsidR="00A74A0E" w:rsidRPr="009B67FA">
              <w:rPr>
                <w:rFonts w:ascii="AcadNusx" w:hAnsi="AcadNusx" w:cs="Arial"/>
                <w:b/>
                <w:bCs/>
                <w:color w:val="000000"/>
                <w:sz w:val="17"/>
                <w:szCs w:val="17"/>
              </w:rPr>
              <w:t>,</w:t>
            </w:r>
            <w:r w:rsidR="0028041B" w:rsidRPr="009B67FA">
              <w:rPr>
                <w:rFonts w:ascii="AcadNusx" w:hAnsi="AcadNusx" w:cs="Arial"/>
                <w:b/>
                <w:bCs/>
                <w:color w:val="000000"/>
                <w:sz w:val="17"/>
                <w:szCs w:val="17"/>
              </w:rPr>
              <w:t>662</w:t>
            </w:r>
          </w:p>
        </w:tc>
        <w:tc>
          <w:tcPr>
            <w:tcW w:w="1021" w:type="dxa"/>
            <w:vAlign w:val="bottom"/>
          </w:tcPr>
          <w:p w:rsidR="00A74A0E" w:rsidRPr="009B67FA" w:rsidRDefault="0028041B" w:rsidP="0028041B">
            <w:pPr>
              <w:jc w:val="right"/>
              <w:rPr>
                <w:rFonts w:ascii="AcadNusx" w:hAnsi="AcadNusx" w:cs="Arial"/>
                <w:b/>
                <w:bCs/>
                <w:color w:val="000000"/>
                <w:sz w:val="17"/>
                <w:szCs w:val="17"/>
              </w:rPr>
            </w:pPr>
            <w:r w:rsidRPr="009B67FA">
              <w:rPr>
                <w:rFonts w:ascii="AcadNusx" w:hAnsi="AcadNusx" w:cs="Arial"/>
                <w:b/>
                <w:bCs/>
                <w:color w:val="000000"/>
                <w:sz w:val="17"/>
                <w:szCs w:val="17"/>
              </w:rPr>
              <w:t>1,188</w:t>
            </w:r>
            <w:r w:rsidR="00D34276" w:rsidRPr="009B67FA">
              <w:rPr>
                <w:rFonts w:ascii="AcadNusx" w:hAnsi="AcadNusx" w:cs="Arial"/>
                <w:b/>
                <w:bCs/>
                <w:color w:val="000000"/>
                <w:sz w:val="17"/>
                <w:szCs w:val="17"/>
              </w:rPr>
              <w:t>,</w:t>
            </w:r>
            <w:r w:rsidRPr="009B67FA">
              <w:rPr>
                <w:rFonts w:ascii="AcadNusx" w:hAnsi="AcadNusx" w:cs="Arial"/>
                <w:b/>
                <w:bCs/>
                <w:color w:val="000000"/>
                <w:sz w:val="17"/>
                <w:szCs w:val="17"/>
              </w:rPr>
              <w:t>764</w:t>
            </w:r>
          </w:p>
        </w:tc>
      </w:tr>
      <w:tr w:rsidR="00A74A0E" w:rsidRPr="009B67FA" w:rsidTr="0029214A">
        <w:tc>
          <w:tcPr>
            <w:tcW w:w="3402" w:type="dxa"/>
            <w:tcBorders>
              <w:bottom w:val="single" w:sz="4" w:space="0" w:color="auto"/>
            </w:tcBorders>
          </w:tcPr>
          <w:p w:rsidR="00A74A0E" w:rsidRPr="009B67FA" w:rsidRDefault="00A74A0E" w:rsidP="0029214A">
            <w:pPr>
              <w:pStyle w:val="Rowheader"/>
              <w:ind w:left="86" w:hanging="86"/>
              <w:rPr>
                <w:rFonts w:ascii="AcadNusx" w:hAnsi="AcadNusx" w:cs="Arial"/>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bottom w:val="single" w:sz="4" w:space="0" w:color="auto"/>
            </w:tcBorders>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r>
      <w:tr w:rsidR="00A74A0E" w:rsidRPr="009B67FA" w:rsidTr="0029214A">
        <w:tc>
          <w:tcPr>
            <w:tcW w:w="3402" w:type="dxa"/>
          </w:tcPr>
          <w:p w:rsidR="00A74A0E" w:rsidRPr="009B67FA" w:rsidRDefault="00A74A0E" w:rsidP="0029214A">
            <w:pPr>
              <w:pStyle w:val="Rowheader"/>
              <w:ind w:left="86" w:hanging="86"/>
              <w:rPr>
                <w:rFonts w:ascii="AcadNusx" w:hAnsi="AcadNusx" w:cs="Arial"/>
                <w:sz w:val="17"/>
                <w:szCs w:val="17"/>
              </w:rPr>
            </w:pPr>
            <w:r w:rsidRPr="009B67FA">
              <w:rPr>
                <w:rFonts w:ascii="AcadNusx" w:hAnsi="AcadNusx" w:cs="Arial"/>
                <w:sz w:val="17"/>
                <w:szCs w:val="17"/>
              </w:rPr>
              <w:t>valdebulebebi</w:t>
            </w: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r>
      <w:tr w:rsidR="00A74A0E" w:rsidRPr="009B67FA" w:rsidTr="0029214A">
        <w:tc>
          <w:tcPr>
            <w:tcW w:w="3402" w:type="dxa"/>
          </w:tcPr>
          <w:p w:rsidR="00A74A0E" w:rsidRPr="009B67FA" w:rsidRDefault="00A74A0E" w:rsidP="00D34276">
            <w:pPr>
              <w:pStyle w:val="Tabletext"/>
              <w:ind w:left="86" w:hanging="86"/>
              <w:rPr>
                <w:rFonts w:ascii="AcadNusx" w:hAnsi="AcadNusx" w:cs="Arial"/>
                <w:sz w:val="17"/>
                <w:szCs w:val="17"/>
              </w:rPr>
            </w:pPr>
            <w:r w:rsidRPr="009B67FA">
              <w:rPr>
                <w:rFonts w:ascii="AcadNusx" w:hAnsi="AcadNusx" w:cs="Arial"/>
                <w:sz w:val="17"/>
                <w:szCs w:val="17"/>
              </w:rPr>
              <w:t>sxva bankeb</w:t>
            </w:r>
            <w:r w:rsidR="00D34276" w:rsidRPr="009B67FA">
              <w:rPr>
                <w:rFonts w:ascii="AcadNusx" w:hAnsi="AcadNusx" w:cs="Arial"/>
                <w:sz w:val="17"/>
                <w:szCs w:val="17"/>
              </w:rPr>
              <w:t>S</w:t>
            </w:r>
            <w:r w:rsidRPr="009B67FA">
              <w:rPr>
                <w:rFonts w:ascii="AcadNusx" w:hAnsi="AcadNusx" w:cs="Arial"/>
                <w:sz w:val="17"/>
                <w:szCs w:val="17"/>
              </w:rPr>
              <w:t>i</w:t>
            </w:r>
            <w:r w:rsidR="00D34276" w:rsidRPr="009B67FA">
              <w:rPr>
                <w:rFonts w:ascii="AcadNusx" w:hAnsi="AcadNusx" w:cs="Arial"/>
                <w:sz w:val="17"/>
                <w:szCs w:val="17"/>
              </w:rPr>
              <w:t xml:space="preserve"> ganTavsebuli saxsrebi</w:t>
            </w:r>
          </w:p>
        </w:tc>
        <w:tc>
          <w:tcPr>
            <w:tcW w:w="1021" w:type="dxa"/>
            <w:vAlign w:val="center"/>
          </w:tcPr>
          <w:p w:rsidR="00A74A0E" w:rsidRPr="009B67FA" w:rsidRDefault="0028041B" w:rsidP="0028041B">
            <w:pPr>
              <w:jc w:val="right"/>
              <w:rPr>
                <w:rFonts w:ascii="AcadNusx" w:hAnsi="AcadNusx" w:cs="Arial"/>
                <w:color w:val="000000"/>
                <w:sz w:val="17"/>
                <w:szCs w:val="17"/>
              </w:rPr>
            </w:pPr>
            <w:r w:rsidRPr="009B67FA">
              <w:rPr>
                <w:rFonts w:ascii="AcadNusx" w:hAnsi="AcadNusx" w:cs="Arial"/>
                <w:color w:val="000000"/>
                <w:sz w:val="17"/>
                <w:szCs w:val="17"/>
              </w:rPr>
              <w:t>4</w:t>
            </w:r>
            <w:r w:rsidR="006B760C" w:rsidRPr="009B67FA">
              <w:rPr>
                <w:rFonts w:ascii="AcadNusx" w:hAnsi="AcadNusx" w:cs="Arial"/>
                <w:color w:val="000000"/>
                <w:sz w:val="17"/>
                <w:szCs w:val="17"/>
              </w:rPr>
              <w:t>4</w:t>
            </w:r>
            <w:r w:rsidR="00D34276" w:rsidRPr="009B67FA">
              <w:rPr>
                <w:rFonts w:ascii="AcadNusx" w:hAnsi="AcadNusx" w:cs="Arial"/>
                <w:color w:val="000000"/>
                <w:sz w:val="17"/>
                <w:szCs w:val="17"/>
              </w:rPr>
              <w:t>,</w:t>
            </w:r>
            <w:r w:rsidRPr="009B67FA">
              <w:rPr>
                <w:rFonts w:ascii="AcadNusx" w:hAnsi="AcadNusx" w:cs="Arial"/>
                <w:color w:val="000000"/>
                <w:sz w:val="17"/>
                <w:szCs w:val="17"/>
              </w:rPr>
              <w:t>028</w:t>
            </w:r>
          </w:p>
        </w:tc>
        <w:tc>
          <w:tcPr>
            <w:tcW w:w="1021" w:type="dxa"/>
            <w:vAlign w:val="bottom"/>
          </w:tcPr>
          <w:p w:rsidR="00A74A0E" w:rsidRPr="009B67FA" w:rsidRDefault="0028041B" w:rsidP="0029214A">
            <w:pPr>
              <w:jc w:val="right"/>
              <w:rPr>
                <w:rFonts w:ascii="AcadNusx" w:hAnsi="AcadNusx" w:cs="Arial"/>
                <w:color w:val="000000"/>
                <w:sz w:val="17"/>
                <w:szCs w:val="17"/>
              </w:rPr>
            </w:pPr>
            <w:r w:rsidRPr="009B67FA">
              <w:rPr>
                <w:rFonts w:ascii="AcadNusx" w:hAnsi="AcadNusx" w:cs="Arial"/>
                <w:color w:val="000000"/>
                <w:sz w:val="17"/>
                <w:szCs w:val="17"/>
              </w:rPr>
              <w:t>15,954</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28041B" w:rsidP="0028041B">
            <w:pPr>
              <w:jc w:val="right"/>
              <w:rPr>
                <w:rFonts w:ascii="AcadNusx" w:hAnsi="AcadNusx" w:cs="Arial"/>
                <w:b/>
                <w:color w:val="000000"/>
                <w:sz w:val="17"/>
                <w:szCs w:val="17"/>
              </w:rPr>
            </w:pPr>
            <w:r w:rsidRPr="009B67FA">
              <w:rPr>
                <w:rFonts w:ascii="AcadNusx" w:hAnsi="AcadNusx" w:cs="Arial"/>
                <w:b/>
                <w:color w:val="000000"/>
                <w:sz w:val="17"/>
                <w:szCs w:val="17"/>
              </w:rPr>
              <w:t>59</w:t>
            </w:r>
            <w:r w:rsidR="006B760C" w:rsidRPr="009B67FA">
              <w:rPr>
                <w:rFonts w:ascii="AcadNusx" w:hAnsi="AcadNusx" w:cs="Arial"/>
                <w:b/>
                <w:color w:val="000000"/>
                <w:sz w:val="17"/>
                <w:szCs w:val="17"/>
              </w:rPr>
              <w:t>,</w:t>
            </w:r>
            <w:r w:rsidRPr="009B67FA">
              <w:rPr>
                <w:rFonts w:ascii="AcadNusx" w:hAnsi="AcadNusx" w:cs="Arial"/>
                <w:b/>
                <w:color w:val="000000"/>
                <w:sz w:val="17"/>
                <w:szCs w:val="17"/>
              </w:rPr>
              <w:t>982</w:t>
            </w:r>
          </w:p>
        </w:tc>
      </w:tr>
      <w:tr w:rsidR="00A74A0E" w:rsidRPr="009B67FA" w:rsidTr="00526714">
        <w:tc>
          <w:tcPr>
            <w:tcW w:w="3402" w:type="dxa"/>
          </w:tcPr>
          <w:p w:rsidR="00A74A0E" w:rsidRPr="009B67FA" w:rsidRDefault="00A74A0E" w:rsidP="0028041B">
            <w:pPr>
              <w:pStyle w:val="Tabletext"/>
              <w:ind w:left="86" w:hanging="86"/>
              <w:rPr>
                <w:rFonts w:ascii="AcadNusx" w:hAnsi="AcadNusx" w:cs="Arial"/>
                <w:sz w:val="17"/>
                <w:szCs w:val="17"/>
              </w:rPr>
            </w:pPr>
            <w:r w:rsidRPr="009B67FA">
              <w:rPr>
                <w:rFonts w:ascii="AcadNusx" w:hAnsi="AcadNusx" w:cs="Arial"/>
                <w:sz w:val="17"/>
                <w:szCs w:val="17"/>
              </w:rPr>
              <w:t>klientTa angariSebi – fiz</w:t>
            </w:r>
            <w:r w:rsidR="0028041B" w:rsidRPr="009B67FA">
              <w:rPr>
                <w:rFonts w:ascii="AcadNusx" w:hAnsi="AcadNusx" w:cs="Arial"/>
                <w:sz w:val="17"/>
                <w:szCs w:val="17"/>
              </w:rPr>
              <w:t>/p</w:t>
            </w:r>
            <w:r w:rsidRPr="009B67FA">
              <w:rPr>
                <w:rFonts w:ascii="AcadNusx" w:hAnsi="AcadNusx" w:cs="Arial"/>
                <w:sz w:val="17"/>
                <w:szCs w:val="17"/>
              </w:rPr>
              <w:t>irebi</w:t>
            </w:r>
          </w:p>
        </w:tc>
        <w:tc>
          <w:tcPr>
            <w:tcW w:w="1021" w:type="dxa"/>
          </w:tcPr>
          <w:p w:rsidR="00A74A0E" w:rsidRPr="009B67FA" w:rsidRDefault="0028041B" w:rsidP="0028041B">
            <w:pPr>
              <w:jc w:val="right"/>
              <w:rPr>
                <w:rFonts w:ascii="AcadNusx" w:hAnsi="AcadNusx" w:cs="Arial"/>
                <w:color w:val="000000"/>
                <w:sz w:val="17"/>
                <w:szCs w:val="17"/>
              </w:rPr>
            </w:pPr>
            <w:r w:rsidRPr="009B67FA">
              <w:rPr>
                <w:rFonts w:ascii="AcadNusx" w:hAnsi="AcadNusx" w:cs="Arial"/>
                <w:color w:val="000000"/>
                <w:sz w:val="17"/>
                <w:szCs w:val="17"/>
              </w:rPr>
              <w:t>112</w:t>
            </w:r>
            <w:r w:rsidR="00D34276" w:rsidRPr="009B67FA">
              <w:rPr>
                <w:rFonts w:ascii="AcadNusx" w:hAnsi="AcadNusx" w:cs="Arial"/>
                <w:color w:val="000000"/>
                <w:sz w:val="17"/>
                <w:szCs w:val="17"/>
              </w:rPr>
              <w:t>,</w:t>
            </w:r>
            <w:r w:rsidRPr="009B67FA">
              <w:rPr>
                <w:rFonts w:ascii="AcadNusx" w:hAnsi="AcadNusx" w:cs="Arial"/>
                <w:color w:val="000000"/>
                <w:sz w:val="17"/>
                <w:szCs w:val="17"/>
              </w:rPr>
              <w:t>444</w:t>
            </w:r>
          </w:p>
        </w:tc>
        <w:tc>
          <w:tcPr>
            <w:tcW w:w="1021" w:type="dxa"/>
          </w:tcPr>
          <w:p w:rsidR="00A74A0E" w:rsidRPr="009B67FA" w:rsidRDefault="00BF0A11" w:rsidP="0028041B">
            <w:pPr>
              <w:jc w:val="right"/>
              <w:rPr>
                <w:rFonts w:ascii="AcadNusx" w:hAnsi="AcadNusx" w:cs="Arial"/>
                <w:color w:val="000000"/>
                <w:sz w:val="17"/>
                <w:szCs w:val="17"/>
              </w:rPr>
            </w:pPr>
            <w:r w:rsidRPr="009B67FA">
              <w:rPr>
                <w:rFonts w:ascii="AcadNusx" w:hAnsi="AcadNusx" w:cs="Arial"/>
                <w:color w:val="000000"/>
                <w:sz w:val="17"/>
                <w:szCs w:val="17"/>
              </w:rPr>
              <w:t>2</w:t>
            </w:r>
            <w:r w:rsidR="0028041B" w:rsidRPr="009B67FA">
              <w:rPr>
                <w:rFonts w:ascii="AcadNusx" w:hAnsi="AcadNusx" w:cs="Arial"/>
                <w:color w:val="000000"/>
                <w:sz w:val="17"/>
                <w:szCs w:val="17"/>
              </w:rPr>
              <w:t>9</w:t>
            </w:r>
            <w:r w:rsidR="00D34276" w:rsidRPr="009B67FA">
              <w:rPr>
                <w:rFonts w:ascii="AcadNusx" w:hAnsi="AcadNusx" w:cs="Arial"/>
                <w:color w:val="000000"/>
                <w:sz w:val="17"/>
                <w:szCs w:val="17"/>
              </w:rPr>
              <w:t>,</w:t>
            </w:r>
            <w:r w:rsidR="0028041B" w:rsidRPr="009B67FA">
              <w:rPr>
                <w:rFonts w:ascii="AcadNusx" w:hAnsi="AcadNusx" w:cs="Arial"/>
                <w:color w:val="000000"/>
                <w:sz w:val="17"/>
                <w:szCs w:val="17"/>
              </w:rPr>
              <w:t>566</w:t>
            </w:r>
          </w:p>
        </w:tc>
        <w:tc>
          <w:tcPr>
            <w:tcW w:w="1021" w:type="dxa"/>
          </w:tcPr>
          <w:p w:rsidR="00A74A0E" w:rsidRPr="009B67FA" w:rsidRDefault="0028041B" w:rsidP="0028041B">
            <w:pPr>
              <w:jc w:val="right"/>
              <w:rPr>
                <w:rFonts w:ascii="AcadNusx" w:hAnsi="AcadNusx" w:cs="Arial"/>
                <w:color w:val="000000"/>
                <w:sz w:val="17"/>
                <w:szCs w:val="17"/>
              </w:rPr>
            </w:pPr>
            <w:r w:rsidRPr="009B67FA">
              <w:rPr>
                <w:rFonts w:ascii="AcadNusx" w:hAnsi="AcadNusx" w:cs="Arial"/>
                <w:color w:val="000000"/>
                <w:sz w:val="17"/>
                <w:szCs w:val="17"/>
              </w:rPr>
              <w:t>44</w:t>
            </w:r>
            <w:r w:rsidR="00A74A0E" w:rsidRPr="009B67FA">
              <w:rPr>
                <w:rFonts w:ascii="AcadNusx" w:hAnsi="AcadNusx" w:cs="Arial"/>
                <w:color w:val="000000"/>
                <w:sz w:val="17"/>
                <w:szCs w:val="17"/>
              </w:rPr>
              <w:t>,</w:t>
            </w:r>
            <w:r w:rsidRPr="009B67FA">
              <w:rPr>
                <w:rFonts w:ascii="AcadNusx" w:hAnsi="AcadNusx" w:cs="Arial"/>
                <w:color w:val="000000"/>
                <w:sz w:val="17"/>
                <w:szCs w:val="17"/>
              </w:rPr>
              <w:t>439</w:t>
            </w:r>
          </w:p>
        </w:tc>
        <w:tc>
          <w:tcPr>
            <w:tcW w:w="1021" w:type="dxa"/>
          </w:tcPr>
          <w:p w:rsidR="00A74A0E" w:rsidRPr="009B67FA" w:rsidRDefault="0028041B" w:rsidP="0028041B">
            <w:pPr>
              <w:jc w:val="right"/>
              <w:rPr>
                <w:rFonts w:ascii="AcadNusx" w:hAnsi="AcadNusx" w:cs="Arial"/>
                <w:color w:val="000000"/>
                <w:sz w:val="17"/>
                <w:szCs w:val="17"/>
              </w:rPr>
            </w:pPr>
            <w:r w:rsidRPr="009B67FA">
              <w:rPr>
                <w:rFonts w:ascii="AcadNusx" w:hAnsi="AcadNusx" w:cs="Arial"/>
                <w:color w:val="000000"/>
                <w:sz w:val="17"/>
                <w:szCs w:val="17"/>
              </w:rPr>
              <w:t>23</w:t>
            </w:r>
            <w:r w:rsidR="00A74A0E" w:rsidRPr="009B67FA">
              <w:rPr>
                <w:rFonts w:ascii="AcadNusx" w:hAnsi="AcadNusx" w:cs="Arial"/>
                <w:color w:val="000000"/>
                <w:sz w:val="17"/>
                <w:szCs w:val="17"/>
              </w:rPr>
              <w:t>,</w:t>
            </w:r>
            <w:r w:rsidRPr="009B67FA">
              <w:rPr>
                <w:rFonts w:ascii="AcadNusx" w:hAnsi="AcadNusx" w:cs="Arial"/>
                <w:color w:val="000000"/>
                <w:sz w:val="17"/>
                <w:szCs w:val="17"/>
              </w:rPr>
              <w:t>197</w:t>
            </w:r>
          </w:p>
        </w:tc>
        <w:tc>
          <w:tcPr>
            <w:tcW w:w="1021" w:type="dxa"/>
          </w:tcPr>
          <w:p w:rsidR="00A74A0E" w:rsidRPr="009B67FA" w:rsidRDefault="000A2C3D" w:rsidP="0028041B">
            <w:pPr>
              <w:jc w:val="right"/>
              <w:rPr>
                <w:rFonts w:ascii="AcadNusx" w:hAnsi="AcadNusx" w:cs="Arial"/>
                <w:color w:val="000000"/>
                <w:sz w:val="17"/>
                <w:szCs w:val="17"/>
              </w:rPr>
            </w:pPr>
            <w:r w:rsidRPr="009B67FA">
              <w:rPr>
                <w:rFonts w:ascii="AcadNusx" w:hAnsi="AcadNusx" w:cs="Arial"/>
                <w:color w:val="000000"/>
                <w:sz w:val="17"/>
                <w:szCs w:val="17"/>
              </w:rPr>
              <w:t>1,</w:t>
            </w:r>
            <w:r w:rsidR="0028041B" w:rsidRPr="009B67FA">
              <w:rPr>
                <w:rFonts w:ascii="AcadNusx" w:hAnsi="AcadNusx" w:cs="Arial"/>
                <w:color w:val="000000"/>
                <w:sz w:val="17"/>
                <w:szCs w:val="17"/>
              </w:rPr>
              <w:t>462</w:t>
            </w:r>
          </w:p>
        </w:tc>
        <w:tc>
          <w:tcPr>
            <w:tcW w:w="1021" w:type="dxa"/>
          </w:tcPr>
          <w:p w:rsidR="00A74A0E" w:rsidRPr="009B67FA" w:rsidRDefault="0028041B" w:rsidP="0028041B">
            <w:pPr>
              <w:jc w:val="right"/>
              <w:rPr>
                <w:rFonts w:ascii="AcadNusx" w:hAnsi="AcadNusx" w:cs="Arial"/>
                <w:b/>
                <w:color w:val="000000"/>
                <w:sz w:val="17"/>
                <w:szCs w:val="17"/>
              </w:rPr>
            </w:pPr>
            <w:r w:rsidRPr="009B67FA">
              <w:rPr>
                <w:rFonts w:ascii="AcadNusx" w:hAnsi="AcadNusx" w:cs="Arial"/>
                <w:b/>
                <w:color w:val="000000"/>
                <w:sz w:val="17"/>
                <w:szCs w:val="17"/>
              </w:rPr>
              <w:t>2</w:t>
            </w:r>
            <w:r w:rsidR="000A2C3D" w:rsidRPr="009B67FA">
              <w:rPr>
                <w:rFonts w:ascii="AcadNusx" w:hAnsi="AcadNusx" w:cs="Arial"/>
                <w:b/>
                <w:color w:val="000000"/>
                <w:sz w:val="17"/>
                <w:szCs w:val="17"/>
              </w:rPr>
              <w:t>1</w:t>
            </w:r>
            <w:r w:rsidRPr="009B67FA">
              <w:rPr>
                <w:rFonts w:ascii="AcadNusx" w:hAnsi="AcadNusx" w:cs="Arial"/>
                <w:b/>
                <w:color w:val="000000"/>
                <w:sz w:val="17"/>
                <w:szCs w:val="17"/>
              </w:rPr>
              <w:t>1</w:t>
            </w:r>
            <w:r w:rsidR="000A2C3D" w:rsidRPr="009B67FA">
              <w:rPr>
                <w:rFonts w:ascii="AcadNusx" w:hAnsi="AcadNusx" w:cs="Arial"/>
                <w:b/>
                <w:color w:val="000000"/>
                <w:sz w:val="17"/>
                <w:szCs w:val="17"/>
              </w:rPr>
              <w:t>,</w:t>
            </w:r>
            <w:r w:rsidRPr="009B67FA">
              <w:rPr>
                <w:rFonts w:ascii="AcadNusx" w:hAnsi="AcadNusx" w:cs="Arial"/>
                <w:b/>
                <w:color w:val="000000"/>
                <w:sz w:val="17"/>
                <w:szCs w:val="17"/>
              </w:rPr>
              <w:t>108</w:t>
            </w:r>
          </w:p>
        </w:tc>
      </w:tr>
      <w:tr w:rsidR="00A74A0E" w:rsidRPr="009B67FA" w:rsidTr="0029214A">
        <w:tc>
          <w:tcPr>
            <w:tcW w:w="3402" w:type="dxa"/>
          </w:tcPr>
          <w:p w:rsidR="00A74A0E" w:rsidRPr="009B67FA" w:rsidRDefault="00A74A0E" w:rsidP="0029214A">
            <w:pPr>
              <w:pStyle w:val="Tabletext"/>
              <w:ind w:left="86" w:hanging="86"/>
              <w:rPr>
                <w:rFonts w:ascii="AcadNusx" w:hAnsi="AcadNusx" w:cs="Arial"/>
                <w:sz w:val="17"/>
                <w:szCs w:val="17"/>
              </w:rPr>
            </w:pPr>
            <w:r w:rsidRPr="009B67FA">
              <w:rPr>
                <w:rFonts w:ascii="AcadNusx" w:hAnsi="AcadNusx" w:cs="Arial"/>
                <w:sz w:val="17"/>
                <w:szCs w:val="17"/>
              </w:rPr>
              <w:t>klientTa angariSebi – sxva</w:t>
            </w:r>
          </w:p>
        </w:tc>
        <w:tc>
          <w:tcPr>
            <w:tcW w:w="1021" w:type="dxa"/>
            <w:vAlign w:val="center"/>
          </w:tcPr>
          <w:p w:rsidR="00A74A0E" w:rsidRPr="009B67FA" w:rsidRDefault="00EF6351" w:rsidP="00EF6351">
            <w:pPr>
              <w:jc w:val="right"/>
              <w:rPr>
                <w:rFonts w:ascii="AcadNusx" w:hAnsi="AcadNusx" w:cs="Arial"/>
                <w:color w:val="000000"/>
                <w:sz w:val="17"/>
                <w:szCs w:val="17"/>
              </w:rPr>
            </w:pPr>
            <w:r w:rsidRPr="009B67FA">
              <w:rPr>
                <w:rFonts w:ascii="AcadNusx" w:hAnsi="AcadNusx" w:cs="Arial"/>
                <w:color w:val="000000"/>
                <w:sz w:val="17"/>
                <w:szCs w:val="17"/>
              </w:rPr>
              <w:t>303</w:t>
            </w:r>
            <w:r w:rsidR="006B760C" w:rsidRPr="009B67FA">
              <w:rPr>
                <w:rFonts w:ascii="AcadNusx" w:hAnsi="AcadNusx" w:cs="Arial"/>
                <w:color w:val="000000"/>
                <w:sz w:val="17"/>
                <w:szCs w:val="17"/>
              </w:rPr>
              <w:t>,0</w:t>
            </w:r>
            <w:r w:rsidRPr="009B67FA">
              <w:rPr>
                <w:rFonts w:ascii="AcadNusx" w:hAnsi="AcadNusx" w:cs="Arial"/>
                <w:color w:val="000000"/>
                <w:sz w:val="17"/>
                <w:szCs w:val="17"/>
              </w:rPr>
              <w:t>58</w:t>
            </w:r>
          </w:p>
        </w:tc>
        <w:tc>
          <w:tcPr>
            <w:tcW w:w="1021" w:type="dxa"/>
            <w:vAlign w:val="center"/>
          </w:tcPr>
          <w:p w:rsidR="00A74A0E" w:rsidRPr="009B67FA" w:rsidRDefault="006B760C" w:rsidP="00EF6351">
            <w:pPr>
              <w:jc w:val="right"/>
              <w:rPr>
                <w:rFonts w:ascii="AcadNusx" w:hAnsi="AcadNusx" w:cs="Arial"/>
                <w:color w:val="000000"/>
                <w:sz w:val="17"/>
                <w:szCs w:val="17"/>
              </w:rPr>
            </w:pPr>
            <w:r w:rsidRPr="009B67FA">
              <w:rPr>
                <w:rFonts w:ascii="AcadNusx" w:hAnsi="AcadNusx" w:cs="Arial"/>
                <w:color w:val="000000"/>
                <w:sz w:val="17"/>
                <w:szCs w:val="17"/>
              </w:rPr>
              <w:t>6</w:t>
            </w:r>
            <w:r w:rsidR="00EF6351" w:rsidRPr="009B67FA">
              <w:rPr>
                <w:rFonts w:ascii="AcadNusx" w:hAnsi="AcadNusx" w:cs="Arial"/>
                <w:color w:val="000000"/>
                <w:sz w:val="17"/>
                <w:szCs w:val="17"/>
              </w:rPr>
              <w:t>0</w:t>
            </w:r>
            <w:r w:rsidR="00A74A0E" w:rsidRPr="009B67FA">
              <w:rPr>
                <w:rFonts w:ascii="AcadNusx" w:hAnsi="AcadNusx" w:cs="Arial"/>
                <w:color w:val="000000"/>
                <w:sz w:val="17"/>
                <w:szCs w:val="17"/>
              </w:rPr>
              <w:t>,</w:t>
            </w:r>
            <w:r w:rsidR="00EF6351" w:rsidRPr="009B67FA">
              <w:rPr>
                <w:rFonts w:ascii="AcadNusx" w:hAnsi="AcadNusx" w:cs="Arial"/>
                <w:color w:val="000000"/>
                <w:sz w:val="17"/>
                <w:szCs w:val="17"/>
              </w:rPr>
              <w:t>646</w:t>
            </w:r>
          </w:p>
        </w:tc>
        <w:tc>
          <w:tcPr>
            <w:tcW w:w="1021" w:type="dxa"/>
            <w:vAlign w:val="center"/>
          </w:tcPr>
          <w:p w:rsidR="00A74A0E" w:rsidRPr="009B67FA" w:rsidRDefault="00EF6351" w:rsidP="00EF6351">
            <w:pPr>
              <w:jc w:val="right"/>
              <w:rPr>
                <w:rFonts w:ascii="AcadNusx" w:hAnsi="AcadNusx" w:cs="Arial"/>
                <w:color w:val="000000"/>
                <w:sz w:val="17"/>
                <w:szCs w:val="17"/>
              </w:rPr>
            </w:pPr>
            <w:r w:rsidRPr="009B67FA">
              <w:rPr>
                <w:rFonts w:ascii="AcadNusx" w:hAnsi="AcadNusx" w:cs="Arial"/>
                <w:color w:val="000000"/>
                <w:sz w:val="17"/>
                <w:szCs w:val="17"/>
              </w:rPr>
              <w:t>9</w:t>
            </w:r>
            <w:r w:rsidR="00965F05" w:rsidRPr="009B67FA">
              <w:rPr>
                <w:rFonts w:ascii="AcadNusx" w:hAnsi="AcadNusx" w:cs="Arial"/>
                <w:color w:val="000000"/>
                <w:sz w:val="17"/>
                <w:szCs w:val="17"/>
              </w:rPr>
              <w:t>1</w:t>
            </w:r>
            <w:r w:rsidR="000A7571" w:rsidRPr="009B67FA">
              <w:rPr>
                <w:rFonts w:ascii="AcadNusx" w:hAnsi="AcadNusx" w:cs="Arial"/>
                <w:color w:val="000000"/>
                <w:sz w:val="17"/>
                <w:szCs w:val="17"/>
              </w:rPr>
              <w:t>,</w:t>
            </w:r>
            <w:r w:rsidR="00965F05" w:rsidRPr="009B67FA">
              <w:rPr>
                <w:rFonts w:ascii="AcadNusx" w:hAnsi="AcadNusx" w:cs="Arial"/>
                <w:color w:val="000000"/>
                <w:sz w:val="17"/>
                <w:szCs w:val="17"/>
              </w:rPr>
              <w:t>3</w:t>
            </w:r>
            <w:r w:rsidRPr="009B67FA">
              <w:rPr>
                <w:rFonts w:ascii="AcadNusx" w:hAnsi="AcadNusx" w:cs="Arial"/>
                <w:color w:val="000000"/>
                <w:sz w:val="17"/>
                <w:szCs w:val="17"/>
              </w:rPr>
              <w:t>20</w:t>
            </w:r>
          </w:p>
        </w:tc>
        <w:tc>
          <w:tcPr>
            <w:tcW w:w="1021" w:type="dxa"/>
            <w:vAlign w:val="center"/>
          </w:tcPr>
          <w:p w:rsidR="00A74A0E" w:rsidRPr="009B67FA" w:rsidRDefault="00EF6351" w:rsidP="00EF6351">
            <w:pPr>
              <w:jc w:val="right"/>
              <w:rPr>
                <w:rFonts w:ascii="AcadNusx" w:hAnsi="AcadNusx" w:cs="Arial"/>
                <w:color w:val="000000"/>
                <w:sz w:val="17"/>
                <w:szCs w:val="17"/>
              </w:rPr>
            </w:pPr>
            <w:r w:rsidRPr="009B67FA">
              <w:rPr>
                <w:rFonts w:ascii="AcadNusx" w:hAnsi="AcadNusx" w:cs="Arial"/>
                <w:color w:val="000000"/>
                <w:sz w:val="17"/>
                <w:szCs w:val="17"/>
              </w:rPr>
              <w:t>2</w:t>
            </w:r>
            <w:r w:rsidR="00965F05" w:rsidRPr="009B67FA">
              <w:rPr>
                <w:rFonts w:ascii="AcadNusx" w:hAnsi="AcadNusx" w:cs="Arial"/>
                <w:color w:val="000000"/>
                <w:sz w:val="17"/>
                <w:szCs w:val="17"/>
              </w:rPr>
              <w:t>2</w:t>
            </w:r>
            <w:r w:rsidR="00A74A0E" w:rsidRPr="009B67FA">
              <w:rPr>
                <w:rFonts w:ascii="AcadNusx" w:hAnsi="AcadNusx" w:cs="Arial"/>
                <w:color w:val="000000"/>
                <w:sz w:val="17"/>
                <w:szCs w:val="17"/>
              </w:rPr>
              <w:t>,</w:t>
            </w:r>
            <w:r w:rsidR="00965F05" w:rsidRPr="009B67FA">
              <w:rPr>
                <w:rFonts w:ascii="AcadNusx" w:hAnsi="AcadNusx" w:cs="Arial"/>
                <w:color w:val="000000"/>
                <w:sz w:val="17"/>
                <w:szCs w:val="17"/>
              </w:rPr>
              <w:t>4</w:t>
            </w:r>
            <w:r w:rsidRPr="009B67FA">
              <w:rPr>
                <w:rFonts w:ascii="AcadNusx" w:hAnsi="AcadNusx" w:cs="Arial"/>
                <w:color w:val="000000"/>
                <w:sz w:val="17"/>
                <w:szCs w:val="17"/>
              </w:rPr>
              <w:t>13</w:t>
            </w:r>
          </w:p>
        </w:tc>
        <w:tc>
          <w:tcPr>
            <w:tcW w:w="1021" w:type="dxa"/>
            <w:vAlign w:val="center"/>
          </w:tcPr>
          <w:p w:rsidR="00A74A0E" w:rsidRPr="009B67FA" w:rsidRDefault="00EF6351" w:rsidP="00965F05">
            <w:pPr>
              <w:jc w:val="right"/>
              <w:rPr>
                <w:rFonts w:ascii="AcadNusx" w:hAnsi="AcadNusx" w:cs="Arial"/>
                <w:color w:val="000000"/>
                <w:sz w:val="17"/>
                <w:szCs w:val="17"/>
              </w:rPr>
            </w:pPr>
            <w:r w:rsidRPr="009B67FA">
              <w:rPr>
                <w:rFonts w:ascii="AcadNusx" w:hAnsi="AcadNusx" w:cs="Arial"/>
                <w:color w:val="000000"/>
                <w:sz w:val="17"/>
                <w:szCs w:val="17"/>
              </w:rPr>
              <w:t>591</w:t>
            </w:r>
          </w:p>
        </w:tc>
        <w:tc>
          <w:tcPr>
            <w:tcW w:w="1021" w:type="dxa"/>
            <w:vAlign w:val="bottom"/>
          </w:tcPr>
          <w:p w:rsidR="00A74A0E" w:rsidRPr="009B67FA" w:rsidRDefault="00965F05" w:rsidP="00EF6351">
            <w:pPr>
              <w:jc w:val="right"/>
              <w:rPr>
                <w:rFonts w:ascii="AcadNusx" w:hAnsi="AcadNusx" w:cs="Arial"/>
                <w:b/>
                <w:color w:val="000000"/>
                <w:sz w:val="17"/>
                <w:szCs w:val="17"/>
              </w:rPr>
            </w:pPr>
            <w:r w:rsidRPr="009B67FA">
              <w:rPr>
                <w:rFonts w:ascii="AcadNusx" w:hAnsi="AcadNusx" w:cs="Arial"/>
                <w:b/>
                <w:color w:val="000000"/>
                <w:sz w:val="17"/>
                <w:szCs w:val="17"/>
              </w:rPr>
              <w:t>4</w:t>
            </w:r>
            <w:r w:rsidR="00EF6351" w:rsidRPr="009B67FA">
              <w:rPr>
                <w:rFonts w:ascii="AcadNusx" w:hAnsi="AcadNusx" w:cs="Arial"/>
                <w:b/>
                <w:color w:val="000000"/>
                <w:sz w:val="17"/>
                <w:szCs w:val="17"/>
              </w:rPr>
              <w:t>78</w:t>
            </w:r>
            <w:r w:rsidR="00D34276" w:rsidRPr="009B67FA">
              <w:rPr>
                <w:rFonts w:ascii="AcadNusx" w:hAnsi="AcadNusx" w:cs="Arial"/>
                <w:b/>
                <w:color w:val="000000"/>
                <w:sz w:val="17"/>
                <w:szCs w:val="17"/>
              </w:rPr>
              <w:t>,</w:t>
            </w:r>
            <w:r w:rsidR="00EF6351" w:rsidRPr="009B67FA">
              <w:rPr>
                <w:rFonts w:ascii="AcadNusx" w:hAnsi="AcadNusx" w:cs="Arial"/>
                <w:b/>
                <w:color w:val="000000"/>
                <w:sz w:val="17"/>
                <w:szCs w:val="17"/>
              </w:rPr>
              <w:t>028</w:t>
            </w:r>
          </w:p>
        </w:tc>
      </w:tr>
      <w:tr w:rsidR="00A74A0E" w:rsidRPr="009B67FA" w:rsidTr="0029214A">
        <w:tc>
          <w:tcPr>
            <w:tcW w:w="3402" w:type="dxa"/>
          </w:tcPr>
          <w:p w:rsidR="00A74A0E" w:rsidRPr="009B67FA" w:rsidRDefault="00A74A0E" w:rsidP="0028041B">
            <w:pPr>
              <w:pStyle w:val="Tabletext"/>
              <w:ind w:left="86" w:hanging="86"/>
              <w:rPr>
                <w:rFonts w:ascii="AcadNusx" w:hAnsi="AcadNusx" w:cs="Arial"/>
                <w:sz w:val="17"/>
                <w:szCs w:val="17"/>
                <w:lang w:val="de-AT"/>
              </w:rPr>
            </w:pPr>
            <w:r w:rsidRPr="009B67FA">
              <w:rPr>
                <w:rFonts w:ascii="AcadNusx" w:hAnsi="AcadNusx" w:cs="Arial"/>
                <w:sz w:val="17"/>
                <w:szCs w:val="17"/>
                <w:lang w:val="de-AT"/>
              </w:rPr>
              <w:t xml:space="preserve">sxva nasesxebi saxsrebi </w:t>
            </w:r>
          </w:p>
        </w:tc>
        <w:tc>
          <w:tcPr>
            <w:tcW w:w="1021" w:type="dxa"/>
            <w:vAlign w:val="bottom"/>
          </w:tcPr>
          <w:p w:rsidR="00A74A0E" w:rsidRPr="009B67FA" w:rsidRDefault="00EF6351" w:rsidP="00EF6351">
            <w:pPr>
              <w:jc w:val="right"/>
              <w:rPr>
                <w:rFonts w:ascii="AcadNusx" w:hAnsi="AcadNusx" w:cs="Arial"/>
                <w:color w:val="000000"/>
                <w:sz w:val="17"/>
                <w:szCs w:val="17"/>
              </w:rPr>
            </w:pPr>
            <w:r w:rsidRPr="009B67FA">
              <w:rPr>
                <w:rFonts w:ascii="AcadNusx" w:hAnsi="AcadNusx" w:cs="Arial"/>
                <w:color w:val="000000"/>
                <w:sz w:val="17"/>
                <w:szCs w:val="17"/>
              </w:rPr>
              <w:t>60,157</w:t>
            </w:r>
          </w:p>
        </w:tc>
        <w:tc>
          <w:tcPr>
            <w:tcW w:w="1021" w:type="dxa"/>
            <w:vAlign w:val="bottom"/>
          </w:tcPr>
          <w:p w:rsidR="00A74A0E" w:rsidRPr="009B67FA" w:rsidRDefault="00EF6351" w:rsidP="00EF6351">
            <w:pPr>
              <w:jc w:val="right"/>
              <w:rPr>
                <w:rFonts w:ascii="AcadNusx" w:hAnsi="AcadNusx" w:cs="Arial"/>
                <w:color w:val="000000"/>
                <w:sz w:val="17"/>
                <w:szCs w:val="17"/>
              </w:rPr>
            </w:pPr>
            <w:r w:rsidRPr="009B67FA">
              <w:rPr>
                <w:rFonts w:ascii="AcadNusx" w:hAnsi="AcadNusx" w:cs="Arial"/>
                <w:color w:val="000000"/>
                <w:sz w:val="17"/>
                <w:szCs w:val="17"/>
              </w:rPr>
              <w:t>68</w:t>
            </w:r>
            <w:r w:rsidR="000A7571" w:rsidRPr="009B67FA">
              <w:rPr>
                <w:rFonts w:ascii="AcadNusx" w:hAnsi="AcadNusx" w:cs="Arial"/>
                <w:color w:val="000000"/>
                <w:sz w:val="17"/>
                <w:szCs w:val="17"/>
              </w:rPr>
              <w:t>,</w:t>
            </w:r>
            <w:r w:rsidRPr="009B67FA">
              <w:rPr>
                <w:rFonts w:ascii="AcadNusx" w:hAnsi="AcadNusx" w:cs="Arial"/>
                <w:color w:val="000000"/>
                <w:sz w:val="17"/>
                <w:szCs w:val="17"/>
              </w:rPr>
              <w:t>872</w:t>
            </w:r>
          </w:p>
        </w:tc>
        <w:tc>
          <w:tcPr>
            <w:tcW w:w="1021" w:type="dxa"/>
            <w:vAlign w:val="bottom"/>
          </w:tcPr>
          <w:p w:rsidR="00A74A0E" w:rsidRPr="009B67FA" w:rsidRDefault="00EF6351" w:rsidP="00EF6351">
            <w:pPr>
              <w:jc w:val="right"/>
              <w:rPr>
                <w:rFonts w:ascii="AcadNusx" w:hAnsi="AcadNusx" w:cs="Arial"/>
                <w:color w:val="000000"/>
                <w:sz w:val="17"/>
                <w:szCs w:val="17"/>
              </w:rPr>
            </w:pPr>
            <w:r w:rsidRPr="009B67FA">
              <w:rPr>
                <w:rFonts w:ascii="AcadNusx" w:hAnsi="AcadNusx" w:cs="Arial"/>
                <w:color w:val="000000"/>
                <w:sz w:val="17"/>
                <w:szCs w:val="17"/>
              </w:rPr>
              <w:t>80</w:t>
            </w:r>
            <w:r w:rsidR="000A7571" w:rsidRPr="009B67FA">
              <w:rPr>
                <w:rFonts w:ascii="AcadNusx" w:hAnsi="AcadNusx" w:cs="Arial"/>
                <w:color w:val="000000"/>
                <w:sz w:val="17"/>
                <w:szCs w:val="17"/>
              </w:rPr>
              <w:t>,</w:t>
            </w:r>
            <w:r w:rsidRPr="009B67FA">
              <w:rPr>
                <w:rFonts w:ascii="AcadNusx" w:hAnsi="AcadNusx" w:cs="Arial"/>
                <w:color w:val="000000"/>
                <w:sz w:val="17"/>
                <w:szCs w:val="17"/>
              </w:rPr>
              <w:t>111</w:t>
            </w:r>
          </w:p>
        </w:tc>
        <w:tc>
          <w:tcPr>
            <w:tcW w:w="1021" w:type="dxa"/>
            <w:vAlign w:val="bottom"/>
          </w:tcPr>
          <w:p w:rsidR="00A74A0E" w:rsidRPr="009B67FA" w:rsidRDefault="00EF6351" w:rsidP="00EF6351">
            <w:pPr>
              <w:jc w:val="right"/>
              <w:rPr>
                <w:rFonts w:ascii="AcadNusx" w:hAnsi="AcadNusx" w:cs="Arial"/>
                <w:color w:val="000000"/>
                <w:sz w:val="17"/>
                <w:szCs w:val="17"/>
              </w:rPr>
            </w:pPr>
            <w:r w:rsidRPr="009B67FA">
              <w:rPr>
                <w:rFonts w:ascii="AcadNusx" w:hAnsi="AcadNusx" w:cs="Arial"/>
                <w:color w:val="000000"/>
                <w:sz w:val="17"/>
                <w:szCs w:val="17"/>
              </w:rPr>
              <w:t>67</w:t>
            </w:r>
            <w:r w:rsidR="00D34276" w:rsidRPr="009B67FA">
              <w:rPr>
                <w:rFonts w:ascii="AcadNusx" w:hAnsi="AcadNusx" w:cs="Arial"/>
                <w:color w:val="000000"/>
                <w:sz w:val="17"/>
                <w:szCs w:val="17"/>
              </w:rPr>
              <w:t>,</w:t>
            </w:r>
            <w:r w:rsidRPr="009B67FA">
              <w:rPr>
                <w:rFonts w:ascii="AcadNusx" w:hAnsi="AcadNusx" w:cs="Arial"/>
                <w:color w:val="000000"/>
                <w:sz w:val="17"/>
                <w:szCs w:val="17"/>
              </w:rPr>
              <w:t>514</w:t>
            </w:r>
          </w:p>
        </w:tc>
        <w:tc>
          <w:tcPr>
            <w:tcW w:w="1021" w:type="dxa"/>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A74A0E" w:rsidRPr="009B67FA" w:rsidRDefault="00EF6351" w:rsidP="00D310C4">
            <w:pPr>
              <w:jc w:val="right"/>
              <w:rPr>
                <w:rFonts w:ascii="AcadNusx" w:hAnsi="AcadNusx" w:cs="Arial"/>
                <w:b/>
                <w:color w:val="000000"/>
                <w:sz w:val="17"/>
                <w:szCs w:val="17"/>
              </w:rPr>
            </w:pPr>
            <w:r w:rsidRPr="009B67FA">
              <w:rPr>
                <w:rFonts w:ascii="AcadNusx" w:hAnsi="AcadNusx" w:cs="Arial"/>
                <w:b/>
                <w:color w:val="000000"/>
                <w:sz w:val="17"/>
                <w:szCs w:val="17"/>
              </w:rPr>
              <w:t>27</w:t>
            </w:r>
            <w:r w:rsidR="00965F05" w:rsidRPr="009B67FA">
              <w:rPr>
                <w:rFonts w:ascii="AcadNusx" w:hAnsi="AcadNusx" w:cs="Arial"/>
                <w:b/>
                <w:color w:val="000000"/>
                <w:sz w:val="17"/>
                <w:szCs w:val="17"/>
              </w:rPr>
              <w:t>6</w:t>
            </w:r>
            <w:r w:rsidR="000A7571" w:rsidRPr="009B67FA">
              <w:rPr>
                <w:rFonts w:ascii="AcadNusx" w:hAnsi="AcadNusx" w:cs="Arial"/>
                <w:b/>
                <w:color w:val="000000"/>
                <w:sz w:val="17"/>
                <w:szCs w:val="17"/>
              </w:rPr>
              <w:t>,</w:t>
            </w:r>
            <w:r w:rsidR="00D310C4" w:rsidRPr="009B67FA">
              <w:rPr>
                <w:rFonts w:ascii="AcadNusx" w:hAnsi="AcadNusx" w:cs="Arial"/>
                <w:b/>
                <w:color w:val="000000"/>
                <w:sz w:val="17"/>
                <w:szCs w:val="17"/>
              </w:rPr>
              <w:t>654</w:t>
            </w:r>
          </w:p>
        </w:tc>
      </w:tr>
      <w:tr w:rsidR="0028041B" w:rsidRPr="009B67FA" w:rsidTr="00EF6351">
        <w:tc>
          <w:tcPr>
            <w:tcW w:w="3402" w:type="dxa"/>
          </w:tcPr>
          <w:p w:rsidR="0028041B" w:rsidRPr="009B67FA" w:rsidRDefault="0028041B" w:rsidP="00EF6351">
            <w:pPr>
              <w:pStyle w:val="Tabletext"/>
              <w:ind w:left="86" w:hanging="86"/>
              <w:rPr>
                <w:rFonts w:ascii="AcadNusx" w:hAnsi="AcadNusx" w:cs="Arial"/>
                <w:sz w:val="17"/>
                <w:szCs w:val="17"/>
              </w:rPr>
            </w:pPr>
            <w:r w:rsidRPr="009B67FA">
              <w:rPr>
                <w:rFonts w:ascii="AcadNusx" w:hAnsi="AcadNusx" w:cs="Arial"/>
                <w:sz w:val="17"/>
                <w:szCs w:val="17"/>
              </w:rPr>
              <w:t xml:space="preserve">sxva finansuri valdebulebebi </w:t>
            </w:r>
          </w:p>
        </w:tc>
        <w:tc>
          <w:tcPr>
            <w:tcW w:w="1021" w:type="dxa"/>
            <w:vAlign w:val="center"/>
          </w:tcPr>
          <w:p w:rsidR="0028041B" w:rsidRPr="009B67FA" w:rsidRDefault="00D310C4" w:rsidP="00D310C4">
            <w:pPr>
              <w:jc w:val="right"/>
              <w:rPr>
                <w:rFonts w:ascii="AcadNusx" w:hAnsi="AcadNusx" w:cs="Arial"/>
                <w:color w:val="000000"/>
                <w:sz w:val="17"/>
                <w:szCs w:val="17"/>
              </w:rPr>
            </w:pPr>
            <w:r w:rsidRPr="009B67FA">
              <w:rPr>
                <w:rFonts w:ascii="AcadNusx" w:hAnsi="AcadNusx" w:cs="Arial"/>
                <w:color w:val="000000"/>
                <w:sz w:val="17"/>
                <w:szCs w:val="17"/>
              </w:rPr>
              <w:t>7</w:t>
            </w:r>
            <w:r w:rsidR="0028041B" w:rsidRPr="009B67FA">
              <w:rPr>
                <w:rFonts w:ascii="AcadNusx" w:hAnsi="AcadNusx" w:cs="Arial"/>
                <w:color w:val="000000"/>
                <w:sz w:val="17"/>
                <w:szCs w:val="17"/>
              </w:rPr>
              <w:t>,</w:t>
            </w:r>
            <w:r w:rsidRPr="009B67FA">
              <w:rPr>
                <w:rFonts w:ascii="AcadNusx" w:hAnsi="AcadNusx" w:cs="Arial"/>
                <w:color w:val="000000"/>
                <w:sz w:val="17"/>
                <w:szCs w:val="17"/>
              </w:rPr>
              <w:t>590</w:t>
            </w:r>
          </w:p>
        </w:tc>
        <w:tc>
          <w:tcPr>
            <w:tcW w:w="1021" w:type="dxa"/>
            <w:vAlign w:val="bottom"/>
          </w:tcPr>
          <w:p w:rsidR="0028041B" w:rsidRPr="009B67FA" w:rsidRDefault="00D310C4" w:rsidP="00EF6351">
            <w:pPr>
              <w:jc w:val="right"/>
              <w:rPr>
                <w:rFonts w:ascii="AcadNusx" w:hAnsi="AcadNusx" w:cs="Arial"/>
                <w:color w:val="000000"/>
                <w:sz w:val="17"/>
                <w:szCs w:val="17"/>
              </w:rPr>
            </w:pPr>
            <w:r w:rsidRPr="009B67FA">
              <w:rPr>
                <w:rFonts w:ascii="AcadNusx" w:hAnsi="AcadNusx" w:cs="Arial"/>
                <w:color w:val="000000"/>
                <w:sz w:val="17"/>
                <w:szCs w:val="17"/>
              </w:rPr>
              <w:t>84</w:t>
            </w:r>
          </w:p>
        </w:tc>
        <w:tc>
          <w:tcPr>
            <w:tcW w:w="1021" w:type="dxa"/>
            <w:vAlign w:val="bottom"/>
          </w:tcPr>
          <w:p w:rsidR="0028041B" w:rsidRPr="009B67FA" w:rsidRDefault="0028041B" w:rsidP="00EF6351">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28041B" w:rsidRPr="009B67FA" w:rsidRDefault="0028041B" w:rsidP="00EF6351">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28041B" w:rsidRPr="009B67FA" w:rsidRDefault="0028041B" w:rsidP="00EF6351">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vAlign w:val="bottom"/>
          </w:tcPr>
          <w:p w:rsidR="0028041B" w:rsidRPr="009B67FA" w:rsidRDefault="00D310C4" w:rsidP="00D310C4">
            <w:pPr>
              <w:jc w:val="right"/>
              <w:rPr>
                <w:rFonts w:ascii="AcadNusx" w:hAnsi="AcadNusx" w:cs="Arial"/>
                <w:b/>
                <w:color w:val="000000"/>
                <w:sz w:val="17"/>
                <w:szCs w:val="17"/>
              </w:rPr>
            </w:pPr>
            <w:r w:rsidRPr="009B67FA">
              <w:rPr>
                <w:rFonts w:ascii="AcadNusx" w:hAnsi="AcadNusx" w:cs="Arial"/>
                <w:b/>
                <w:color w:val="000000"/>
                <w:sz w:val="17"/>
                <w:szCs w:val="17"/>
              </w:rPr>
              <w:t>7</w:t>
            </w:r>
            <w:r w:rsidR="0028041B" w:rsidRPr="009B67FA">
              <w:rPr>
                <w:rFonts w:ascii="AcadNusx" w:hAnsi="AcadNusx" w:cs="Arial"/>
                <w:b/>
                <w:color w:val="000000"/>
                <w:sz w:val="17"/>
                <w:szCs w:val="17"/>
              </w:rPr>
              <w:t>,</w:t>
            </w:r>
            <w:r w:rsidRPr="009B67FA">
              <w:rPr>
                <w:rFonts w:ascii="AcadNusx" w:hAnsi="AcadNusx" w:cs="Arial"/>
                <w:b/>
                <w:color w:val="000000"/>
                <w:sz w:val="17"/>
                <w:szCs w:val="17"/>
              </w:rPr>
              <w:t>674</w:t>
            </w:r>
          </w:p>
        </w:tc>
      </w:tr>
      <w:tr w:rsidR="00A74A0E" w:rsidRPr="009B67FA" w:rsidTr="0029214A">
        <w:tc>
          <w:tcPr>
            <w:tcW w:w="3402" w:type="dxa"/>
          </w:tcPr>
          <w:p w:rsidR="00A74A0E" w:rsidRPr="009B67FA" w:rsidRDefault="0028041B" w:rsidP="0029214A">
            <w:pPr>
              <w:pStyle w:val="TitreABC2"/>
              <w:ind w:left="86" w:hanging="86"/>
              <w:rPr>
                <w:rFonts w:ascii="AcadNusx" w:hAnsi="AcadNusx" w:cs="Arial"/>
                <w:b w:val="0"/>
                <w:sz w:val="17"/>
                <w:szCs w:val="17"/>
              </w:rPr>
            </w:pPr>
            <w:r w:rsidRPr="009B67FA">
              <w:rPr>
                <w:rFonts w:ascii="AcadNusx" w:hAnsi="AcadNusx" w:cs="Arial"/>
                <w:b w:val="0"/>
                <w:sz w:val="17"/>
                <w:szCs w:val="17"/>
              </w:rPr>
              <w:t>gacemuli finansuri garantiebi</w:t>
            </w:r>
          </w:p>
        </w:tc>
        <w:tc>
          <w:tcPr>
            <w:tcW w:w="1021" w:type="dxa"/>
            <w:vAlign w:val="bottom"/>
          </w:tcPr>
          <w:p w:rsidR="00A74A0E" w:rsidRPr="009B67FA" w:rsidRDefault="00D310C4" w:rsidP="0029214A">
            <w:pPr>
              <w:jc w:val="right"/>
              <w:rPr>
                <w:rFonts w:ascii="AcadNusx" w:hAnsi="AcadNusx" w:cs="Arial"/>
                <w:color w:val="000000"/>
                <w:sz w:val="17"/>
                <w:szCs w:val="17"/>
              </w:rPr>
            </w:pPr>
            <w:r w:rsidRPr="009B67FA">
              <w:rPr>
                <w:rFonts w:ascii="AcadNusx" w:hAnsi="AcadNusx" w:cs="Arial"/>
                <w:color w:val="000000"/>
                <w:sz w:val="17"/>
                <w:szCs w:val="17"/>
              </w:rPr>
              <w:t>102</w:t>
            </w:r>
          </w:p>
        </w:tc>
        <w:tc>
          <w:tcPr>
            <w:tcW w:w="1021" w:type="dxa"/>
            <w:vAlign w:val="bottom"/>
          </w:tcPr>
          <w:p w:rsidR="00A74A0E" w:rsidRPr="009B67FA" w:rsidRDefault="00D310C4" w:rsidP="0029214A">
            <w:pPr>
              <w:jc w:val="right"/>
              <w:rPr>
                <w:rFonts w:ascii="AcadNusx" w:hAnsi="AcadNusx" w:cs="Arial"/>
                <w:color w:val="000000"/>
                <w:sz w:val="17"/>
                <w:szCs w:val="17"/>
              </w:rPr>
            </w:pPr>
            <w:r w:rsidRPr="009B67FA">
              <w:rPr>
                <w:rFonts w:ascii="AcadNusx" w:hAnsi="AcadNusx" w:cs="Arial"/>
                <w:color w:val="000000"/>
                <w:sz w:val="17"/>
                <w:szCs w:val="17"/>
              </w:rPr>
              <w:t>17,639</w:t>
            </w:r>
          </w:p>
        </w:tc>
        <w:tc>
          <w:tcPr>
            <w:tcW w:w="1021" w:type="dxa"/>
            <w:vAlign w:val="bottom"/>
          </w:tcPr>
          <w:p w:rsidR="00A74A0E" w:rsidRPr="009B67FA" w:rsidRDefault="00D310C4" w:rsidP="0029214A">
            <w:pPr>
              <w:jc w:val="right"/>
              <w:rPr>
                <w:rFonts w:ascii="AcadNusx" w:hAnsi="AcadNusx" w:cs="Arial"/>
                <w:color w:val="000000"/>
                <w:sz w:val="17"/>
                <w:szCs w:val="17"/>
              </w:rPr>
            </w:pPr>
            <w:r w:rsidRPr="009B67FA">
              <w:rPr>
                <w:rFonts w:ascii="AcadNusx" w:hAnsi="AcadNusx" w:cs="Arial"/>
                <w:color w:val="000000"/>
                <w:sz w:val="17"/>
                <w:szCs w:val="17"/>
              </w:rPr>
              <w:t>6,785</w:t>
            </w:r>
          </w:p>
        </w:tc>
        <w:tc>
          <w:tcPr>
            <w:tcW w:w="1021" w:type="dxa"/>
            <w:vAlign w:val="bottom"/>
          </w:tcPr>
          <w:p w:rsidR="00A74A0E" w:rsidRPr="009B67FA" w:rsidRDefault="00D310C4" w:rsidP="0029214A">
            <w:pPr>
              <w:jc w:val="right"/>
              <w:rPr>
                <w:rFonts w:ascii="AcadNusx" w:hAnsi="AcadNusx" w:cs="Arial"/>
                <w:color w:val="000000"/>
                <w:sz w:val="17"/>
                <w:szCs w:val="17"/>
              </w:rPr>
            </w:pPr>
            <w:r w:rsidRPr="009B67FA">
              <w:rPr>
                <w:rFonts w:ascii="AcadNusx" w:hAnsi="AcadNusx" w:cs="Arial"/>
                <w:color w:val="000000"/>
                <w:sz w:val="17"/>
                <w:szCs w:val="17"/>
              </w:rPr>
              <w:t>5,985</w:t>
            </w:r>
          </w:p>
        </w:tc>
        <w:tc>
          <w:tcPr>
            <w:tcW w:w="1021" w:type="dxa"/>
          </w:tcPr>
          <w:p w:rsidR="00A74A0E" w:rsidRPr="009B67FA" w:rsidRDefault="00D310C4" w:rsidP="000A7571">
            <w:pPr>
              <w:jc w:val="right"/>
              <w:rPr>
                <w:rFonts w:ascii="AcadNusx" w:hAnsi="AcadNusx" w:cs="Arial"/>
                <w:color w:val="000000"/>
                <w:sz w:val="17"/>
                <w:szCs w:val="17"/>
              </w:rPr>
            </w:pPr>
            <w:r w:rsidRPr="009B67FA">
              <w:rPr>
                <w:rFonts w:ascii="AcadNusx" w:hAnsi="AcadNusx" w:cs="Arial"/>
                <w:color w:val="000000"/>
                <w:sz w:val="17"/>
                <w:szCs w:val="17"/>
              </w:rPr>
              <w:t>467</w:t>
            </w:r>
          </w:p>
        </w:tc>
        <w:tc>
          <w:tcPr>
            <w:tcW w:w="1021" w:type="dxa"/>
            <w:vAlign w:val="bottom"/>
          </w:tcPr>
          <w:p w:rsidR="00A74A0E" w:rsidRPr="009B67FA" w:rsidRDefault="00D310C4" w:rsidP="000A7571">
            <w:pPr>
              <w:jc w:val="right"/>
              <w:rPr>
                <w:rFonts w:ascii="AcadNusx" w:hAnsi="AcadNusx" w:cs="Arial"/>
                <w:b/>
                <w:color w:val="000000"/>
                <w:sz w:val="17"/>
                <w:szCs w:val="17"/>
              </w:rPr>
            </w:pPr>
            <w:r w:rsidRPr="009B67FA">
              <w:rPr>
                <w:rFonts w:ascii="AcadNusx" w:hAnsi="AcadNusx" w:cs="Arial"/>
                <w:b/>
                <w:color w:val="000000"/>
                <w:sz w:val="17"/>
                <w:szCs w:val="17"/>
              </w:rPr>
              <w:t>30,978</w:t>
            </w:r>
          </w:p>
        </w:tc>
      </w:tr>
      <w:tr w:rsidR="0028041B" w:rsidRPr="009B67FA" w:rsidTr="00EF6351">
        <w:tc>
          <w:tcPr>
            <w:tcW w:w="3402" w:type="dxa"/>
          </w:tcPr>
          <w:p w:rsidR="0028041B" w:rsidRPr="009B67FA" w:rsidRDefault="0028041B" w:rsidP="00EF6351">
            <w:pPr>
              <w:pStyle w:val="Tabletext"/>
              <w:ind w:left="86" w:hanging="86"/>
              <w:rPr>
                <w:rFonts w:ascii="AcadNusx" w:hAnsi="AcadNusx" w:cs="Arial"/>
                <w:sz w:val="17"/>
                <w:szCs w:val="17"/>
              </w:rPr>
            </w:pPr>
            <w:r w:rsidRPr="009B67FA">
              <w:rPr>
                <w:rFonts w:ascii="AcadNusx" w:hAnsi="AcadNusx" w:cs="Arial"/>
                <w:sz w:val="17"/>
                <w:szCs w:val="17"/>
              </w:rPr>
              <w:t>gacemuli Sesrulebis garantiebi</w:t>
            </w:r>
          </w:p>
        </w:tc>
        <w:tc>
          <w:tcPr>
            <w:tcW w:w="1021" w:type="dxa"/>
            <w:vAlign w:val="bottom"/>
          </w:tcPr>
          <w:p w:rsidR="0028041B" w:rsidRPr="009B67FA" w:rsidRDefault="00D310C4" w:rsidP="00EF6351">
            <w:pPr>
              <w:jc w:val="right"/>
              <w:rPr>
                <w:rFonts w:ascii="AcadNusx" w:hAnsi="AcadNusx" w:cs="Arial"/>
                <w:color w:val="000000"/>
                <w:sz w:val="17"/>
                <w:szCs w:val="17"/>
              </w:rPr>
            </w:pPr>
            <w:r w:rsidRPr="009B67FA">
              <w:rPr>
                <w:rFonts w:ascii="AcadNusx" w:hAnsi="AcadNusx" w:cs="Arial"/>
                <w:color w:val="000000"/>
                <w:sz w:val="17"/>
                <w:szCs w:val="17"/>
              </w:rPr>
              <w:t>10,943</w:t>
            </w:r>
          </w:p>
        </w:tc>
        <w:tc>
          <w:tcPr>
            <w:tcW w:w="1021" w:type="dxa"/>
            <w:vAlign w:val="bottom"/>
          </w:tcPr>
          <w:p w:rsidR="0028041B" w:rsidRPr="009B67FA" w:rsidRDefault="00D310C4" w:rsidP="00D310C4">
            <w:pPr>
              <w:jc w:val="right"/>
              <w:rPr>
                <w:rFonts w:ascii="AcadNusx" w:hAnsi="AcadNusx" w:cs="Arial"/>
                <w:color w:val="000000"/>
                <w:sz w:val="17"/>
                <w:szCs w:val="17"/>
              </w:rPr>
            </w:pPr>
            <w:r w:rsidRPr="009B67FA">
              <w:rPr>
                <w:rFonts w:ascii="AcadNusx" w:hAnsi="AcadNusx" w:cs="Arial"/>
                <w:color w:val="000000"/>
                <w:sz w:val="17"/>
                <w:szCs w:val="17"/>
              </w:rPr>
              <w:t>5</w:t>
            </w:r>
            <w:r w:rsidR="0028041B" w:rsidRPr="009B67FA">
              <w:rPr>
                <w:rFonts w:ascii="AcadNusx" w:hAnsi="AcadNusx" w:cs="Arial"/>
                <w:color w:val="000000"/>
                <w:sz w:val="17"/>
                <w:szCs w:val="17"/>
              </w:rPr>
              <w:t>,</w:t>
            </w:r>
            <w:r w:rsidRPr="009B67FA">
              <w:rPr>
                <w:rFonts w:ascii="AcadNusx" w:hAnsi="AcadNusx" w:cs="Arial"/>
                <w:color w:val="000000"/>
                <w:sz w:val="17"/>
                <w:szCs w:val="17"/>
              </w:rPr>
              <w:t>1</w:t>
            </w:r>
            <w:r w:rsidR="0028041B" w:rsidRPr="009B67FA">
              <w:rPr>
                <w:rFonts w:ascii="AcadNusx" w:hAnsi="AcadNusx" w:cs="Arial"/>
                <w:color w:val="000000"/>
                <w:sz w:val="17"/>
                <w:szCs w:val="17"/>
              </w:rPr>
              <w:t>9</w:t>
            </w:r>
            <w:r w:rsidRPr="009B67FA">
              <w:rPr>
                <w:rFonts w:ascii="AcadNusx" w:hAnsi="AcadNusx" w:cs="Arial"/>
                <w:color w:val="000000"/>
                <w:sz w:val="17"/>
                <w:szCs w:val="17"/>
              </w:rPr>
              <w:t>6</w:t>
            </w:r>
          </w:p>
        </w:tc>
        <w:tc>
          <w:tcPr>
            <w:tcW w:w="1021" w:type="dxa"/>
            <w:vAlign w:val="bottom"/>
          </w:tcPr>
          <w:p w:rsidR="0028041B" w:rsidRPr="009B67FA" w:rsidRDefault="0028041B" w:rsidP="00D310C4">
            <w:pPr>
              <w:jc w:val="right"/>
              <w:rPr>
                <w:rFonts w:ascii="AcadNusx" w:hAnsi="AcadNusx" w:cs="Arial"/>
                <w:color w:val="000000"/>
                <w:sz w:val="17"/>
                <w:szCs w:val="17"/>
              </w:rPr>
            </w:pPr>
            <w:r w:rsidRPr="009B67FA">
              <w:rPr>
                <w:rFonts w:ascii="AcadNusx" w:hAnsi="AcadNusx" w:cs="Arial"/>
                <w:color w:val="000000"/>
                <w:sz w:val="17"/>
                <w:szCs w:val="17"/>
              </w:rPr>
              <w:t>2,</w:t>
            </w:r>
            <w:r w:rsidR="00D310C4" w:rsidRPr="009B67FA">
              <w:rPr>
                <w:rFonts w:ascii="AcadNusx" w:hAnsi="AcadNusx" w:cs="Arial"/>
                <w:color w:val="000000"/>
                <w:sz w:val="17"/>
                <w:szCs w:val="17"/>
              </w:rPr>
              <w:t>585</w:t>
            </w:r>
          </w:p>
        </w:tc>
        <w:tc>
          <w:tcPr>
            <w:tcW w:w="1021" w:type="dxa"/>
            <w:vAlign w:val="bottom"/>
          </w:tcPr>
          <w:p w:rsidR="0028041B" w:rsidRPr="009B67FA" w:rsidRDefault="00D310C4" w:rsidP="00D310C4">
            <w:pPr>
              <w:jc w:val="right"/>
              <w:rPr>
                <w:rFonts w:ascii="AcadNusx" w:hAnsi="AcadNusx" w:cs="Arial"/>
                <w:color w:val="000000"/>
                <w:sz w:val="17"/>
                <w:szCs w:val="17"/>
              </w:rPr>
            </w:pPr>
            <w:r w:rsidRPr="009B67FA">
              <w:rPr>
                <w:rFonts w:ascii="AcadNusx" w:hAnsi="AcadNusx" w:cs="Arial"/>
                <w:color w:val="000000"/>
                <w:sz w:val="17"/>
                <w:szCs w:val="17"/>
              </w:rPr>
              <w:t>7</w:t>
            </w:r>
            <w:r w:rsidR="0028041B" w:rsidRPr="009B67FA">
              <w:rPr>
                <w:rFonts w:ascii="AcadNusx" w:hAnsi="AcadNusx" w:cs="Arial"/>
                <w:color w:val="000000"/>
                <w:sz w:val="17"/>
                <w:szCs w:val="17"/>
              </w:rPr>
              <w:t>,</w:t>
            </w:r>
            <w:r w:rsidRPr="009B67FA">
              <w:rPr>
                <w:rFonts w:ascii="AcadNusx" w:hAnsi="AcadNusx" w:cs="Arial"/>
                <w:color w:val="000000"/>
                <w:sz w:val="17"/>
                <w:szCs w:val="17"/>
              </w:rPr>
              <w:t>765</w:t>
            </w:r>
          </w:p>
        </w:tc>
        <w:tc>
          <w:tcPr>
            <w:tcW w:w="1021" w:type="dxa"/>
            <w:vAlign w:val="bottom"/>
          </w:tcPr>
          <w:p w:rsidR="0028041B" w:rsidRPr="009B67FA" w:rsidRDefault="00D310C4" w:rsidP="00EF6351">
            <w:pPr>
              <w:jc w:val="right"/>
              <w:rPr>
                <w:rFonts w:ascii="AcadNusx" w:hAnsi="AcadNusx" w:cs="Arial"/>
                <w:color w:val="000000"/>
                <w:sz w:val="17"/>
                <w:szCs w:val="17"/>
              </w:rPr>
            </w:pPr>
            <w:r w:rsidRPr="009B67FA">
              <w:rPr>
                <w:rFonts w:ascii="AcadNusx" w:hAnsi="AcadNusx" w:cs="Arial"/>
                <w:color w:val="000000"/>
                <w:sz w:val="17"/>
                <w:szCs w:val="17"/>
              </w:rPr>
              <w:t>180</w:t>
            </w:r>
          </w:p>
        </w:tc>
        <w:tc>
          <w:tcPr>
            <w:tcW w:w="1021" w:type="dxa"/>
            <w:vAlign w:val="bottom"/>
          </w:tcPr>
          <w:p w:rsidR="0028041B" w:rsidRPr="009B67FA" w:rsidRDefault="00D310C4" w:rsidP="00D310C4">
            <w:pPr>
              <w:jc w:val="right"/>
              <w:rPr>
                <w:rFonts w:ascii="AcadNusx" w:hAnsi="AcadNusx" w:cs="Arial"/>
                <w:b/>
                <w:color w:val="000000"/>
                <w:sz w:val="17"/>
                <w:szCs w:val="17"/>
              </w:rPr>
            </w:pPr>
            <w:r w:rsidRPr="009B67FA">
              <w:rPr>
                <w:rFonts w:ascii="AcadNusx" w:hAnsi="AcadNusx" w:cs="Arial"/>
                <w:b/>
                <w:color w:val="000000"/>
                <w:sz w:val="17"/>
                <w:szCs w:val="17"/>
              </w:rPr>
              <w:t>26</w:t>
            </w:r>
            <w:r w:rsidR="0028041B" w:rsidRPr="009B67FA">
              <w:rPr>
                <w:rFonts w:ascii="AcadNusx" w:hAnsi="AcadNusx" w:cs="Arial"/>
                <w:b/>
                <w:color w:val="000000"/>
                <w:sz w:val="17"/>
                <w:szCs w:val="17"/>
              </w:rPr>
              <w:t>,</w:t>
            </w:r>
            <w:r w:rsidRPr="009B67FA">
              <w:rPr>
                <w:rFonts w:ascii="AcadNusx" w:hAnsi="AcadNusx" w:cs="Arial"/>
                <w:b/>
                <w:color w:val="000000"/>
                <w:sz w:val="17"/>
                <w:szCs w:val="17"/>
              </w:rPr>
              <w:t>669</w:t>
            </w:r>
          </w:p>
        </w:tc>
      </w:tr>
      <w:tr w:rsidR="00A74A0E" w:rsidRPr="009B67FA" w:rsidTr="0029214A">
        <w:tc>
          <w:tcPr>
            <w:tcW w:w="3402" w:type="dxa"/>
            <w:tcBorders>
              <w:bottom w:val="single" w:sz="4" w:space="0" w:color="auto"/>
            </w:tcBorders>
          </w:tcPr>
          <w:p w:rsidR="00A74A0E" w:rsidRPr="009B67FA" w:rsidRDefault="00A74A0E" w:rsidP="0029214A">
            <w:pPr>
              <w:pStyle w:val="Tabletext"/>
              <w:ind w:left="86" w:hanging="86"/>
              <w:rPr>
                <w:rFonts w:ascii="AcadNusx" w:hAnsi="AcadNusx" w:cs="Arial"/>
                <w:sz w:val="17"/>
                <w:szCs w:val="17"/>
              </w:rPr>
            </w:pPr>
            <w:r w:rsidRPr="009B67FA">
              <w:rPr>
                <w:rFonts w:ascii="AcadNusx" w:hAnsi="AcadNusx" w:cs="Arial"/>
                <w:sz w:val="17"/>
                <w:szCs w:val="17"/>
              </w:rPr>
              <w:t>auTvisebeli sakredito xazis valdebulebebi</w:t>
            </w:r>
          </w:p>
        </w:tc>
        <w:tc>
          <w:tcPr>
            <w:tcW w:w="1021" w:type="dxa"/>
            <w:tcBorders>
              <w:bottom w:val="single" w:sz="4" w:space="0" w:color="auto"/>
            </w:tcBorders>
            <w:vAlign w:val="bottom"/>
          </w:tcPr>
          <w:p w:rsidR="00A74A0E" w:rsidRPr="009B67FA" w:rsidRDefault="00D310C4" w:rsidP="00D310C4">
            <w:pPr>
              <w:jc w:val="right"/>
              <w:rPr>
                <w:rFonts w:ascii="AcadNusx" w:hAnsi="AcadNusx" w:cs="Arial"/>
                <w:color w:val="000000"/>
                <w:sz w:val="17"/>
                <w:szCs w:val="17"/>
              </w:rPr>
            </w:pPr>
            <w:r w:rsidRPr="009B67FA">
              <w:rPr>
                <w:rFonts w:ascii="AcadNusx" w:hAnsi="AcadNusx" w:cs="Arial"/>
                <w:color w:val="000000"/>
                <w:sz w:val="17"/>
                <w:szCs w:val="17"/>
              </w:rPr>
              <w:t>50</w:t>
            </w:r>
            <w:r w:rsidR="00A74A0E" w:rsidRPr="009B67FA">
              <w:rPr>
                <w:rFonts w:ascii="AcadNusx" w:hAnsi="AcadNusx" w:cs="Arial"/>
                <w:color w:val="000000"/>
                <w:sz w:val="17"/>
                <w:szCs w:val="17"/>
              </w:rPr>
              <w:t>,</w:t>
            </w:r>
            <w:r w:rsidRPr="009B67FA">
              <w:rPr>
                <w:rFonts w:ascii="AcadNusx" w:hAnsi="AcadNusx" w:cs="Arial"/>
                <w:color w:val="000000"/>
                <w:sz w:val="17"/>
                <w:szCs w:val="17"/>
              </w:rPr>
              <w:t>477</w:t>
            </w:r>
          </w:p>
        </w:tc>
        <w:tc>
          <w:tcPr>
            <w:tcW w:w="1021"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tcBorders>
              <w:bottom w:val="single" w:sz="4" w:space="0" w:color="auto"/>
            </w:tcBorders>
            <w:vAlign w:val="bottom"/>
          </w:tcPr>
          <w:p w:rsidR="00A74A0E" w:rsidRPr="009B67FA" w:rsidRDefault="00A74A0E" w:rsidP="0029214A">
            <w:pPr>
              <w:jc w:val="right"/>
              <w:rPr>
                <w:rFonts w:ascii="AcadNusx" w:hAnsi="AcadNusx" w:cs="Arial"/>
                <w:color w:val="000000"/>
                <w:sz w:val="17"/>
                <w:szCs w:val="17"/>
              </w:rPr>
            </w:pPr>
            <w:r w:rsidRPr="009B67FA">
              <w:rPr>
                <w:rFonts w:ascii="AcadNusx" w:hAnsi="AcadNusx" w:cs="Arial"/>
                <w:color w:val="000000"/>
                <w:sz w:val="17"/>
                <w:szCs w:val="17"/>
              </w:rPr>
              <w:t>-</w:t>
            </w:r>
          </w:p>
        </w:tc>
        <w:tc>
          <w:tcPr>
            <w:tcW w:w="1021" w:type="dxa"/>
            <w:tcBorders>
              <w:bottom w:val="single" w:sz="4" w:space="0" w:color="auto"/>
            </w:tcBorders>
            <w:vAlign w:val="bottom"/>
          </w:tcPr>
          <w:p w:rsidR="00A74A0E" w:rsidRPr="009B67FA" w:rsidRDefault="00D310C4" w:rsidP="00D310C4">
            <w:pPr>
              <w:jc w:val="right"/>
              <w:rPr>
                <w:rFonts w:ascii="AcadNusx" w:hAnsi="AcadNusx" w:cs="Arial"/>
                <w:b/>
                <w:color w:val="000000"/>
                <w:sz w:val="17"/>
                <w:szCs w:val="17"/>
              </w:rPr>
            </w:pPr>
            <w:r w:rsidRPr="009B67FA">
              <w:rPr>
                <w:rFonts w:ascii="AcadNusx" w:hAnsi="AcadNusx" w:cs="Arial"/>
                <w:b/>
                <w:color w:val="000000"/>
                <w:sz w:val="17"/>
                <w:szCs w:val="17"/>
              </w:rPr>
              <w:t>50</w:t>
            </w:r>
            <w:r w:rsidR="00A74A0E" w:rsidRPr="009B67FA">
              <w:rPr>
                <w:rFonts w:ascii="AcadNusx" w:hAnsi="AcadNusx" w:cs="Arial"/>
                <w:b/>
                <w:color w:val="000000"/>
                <w:sz w:val="17"/>
                <w:szCs w:val="17"/>
              </w:rPr>
              <w:t>,</w:t>
            </w:r>
            <w:r w:rsidRPr="009B67FA">
              <w:rPr>
                <w:rFonts w:ascii="AcadNusx" w:hAnsi="AcadNusx" w:cs="Arial"/>
                <w:b/>
                <w:color w:val="000000"/>
                <w:sz w:val="17"/>
                <w:szCs w:val="17"/>
              </w:rPr>
              <w:t>477</w:t>
            </w:r>
          </w:p>
        </w:tc>
      </w:tr>
      <w:tr w:rsidR="00A74A0E" w:rsidRPr="009B67FA" w:rsidTr="0029214A">
        <w:tc>
          <w:tcPr>
            <w:tcW w:w="3402" w:type="dxa"/>
            <w:tcBorders>
              <w:top w:val="single" w:sz="4" w:space="0" w:color="auto"/>
            </w:tcBorders>
          </w:tcPr>
          <w:p w:rsidR="00A74A0E" w:rsidRPr="009B67FA" w:rsidRDefault="00A74A0E" w:rsidP="0029214A">
            <w:pPr>
              <w:pStyle w:val="Rowheader"/>
              <w:ind w:left="86" w:hanging="86"/>
              <w:rPr>
                <w:rFonts w:ascii="AcadNusx" w:hAnsi="AcadNusx" w:cs="Arial"/>
                <w:sz w:val="17"/>
                <w:szCs w:val="17"/>
              </w:rPr>
            </w:pPr>
          </w:p>
        </w:tc>
        <w:tc>
          <w:tcPr>
            <w:tcW w:w="1021" w:type="dxa"/>
            <w:tcBorders>
              <w:top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top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top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top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top w:val="single" w:sz="4" w:space="0" w:color="auto"/>
            </w:tcBorders>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c>
          <w:tcPr>
            <w:tcW w:w="1021" w:type="dxa"/>
            <w:tcBorders>
              <w:top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sz w:val="17"/>
                <w:szCs w:val="17"/>
              </w:rPr>
            </w:pPr>
          </w:p>
        </w:tc>
      </w:tr>
      <w:tr w:rsidR="00A74A0E" w:rsidRPr="009B67FA" w:rsidTr="0029214A">
        <w:tc>
          <w:tcPr>
            <w:tcW w:w="3402" w:type="dxa"/>
          </w:tcPr>
          <w:p w:rsidR="00A74A0E" w:rsidRPr="009B67FA" w:rsidRDefault="00A74A0E" w:rsidP="00D310C4">
            <w:pPr>
              <w:pStyle w:val="Rowheader"/>
              <w:ind w:left="86" w:hanging="86"/>
              <w:rPr>
                <w:rFonts w:ascii="AcadNusx" w:hAnsi="AcadNusx"/>
                <w:sz w:val="17"/>
                <w:szCs w:val="17"/>
              </w:rPr>
            </w:pPr>
            <w:r w:rsidRPr="009B67FA">
              <w:rPr>
                <w:rFonts w:ascii="AcadNusx" w:hAnsi="AcadNusx" w:cs="Arial"/>
                <w:bCs/>
                <w:color w:val="000000"/>
                <w:sz w:val="17"/>
                <w:szCs w:val="17"/>
              </w:rPr>
              <w:t>finansuri valdebulebebis momavalSi savaraudod gadasaxdeli mTliani Tanxebi</w:t>
            </w:r>
          </w:p>
        </w:tc>
        <w:tc>
          <w:tcPr>
            <w:tcW w:w="1021" w:type="dxa"/>
            <w:vAlign w:val="bottom"/>
          </w:tcPr>
          <w:p w:rsidR="00A74A0E" w:rsidRPr="009B67FA" w:rsidRDefault="00D310C4" w:rsidP="00D310C4">
            <w:pPr>
              <w:jc w:val="right"/>
              <w:rPr>
                <w:rFonts w:ascii="AcadNusx" w:hAnsi="AcadNusx" w:cs="Arial"/>
                <w:b/>
                <w:bCs/>
                <w:color w:val="000000"/>
                <w:sz w:val="17"/>
                <w:szCs w:val="17"/>
              </w:rPr>
            </w:pPr>
            <w:r w:rsidRPr="009B67FA">
              <w:rPr>
                <w:rFonts w:ascii="AcadNusx" w:hAnsi="AcadNusx" w:cs="Arial"/>
                <w:b/>
                <w:bCs/>
                <w:color w:val="000000"/>
                <w:sz w:val="17"/>
                <w:szCs w:val="17"/>
              </w:rPr>
              <w:t>588</w:t>
            </w:r>
            <w:r w:rsidR="00A74A0E" w:rsidRPr="009B67FA">
              <w:rPr>
                <w:rFonts w:ascii="AcadNusx" w:hAnsi="AcadNusx" w:cs="Arial"/>
                <w:b/>
                <w:bCs/>
                <w:color w:val="000000"/>
                <w:sz w:val="17"/>
                <w:szCs w:val="17"/>
              </w:rPr>
              <w:t>,</w:t>
            </w:r>
            <w:r w:rsidR="00965F05" w:rsidRPr="009B67FA">
              <w:rPr>
                <w:rFonts w:ascii="AcadNusx" w:hAnsi="AcadNusx" w:cs="Arial"/>
                <w:b/>
                <w:bCs/>
                <w:color w:val="000000"/>
                <w:sz w:val="17"/>
                <w:szCs w:val="17"/>
              </w:rPr>
              <w:t>7</w:t>
            </w:r>
            <w:r w:rsidRPr="009B67FA">
              <w:rPr>
                <w:rFonts w:ascii="AcadNusx" w:hAnsi="AcadNusx" w:cs="Arial"/>
                <w:b/>
                <w:bCs/>
                <w:color w:val="000000"/>
                <w:sz w:val="17"/>
                <w:szCs w:val="17"/>
              </w:rPr>
              <w:t>99</w:t>
            </w:r>
          </w:p>
        </w:tc>
        <w:tc>
          <w:tcPr>
            <w:tcW w:w="1021" w:type="dxa"/>
            <w:vAlign w:val="bottom"/>
          </w:tcPr>
          <w:p w:rsidR="00A74A0E" w:rsidRPr="009B67FA" w:rsidRDefault="00E86297" w:rsidP="00D310C4">
            <w:pPr>
              <w:jc w:val="right"/>
              <w:rPr>
                <w:rFonts w:ascii="AcadNusx" w:hAnsi="AcadNusx" w:cs="Arial"/>
                <w:b/>
                <w:bCs/>
                <w:color w:val="000000"/>
                <w:sz w:val="17"/>
                <w:szCs w:val="17"/>
              </w:rPr>
            </w:pPr>
            <w:r w:rsidRPr="009B67FA">
              <w:rPr>
                <w:rFonts w:ascii="AcadNusx" w:hAnsi="AcadNusx" w:cs="Arial"/>
                <w:b/>
                <w:bCs/>
                <w:color w:val="000000"/>
                <w:sz w:val="17"/>
                <w:szCs w:val="17"/>
              </w:rPr>
              <w:t>1</w:t>
            </w:r>
            <w:r w:rsidR="00D310C4" w:rsidRPr="009B67FA">
              <w:rPr>
                <w:rFonts w:ascii="AcadNusx" w:hAnsi="AcadNusx" w:cs="Arial"/>
                <w:b/>
                <w:bCs/>
                <w:color w:val="000000"/>
                <w:sz w:val="17"/>
                <w:szCs w:val="17"/>
              </w:rPr>
              <w:t>97</w:t>
            </w:r>
            <w:r w:rsidR="00A74A0E" w:rsidRPr="009B67FA">
              <w:rPr>
                <w:rFonts w:ascii="AcadNusx" w:hAnsi="AcadNusx" w:cs="Arial"/>
                <w:b/>
                <w:bCs/>
                <w:color w:val="000000"/>
                <w:sz w:val="17"/>
                <w:szCs w:val="17"/>
              </w:rPr>
              <w:t>,</w:t>
            </w:r>
            <w:r w:rsidR="00D310C4" w:rsidRPr="009B67FA">
              <w:rPr>
                <w:rFonts w:ascii="AcadNusx" w:hAnsi="AcadNusx" w:cs="Arial"/>
                <w:b/>
                <w:bCs/>
                <w:color w:val="000000"/>
                <w:sz w:val="17"/>
                <w:szCs w:val="17"/>
              </w:rPr>
              <w:t>957</w:t>
            </w:r>
          </w:p>
        </w:tc>
        <w:tc>
          <w:tcPr>
            <w:tcW w:w="1021" w:type="dxa"/>
            <w:vAlign w:val="bottom"/>
          </w:tcPr>
          <w:p w:rsidR="00A74A0E" w:rsidRPr="009B67FA" w:rsidRDefault="00D310C4" w:rsidP="00D310C4">
            <w:pPr>
              <w:jc w:val="right"/>
              <w:rPr>
                <w:rFonts w:ascii="AcadNusx" w:hAnsi="AcadNusx" w:cs="Arial"/>
                <w:b/>
                <w:bCs/>
                <w:color w:val="000000"/>
                <w:sz w:val="17"/>
                <w:szCs w:val="17"/>
              </w:rPr>
            </w:pPr>
            <w:r w:rsidRPr="009B67FA">
              <w:rPr>
                <w:rFonts w:ascii="AcadNusx" w:hAnsi="AcadNusx" w:cs="Arial"/>
                <w:b/>
                <w:bCs/>
                <w:color w:val="000000"/>
                <w:sz w:val="17"/>
                <w:szCs w:val="17"/>
              </w:rPr>
              <w:t>225</w:t>
            </w:r>
            <w:r w:rsidR="00A74A0E" w:rsidRPr="009B67FA">
              <w:rPr>
                <w:rFonts w:ascii="AcadNusx" w:hAnsi="AcadNusx" w:cs="Arial"/>
                <w:b/>
                <w:bCs/>
                <w:color w:val="000000"/>
                <w:sz w:val="17"/>
                <w:szCs w:val="17"/>
              </w:rPr>
              <w:t>,</w:t>
            </w:r>
            <w:r w:rsidRPr="009B67FA">
              <w:rPr>
                <w:rFonts w:ascii="AcadNusx" w:hAnsi="AcadNusx" w:cs="Arial"/>
                <w:b/>
                <w:bCs/>
                <w:color w:val="000000"/>
                <w:sz w:val="17"/>
                <w:szCs w:val="17"/>
              </w:rPr>
              <w:t>240</w:t>
            </w:r>
          </w:p>
        </w:tc>
        <w:tc>
          <w:tcPr>
            <w:tcW w:w="1021" w:type="dxa"/>
            <w:vAlign w:val="bottom"/>
          </w:tcPr>
          <w:p w:rsidR="00A74A0E" w:rsidRPr="009B67FA" w:rsidRDefault="00965F05" w:rsidP="00D310C4">
            <w:pPr>
              <w:jc w:val="right"/>
              <w:rPr>
                <w:rFonts w:ascii="AcadNusx" w:hAnsi="AcadNusx" w:cs="Arial"/>
                <w:b/>
                <w:bCs/>
                <w:color w:val="000000"/>
                <w:sz w:val="17"/>
                <w:szCs w:val="17"/>
              </w:rPr>
            </w:pPr>
            <w:r w:rsidRPr="009B67FA">
              <w:rPr>
                <w:rFonts w:ascii="AcadNusx" w:hAnsi="AcadNusx" w:cs="Arial"/>
                <w:b/>
                <w:bCs/>
                <w:color w:val="000000"/>
                <w:sz w:val="17"/>
                <w:szCs w:val="17"/>
              </w:rPr>
              <w:t>1</w:t>
            </w:r>
            <w:r w:rsidR="00D310C4" w:rsidRPr="009B67FA">
              <w:rPr>
                <w:rFonts w:ascii="AcadNusx" w:hAnsi="AcadNusx" w:cs="Arial"/>
                <w:b/>
                <w:bCs/>
                <w:color w:val="000000"/>
                <w:sz w:val="17"/>
                <w:szCs w:val="17"/>
              </w:rPr>
              <w:t>2</w:t>
            </w:r>
            <w:r w:rsidRPr="009B67FA">
              <w:rPr>
                <w:rFonts w:ascii="AcadNusx" w:hAnsi="AcadNusx" w:cs="Arial"/>
                <w:b/>
                <w:bCs/>
                <w:color w:val="000000"/>
                <w:sz w:val="17"/>
                <w:szCs w:val="17"/>
              </w:rPr>
              <w:t>6</w:t>
            </w:r>
            <w:r w:rsidR="00E86297" w:rsidRPr="009B67FA">
              <w:rPr>
                <w:rFonts w:ascii="AcadNusx" w:hAnsi="AcadNusx" w:cs="Arial"/>
                <w:b/>
                <w:bCs/>
                <w:color w:val="000000"/>
                <w:sz w:val="17"/>
                <w:szCs w:val="17"/>
              </w:rPr>
              <w:t>,</w:t>
            </w:r>
            <w:r w:rsidR="00D310C4" w:rsidRPr="009B67FA">
              <w:rPr>
                <w:rFonts w:ascii="AcadNusx" w:hAnsi="AcadNusx" w:cs="Arial"/>
                <w:b/>
                <w:bCs/>
                <w:color w:val="000000"/>
                <w:sz w:val="17"/>
                <w:szCs w:val="17"/>
              </w:rPr>
              <w:t>874</w:t>
            </w:r>
          </w:p>
        </w:tc>
        <w:tc>
          <w:tcPr>
            <w:tcW w:w="1021" w:type="dxa"/>
            <w:vAlign w:val="bottom"/>
          </w:tcPr>
          <w:p w:rsidR="00A74A0E" w:rsidRPr="009B67FA" w:rsidRDefault="00D310C4" w:rsidP="00D310C4">
            <w:pPr>
              <w:jc w:val="right"/>
              <w:rPr>
                <w:rFonts w:ascii="AcadNusx" w:hAnsi="AcadNusx" w:cs="Arial"/>
                <w:b/>
                <w:bCs/>
                <w:color w:val="000000"/>
                <w:sz w:val="17"/>
                <w:szCs w:val="17"/>
              </w:rPr>
            </w:pPr>
            <w:r w:rsidRPr="009B67FA">
              <w:rPr>
                <w:rFonts w:ascii="AcadNusx" w:hAnsi="AcadNusx" w:cs="Arial"/>
                <w:b/>
                <w:bCs/>
                <w:color w:val="000000"/>
                <w:sz w:val="17"/>
                <w:szCs w:val="17"/>
              </w:rPr>
              <w:t>2</w:t>
            </w:r>
            <w:r w:rsidR="00A74A0E" w:rsidRPr="009B67FA">
              <w:rPr>
                <w:rFonts w:ascii="AcadNusx" w:hAnsi="AcadNusx" w:cs="Arial"/>
                <w:b/>
                <w:bCs/>
                <w:color w:val="000000"/>
                <w:sz w:val="17"/>
                <w:szCs w:val="17"/>
              </w:rPr>
              <w:t>,</w:t>
            </w:r>
            <w:r w:rsidRPr="009B67FA">
              <w:rPr>
                <w:rFonts w:ascii="AcadNusx" w:hAnsi="AcadNusx" w:cs="Arial"/>
                <w:b/>
                <w:bCs/>
                <w:color w:val="000000"/>
                <w:sz w:val="17"/>
                <w:szCs w:val="17"/>
              </w:rPr>
              <w:t>700</w:t>
            </w:r>
          </w:p>
        </w:tc>
        <w:tc>
          <w:tcPr>
            <w:tcW w:w="1021" w:type="dxa"/>
            <w:vAlign w:val="bottom"/>
          </w:tcPr>
          <w:p w:rsidR="00A74A0E" w:rsidRPr="009B67FA" w:rsidRDefault="00D310C4" w:rsidP="00D310C4">
            <w:pPr>
              <w:jc w:val="right"/>
              <w:rPr>
                <w:rFonts w:ascii="AcadNusx" w:hAnsi="AcadNusx" w:cs="Arial"/>
                <w:b/>
                <w:bCs/>
                <w:color w:val="000000"/>
                <w:sz w:val="17"/>
                <w:szCs w:val="17"/>
              </w:rPr>
            </w:pPr>
            <w:r w:rsidRPr="009B67FA">
              <w:rPr>
                <w:rFonts w:ascii="AcadNusx" w:hAnsi="AcadNusx" w:cs="Arial"/>
                <w:b/>
                <w:bCs/>
                <w:color w:val="000000"/>
                <w:sz w:val="17"/>
                <w:szCs w:val="17"/>
              </w:rPr>
              <w:t>1,414</w:t>
            </w:r>
            <w:r w:rsidR="00A74A0E" w:rsidRPr="009B67FA">
              <w:rPr>
                <w:rFonts w:ascii="AcadNusx" w:hAnsi="AcadNusx" w:cs="Arial"/>
                <w:b/>
                <w:bCs/>
                <w:color w:val="000000"/>
                <w:sz w:val="17"/>
                <w:szCs w:val="17"/>
              </w:rPr>
              <w:t>,</w:t>
            </w:r>
            <w:r w:rsidRPr="009B67FA">
              <w:rPr>
                <w:rFonts w:ascii="AcadNusx" w:hAnsi="AcadNusx" w:cs="Arial"/>
                <w:b/>
                <w:bCs/>
                <w:color w:val="000000"/>
                <w:sz w:val="17"/>
                <w:szCs w:val="17"/>
              </w:rPr>
              <w:t>5</w:t>
            </w:r>
            <w:r w:rsidR="00991E6C" w:rsidRPr="009B67FA">
              <w:rPr>
                <w:rFonts w:ascii="AcadNusx" w:hAnsi="AcadNusx" w:cs="Arial"/>
                <w:b/>
                <w:bCs/>
                <w:color w:val="000000"/>
                <w:sz w:val="17"/>
                <w:szCs w:val="17"/>
              </w:rPr>
              <w:t>7</w:t>
            </w:r>
            <w:r w:rsidRPr="009B67FA">
              <w:rPr>
                <w:rFonts w:ascii="AcadNusx" w:hAnsi="AcadNusx" w:cs="Arial"/>
                <w:b/>
                <w:bCs/>
                <w:color w:val="000000"/>
                <w:sz w:val="17"/>
                <w:szCs w:val="17"/>
              </w:rPr>
              <w:t>0</w:t>
            </w:r>
          </w:p>
        </w:tc>
      </w:tr>
      <w:tr w:rsidR="00A74A0E" w:rsidRPr="009B67FA" w:rsidTr="0029214A">
        <w:tc>
          <w:tcPr>
            <w:tcW w:w="3402" w:type="dxa"/>
            <w:tcBorders>
              <w:bottom w:val="single" w:sz="4" w:space="0" w:color="auto"/>
            </w:tcBorders>
          </w:tcPr>
          <w:p w:rsidR="00A74A0E" w:rsidRPr="009B67FA" w:rsidRDefault="00A74A0E" w:rsidP="0029214A">
            <w:pPr>
              <w:pStyle w:val="Tabletext"/>
              <w:ind w:left="86" w:hanging="86"/>
              <w:rPr>
                <w:rFonts w:ascii="AcadNusx" w:hAnsi="AcadNusx" w:cs="Arial"/>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sz w:val="17"/>
                <w:szCs w:val="17"/>
              </w:rPr>
            </w:pPr>
          </w:p>
        </w:tc>
        <w:tc>
          <w:tcPr>
            <w:tcW w:w="1021" w:type="dxa"/>
            <w:tcBorders>
              <w:bottom w:val="single" w:sz="4" w:space="0" w:color="auto"/>
            </w:tcBorders>
          </w:tcPr>
          <w:p w:rsidR="00A74A0E" w:rsidRPr="009B67FA" w:rsidRDefault="00A74A0E" w:rsidP="0029214A">
            <w:pPr>
              <w:pStyle w:val="Tablenumbers1"/>
              <w:tabs>
                <w:tab w:val="clear" w:pos="1503"/>
                <w:tab w:val="decimal" w:pos="1078"/>
              </w:tabs>
              <w:ind w:right="-45"/>
              <w:rPr>
                <w:rFonts w:ascii="AcadNusx" w:hAnsi="AcadNusx" w:cs="Arial"/>
                <w:sz w:val="17"/>
                <w:szCs w:val="17"/>
              </w:rPr>
            </w:pPr>
          </w:p>
        </w:tc>
        <w:tc>
          <w:tcPr>
            <w:tcW w:w="1021" w:type="dxa"/>
            <w:tcBorders>
              <w:bottom w:val="single" w:sz="4"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sz w:val="17"/>
                <w:szCs w:val="17"/>
              </w:rPr>
            </w:pPr>
          </w:p>
        </w:tc>
      </w:tr>
      <w:tr w:rsidR="00A74A0E" w:rsidRPr="009B67FA" w:rsidTr="0029214A">
        <w:tc>
          <w:tcPr>
            <w:tcW w:w="3402" w:type="dxa"/>
          </w:tcPr>
          <w:p w:rsidR="00A74A0E" w:rsidRPr="009B67FA" w:rsidRDefault="00A74A0E" w:rsidP="0029214A">
            <w:pPr>
              <w:pStyle w:val="Rowheader"/>
              <w:ind w:left="86" w:hanging="86"/>
              <w:rPr>
                <w:rFonts w:ascii="AcadNusx" w:hAnsi="AcadNusx" w:cs="Arial"/>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r>
      <w:tr w:rsidR="00A74A0E" w:rsidRPr="009B67FA" w:rsidTr="0029214A">
        <w:tc>
          <w:tcPr>
            <w:tcW w:w="3402" w:type="dxa"/>
          </w:tcPr>
          <w:p w:rsidR="00A74A0E" w:rsidRPr="009B67FA" w:rsidRDefault="00A74A0E" w:rsidP="0029214A">
            <w:pPr>
              <w:pStyle w:val="Rowheader"/>
              <w:ind w:left="86" w:hanging="86"/>
              <w:rPr>
                <w:rFonts w:ascii="AcadNusx" w:hAnsi="AcadNusx" w:cs="Arial"/>
                <w:sz w:val="17"/>
                <w:szCs w:val="17"/>
              </w:rPr>
            </w:pPr>
            <w:r w:rsidRPr="009B67FA">
              <w:rPr>
                <w:rFonts w:ascii="AcadNusx" w:hAnsi="AcadNusx" w:cs="Arial"/>
                <w:sz w:val="17"/>
                <w:szCs w:val="17"/>
              </w:rPr>
              <w:t>finansuri instrument</w:t>
            </w:r>
            <w:r w:rsidR="00E86297" w:rsidRPr="009B67FA">
              <w:rPr>
                <w:rFonts w:ascii="AcadNusx" w:hAnsi="AcadNusx" w:cs="Arial"/>
                <w:sz w:val="17"/>
                <w:szCs w:val="17"/>
              </w:rPr>
              <w:t>ebidan gamomdinare likvidobis ge</w:t>
            </w:r>
            <w:r w:rsidRPr="009B67FA">
              <w:rPr>
                <w:rFonts w:ascii="AcadNusx" w:hAnsi="AcadNusx" w:cs="Arial"/>
                <w:sz w:val="17"/>
                <w:szCs w:val="17"/>
              </w:rPr>
              <w:t>pi</w:t>
            </w:r>
          </w:p>
        </w:tc>
        <w:tc>
          <w:tcPr>
            <w:tcW w:w="1021" w:type="dxa"/>
            <w:vAlign w:val="bottom"/>
          </w:tcPr>
          <w:p w:rsidR="00A74A0E" w:rsidRPr="009B67FA" w:rsidRDefault="00991E6C" w:rsidP="00D310C4">
            <w:pPr>
              <w:jc w:val="right"/>
              <w:rPr>
                <w:rFonts w:ascii="AcadNusx" w:hAnsi="AcadNusx" w:cs="Arial"/>
                <w:b/>
                <w:bCs/>
                <w:color w:val="000000"/>
                <w:sz w:val="17"/>
                <w:szCs w:val="17"/>
              </w:rPr>
            </w:pPr>
            <w:r w:rsidRPr="009B67FA">
              <w:rPr>
                <w:rFonts w:ascii="AcadNusx" w:hAnsi="AcadNusx" w:cs="Arial"/>
                <w:b/>
                <w:bCs/>
                <w:color w:val="000000"/>
                <w:sz w:val="17"/>
                <w:szCs w:val="17"/>
              </w:rPr>
              <w:t>(</w:t>
            </w:r>
            <w:r w:rsidR="00D310C4" w:rsidRPr="009B67FA">
              <w:rPr>
                <w:rFonts w:ascii="AcadNusx" w:hAnsi="AcadNusx" w:cs="Arial"/>
                <w:b/>
                <w:bCs/>
                <w:color w:val="000000"/>
                <w:sz w:val="17"/>
                <w:szCs w:val="17"/>
              </w:rPr>
              <w:t>292</w:t>
            </w:r>
            <w:r w:rsidRPr="009B67FA">
              <w:rPr>
                <w:rFonts w:ascii="AcadNusx" w:hAnsi="AcadNusx" w:cs="Arial"/>
                <w:b/>
                <w:bCs/>
                <w:color w:val="000000"/>
                <w:sz w:val="17"/>
                <w:szCs w:val="17"/>
              </w:rPr>
              <w:t>,</w:t>
            </w:r>
            <w:r w:rsidR="00D310C4" w:rsidRPr="009B67FA">
              <w:rPr>
                <w:rFonts w:ascii="AcadNusx" w:hAnsi="AcadNusx" w:cs="Arial"/>
                <w:b/>
                <w:bCs/>
                <w:color w:val="000000"/>
                <w:sz w:val="17"/>
                <w:szCs w:val="17"/>
              </w:rPr>
              <w:t>904</w:t>
            </w:r>
            <w:r w:rsidRPr="009B67FA">
              <w:rPr>
                <w:rFonts w:ascii="AcadNusx" w:hAnsi="AcadNusx" w:cs="Arial"/>
                <w:b/>
                <w:bCs/>
                <w:color w:val="000000"/>
                <w:sz w:val="17"/>
                <w:szCs w:val="17"/>
              </w:rPr>
              <w:t>)</w:t>
            </w:r>
          </w:p>
        </w:tc>
        <w:tc>
          <w:tcPr>
            <w:tcW w:w="1021" w:type="dxa"/>
            <w:vAlign w:val="bottom"/>
          </w:tcPr>
          <w:p w:rsidR="00A74A0E" w:rsidRPr="009B67FA" w:rsidRDefault="00A74A0E" w:rsidP="00D310C4">
            <w:pPr>
              <w:jc w:val="right"/>
              <w:rPr>
                <w:rFonts w:ascii="AcadNusx" w:hAnsi="AcadNusx" w:cs="Arial"/>
                <w:b/>
                <w:bCs/>
                <w:color w:val="000000"/>
                <w:sz w:val="17"/>
                <w:szCs w:val="17"/>
              </w:rPr>
            </w:pPr>
            <w:r w:rsidRPr="009B67FA">
              <w:rPr>
                <w:rFonts w:ascii="AcadNusx" w:hAnsi="AcadNusx" w:cs="Arial"/>
                <w:b/>
                <w:bCs/>
                <w:color w:val="000000"/>
                <w:sz w:val="17"/>
                <w:szCs w:val="17"/>
              </w:rPr>
              <w:t>(</w:t>
            </w:r>
            <w:r w:rsidR="00D310C4" w:rsidRPr="009B67FA">
              <w:rPr>
                <w:rFonts w:ascii="AcadNusx" w:hAnsi="AcadNusx" w:cs="Arial"/>
                <w:b/>
                <w:bCs/>
                <w:color w:val="000000"/>
                <w:sz w:val="17"/>
                <w:szCs w:val="17"/>
              </w:rPr>
              <w:t>25,477</w:t>
            </w:r>
            <w:r w:rsidRPr="009B67FA">
              <w:rPr>
                <w:rFonts w:ascii="AcadNusx" w:hAnsi="AcadNusx" w:cs="Arial"/>
                <w:b/>
                <w:bCs/>
                <w:color w:val="000000"/>
                <w:sz w:val="17"/>
                <w:szCs w:val="17"/>
              </w:rPr>
              <w:t>)</w:t>
            </w:r>
          </w:p>
        </w:tc>
        <w:tc>
          <w:tcPr>
            <w:tcW w:w="1021" w:type="dxa"/>
            <w:vAlign w:val="bottom"/>
          </w:tcPr>
          <w:p w:rsidR="00A74A0E" w:rsidRPr="009B67FA" w:rsidRDefault="00D310C4" w:rsidP="00D310C4">
            <w:pPr>
              <w:jc w:val="right"/>
              <w:rPr>
                <w:rFonts w:ascii="AcadNusx" w:hAnsi="AcadNusx" w:cs="Arial"/>
                <w:b/>
                <w:bCs/>
                <w:color w:val="000000"/>
                <w:sz w:val="17"/>
                <w:szCs w:val="17"/>
              </w:rPr>
            </w:pPr>
            <w:r w:rsidRPr="009B67FA">
              <w:rPr>
                <w:rFonts w:ascii="AcadNusx" w:hAnsi="AcadNusx" w:cs="Arial"/>
                <w:b/>
                <w:bCs/>
                <w:color w:val="000000"/>
                <w:sz w:val="17"/>
                <w:szCs w:val="17"/>
              </w:rPr>
              <w:t>14</w:t>
            </w:r>
            <w:r w:rsidR="00F47FCE" w:rsidRPr="009B67FA">
              <w:rPr>
                <w:rFonts w:ascii="AcadNusx" w:hAnsi="AcadNusx" w:cs="Arial"/>
                <w:b/>
                <w:bCs/>
                <w:color w:val="000000"/>
                <w:sz w:val="17"/>
                <w:szCs w:val="17"/>
              </w:rPr>
              <w:t>,</w:t>
            </w:r>
            <w:r w:rsidRPr="009B67FA">
              <w:rPr>
                <w:rFonts w:ascii="AcadNusx" w:hAnsi="AcadNusx" w:cs="Arial"/>
                <w:b/>
                <w:bCs/>
                <w:color w:val="000000"/>
                <w:sz w:val="17"/>
                <w:szCs w:val="17"/>
              </w:rPr>
              <w:t>845</w:t>
            </w:r>
          </w:p>
        </w:tc>
        <w:tc>
          <w:tcPr>
            <w:tcW w:w="1021" w:type="dxa"/>
            <w:vAlign w:val="bottom"/>
          </w:tcPr>
          <w:p w:rsidR="00A74A0E" w:rsidRPr="009B67FA" w:rsidRDefault="00991E6C" w:rsidP="00D310C4">
            <w:pPr>
              <w:jc w:val="right"/>
              <w:rPr>
                <w:rFonts w:ascii="AcadNusx" w:hAnsi="AcadNusx" w:cs="Arial"/>
                <w:b/>
                <w:bCs/>
                <w:color w:val="000000"/>
                <w:sz w:val="17"/>
                <w:szCs w:val="17"/>
              </w:rPr>
            </w:pPr>
            <w:r w:rsidRPr="009B67FA">
              <w:rPr>
                <w:rFonts w:ascii="AcadNusx" w:hAnsi="AcadNusx" w:cs="Arial"/>
                <w:b/>
                <w:bCs/>
                <w:color w:val="000000"/>
                <w:sz w:val="17"/>
                <w:szCs w:val="17"/>
              </w:rPr>
              <w:t>1</w:t>
            </w:r>
            <w:r w:rsidR="00D310C4" w:rsidRPr="009B67FA">
              <w:rPr>
                <w:rFonts w:ascii="AcadNusx" w:hAnsi="AcadNusx" w:cs="Arial"/>
                <w:b/>
                <w:bCs/>
                <w:color w:val="000000"/>
                <w:sz w:val="17"/>
                <w:szCs w:val="17"/>
              </w:rPr>
              <w:t>82</w:t>
            </w:r>
            <w:r w:rsidR="00A74A0E" w:rsidRPr="009B67FA">
              <w:rPr>
                <w:rFonts w:ascii="AcadNusx" w:hAnsi="AcadNusx" w:cs="Arial"/>
                <w:b/>
                <w:bCs/>
                <w:color w:val="000000"/>
                <w:sz w:val="17"/>
                <w:szCs w:val="17"/>
              </w:rPr>
              <w:t>,</w:t>
            </w:r>
            <w:r w:rsidR="00D310C4" w:rsidRPr="009B67FA">
              <w:rPr>
                <w:rFonts w:ascii="AcadNusx" w:hAnsi="AcadNusx" w:cs="Arial"/>
                <w:b/>
                <w:bCs/>
                <w:color w:val="000000"/>
                <w:sz w:val="17"/>
                <w:szCs w:val="17"/>
              </w:rPr>
              <w:t>768</w:t>
            </w:r>
          </w:p>
        </w:tc>
        <w:tc>
          <w:tcPr>
            <w:tcW w:w="1021" w:type="dxa"/>
            <w:vAlign w:val="bottom"/>
          </w:tcPr>
          <w:p w:rsidR="00A74A0E" w:rsidRPr="009B67FA" w:rsidRDefault="00991E6C" w:rsidP="00D310C4">
            <w:pPr>
              <w:jc w:val="right"/>
              <w:rPr>
                <w:rFonts w:ascii="AcadNusx" w:hAnsi="AcadNusx" w:cs="Arial"/>
                <w:b/>
                <w:bCs/>
                <w:color w:val="000000"/>
                <w:sz w:val="17"/>
                <w:szCs w:val="17"/>
              </w:rPr>
            </w:pPr>
            <w:r w:rsidRPr="009B67FA">
              <w:rPr>
                <w:rFonts w:ascii="AcadNusx" w:hAnsi="AcadNusx" w:cs="Arial"/>
                <w:b/>
                <w:bCs/>
                <w:color w:val="000000"/>
                <w:sz w:val="17"/>
                <w:szCs w:val="17"/>
              </w:rPr>
              <w:t>1</w:t>
            </w:r>
            <w:r w:rsidR="00D310C4" w:rsidRPr="009B67FA">
              <w:rPr>
                <w:rFonts w:ascii="AcadNusx" w:hAnsi="AcadNusx" w:cs="Arial"/>
                <w:b/>
                <w:bCs/>
                <w:color w:val="000000"/>
                <w:sz w:val="17"/>
                <w:szCs w:val="17"/>
              </w:rPr>
              <w:t>67</w:t>
            </w:r>
            <w:r w:rsidR="00A74A0E" w:rsidRPr="009B67FA">
              <w:rPr>
                <w:rFonts w:ascii="AcadNusx" w:hAnsi="AcadNusx" w:cs="Arial"/>
                <w:b/>
                <w:bCs/>
                <w:color w:val="000000"/>
                <w:sz w:val="17"/>
                <w:szCs w:val="17"/>
              </w:rPr>
              <w:t>,</w:t>
            </w:r>
            <w:r w:rsidR="00D310C4" w:rsidRPr="009B67FA">
              <w:rPr>
                <w:rFonts w:ascii="AcadNusx" w:hAnsi="AcadNusx" w:cs="Arial"/>
                <w:b/>
                <w:bCs/>
                <w:color w:val="000000"/>
                <w:sz w:val="17"/>
                <w:szCs w:val="17"/>
              </w:rPr>
              <w:t>962</w:t>
            </w:r>
          </w:p>
        </w:tc>
        <w:tc>
          <w:tcPr>
            <w:tcW w:w="1021" w:type="dxa"/>
            <w:vAlign w:val="bottom"/>
          </w:tcPr>
          <w:p w:rsidR="00A74A0E" w:rsidRPr="009B67FA" w:rsidRDefault="00D310C4" w:rsidP="00D310C4">
            <w:pPr>
              <w:jc w:val="right"/>
              <w:rPr>
                <w:rFonts w:ascii="AcadNusx" w:hAnsi="AcadNusx" w:cs="Arial"/>
                <w:b/>
                <w:bCs/>
                <w:color w:val="000000"/>
                <w:sz w:val="17"/>
                <w:szCs w:val="17"/>
              </w:rPr>
            </w:pPr>
            <w:r w:rsidRPr="009B67FA">
              <w:rPr>
                <w:rFonts w:ascii="AcadNusx" w:hAnsi="AcadNusx" w:cs="Arial"/>
                <w:b/>
                <w:bCs/>
                <w:color w:val="000000"/>
                <w:sz w:val="17"/>
                <w:szCs w:val="17"/>
              </w:rPr>
              <w:t>47</w:t>
            </w:r>
            <w:r w:rsidR="00A74A0E" w:rsidRPr="009B67FA">
              <w:rPr>
                <w:rFonts w:ascii="AcadNusx" w:hAnsi="AcadNusx" w:cs="Arial"/>
                <w:b/>
                <w:bCs/>
                <w:color w:val="000000"/>
                <w:sz w:val="17"/>
                <w:szCs w:val="17"/>
              </w:rPr>
              <w:t>,</w:t>
            </w:r>
            <w:r w:rsidRPr="009B67FA">
              <w:rPr>
                <w:rFonts w:ascii="AcadNusx" w:hAnsi="AcadNusx" w:cs="Arial"/>
                <w:b/>
                <w:bCs/>
                <w:color w:val="000000"/>
                <w:sz w:val="17"/>
                <w:szCs w:val="17"/>
              </w:rPr>
              <w:t>194</w:t>
            </w:r>
          </w:p>
        </w:tc>
      </w:tr>
      <w:tr w:rsidR="00A74A0E" w:rsidRPr="009B67FA" w:rsidTr="0029214A">
        <w:tc>
          <w:tcPr>
            <w:tcW w:w="3402" w:type="dxa"/>
            <w:tcBorders>
              <w:bottom w:val="single" w:sz="12" w:space="0" w:color="auto"/>
            </w:tcBorders>
          </w:tcPr>
          <w:p w:rsidR="00A74A0E" w:rsidRPr="009B67FA" w:rsidRDefault="00A74A0E" w:rsidP="0029214A">
            <w:pPr>
              <w:pStyle w:val="Rowheader"/>
              <w:ind w:left="86" w:hanging="86"/>
              <w:rPr>
                <w:rFonts w:ascii="AcadNusx" w:hAnsi="AcadNusx" w:cs="Arial"/>
                <w:sz w:val="17"/>
                <w:szCs w:val="17"/>
              </w:rPr>
            </w:pPr>
          </w:p>
        </w:tc>
        <w:tc>
          <w:tcPr>
            <w:tcW w:w="1021" w:type="dxa"/>
            <w:tcBorders>
              <w:bottom w:val="single" w:sz="12"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tcBorders>
              <w:bottom w:val="single" w:sz="12"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tcBorders>
              <w:bottom w:val="single" w:sz="12"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tcBorders>
              <w:bottom w:val="single" w:sz="12"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tcBorders>
              <w:bottom w:val="single" w:sz="12" w:space="0" w:color="auto"/>
            </w:tcBorders>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c>
          <w:tcPr>
            <w:tcW w:w="1021" w:type="dxa"/>
            <w:tcBorders>
              <w:bottom w:val="single" w:sz="12" w:space="0" w:color="auto"/>
            </w:tcBorders>
            <w:vAlign w:val="bottom"/>
          </w:tcPr>
          <w:p w:rsidR="00A74A0E" w:rsidRPr="009B67FA" w:rsidRDefault="00A74A0E" w:rsidP="0029214A">
            <w:pPr>
              <w:pStyle w:val="Tablenumbers1"/>
              <w:tabs>
                <w:tab w:val="clear" w:pos="1503"/>
                <w:tab w:val="decimal" w:pos="1078"/>
              </w:tabs>
              <w:ind w:right="-45"/>
              <w:rPr>
                <w:rFonts w:ascii="AcadNusx" w:hAnsi="AcadNusx" w:cs="Arial"/>
                <w:b/>
                <w:bCs/>
                <w:sz w:val="17"/>
                <w:szCs w:val="17"/>
              </w:rPr>
            </w:pPr>
          </w:p>
        </w:tc>
      </w:tr>
    </w:tbl>
    <w:p w:rsidR="00BF309F" w:rsidRPr="00BF309F" w:rsidRDefault="00BF309F" w:rsidP="00BF309F">
      <w:pPr>
        <w:pStyle w:val="Continued"/>
        <w:ind w:left="0" w:firstLine="0"/>
        <w:jc w:val="both"/>
        <w:rPr>
          <w:rFonts w:ascii="AcadNusx" w:hAnsi="AcadNusx"/>
          <w:b w:val="0"/>
          <w:sz w:val="18"/>
          <w:szCs w:val="18"/>
        </w:rPr>
      </w:pPr>
      <w:proofErr w:type="gramStart"/>
      <w:r w:rsidRPr="00BF309F">
        <w:rPr>
          <w:rFonts w:ascii="AcadNusx" w:hAnsi="AcadNusx"/>
          <w:b w:val="0"/>
          <w:sz w:val="18"/>
          <w:szCs w:val="18"/>
        </w:rPr>
        <w:lastRenderedPageBreak/>
        <w:t>likvidurobis</w:t>
      </w:r>
      <w:proofErr w:type="gramEnd"/>
      <w:r w:rsidRPr="00BF309F">
        <w:rPr>
          <w:rFonts w:ascii="AcadNusx" w:hAnsi="AcadNusx"/>
          <w:b w:val="0"/>
          <w:sz w:val="18"/>
          <w:szCs w:val="18"/>
        </w:rPr>
        <w:t xml:space="preserve"> moTxovna garantiebis dafarvis da akreditivebis kuTxiT Zalze dabalia vidre Sesabamisi valdebulebebis jami, warmodgenili winamdebare gadaxdis vadis analizSi,  radgan jgufi zogadad ar elodeba Tanxebis warmodgenas mesame mxarisgan xelSekrulebiT. </w:t>
      </w:r>
      <w:proofErr w:type="gramStart"/>
      <w:r w:rsidRPr="00BF309F">
        <w:rPr>
          <w:rFonts w:ascii="AcadNusx" w:hAnsi="AcadNusx"/>
          <w:b w:val="0"/>
          <w:sz w:val="18"/>
          <w:szCs w:val="18"/>
        </w:rPr>
        <w:t>kreditebis</w:t>
      </w:r>
      <w:proofErr w:type="gramEnd"/>
      <w:r w:rsidRPr="00BF309F">
        <w:rPr>
          <w:rFonts w:ascii="AcadNusx" w:hAnsi="AcadNusx"/>
          <w:b w:val="0"/>
          <w:sz w:val="18"/>
          <w:szCs w:val="18"/>
        </w:rPr>
        <w:t xml:space="preserve"> gacemis valdebulebebis davalianebis saerTo Tanxa, Setanili qvemore cxrilSi, ar aris aucilbeli warmoadgendes samomavlo fulad moTxovnebs, radgan am valdebulebebis umetesoba SeiZleba dasruldes finansirebis gareSe.</w:t>
      </w:r>
    </w:p>
    <w:p w:rsidR="00BE0836" w:rsidRPr="00BF309F" w:rsidRDefault="00BE0836" w:rsidP="00BE0836">
      <w:pPr>
        <w:spacing w:before="240" w:after="240"/>
        <w:jc w:val="both"/>
        <w:rPr>
          <w:rFonts w:ascii="AcadNusx" w:hAnsi="AcadNusx"/>
          <w:szCs w:val="18"/>
        </w:rPr>
      </w:pPr>
      <w:proofErr w:type="gramStart"/>
      <w:r w:rsidRPr="00BF309F">
        <w:rPr>
          <w:rFonts w:ascii="AcadNusx" w:hAnsi="AcadNusx"/>
          <w:szCs w:val="18"/>
        </w:rPr>
        <w:t>qvemoT</w:t>
      </w:r>
      <w:proofErr w:type="gramEnd"/>
      <w:r w:rsidRPr="00BF309F">
        <w:rPr>
          <w:rFonts w:ascii="AcadNusx" w:hAnsi="AcadNusx"/>
          <w:szCs w:val="18"/>
        </w:rPr>
        <w:t xml:space="preserve"> warmodgenilia finansuri instrumentebis vadianobis analizi 2016 wlis 31 dekembris mdgomareobiT:</w:t>
      </w:r>
    </w:p>
    <w:tbl>
      <w:tblPr>
        <w:tblW w:w="9528" w:type="dxa"/>
        <w:tblInd w:w="56" w:type="dxa"/>
        <w:tblLayout w:type="fixed"/>
        <w:tblCellMar>
          <w:left w:w="56" w:type="dxa"/>
          <w:right w:w="56" w:type="dxa"/>
        </w:tblCellMar>
        <w:tblLook w:val="0000" w:firstRow="0" w:lastRow="0" w:firstColumn="0" w:lastColumn="0" w:noHBand="0" w:noVBand="0"/>
      </w:tblPr>
      <w:tblGrid>
        <w:gridCol w:w="3402"/>
        <w:gridCol w:w="1021"/>
        <w:gridCol w:w="1021"/>
        <w:gridCol w:w="1021"/>
        <w:gridCol w:w="1021"/>
        <w:gridCol w:w="1021"/>
        <w:gridCol w:w="853"/>
        <w:gridCol w:w="168"/>
      </w:tblGrid>
      <w:tr w:rsidR="00BE0836" w:rsidRPr="009B67FA" w:rsidTr="00447B17">
        <w:trPr>
          <w:gridAfter w:val="1"/>
          <w:wAfter w:w="168" w:type="dxa"/>
        </w:trPr>
        <w:tc>
          <w:tcPr>
            <w:tcW w:w="3402" w:type="dxa"/>
            <w:tcBorders>
              <w:bottom w:val="single" w:sz="4" w:space="0" w:color="auto"/>
            </w:tcBorders>
            <w:vAlign w:val="bottom"/>
          </w:tcPr>
          <w:p w:rsidR="00BE0836" w:rsidRPr="009B67FA" w:rsidRDefault="00BE0836" w:rsidP="00447B17">
            <w:pPr>
              <w:pStyle w:val="RRthousands"/>
              <w:keepNext/>
              <w:rPr>
                <w:rFonts w:ascii="AcadNusx" w:hAnsi="AcadNusx"/>
                <w:b/>
                <w:sz w:val="18"/>
                <w:szCs w:val="18"/>
              </w:rPr>
            </w:pPr>
            <w:r w:rsidRPr="009B67FA">
              <w:rPr>
                <w:rFonts w:ascii="AcadNusx" w:hAnsi="AcadNusx"/>
                <w:iCs/>
                <w:color w:val="000000"/>
                <w:szCs w:val="16"/>
              </w:rPr>
              <w:t>aTas larSi</w:t>
            </w:r>
          </w:p>
        </w:tc>
        <w:tc>
          <w:tcPr>
            <w:tcW w:w="1021" w:type="dxa"/>
            <w:tcBorders>
              <w:bottom w:val="single" w:sz="4" w:space="0" w:color="auto"/>
            </w:tcBorders>
          </w:tcPr>
          <w:p w:rsidR="00BE0836" w:rsidRPr="009B67FA" w:rsidRDefault="00BE0836" w:rsidP="00447B17">
            <w:pPr>
              <w:pStyle w:val="Columnheader"/>
              <w:tabs>
                <w:tab w:val="clear" w:pos="1503"/>
              </w:tabs>
              <w:spacing w:before="60"/>
              <w:ind w:right="16"/>
              <w:jc w:val="right"/>
              <w:rPr>
                <w:rFonts w:ascii="AcadNusx" w:hAnsi="AcadNusx" w:cs="Arial"/>
                <w:sz w:val="16"/>
                <w:szCs w:val="16"/>
                <w:lang w:val="de-AT"/>
              </w:rPr>
            </w:pPr>
            <w:r w:rsidRPr="009B67FA">
              <w:rPr>
                <w:rFonts w:ascii="AcadNusx" w:hAnsi="AcadNusx" w:cs="Arial"/>
                <w:bCs/>
                <w:color w:val="000000"/>
                <w:sz w:val="16"/>
                <w:szCs w:val="16"/>
                <w:lang w:val="de-AT"/>
              </w:rPr>
              <w:t>moTxovnamde da 1 Tveze naklebi vadiT</w:t>
            </w:r>
          </w:p>
        </w:tc>
        <w:tc>
          <w:tcPr>
            <w:tcW w:w="1021" w:type="dxa"/>
            <w:tcBorders>
              <w:bottom w:val="single" w:sz="4" w:space="0" w:color="auto"/>
            </w:tcBorders>
          </w:tcPr>
          <w:p w:rsidR="00BE0836" w:rsidRPr="009B67FA" w:rsidRDefault="00BE0836" w:rsidP="00447B17">
            <w:pPr>
              <w:pStyle w:val="Columnheader"/>
              <w:tabs>
                <w:tab w:val="clear" w:pos="1503"/>
              </w:tabs>
              <w:spacing w:before="60"/>
              <w:ind w:right="16"/>
              <w:jc w:val="right"/>
              <w:rPr>
                <w:rFonts w:ascii="AcadNusx" w:hAnsi="AcadNusx" w:cs="Arial"/>
                <w:bCs/>
                <w:color w:val="000000"/>
                <w:sz w:val="16"/>
                <w:szCs w:val="16"/>
                <w:lang w:val="de-AT"/>
              </w:rPr>
            </w:pPr>
          </w:p>
          <w:p w:rsidR="00BE0836" w:rsidRPr="009B67FA" w:rsidRDefault="00BE0836" w:rsidP="00447B17">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rPr>
              <w:t>1-dan 6 Tvemde vadiT</w:t>
            </w:r>
          </w:p>
        </w:tc>
        <w:tc>
          <w:tcPr>
            <w:tcW w:w="1021" w:type="dxa"/>
            <w:tcBorders>
              <w:bottom w:val="single" w:sz="4" w:space="0" w:color="auto"/>
            </w:tcBorders>
          </w:tcPr>
          <w:p w:rsidR="00BE0836" w:rsidRPr="009B67FA" w:rsidRDefault="00BE0836" w:rsidP="00447B17">
            <w:pPr>
              <w:pStyle w:val="Columnheader"/>
              <w:tabs>
                <w:tab w:val="clear" w:pos="1503"/>
              </w:tabs>
              <w:spacing w:before="60"/>
              <w:ind w:left="-57" w:right="17"/>
              <w:jc w:val="right"/>
              <w:rPr>
                <w:rFonts w:ascii="AcadNusx" w:hAnsi="AcadNusx" w:cs="Arial"/>
                <w:bCs/>
                <w:color w:val="000000"/>
                <w:sz w:val="16"/>
                <w:szCs w:val="16"/>
              </w:rPr>
            </w:pPr>
            <w:r w:rsidRPr="009B67FA">
              <w:rPr>
                <w:rFonts w:ascii="AcadNusx" w:hAnsi="AcadNusx" w:cs="Arial"/>
                <w:bCs/>
                <w:color w:val="000000"/>
                <w:sz w:val="16"/>
                <w:szCs w:val="16"/>
              </w:rPr>
              <w:br/>
            </w:r>
          </w:p>
          <w:p w:rsidR="00BE0836" w:rsidRPr="009B67FA" w:rsidRDefault="00BE0836" w:rsidP="00447B17">
            <w:pPr>
              <w:pStyle w:val="Columnheader"/>
              <w:tabs>
                <w:tab w:val="clear" w:pos="1503"/>
              </w:tabs>
              <w:spacing w:before="60"/>
              <w:ind w:left="-57" w:right="17"/>
              <w:jc w:val="right"/>
              <w:rPr>
                <w:rFonts w:ascii="AcadNusx" w:hAnsi="AcadNusx" w:cs="Arial"/>
                <w:sz w:val="16"/>
                <w:szCs w:val="16"/>
              </w:rPr>
            </w:pPr>
            <w:r w:rsidRPr="009B67FA">
              <w:rPr>
                <w:rFonts w:ascii="AcadNusx" w:hAnsi="AcadNusx" w:cs="Arial"/>
                <w:bCs/>
                <w:color w:val="000000"/>
                <w:sz w:val="16"/>
                <w:szCs w:val="16"/>
              </w:rPr>
              <w:t>6-dan 12 Tvemde vadiT</w:t>
            </w:r>
          </w:p>
        </w:tc>
        <w:tc>
          <w:tcPr>
            <w:tcW w:w="1021" w:type="dxa"/>
            <w:tcBorders>
              <w:bottom w:val="single" w:sz="4" w:space="0" w:color="auto"/>
            </w:tcBorders>
          </w:tcPr>
          <w:p w:rsidR="00BE0836" w:rsidRPr="009B67FA" w:rsidRDefault="00BE0836" w:rsidP="00447B17">
            <w:pPr>
              <w:pStyle w:val="Columnheader"/>
              <w:tabs>
                <w:tab w:val="clear" w:pos="1503"/>
              </w:tabs>
              <w:spacing w:before="60"/>
              <w:ind w:left="-57" w:right="17"/>
              <w:jc w:val="right"/>
              <w:rPr>
                <w:rFonts w:ascii="AcadNusx" w:hAnsi="AcadNusx" w:cs="Arial"/>
                <w:bCs/>
                <w:color w:val="000000"/>
                <w:sz w:val="16"/>
                <w:szCs w:val="16"/>
              </w:rPr>
            </w:pPr>
            <w:r w:rsidRPr="009B67FA">
              <w:rPr>
                <w:rFonts w:ascii="AcadNusx" w:hAnsi="AcadNusx" w:cs="Arial"/>
                <w:bCs/>
                <w:color w:val="000000"/>
                <w:sz w:val="16"/>
                <w:szCs w:val="16"/>
              </w:rPr>
              <w:br/>
            </w:r>
          </w:p>
          <w:p w:rsidR="00BE0836" w:rsidRPr="009B67FA" w:rsidRDefault="00BE0836" w:rsidP="00447B17">
            <w:pPr>
              <w:pStyle w:val="Columnheader"/>
              <w:tabs>
                <w:tab w:val="clear" w:pos="1503"/>
              </w:tabs>
              <w:spacing w:before="60"/>
              <w:ind w:left="-57" w:right="17"/>
              <w:jc w:val="right"/>
              <w:rPr>
                <w:rFonts w:ascii="AcadNusx" w:hAnsi="AcadNusx" w:cs="Arial"/>
                <w:sz w:val="16"/>
                <w:szCs w:val="16"/>
              </w:rPr>
            </w:pPr>
            <w:r w:rsidRPr="009B67FA">
              <w:rPr>
                <w:rFonts w:ascii="AcadNusx" w:hAnsi="AcadNusx" w:cs="Arial"/>
                <w:bCs/>
                <w:color w:val="000000"/>
                <w:sz w:val="16"/>
                <w:szCs w:val="16"/>
              </w:rPr>
              <w:t>12 Tvidan 5 wlamde</w:t>
            </w:r>
          </w:p>
        </w:tc>
        <w:tc>
          <w:tcPr>
            <w:tcW w:w="1021" w:type="dxa"/>
            <w:tcBorders>
              <w:bottom w:val="single" w:sz="4" w:space="0" w:color="auto"/>
            </w:tcBorders>
            <w:vAlign w:val="bottom"/>
          </w:tcPr>
          <w:p w:rsidR="00BE0836" w:rsidRPr="009B67FA" w:rsidRDefault="00BE0836" w:rsidP="00447B17">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rPr>
              <w:t>5 welze meti</w:t>
            </w:r>
          </w:p>
        </w:tc>
        <w:tc>
          <w:tcPr>
            <w:tcW w:w="853" w:type="dxa"/>
            <w:tcBorders>
              <w:bottom w:val="single" w:sz="4" w:space="0" w:color="auto"/>
            </w:tcBorders>
            <w:vAlign w:val="bottom"/>
          </w:tcPr>
          <w:p w:rsidR="00BE0836" w:rsidRPr="009B67FA" w:rsidRDefault="00BE0836" w:rsidP="00447B17">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rPr>
              <w:t>sul</w:t>
            </w:r>
          </w:p>
        </w:tc>
      </w:tr>
      <w:tr w:rsidR="00BE0836" w:rsidRPr="009B67FA" w:rsidTr="00447B17">
        <w:trPr>
          <w:gridAfter w:val="1"/>
          <w:wAfter w:w="168" w:type="dxa"/>
        </w:trPr>
        <w:tc>
          <w:tcPr>
            <w:tcW w:w="3402" w:type="dxa"/>
          </w:tcPr>
          <w:p w:rsidR="00BE0836" w:rsidRPr="009B67FA" w:rsidRDefault="00BE0836" w:rsidP="00447B17">
            <w:pPr>
              <w:keepNext/>
              <w:keepLines/>
              <w:ind w:left="86" w:hanging="86"/>
              <w:rPr>
                <w:rFonts w:ascii="AcadNusx" w:hAnsi="AcadNusx" w:cs="Arial"/>
                <w:b/>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sz w:val="17"/>
                <w:szCs w:val="17"/>
              </w:rPr>
            </w:pPr>
          </w:p>
        </w:tc>
        <w:tc>
          <w:tcPr>
            <w:tcW w:w="1021" w:type="dxa"/>
          </w:tcPr>
          <w:p w:rsidR="00BE0836" w:rsidRPr="009B67FA" w:rsidRDefault="00BE0836" w:rsidP="00447B17">
            <w:pPr>
              <w:pStyle w:val="Tablenumbers1"/>
              <w:tabs>
                <w:tab w:val="clear" w:pos="1503"/>
                <w:tab w:val="decimal" w:pos="1078"/>
              </w:tabs>
              <w:ind w:right="-45"/>
              <w:rPr>
                <w:rFonts w:ascii="AcadNusx" w:hAnsi="AcadNusx" w:cs="Arial"/>
                <w:sz w:val="17"/>
                <w:szCs w:val="17"/>
              </w:rPr>
            </w:pPr>
          </w:p>
        </w:tc>
        <w:tc>
          <w:tcPr>
            <w:tcW w:w="853" w:type="dxa"/>
            <w:vAlign w:val="bottom"/>
          </w:tcPr>
          <w:p w:rsidR="00BE0836" w:rsidRPr="009B67FA" w:rsidRDefault="00BE0836" w:rsidP="00447B17">
            <w:pPr>
              <w:pStyle w:val="Tablenumbers1"/>
              <w:tabs>
                <w:tab w:val="clear" w:pos="1503"/>
                <w:tab w:val="decimal" w:pos="1078"/>
              </w:tabs>
              <w:ind w:right="-45"/>
              <w:rPr>
                <w:rFonts w:ascii="AcadNusx" w:hAnsi="AcadNusx" w:cs="Arial"/>
                <w:sz w:val="17"/>
                <w:szCs w:val="17"/>
              </w:rPr>
            </w:pPr>
          </w:p>
        </w:tc>
      </w:tr>
      <w:tr w:rsidR="00BE0836" w:rsidRPr="009B67FA" w:rsidTr="00447B17">
        <w:trPr>
          <w:gridAfter w:val="1"/>
          <w:wAfter w:w="168" w:type="dxa"/>
        </w:trPr>
        <w:tc>
          <w:tcPr>
            <w:tcW w:w="3402" w:type="dxa"/>
          </w:tcPr>
          <w:p w:rsidR="00BE0836" w:rsidRPr="009B67FA" w:rsidRDefault="00BE0836" w:rsidP="00447B17">
            <w:pPr>
              <w:pStyle w:val="Rowheader"/>
              <w:rPr>
                <w:rFonts w:ascii="AcadNusx" w:hAnsi="AcadNusx" w:cs="Arial"/>
                <w:i/>
                <w:sz w:val="17"/>
                <w:szCs w:val="17"/>
              </w:rPr>
            </w:pPr>
            <w:r w:rsidRPr="009B67FA">
              <w:rPr>
                <w:rFonts w:ascii="AcadNusx" w:hAnsi="AcadNusx" w:cs="Arial"/>
                <w:sz w:val="17"/>
                <w:szCs w:val="17"/>
              </w:rPr>
              <w:t>aqtivebi</w:t>
            </w: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7"/>
                <w:szCs w:val="17"/>
              </w:rPr>
            </w:pPr>
          </w:p>
        </w:tc>
        <w:tc>
          <w:tcPr>
            <w:tcW w:w="1021" w:type="dxa"/>
          </w:tcPr>
          <w:p w:rsidR="00BE0836" w:rsidRPr="009B67FA" w:rsidRDefault="00BE0836" w:rsidP="00447B17">
            <w:pPr>
              <w:pStyle w:val="Tablenumbers1"/>
              <w:tabs>
                <w:tab w:val="clear" w:pos="1503"/>
                <w:tab w:val="decimal" w:pos="1078"/>
              </w:tabs>
              <w:ind w:right="-45"/>
              <w:rPr>
                <w:rFonts w:ascii="AcadNusx" w:hAnsi="AcadNusx" w:cs="Arial"/>
                <w:b/>
                <w:sz w:val="17"/>
                <w:szCs w:val="17"/>
              </w:rPr>
            </w:pPr>
          </w:p>
        </w:tc>
        <w:tc>
          <w:tcPr>
            <w:tcW w:w="853" w:type="dxa"/>
            <w:vAlign w:val="bottom"/>
          </w:tcPr>
          <w:p w:rsidR="00BE0836" w:rsidRPr="009B67FA" w:rsidRDefault="00BE0836" w:rsidP="00447B17">
            <w:pPr>
              <w:pStyle w:val="Tablenumbers1"/>
              <w:tabs>
                <w:tab w:val="clear" w:pos="1503"/>
                <w:tab w:val="decimal" w:pos="1078"/>
              </w:tabs>
              <w:ind w:right="-45"/>
              <w:rPr>
                <w:rFonts w:ascii="AcadNusx" w:hAnsi="AcadNusx" w:cs="Arial"/>
                <w:b/>
                <w:sz w:val="17"/>
                <w:szCs w:val="17"/>
              </w:rPr>
            </w:pPr>
          </w:p>
        </w:tc>
      </w:tr>
      <w:tr w:rsidR="00BE0836" w:rsidRPr="009B67FA" w:rsidTr="00447B17">
        <w:trPr>
          <w:gridAfter w:val="1"/>
          <w:wAfter w:w="168" w:type="dxa"/>
        </w:trPr>
        <w:tc>
          <w:tcPr>
            <w:tcW w:w="3402" w:type="dxa"/>
            <w:vAlign w:val="bottom"/>
          </w:tcPr>
          <w:p w:rsidR="00BE0836" w:rsidRPr="009B67FA" w:rsidRDefault="00BE0836" w:rsidP="00447B17">
            <w:pPr>
              <w:pStyle w:val="Tabletext"/>
              <w:rPr>
                <w:rFonts w:ascii="AcadNusx" w:hAnsi="AcadNusx" w:cs="Arial"/>
                <w:sz w:val="17"/>
                <w:szCs w:val="17"/>
              </w:rPr>
            </w:pPr>
            <w:r w:rsidRPr="009B67FA">
              <w:rPr>
                <w:rFonts w:ascii="AcadNusx" w:hAnsi="AcadNusx" w:cs="Arial"/>
                <w:color w:val="000000"/>
                <w:sz w:val="17"/>
                <w:szCs w:val="17"/>
              </w:rPr>
              <w:t>fuli da fuladi ekvivalentebi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73,686</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73,686</w:t>
            </w:r>
          </w:p>
        </w:tc>
      </w:tr>
      <w:tr w:rsidR="00BE0836" w:rsidRPr="009B67FA" w:rsidTr="00447B17">
        <w:trPr>
          <w:gridAfter w:val="1"/>
          <w:wAfter w:w="168" w:type="dxa"/>
        </w:trPr>
        <w:tc>
          <w:tcPr>
            <w:tcW w:w="3402" w:type="dxa"/>
            <w:vAlign w:val="bottom"/>
          </w:tcPr>
          <w:p w:rsidR="00BE0836" w:rsidRPr="009B67FA" w:rsidRDefault="00BE0836" w:rsidP="00447B17">
            <w:pPr>
              <w:pStyle w:val="Tabletext"/>
              <w:rPr>
                <w:rFonts w:ascii="AcadNusx" w:hAnsi="AcadNusx" w:cs="Arial"/>
                <w:sz w:val="17"/>
                <w:szCs w:val="17"/>
              </w:rPr>
            </w:pPr>
            <w:r w:rsidRPr="009B67FA">
              <w:rPr>
                <w:rFonts w:ascii="AcadNusx" w:hAnsi="AcadNusx" w:cs="Arial"/>
                <w:sz w:val="17"/>
                <w:szCs w:val="17"/>
              </w:rPr>
              <w:t>seb-Si ganTavsebuli savaldebulo fuladi saxsrebi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105,421</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Pr>
          <w:p w:rsidR="00BE0836" w:rsidRPr="009B67FA" w:rsidRDefault="00BE0836" w:rsidP="00447B17">
            <w:pPr>
              <w:jc w:val="right"/>
              <w:rPr>
                <w:rFonts w:ascii="AcadNusx" w:hAnsi="AcadNusx" w:cs="Arial"/>
                <w:color w:val="000000"/>
                <w:sz w:val="16"/>
                <w:szCs w:val="16"/>
              </w:rPr>
            </w:pPr>
          </w:p>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105,421</w:t>
            </w:r>
          </w:p>
        </w:tc>
      </w:tr>
      <w:tr w:rsidR="00BE0836" w:rsidRPr="009B67FA" w:rsidTr="00447B17">
        <w:trPr>
          <w:gridAfter w:val="1"/>
          <w:wAfter w:w="168" w:type="dxa"/>
        </w:trPr>
        <w:tc>
          <w:tcPr>
            <w:tcW w:w="3402" w:type="dxa"/>
            <w:vAlign w:val="bottom"/>
          </w:tcPr>
          <w:p w:rsidR="00BE0836" w:rsidRPr="009B67FA" w:rsidRDefault="00BE0836" w:rsidP="00447B17">
            <w:pPr>
              <w:pStyle w:val="Tabletext"/>
              <w:rPr>
                <w:rFonts w:ascii="AcadNusx" w:hAnsi="AcadNusx" w:cs="Arial"/>
                <w:sz w:val="17"/>
                <w:szCs w:val="17"/>
                <w:lang w:val="de-AT"/>
              </w:rPr>
            </w:pPr>
            <w:r w:rsidRPr="009B67FA">
              <w:rPr>
                <w:rFonts w:ascii="AcadNusx" w:hAnsi="AcadNusx" w:cs="Arial"/>
                <w:color w:val="000000"/>
                <w:sz w:val="17"/>
                <w:szCs w:val="17"/>
                <w:lang w:val="de-AT"/>
              </w:rPr>
              <w:t>klientebze gacemuli avansebi da sesxebi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13,692</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96,084</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117,336</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226,474</w:t>
            </w:r>
          </w:p>
        </w:tc>
        <w:tc>
          <w:tcPr>
            <w:tcW w:w="1021" w:type="dxa"/>
          </w:tcPr>
          <w:p w:rsidR="00BE0836" w:rsidRPr="009B67FA" w:rsidRDefault="00BE0836" w:rsidP="00447B17">
            <w:pPr>
              <w:jc w:val="right"/>
              <w:rPr>
                <w:rFonts w:ascii="AcadNusx" w:hAnsi="AcadNusx" w:cs="Arial"/>
                <w:color w:val="000000"/>
                <w:sz w:val="16"/>
                <w:szCs w:val="16"/>
              </w:rPr>
            </w:pPr>
          </w:p>
          <w:p w:rsidR="00BE0836" w:rsidRPr="009B67FA" w:rsidRDefault="00BE0836" w:rsidP="00447B17">
            <w:pPr>
              <w:rPr>
                <w:rFonts w:ascii="AcadNusx" w:hAnsi="AcadNusx" w:cs="Arial"/>
                <w:sz w:val="16"/>
                <w:szCs w:val="16"/>
                <w:lang w:val="en-US"/>
              </w:rPr>
            </w:pPr>
            <w:r w:rsidRPr="009B67FA">
              <w:rPr>
                <w:rFonts w:ascii="AcadNusx" w:hAnsi="AcadNusx" w:cs="Arial"/>
                <w:color w:val="000000"/>
                <w:sz w:val="16"/>
                <w:szCs w:val="16"/>
                <w:lang w:val="ka-GE"/>
              </w:rPr>
              <w:t xml:space="preserve">       </w:t>
            </w:r>
            <w:r w:rsidRPr="009B67FA">
              <w:rPr>
                <w:rFonts w:ascii="AcadNusx" w:hAnsi="AcadNusx" w:cs="Arial"/>
                <w:color w:val="000000"/>
                <w:sz w:val="16"/>
                <w:szCs w:val="16"/>
                <w:lang w:val="en-US"/>
              </w:rPr>
              <w:t>140,703</w:t>
            </w:r>
          </w:p>
        </w:tc>
        <w:tc>
          <w:tcPr>
            <w:tcW w:w="853" w:type="dxa"/>
            <w:vAlign w:val="bottom"/>
          </w:tcPr>
          <w:p w:rsidR="00BE0836" w:rsidRPr="009B67FA" w:rsidRDefault="00BE0836" w:rsidP="00447B17">
            <w:pPr>
              <w:jc w:val="right"/>
              <w:rPr>
                <w:rFonts w:ascii="AcadNusx" w:hAnsi="AcadNusx" w:cs="Arial"/>
                <w:b/>
                <w:sz w:val="16"/>
                <w:szCs w:val="16"/>
              </w:rPr>
            </w:pPr>
            <w:r w:rsidRPr="009B67FA">
              <w:rPr>
                <w:rFonts w:ascii="AcadNusx" w:hAnsi="AcadNusx" w:cs="Arial"/>
                <w:b/>
                <w:color w:val="000000"/>
                <w:sz w:val="16"/>
                <w:szCs w:val="16"/>
              </w:rPr>
              <w:t>594,289</w:t>
            </w:r>
          </w:p>
        </w:tc>
      </w:tr>
      <w:tr w:rsidR="00BE0836" w:rsidRPr="009B67FA" w:rsidTr="00447B17">
        <w:trPr>
          <w:gridAfter w:val="1"/>
          <w:wAfter w:w="168" w:type="dxa"/>
          <w:trHeight w:val="283"/>
        </w:trPr>
        <w:tc>
          <w:tcPr>
            <w:tcW w:w="3402" w:type="dxa"/>
            <w:vAlign w:val="bottom"/>
          </w:tcPr>
          <w:p w:rsidR="00BE0836" w:rsidRPr="009B67FA" w:rsidDel="0062759A" w:rsidRDefault="00BE0836" w:rsidP="00447B17">
            <w:pPr>
              <w:pStyle w:val="Tabletext"/>
              <w:rPr>
                <w:rFonts w:ascii="AcadNusx" w:hAnsi="AcadNusx" w:cs="Arial"/>
                <w:sz w:val="17"/>
                <w:szCs w:val="17"/>
              </w:rPr>
            </w:pPr>
            <w:r w:rsidRPr="009B67FA">
              <w:rPr>
                <w:rFonts w:ascii="AcadNusx" w:hAnsi="AcadNusx" w:cs="Arial"/>
                <w:sz w:val="17"/>
                <w:szCs w:val="17"/>
              </w:rPr>
              <w:t>sarealizaciod xelmisawvdomi sainvesticio fasiani qaRaldebi</w:t>
            </w:r>
          </w:p>
        </w:tc>
        <w:tc>
          <w:tcPr>
            <w:tcW w:w="1021" w:type="dxa"/>
            <w:vAlign w:val="bottom"/>
          </w:tcPr>
          <w:p w:rsidR="00BE0836" w:rsidRPr="009B67FA" w:rsidDel="0062759A" w:rsidRDefault="00BE0836" w:rsidP="00447B17">
            <w:pPr>
              <w:jc w:val="right"/>
              <w:rPr>
                <w:rFonts w:ascii="AcadNusx" w:hAnsi="AcadNusx" w:cs="Arial"/>
                <w:sz w:val="16"/>
                <w:szCs w:val="16"/>
              </w:rPr>
            </w:pPr>
            <w:r w:rsidRPr="009B67FA">
              <w:rPr>
                <w:rFonts w:ascii="AcadNusx" w:hAnsi="AcadNusx" w:cs="Arial"/>
                <w:sz w:val="16"/>
                <w:szCs w:val="16"/>
              </w:rPr>
              <w:t>-</w:t>
            </w:r>
          </w:p>
        </w:tc>
        <w:tc>
          <w:tcPr>
            <w:tcW w:w="1021" w:type="dxa"/>
            <w:vAlign w:val="bottom"/>
          </w:tcPr>
          <w:p w:rsidR="00BE0836" w:rsidRPr="009B67FA" w:rsidDel="0062759A" w:rsidRDefault="00BE0836" w:rsidP="00447B17">
            <w:pPr>
              <w:jc w:val="right"/>
              <w:rPr>
                <w:rFonts w:ascii="AcadNusx" w:hAnsi="AcadNusx" w:cs="Arial"/>
                <w:sz w:val="16"/>
                <w:szCs w:val="16"/>
              </w:rPr>
            </w:pPr>
            <w:r w:rsidRPr="009B67FA">
              <w:rPr>
                <w:rFonts w:ascii="AcadNusx" w:hAnsi="AcadNusx" w:cs="Arial"/>
                <w:color w:val="000000"/>
                <w:sz w:val="16"/>
                <w:szCs w:val="16"/>
              </w:rPr>
              <w:t>-</w:t>
            </w:r>
          </w:p>
        </w:tc>
        <w:tc>
          <w:tcPr>
            <w:tcW w:w="1021" w:type="dxa"/>
            <w:vAlign w:val="bottom"/>
          </w:tcPr>
          <w:p w:rsidR="00BE0836" w:rsidRPr="009B67FA" w:rsidDel="0062759A" w:rsidRDefault="00BE0836" w:rsidP="00447B17">
            <w:pPr>
              <w:jc w:val="right"/>
              <w:rPr>
                <w:rFonts w:ascii="AcadNusx" w:hAnsi="AcadNusx" w:cs="Arial"/>
                <w:sz w:val="16"/>
                <w:szCs w:val="16"/>
              </w:rPr>
            </w:pPr>
            <w:r w:rsidRPr="009B67FA">
              <w:rPr>
                <w:rFonts w:ascii="AcadNusx" w:hAnsi="AcadNusx" w:cs="Arial"/>
                <w:color w:val="000000"/>
                <w:sz w:val="16"/>
                <w:szCs w:val="16"/>
              </w:rPr>
              <w:t>-</w:t>
            </w:r>
          </w:p>
        </w:tc>
        <w:tc>
          <w:tcPr>
            <w:tcW w:w="1021" w:type="dxa"/>
            <w:vAlign w:val="bottom"/>
          </w:tcPr>
          <w:p w:rsidR="00BE0836" w:rsidRPr="009B67FA" w:rsidDel="0062759A" w:rsidRDefault="00BE0836" w:rsidP="00447B17">
            <w:pPr>
              <w:jc w:val="right"/>
              <w:rPr>
                <w:rFonts w:ascii="AcadNusx" w:hAnsi="AcadNusx" w:cs="Arial"/>
                <w:sz w:val="16"/>
                <w:szCs w:val="16"/>
              </w:rPr>
            </w:pPr>
            <w:r w:rsidRPr="009B67FA">
              <w:rPr>
                <w:rFonts w:ascii="AcadNusx" w:hAnsi="AcadNusx" w:cs="Arial"/>
                <w:color w:val="000000"/>
                <w:sz w:val="16"/>
                <w:szCs w:val="16"/>
              </w:rPr>
              <w:t>-</w:t>
            </w:r>
          </w:p>
        </w:tc>
        <w:tc>
          <w:tcPr>
            <w:tcW w:w="1021" w:type="dxa"/>
            <w:vAlign w:val="bottom"/>
          </w:tcPr>
          <w:p w:rsidR="00BE0836" w:rsidRPr="009B67FA" w:rsidDel="0062759A" w:rsidRDefault="00BE0836" w:rsidP="00447B17">
            <w:pPr>
              <w:jc w:val="right"/>
              <w:rPr>
                <w:rFonts w:ascii="AcadNusx" w:hAnsi="AcadNusx" w:cs="Arial"/>
                <w:sz w:val="16"/>
                <w:szCs w:val="16"/>
                <w:lang w:val="en-US"/>
              </w:rPr>
            </w:pPr>
            <w:r w:rsidRPr="009B67FA">
              <w:rPr>
                <w:rFonts w:ascii="AcadNusx" w:hAnsi="AcadNusx" w:cs="Arial"/>
                <w:sz w:val="16"/>
                <w:szCs w:val="16"/>
                <w:lang w:val="en-US"/>
              </w:rPr>
              <w:br/>
            </w:r>
            <w:r w:rsidRPr="009B67FA">
              <w:rPr>
                <w:rFonts w:ascii="AcadNusx" w:hAnsi="AcadNusx" w:cs="Arial"/>
                <w:sz w:val="16"/>
                <w:szCs w:val="16"/>
                <w:lang w:val="en-US"/>
              </w:rPr>
              <w:br/>
              <w:t xml:space="preserve">                63</w:t>
            </w:r>
          </w:p>
        </w:tc>
        <w:tc>
          <w:tcPr>
            <w:tcW w:w="853" w:type="dxa"/>
            <w:vAlign w:val="bottom"/>
          </w:tcPr>
          <w:p w:rsidR="00BE0836" w:rsidRPr="009B67FA" w:rsidDel="0062759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63</w:t>
            </w:r>
          </w:p>
        </w:tc>
      </w:tr>
      <w:tr w:rsidR="00BE0836" w:rsidRPr="009B67FA" w:rsidTr="00447B17">
        <w:tc>
          <w:tcPr>
            <w:tcW w:w="3402" w:type="dxa"/>
            <w:vAlign w:val="bottom"/>
          </w:tcPr>
          <w:p w:rsidR="00BE0836" w:rsidRPr="009B67FA" w:rsidRDefault="00BE0836" w:rsidP="00447B17">
            <w:pPr>
              <w:pStyle w:val="Tabletext"/>
              <w:rPr>
                <w:rFonts w:ascii="AcadNusx" w:hAnsi="AcadNusx" w:cs="Arial"/>
                <w:sz w:val="17"/>
                <w:szCs w:val="17"/>
              </w:rPr>
            </w:pPr>
            <w:r w:rsidRPr="009B67FA">
              <w:rPr>
                <w:rFonts w:ascii="AcadNusx" w:hAnsi="AcadNusx" w:cs="Arial"/>
                <w:sz w:val="17"/>
                <w:szCs w:val="17"/>
              </w:rPr>
              <w:t>obligaciebi amortizirebuli RirebulebiT</w:t>
            </w:r>
          </w:p>
        </w:tc>
        <w:tc>
          <w:tcPr>
            <w:tcW w:w="1021" w:type="dxa"/>
            <w:vAlign w:val="bottom"/>
          </w:tcPr>
          <w:p w:rsidR="00BE0836" w:rsidRPr="009B67FA" w:rsidRDefault="00BE0836" w:rsidP="00447B17">
            <w:pPr>
              <w:jc w:val="right"/>
              <w:rPr>
                <w:rFonts w:ascii="AcadNusx" w:hAnsi="AcadNusx" w:cs="Arial"/>
                <w:sz w:val="17"/>
                <w:szCs w:val="17"/>
              </w:rPr>
            </w:pPr>
            <w:r w:rsidRPr="009B67FA">
              <w:rPr>
                <w:rFonts w:ascii="AcadNusx" w:hAnsi="AcadNusx" w:cs="Arial"/>
                <w:sz w:val="17"/>
                <w:szCs w:val="17"/>
              </w:rPr>
              <w:t>9,925</w:t>
            </w:r>
          </w:p>
        </w:tc>
        <w:tc>
          <w:tcPr>
            <w:tcW w:w="1021" w:type="dxa"/>
            <w:vAlign w:val="bottom"/>
          </w:tcPr>
          <w:p w:rsidR="00BE0836" w:rsidRPr="009B67FA" w:rsidRDefault="00BE0836" w:rsidP="00447B17">
            <w:pPr>
              <w:jc w:val="right"/>
              <w:rPr>
                <w:rFonts w:ascii="AcadNusx" w:hAnsi="AcadNusx" w:cs="Arial"/>
                <w:sz w:val="17"/>
                <w:szCs w:val="17"/>
              </w:rPr>
            </w:pPr>
            <w:r w:rsidRPr="009B67FA">
              <w:rPr>
                <w:rFonts w:ascii="AcadNusx" w:hAnsi="AcadNusx" w:cs="Arial"/>
                <w:sz w:val="17"/>
                <w:szCs w:val="17"/>
              </w:rPr>
              <w:t>21,793</w:t>
            </w:r>
          </w:p>
        </w:tc>
        <w:tc>
          <w:tcPr>
            <w:tcW w:w="1021" w:type="dxa"/>
            <w:vAlign w:val="bottom"/>
          </w:tcPr>
          <w:p w:rsidR="00BE0836" w:rsidRPr="009B67FA" w:rsidRDefault="00BE0836" w:rsidP="00447B17">
            <w:pPr>
              <w:jc w:val="right"/>
              <w:rPr>
                <w:rFonts w:ascii="AcadNusx" w:hAnsi="AcadNusx" w:cs="Arial"/>
                <w:sz w:val="17"/>
                <w:szCs w:val="17"/>
              </w:rPr>
            </w:pPr>
            <w:r w:rsidRPr="009B67FA">
              <w:rPr>
                <w:rFonts w:ascii="AcadNusx" w:hAnsi="AcadNusx" w:cs="Arial"/>
                <w:sz w:val="17"/>
                <w:szCs w:val="17"/>
              </w:rPr>
              <w:t>22,775</w:t>
            </w:r>
          </w:p>
        </w:tc>
        <w:tc>
          <w:tcPr>
            <w:tcW w:w="1021" w:type="dxa"/>
            <w:vAlign w:val="bottom"/>
          </w:tcPr>
          <w:p w:rsidR="00BE0836" w:rsidRPr="009B67FA" w:rsidRDefault="00BE0836" w:rsidP="00447B17">
            <w:pPr>
              <w:jc w:val="right"/>
              <w:rPr>
                <w:rFonts w:ascii="AcadNusx" w:hAnsi="AcadNusx" w:cs="Arial"/>
                <w:sz w:val="17"/>
                <w:szCs w:val="17"/>
              </w:rPr>
            </w:pPr>
            <w:r w:rsidRPr="009B67FA">
              <w:rPr>
                <w:rFonts w:ascii="AcadNusx" w:hAnsi="AcadNusx" w:cs="Arial"/>
                <w:sz w:val="17"/>
                <w:szCs w:val="17"/>
              </w:rPr>
              <w:t>70,659</w:t>
            </w:r>
          </w:p>
        </w:tc>
        <w:tc>
          <w:tcPr>
            <w:tcW w:w="1021" w:type="dxa"/>
            <w:vAlign w:val="bottom"/>
          </w:tcPr>
          <w:p w:rsidR="00BE0836" w:rsidRPr="009B67FA" w:rsidRDefault="00BE0836" w:rsidP="00447B17">
            <w:pPr>
              <w:jc w:val="right"/>
              <w:rPr>
                <w:rFonts w:ascii="AcadNusx" w:hAnsi="AcadNusx" w:cs="Arial"/>
                <w:sz w:val="17"/>
                <w:szCs w:val="17"/>
              </w:rPr>
            </w:pPr>
            <w:r w:rsidRPr="009B67FA">
              <w:rPr>
                <w:rFonts w:ascii="AcadNusx" w:hAnsi="AcadNusx" w:cs="Arial"/>
                <w:sz w:val="17"/>
                <w:szCs w:val="17"/>
              </w:rPr>
              <w:t>3,289</w:t>
            </w:r>
          </w:p>
        </w:tc>
        <w:tc>
          <w:tcPr>
            <w:tcW w:w="1021" w:type="dxa"/>
            <w:gridSpan w:val="2"/>
            <w:vAlign w:val="bottom"/>
          </w:tcPr>
          <w:p w:rsidR="00BE0836" w:rsidRPr="009B67FA" w:rsidRDefault="00BE0836" w:rsidP="00447B17">
            <w:pPr>
              <w:jc w:val="center"/>
              <w:rPr>
                <w:rFonts w:ascii="AcadNusx" w:hAnsi="AcadNusx" w:cs="Arial"/>
                <w:b/>
                <w:sz w:val="17"/>
                <w:szCs w:val="17"/>
              </w:rPr>
            </w:pPr>
            <w:r w:rsidRPr="009B67FA">
              <w:rPr>
                <w:rFonts w:ascii="AcadNusx" w:hAnsi="AcadNusx" w:cs="Arial"/>
                <w:b/>
                <w:sz w:val="17"/>
                <w:szCs w:val="17"/>
              </w:rPr>
              <w:t>128,441</w:t>
            </w:r>
          </w:p>
        </w:tc>
      </w:tr>
      <w:tr w:rsidR="00BE0836" w:rsidRPr="009B67FA" w:rsidTr="00447B17">
        <w:trPr>
          <w:gridAfter w:val="1"/>
          <w:wAfter w:w="168" w:type="dxa"/>
        </w:trPr>
        <w:tc>
          <w:tcPr>
            <w:tcW w:w="3402" w:type="dxa"/>
          </w:tcPr>
          <w:p w:rsidR="00BE0836" w:rsidRPr="009B67FA" w:rsidRDefault="00BE0836" w:rsidP="00447B17">
            <w:pPr>
              <w:pStyle w:val="Tabletext"/>
              <w:ind w:left="0" w:firstLine="0"/>
              <w:rPr>
                <w:rFonts w:ascii="AcadNusx" w:hAnsi="AcadNusx" w:cs="Arial"/>
                <w:sz w:val="17"/>
                <w:szCs w:val="17"/>
              </w:rPr>
            </w:pPr>
            <w:r w:rsidRPr="009B67FA">
              <w:rPr>
                <w:rFonts w:ascii="AcadNusx" w:hAnsi="AcadNusx" w:cs="Arial"/>
                <w:sz w:val="17"/>
                <w:szCs w:val="17"/>
              </w:rPr>
              <w:t>sxva finansuri aqtivebi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447</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72</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132</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651</w:t>
            </w:r>
          </w:p>
        </w:tc>
      </w:tr>
      <w:tr w:rsidR="00BE0836" w:rsidRPr="009B67FA" w:rsidTr="00447B17">
        <w:trPr>
          <w:gridAfter w:val="1"/>
          <w:wAfter w:w="168" w:type="dxa"/>
        </w:trPr>
        <w:tc>
          <w:tcPr>
            <w:tcW w:w="3402" w:type="dxa"/>
            <w:tcBorders>
              <w:top w:val="single" w:sz="4" w:space="0" w:color="auto"/>
            </w:tcBorders>
          </w:tcPr>
          <w:p w:rsidR="00BE0836" w:rsidRPr="009B67FA" w:rsidRDefault="00BE0836" w:rsidP="00447B17">
            <w:pPr>
              <w:pStyle w:val="Rowheader"/>
              <w:ind w:left="86" w:hanging="86"/>
              <w:rPr>
                <w:rFonts w:ascii="AcadNusx" w:hAnsi="AcadNusx" w:cs="Arial"/>
                <w:sz w:val="17"/>
                <w:szCs w:val="17"/>
              </w:rPr>
            </w:pPr>
          </w:p>
        </w:tc>
        <w:tc>
          <w:tcPr>
            <w:tcW w:w="1021" w:type="dxa"/>
            <w:tcBorders>
              <w:top w:val="single" w:sz="4" w:space="0" w:color="auto"/>
            </w:tcBorders>
            <w:vAlign w:val="bottom"/>
          </w:tcPr>
          <w:p w:rsidR="00BE0836" w:rsidRPr="009B67FA" w:rsidRDefault="00BE0836" w:rsidP="00447B17">
            <w:pPr>
              <w:jc w:val="right"/>
              <w:rPr>
                <w:rFonts w:ascii="AcadNusx" w:hAnsi="AcadNusx" w:cs="Arial"/>
                <w:b/>
                <w:bCs/>
                <w:color w:val="000000"/>
                <w:sz w:val="16"/>
                <w:szCs w:val="16"/>
              </w:rPr>
            </w:pPr>
          </w:p>
        </w:tc>
        <w:tc>
          <w:tcPr>
            <w:tcW w:w="1021" w:type="dxa"/>
            <w:tcBorders>
              <w:top w:val="single" w:sz="4" w:space="0" w:color="auto"/>
            </w:tcBorders>
            <w:vAlign w:val="bottom"/>
          </w:tcPr>
          <w:p w:rsidR="00BE0836" w:rsidRPr="009B67FA" w:rsidRDefault="00BE0836" w:rsidP="00447B17">
            <w:pPr>
              <w:jc w:val="right"/>
              <w:rPr>
                <w:rFonts w:ascii="AcadNusx" w:hAnsi="AcadNusx" w:cs="Arial"/>
                <w:b/>
                <w:bCs/>
                <w:color w:val="000000"/>
                <w:sz w:val="16"/>
                <w:szCs w:val="16"/>
              </w:rPr>
            </w:pPr>
          </w:p>
        </w:tc>
        <w:tc>
          <w:tcPr>
            <w:tcW w:w="1021" w:type="dxa"/>
            <w:tcBorders>
              <w:top w:val="single" w:sz="4" w:space="0" w:color="auto"/>
            </w:tcBorders>
            <w:vAlign w:val="bottom"/>
          </w:tcPr>
          <w:p w:rsidR="00BE0836" w:rsidRPr="009B67FA" w:rsidRDefault="00BE0836" w:rsidP="00447B17">
            <w:pPr>
              <w:jc w:val="right"/>
              <w:rPr>
                <w:rFonts w:ascii="AcadNusx" w:hAnsi="AcadNusx" w:cs="Arial"/>
                <w:b/>
                <w:bCs/>
                <w:color w:val="000000"/>
                <w:sz w:val="16"/>
                <w:szCs w:val="16"/>
              </w:rPr>
            </w:pPr>
          </w:p>
        </w:tc>
        <w:tc>
          <w:tcPr>
            <w:tcW w:w="1021" w:type="dxa"/>
            <w:tcBorders>
              <w:top w:val="single" w:sz="4" w:space="0" w:color="auto"/>
            </w:tcBorders>
            <w:vAlign w:val="bottom"/>
          </w:tcPr>
          <w:p w:rsidR="00BE0836" w:rsidRPr="009B67FA" w:rsidRDefault="00BE0836" w:rsidP="00447B17">
            <w:pPr>
              <w:jc w:val="right"/>
              <w:rPr>
                <w:rFonts w:ascii="AcadNusx" w:hAnsi="AcadNusx" w:cs="Arial"/>
                <w:b/>
                <w:bCs/>
                <w:color w:val="000000"/>
                <w:sz w:val="16"/>
                <w:szCs w:val="16"/>
              </w:rPr>
            </w:pPr>
          </w:p>
        </w:tc>
        <w:tc>
          <w:tcPr>
            <w:tcW w:w="1021" w:type="dxa"/>
            <w:tcBorders>
              <w:top w:val="single" w:sz="4" w:space="0" w:color="auto"/>
            </w:tcBorders>
          </w:tcPr>
          <w:p w:rsidR="00BE0836" w:rsidRPr="009B67FA" w:rsidRDefault="00BE0836" w:rsidP="00447B17">
            <w:pPr>
              <w:jc w:val="right"/>
              <w:rPr>
                <w:rFonts w:ascii="AcadNusx" w:hAnsi="AcadNusx" w:cs="Arial"/>
                <w:b/>
                <w:bCs/>
                <w:color w:val="000000"/>
                <w:sz w:val="16"/>
                <w:szCs w:val="16"/>
              </w:rPr>
            </w:pPr>
          </w:p>
        </w:tc>
        <w:tc>
          <w:tcPr>
            <w:tcW w:w="853" w:type="dxa"/>
            <w:tcBorders>
              <w:top w:val="single" w:sz="4" w:space="0" w:color="auto"/>
            </w:tcBorders>
            <w:vAlign w:val="bottom"/>
          </w:tcPr>
          <w:p w:rsidR="00BE0836" w:rsidRPr="009B67FA" w:rsidRDefault="00BE0836" w:rsidP="00447B17">
            <w:pPr>
              <w:jc w:val="right"/>
              <w:rPr>
                <w:rFonts w:ascii="AcadNusx" w:hAnsi="AcadNusx" w:cs="Arial"/>
                <w:b/>
                <w:bCs/>
                <w:color w:val="000000"/>
                <w:sz w:val="16"/>
                <w:szCs w:val="16"/>
              </w:rPr>
            </w:pPr>
          </w:p>
        </w:tc>
      </w:tr>
      <w:tr w:rsidR="00BE0836" w:rsidRPr="009B67FA" w:rsidTr="00447B17">
        <w:trPr>
          <w:gridAfter w:val="1"/>
          <w:wAfter w:w="168" w:type="dxa"/>
        </w:trPr>
        <w:tc>
          <w:tcPr>
            <w:tcW w:w="3402" w:type="dxa"/>
          </w:tcPr>
          <w:p w:rsidR="00BE0836" w:rsidRPr="009B67FA" w:rsidRDefault="00BE0836" w:rsidP="00447B17">
            <w:pPr>
              <w:pStyle w:val="Rowheader"/>
              <w:ind w:left="86" w:hanging="86"/>
              <w:rPr>
                <w:rFonts w:ascii="AcadNusx" w:hAnsi="AcadNusx" w:cs="Arial"/>
                <w:sz w:val="17"/>
                <w:szCs w:val="17"/>
              </w:rPr>
            </w:pPr>
            <w:r w:rsidRPr="009B67FA">
              <w:rPr>
                <w:rFonts w:ascii="AcadNusx" w:hAnsi="AcadNusx" w:cs="Arial"/>
                <w:sz w:val="17"/>
                <w:szCs w:val="17"/>
              </w:rPr>
              <w:t>sul</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203,171</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117,877</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140,183</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297,133</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144,187</w:t>
            </w:r>
          </w:p>
        </w:tc>
        <w:tc>
          <w:tcPr>
            <w:tcW w:w="853"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902,551</w:t>
            </w:r>
          </w:p>
        </w:tc>
      </w:tr>
      <w:tr w:rsidR="00BE0836" w:rsidRPr="009B67FA" w:rsidTr="00447B17">
        <w:trPr>
          <w:gridAfter w:val="1"/>
          <w:wAfter w:w="168" w:type="dxa"/>
        </w:trPr>
        <w:tc>
          <w:tcPr>
            <w:tcW w:w="3402" w:type="dxa"/>
            <w:tcBorders>
              <w:bottom w:val="single" w:sz="4" w:space="0" w:color="auto"/>
            </w:tcBorders>
          </w:tcPr>
          <w:p w:rsidR="00BE0836" w:rsidRPr="009B67FA" w:rsidRDefault="00BE0836" w:rsidP="00447B17">
            <w:pPr>
              <w:pStyle w:val="Rowheader"/>
              <w:ind w:left="86" w:hanging="86"/>
              <w:rPr>
                <w:rFonts w:ascii="AcadNusx" w:hAnsi="AcadNusx" w:cs="Arial"/>
                <w:sz w:val="17"/>
                <w:szCs w:val="17"/>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bottom w:val="single" w:sz="4" w:space="0" w:color="auto"/>
            </w:tcBorders>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853"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r>
      <w:tr w:rsidR="00BE0836" w:rsidRPr="009B67FA" w:rsidTr="00447B17">
        <w:trPr>
          <w:gridAfter w:val="1"/>
          <w:wAfter w:w="168" w:type="dxa"/>
        </w:trPr>
        <w:tc>
          <w:tcPr>
            <w:tcW w:w="3402" w:type="dxa"/>
            <w:tcBorders>
              <w:top w:val="single" w:sz="4" w:space="0" w:color="auto"/>
            </w:tcBorders>
          </w:tcPr>
          <w:p w:rsidR="00BE0836" w:rsidRPr="009B67FA" w:rsidRDefault="00BE0836" w:rsidP="00447B17">
            <w:pPr>
              <w:pStyle w:val="Rowheader"/>
              <w:ind w:left="86" w:hanging="86"/>
              <w:rPr>
                <w:rFonts w:ascii="AcadNusx" w:hAnsi="AcadNusx" w:cs="Arial"/>
                <w:sz w:val="17"/>
                <w:szCs w:val="17"/>
              </w:rPr>
            </w:pPr>
          </w:p>
        </w:tc>
        <w:tc>
          <w:tcPr>
            <w:tcW w:w="1021" w:type="dxa"/>
            <w:tcBorders>
              <w:top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top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top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top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Borders>
              <w:top w:val="single" w:sz="4" w:space="0" w:color="auto"/>
            </w:tcBorders>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853" w:type="dxa"/>
            <w:tcBorders>
              <w:top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r>
      <w:tr w:rsidR="00BE0836" w:rsidRPr="009B67FA" w:rsidTr="00447B17">
        <w:trPr>
          <w:gridAfter w:val="1"/>
          <w:wAfter w:w="168" w:type="dxa"/>
        </w:trPr>
        <w:tc>
          <w:tcPr>
            <w:tcW w:w="3402" w:type="dxa"/>
          </w:tcPr>
          <w:p w:rsidR="00BE0836" w:rsidRPr="009B67FA" w:rsidRDefault="00BE0836" w:rsidP="00447B17">
            <w:pPr>
              <w:pStyle w:val="Rowheader"/>
              <w:ind w:left="86" w:hanging="86"/>
              <w:rPr>
                <w:rFonts w:ascii="AcadNusx" w:hAnsi="AcadNusx" w:cs="Arial"/>
                <w:sz w:val="17"/>
                <w:szCs w:val="17"/>
              </w:rPr>
            </w:pPr>
            <w:r w:rsidRPr="009B67FA">
              <w:rPr>
                <w:rFonts w:ascii="AcadNusx" w:hAnsi="AcadNusx" w:cs="Arial"/>
                <w:sz w:val="17"/>
                <w:szCs w:val="17"/>
              </w:rPr>
              <w:t>valdebulebebi</w:t>
            </w: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1021" w:type="dxa"/>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c>
          <w:tcPr>
            <w:tcW w:w="853" w:type="dxa"/>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sxva bankebSi ganTavsebuli saxsrebi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64,659</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1021" w:type="dxa"/>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64,659</w:t>
            </w: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klientTa angariSebi – fiz/pirebi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88,094</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24,635</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30,957</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10,798</w:t>
            </w:r>
          </w:p>
        </w:tc>
        <w:tc>
          <w:tcPr>
            <w:tcW w:w="1021" w:type="dxa"/>
          </w:tcPr>
          <w:p w:rsidR="00BE0836" w:rsidRPr="009B67FA" w:rsidRDefault="00BE0836" w:rsidP="00447B17">
            <w:pPr>
              <w:jc w:val="right"/>
              <w:rPr>
                <w:rFonts w:ascii="AcadNusx" w:hAnsi="AcadNusx" w:cs="Arial"/>
                <w:color w:val="000000"/>
                <w:sz w:val="16"/>
                <w:szCs w:val="16"/>
              </w:rPr>
            </w:pPr>
          </w:p>
          <w:p w:rsidR="00BE0836" w:rsidRPr="009B67FA" w:rsidRDefault="00BE0836" w:rsidP="00447B17">
            <w:pPr>
              <w:jc w:val="right"/>
              <w:rPr>
                <w:rFonts w:ascii="AcadNusx" w:hAnsi="AcadNusx" w:cs="Arial"/>
                <w:sz w:val="16"/>
                <w:szCs w:val="16"/>
              </w:rPr>
            </w:pPr>
            <w:r w:rsidRPr="009B67FA">
              <w:rPr>
                <w:rFonts w:ascii="AcadNusx" w:hAnsi="AcadNusx" w:cs="Arial"/>
                <w:color w:val="000000"/>
                <w:sz w:val="16"/>
                <w:szCs w:val="16"/>
                <w:lang w:val="ka-GE"/>
              </w:rPr>
              <w:t xml:space="preserve">            </w:t>
            </w:r>
            <w:r w:rsidRPr="009B67FA">
              <w:rPr>
                <w:rFonts w:ascii="AcadNusx" w:hAnsi="AcadNusx" w:cs="Arial"/>
                <w:color w:val="000000"/>
                <w:sz w:val="16"/>
                <w:szCs w:val="16"/>
              </w:rPr>
              <w:t>1,306</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155,790</w:t>
            </w: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klientTa angariSebi – sxva</w:t>
            </w:r>
          </w:p>
        </w:tc>
        <w:tc>
          <w:tcPr>
            <w:tcW w:w="1021" w:type="dxa"/>
            <w:vAlign w:val="bottom"/>
          </w:tcPr>
          <w:p w:rsidR="00BE0836" w:rsidRPr="009B67FA" w:rsidRDefault="00BE0836" w:rsidP="00447B17">
            <w:pPr>
              <w:jc w:val="right"/>
              <w:rPr>
                <w:rFonts w:ascii="AcadNusx" w:hAnsi="AcadNusx" w:cs="Arial"/>
                <w:color w:val="000000"/>
                <w:sz w:val="16"/>
                <w:szCs w:val="16"/>
                <w:lang w:val="ka-GE"/>
              </w:rPr>
            </w:pPr>
            <w:r w:rsidRPr="009B67FA">
              <w:rPr>
                <w:rFonts w:ascii="AcadNusx" w:hAnsi="AcadNusx" w:cs="Arial"/>
                <w:color w:val="000000"/>
                <w:sz w:val="16"/>
                <w:szCs w:val="16"/>
              </w:rPr>
              <w:t>172,001</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65,001</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51,356</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132,407</w:t>
            </w:r>
          </w:p>
        </w:tc>
        <w:tc>
          <w:tcPr>
            <w:tcW w:w="1021" w:type="dxa"/>
          </w:tcPr>
          <w:p w:rsidR="00BE0836" w:rsidRPr="009B67FA" w:rsidRDefault="00BE0836" w:rsidP="00447B17">
            <w:pPr>
              <w:jc w:val="right"/>
              <w:rPr>
                <w:rFonts w:ascii="AcadNusx" w:hAnsi="AcadNusx" w:cs="Arial"/>
                <w:bCs/>
                <w:color w:val="000000"/>
                <w:sz w:val="16"/>
                <w:szCs w:val="16"/>
              </w:rPr>
            </w:pPr>
            <w:r w:rsidRPr="009B67FA">
              <w:rPr>
                <w:rFonts w:ascii="AcadNusx" w:hAnsi="AcadNusx" w:cs="Arial"/>
                <w:bCs/>
                <w:color w:val="000000"/>
                <w:sz w:val="16"/>
                <w:szCs w:val="16"/>
              </w:rPr>
              <w:t>180</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420,945</w:t>
            </w: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lang w:val="de-AT"/>
              </w:rPr>
            </w:pPr>
            <w:r w:rsidRPr="009B67FA">
              <w:rPr>
                <w:rFonts w:ascii="AcadNusx" w:hAnsi="AcadNusx" w:cs="Arial"/>
                <w:sz w:val="17"/>
                <w:szCs w:val="17"/>
                <w:lang w:val="de-AT"/>
              </w:rPr>
              <w:t xml:space="preserve">sxva nasesxebi saxsrebi </w:t>
            </w:r>
          </w:p>
        </w:tc>
        <w:tc>
          <w:tcPr>
            <w:tcW w:w="1021" w:type="dxa"/>
            <w:vAlign w:val="bottom"/>
          </w:tcPr>
          <w:p w:rsidR="00BE0836" w:rsidRPr="009B67FA" w:rsidRDefault="00BE0836" w:rsidP="00447B17">
            <w:pPr>
              <w:jc w:val="right"/>
              <w:rPr>
                <w:rFonts w:ascii="AcadNusx" w:hAnsi="AcadNusx" w:cs="Arial"/>
                <w:bCs/>
                <w:color w:val="000000"/>
                <w:sz w:val="16"/>
                <w:szCs w:val="16"/>
              </w:rPr>
            </w:pPr>
            <w:r w:rsidRPr="009B67FA">
              <w:rPr>
                <w:rFonts w:ascii="AcadNusx" w:hAnsi="AcadNusx" w:cs="Arial"/>
                <w:bCs/>
                <w:color w:val="000000"/>
                <w:sz w:val="16"/>
                <w:szCs w:val="16"/>
              </w:rPr>
              <w:t>7,940</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30,047</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49,808</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39,023</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126,818</w:t>
            </w: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 xml:space="preserve">sxva finansuri valdebulebebi </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2,422</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99</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2,521</w:t>
            </w: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gacemuli finansuri garantiebi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403</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9,710</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3,322</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326</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13,761</w:t>
            </w: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gacemuli Sesrulebis garantiebi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205</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7,394</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2,621</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4,127</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27</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14,374</w:t>
            </w:r>
          </w:p>
        </w:tc>
      </w:tr>
      <w:tr w:rsidR="00BE0836" w:rsidRPr="009B67FA" w:rsidTr="00447B17">
        <w:trPr>
          <w:gridAfter w:val="1"/>
          <w:wAfter w:w="168" w:type="dxa"/>
        </w:trPr>
        <w:tc>
          <w:tcPr>
            <w:tcW w:w="3402" w:type="dxa"/>
            <w:tcBorders>
              <w:bottom w:val="single" w:sz="4" w:space="0" w:color="auto"/>
            </w:tcBorders>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auTvisebeli sakredito xazis valdebulebebi</w:t>
            </w:r>
          </w:p>
        </w:tc>
        <w:tc>
          <w:tcPr>
            <w:tcW w:w="1021" w:type="dxa"/>
            <w:tcBorders>
              <w:bottom w:val="single" w:sz="4" w:space="0" w:color="auto"/>
            </w:tcBorders>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34, 329</w:t>
            </w:r>
          </w:p>
        </w:tc>
        <w:tc>
          <w:tcPr>
            <w:tcW w:w="1021" w:type="dxa"/>
            <w:tcBorders>
              <w:bottom w:val="single" w:sz="4" w:space="0" w:color="auto"/>
            </w:tcBorders>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853" w:type="dxa"/>
            <w:tcBorders>
              <w:bottom w:val="single" w:sz="4" w:space="0" w:color="auto"/>
            </w:tcBorders>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34,932</w:t>
            </w:r>
          </w:p>
        </w:tc>
      </w:tr>
      <w:tr w:rsidR="00BE0836" w:rsidRPr="009B67FA" w:rsidTr="00447B17">
        <w:trPr>
          <w:gridAfter w:val="1"/>
          <w:wAfter w:w="168" w:type="dxa"/>
        </w:trPr>
        <w:tc>
          <w:tcPr>
            <w:tcW w:w="3402" w:type="dxa"/>
          </w:tcPr>
          <w:p w:rsidR="00BE0836" w:rsidRPr="009B67FA" w:rsidRDefault="00BE0836" w:rsidP="00447B17">
            <w:pPr>
              <w:pStyle w:val="Tabletext"/>
              <w:ind w:left="86" w:hanging="86"/>
              <w:rPr>
                <w:rFonts w:ascii="AcadNusx" w:hAnsi="AcadNusx" w:cs="Arial"/>
                <w:sz w:val="17"/>
                <w:szCs w:val="17"/>
              </w:rPr>
            </w:pPr>
            <w:r w:rsidRPr="009B67FA">
              <w:rPr>
                <w:rFonts w:ascii="AcadNusx" w:hAnsi="AcadNusx" w:cs="Arial"/>
                <w:sz w:val="17"/>
                <w:szCs w:val="17"/>
              </w:rPr>
              <w:t>akreditivebi</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76</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BE0836" w:rsidRPr="009B67FA" w:rsidRDefault="00BE0836" w:rsidP="00447B17">
            <w:pPr>
              <w:jc w:val="right"/>
              <w:rPr>
                <w:rFonts w:ascii="AcadNusx" w:hAnsi="AcadNusx" w:cs="Arial"/>
                <w:color w:val="000000"/>
                <w:sz w:val="16"/>
                <w:szCs w:val="16"/>
              </w:rPr>
            </w:pPr>
            <w:r w:rsidRPr="009B67FA">
              <w:rPr>
                <w:rFonts w:ascii="AcadNusx" w:hAnsi="AcadNusx" w:cs="Arial"/>
                <w:color w:val="000000"/>
                <w:sz w:val="16"/>
                <w:szCs w:val="16"/>
              </w:rPr>
              <w:t>-</w:t>
            </w:r>
          </w:p>
        </w:tc>
        <w:tc>
          <w:tcPr>
            <w:tcW w:w="853" w:type="dxa"/>
            <w:vAlign w:val="bottom"/>
          </w:tcPr>
          <w:p w:rsidR="00BE0836" w:rsidRPr="009B67FA" w:rsidRDefault="00BE0836" w:rsidP="00447B17">
            <w:pPr>
              <w:jc w:val="right"/>
              <w:rPr>
                <w:rFonts w:ascii="AcadNusx" w:hAnsi="AcadNusx" w:cs="Arial"/>
                <w:b/>
                <w:color w:val="000000"/>
                <w:sz w:val="16"/>
                <w:szCs w:val="16"/>
              </w:rPr>
            </w:pPr>
            <w:r w:rsidRPr="009B67FA">
              <w:rPr>
                <w:rFonts w:ascii="AcadNusx" w:hAnsi="AcadNusx" w:cs="Arial"/>
                <w:b/>
                <w:color w:val="000000"/>
                <w:sz w:val="16"/>
                <w:szCs w:val="16"/>
              </w:rPr>
              <w:t>76</w:t>
            </w:r>
          </w:p>
        </w:tc>
      </w:tr>
      <w:tr w:rsidR="00BE0836" w:rsidRPr="009B67FA" w:rsidTr="00447B17">
        <w:trPr>
          <w:gridAfter w:val="1"/>
          <w:wAfter w:w="168" w:type="dxa"/>
        </w:trPr>
        <w:tc>
          <w:tcPr>
            <w:tcW w:w="3402" w:type="dxa"/>
            <w:tcBorders>
              <w:top w:val="single" w:sz="4" w:space="0" w:color="auto"/>
              <w:bottom w:val="single" w:sz="4" w:space="0" w:color="auto"/>
            </w:tcBorders>
          </w:tcPr>
          <w:p w:rsidR="00BE0836" w:rsidRPr="009B67FA" w:rsidRDefault="00BE0836" w:rsidP="00447B17">
            <w:pPr>
              <w:pStyle w:val="Tabletext"/>
              <w:ind w:left="86" w:hanging="86"/>
              <w:rPr>
                <w:rFonts w:ascii="AcadNusx" w:hAnsi="AcadNusx" w:cs="Arial"/>
                <w:sz w:val="17"/>
                <w:szCs w:val="17"/>
              </w:rPr>
            </w:pPr>
          </w:p>
        </w:tc>
        <w:tc>
          <w:tcPr>
            <w:tcW w:w="1021" w:type="dxa"/>
            <w:tcBorders>
              <w:top w:val="single" w:sz="4" w:space="0" w:color="auto"/>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top w:val="single" w:sz="4" w:space="0" w:color="auto"/>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top w:val="single" w:sz="4" w:space="0" w:color="auto"/>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top w:val="single" w:sz="4" w:space="0" w:color="auto"/>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top w:val="single" w:sz="4" w:space="0" w:color="auto"/>
              <w:bottom w:val="single" w:sz="4" w:space="0" w:color="auto"/>
            </w:tcBorders>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853" w:type="dxa"/>
            <w:tcBorders>
              <w:top w:val="single" w:sz="4" w:space="0" w:color="auto"/>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sz w:val="16"/>
                <w:szCs w:val="16"/>
              </w:rPr>
            </w:pPr>
          </w:p>
        </w:tc>
      </w:tr>
      <w:tr w:rsidR="00BE0836" w:rsidRPr="009B67FA" w:rsidTr="00447B17">
        <w:trPr>
          <w:gridAfter w:val="1"/>
          <w:wAfter w:w="168" w:type="dxa"/>
        </w:trPr>
        <w:tc>
          <w:tcPr>
            <w:tcW w:w="3402" w:type="dxa"/>
          </w:tcPr>
          <w:p w:rsidR="00BE0836" w:rsidRPr="009B67FA" w:rsidRDefault="00BE0836" w:rsidP="00447B17">
            <w:pPr>
              <w:pStyle w:val="Rowheader"/>
              <w:ind w:left="86" w:hanging="86"/>
              <w:rPr>
                <w:rFonts w:ascii="AcadNusx" w:hAnsi="AcadNusx"/>
                <w:sz w:val="17"/>
                <w:szCs w:val="17"/>
              </w:rPr>
            </w:pPr>
            <w:r w:rsidRPr="009B67FA">
              <w:rPr>
                <w:rFonts w:ascii="AcadNusx" w:hAnsi="AcadNusx" w:cs="Arial"/>
                <w:bCs/>
                <w:color w:val="000000"/>
                <w:sz w:val="17"/>
                <w:szCs w:val="17"/>
              </w:rPr>
              <w:t>finansuri valdebulebebis momavalSi savaraudod gadasaxdeli mTliani Tanxebi</w:t>
            </w:r>
            <w:r w:rsidRPr="009B67FA" w:rsidDel="00F001A7">
              <w:rPr>
                <w:rFonts w:ascii="AcadNusx" w:hAnsi="AcadNusx" w:cs="Arial"/>
                <w:sz w:val="17"/>
                <w:szCs w:val="17"/>
              </w:rPr>
              <w:t xml:space="preserve"> </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370,732</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136,886</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138,064</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186,681</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1,513</w:t>
            </w:r>
          </w:p>
        </w:tc>
        <w:tc>
          <w:tcPr>
            <w:tcW w:w="853"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833,876</w:t>
            </w:r>
          </w:p>
        </w:tc>
      </w:tr>
      <w:tr w:rsidR="00BE0836" w:rsidRPr="009B67FA" w:rsidTr="00447B17">
        <w:trPr>
          <w:gridAfter w:val="1"/>
          <w:wAfter w:w="168" w:type="dxa"/>
        </w:trPr>
        <w:tc>
          <w:tcPr>
            <w:tcW w:w="3402" w:type="dxa"/>
            <w:tcBorders>
              <w:bottom w:val="single" w:sz="4" w:space="0" w:color="auto"/>
            </w:tcBorders>
          </w:tcPr>
          <w:p w:rsidR="00BE0836" w:rsidRPr="009B67FA" w:rsidRDefault="00BE0836" w:rsidP="00447B17">
            <w:pPr>
              <w:pStyle w:val="Tabletext"/>
              <w:ind w:left="86" w:hanging="86"/>
              <w:rPr>
                <w:rFonts w:ascii="AcadNusx" w:hAnsi="AcadNusx" w:cs="Arial"/>
                <w:sz w:val="17"/>
                <w:szCs w:val="17"/>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1021" w:type="dxa"/>
            <w:tcBorders>
              <w:bottom w:val="single" w:sz="4" w:space="0" w:color="auto"/>
            </w:tcBorders>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c>
          <w:tcPr>
            <w:tcW w:w="853" w:type="dxa"/>
            <w:tcBorders>
              <w:bottom w:val="single" w:sz="4"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sz w:val="16"/>
                <w:szCs w:val="16"/>
              </w:rPr>
            </w:pPr>
          </w:p>
        </w:tc>
      </w:tr>
      <w:tr w:rsidR="00BE0836" w:rsidRPr="009B67FA" w:rsidTr="00447B17">
        <w:trPr>
          <w:gridAfter w:val="1"/>
          <w:wAfter w:w="168" w:type="dxa"/>
        </w:trPr>
        <w:tc>
          <w:tcPr>
            <w:tcW w:w="3402" w:type="dxa"/>
          </w:tcPr>
          <w:p w:rsidR="00BE0836" w:rsidRPr="009B67FA" w:rsidRDefault="00BE0836" w:rsidP="00447B17">
            <w:pPr>
              <w:pStyle w:val="Rowheader"/>
              <w:ind w:left="86" w:hanging="86"/>
              <w:rPr>
                <w:rFonts w:ascii="AcadNusx" w:hAnsi="AcadNusx" w:cs="Arial"/>
                <w:sz w:val="17"/>
                <w:szCs w:val="17"/>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853" w:type="dxa"/>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r>
      <w:tr w:rsidR="00BE0836" w:rsidRPr="009B67FA" w:rsidTr="00447B17">
        <w:trPr>
          <w:gridAfter w:val="1"/>
          <w:wAfter w:w="168" w:type="dxa"/>
        </w:trPr>
        <w:tc>
          <w:tcPr>
            <w:tcW w:w="3402" w:type="dxa"/>
          </w:tcPr>
          <w:p w:rsidR="00BE0836" w:rsidRPr="009B67FA" w:rsidRDefault="00BE0836" w:rsidP="00447B17">
            <w:pPr>
              <w:pStyle w:val="Rowheader"/>
              <w:ind w:left="86" w:hanging="86"/>
              <w:rPr>
                <w:rFonts w:ascii="AcadNusx" w:hAnsi="AcadNusx" w:cs="Arial"/>
                <w:sz w:val="17"/>
                <w:szCs w:val="17"/>
              </w:rPr>
            </w:pPr>
            <w:r w:rsidRPr="009B67FA">
              <w:rPr>
                <w:rFonts w:ascii="AcadNusx" w:hAnsi="AcadNusx" w:cs="Arial"/>
                <w:sz w:val="17"/>
                <w:szCs w:val="17"/>
              </w:rPr>
              <w:t>finansuri instrumentebidan gamomdinare likvidobis gepi</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(167,561)</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(19,009)</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2,119</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110,452</w:t>
            </w:r>
          </w:p>
        </w:tc>
        <w:tc>
          <w:tcPr>
            <w:tcW w:w="1021"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142,674</w:t>
            </w:r>
          </w:p>
        </w:tc>
        <w:tc>
          <w:tcPr>
            <w:tcW w:w="853" w:type="dxa"/>
            <w:vAlign w:val="bottom"/>
          </w:tcPr>
          <w:p w:rsidR="00BE0836" w:rsidRPr="009B67FA" w:rsidRDefault="00BE0836" w:rsidP="00447B17">
            <w:pPr>
              <w:jc w:val="right"/>
              <w:rPr>
                <w:rFonts w:ascii="AcadNusx" w:hAnsi="AcadNusx" w:cs="Arial"/>
                <w:b/>
                <w:bCs/>
                <w:color w:val="000000"/>
                <w:sz w:val="16"/>
                <w:szCs w:val="16"/>
              </w:rPr>
            </w:pPr>
            <w:r w:rsidRPr="009B67FA">
              <w:rPr>
                <w:rFonts w:ascii="AcadNusx" w:hAnsi="AcadNusx" w:cs="Arial"/>
                <w:b/>
                <w:bCs/>
                <w:color w:val="000000"/>
                <w:sz w:val="16"/>
                <w:szCs w:val="16"/>
              </w:rPr>
              <w:t>68,675</w:t>
            </w:r>
          </w:p>
        </w:tc>
      </w:tr>
      <w:tr w:rsidR="00BE0836" w:rsidRPr="009B67FA" w:rsidTr="00447B17">
        <w:trPr>
          <w:gridAfter w:val="1"/>
          <w:wAfter w:w="168" w:type="dxa"/>
        </w:trPr>
        <w:tc>
          <w:tcPr>
            <w:tcW w:w="3402" w:type="dxa"/>
            <w:tcBorders>
              <w:bottom w:val="single" w:sz="12" w:space="0" w:color="auto"/>
            </w:tcBorders>
          </w:tcPr>
          <w:p w:rsidR="00BE0836" w:rsidRPr="009B67FA" w:rsidRDefault="00BE0836" w:rsidP="00447B17">
            <w:pPr>
              <w:pStyle w:val="Rowheader"/>
              <w:ind w:left="86" w:hanging="86"/>
              <w:rPr>
                <w:rFonts w:ascii="AcadNusx" w:hAnsi="AcadNusx" w:cs="Arial"/>
                <w:sz w:val="17"/>
                <w:szCs w:val="17"/>
              </w:rPr>
            </w:pPr>
          </w:p>
        </w:tc>
        <w:tc>
          <w:tcPr>
            <w:tcW w:w="1021" w:type="dxa"/>
            <w:tcBorders>
              <w:bottom w:val="single" w:sz="12"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tcBorders>
              <w:bottom w:val="single" w:sz="12"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tcBorders>
              <w:bottom w:val="single" w:sz="12"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tcBorders>
              <w:bottom w:val="single" w:sz="12"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1021" w:type="dxa"/>
            <w:tcBorders>
              <w:bottom w:val="single" w:sz="12" w:space="0" w:color="auto"/>
            </w:tcBorders>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c>
          <w:tcPr>
            <w:tcW w:w="853" w:type="dxa"/>
            <w:tcBorders>
              <w:bottom w:val="single" w:sz="12" w:space="0" w:color="auto"/>
            </w:tcBorders>
            <w:vAlign w:val="bottom"/>
          </w:tcPr>
          <w:p w:rsidR="00BE0836" w:rsidRPr="009B67FA" w:rsidRDefault="00BE0836" w:rsidP="00447B17">
            <w:pPr>
              <w:pStyle w:val="Tablenumbers1"/>
              <w:tabs>
                <w:tab w:val="clear" w:pos="1503"/>
                <w:tab w:val="decimal" w:pos="1078"/>
              </w:tabs>
              <w:ind w:right="-45"/>
              <w:rPr>
                <w:rFonts w:ascii="AcadNusx" w:hAnsi="AcadNusx" w:cs="Arial"/>
                <w:b/>
                <w:bCs/>
                <w:sz w:val="16"/>
                <w:szCs w:val="16"/>
              </w:rPr>
            </w:pPr>
          </w:p>
        </w:tc>
      </w:tr>
    </w:tbl>
    <w:p w:rsidR="00A74A0E" w:rsidRPr="00BF309F" w:rsidRDefault="00BE0836" w:rsidP="00A74A0E">
      <w:pPr>
        <w:rPr>
          <w:rFonts w:ascii="AcadNusx" w:hAnsi="AcadNusx" w:cs="Arial"/>
          <w:sz w:val="17"/>
          <w:szCs w:val="17"/>
          <w:lang w:val="en-US"/>
        </w:rPr>
      </w:pPr>
      <w:proofErr w:type="gramStart"/>
      <w:r w:rsidRPr="00BF309F">
        <w:rPr>
          <w:rFonts w:ascii="AcadNusx" w:hAnsi="AcadNusx"/>
          <w:szCs w:val="18"/>
        </w:rPr>
        <w:t>zemoT</w:t>
      </w:r>
      <w:proofErr w:type="gramEnd"/>
      <w:r w:rsidRPr="00BF309F">
        <w:rPr>
          <w:rFonts w:ascii="AcadNusx" w:hAnsi="AcadNusx"/>
          <w:szCs w:val="18"/>
        </w:rPr>
        <w:t xml:space="preserve"> warmodgenil analizSi klientTa angariSebis klasifikacia efuZneba xelSekrulebiT gaTvaliswinebul dafarvis vadebs. </w:t>
      </w:r>
      <w:proofErr w:type="gramStart"/>
      <w:r w:rsidRPr="00BF309F">
        <w:rPr>
          <w:rFonts w:ascii="AcadNusx" w:hAnsi="AcadNusx"/>
          <w:szCs w:val="18"/>
        </w:rPr>
        <w:t>amasTan</w:t>
      </w:r>
      <w:proofErr w:type="gramEnd"/>
      <w:r w:rsidRPr="00BF309F">
        <w:rPr>
          <w:rFonts w:ascii="AcadNusx" w:hAnsi="AcadNusx"/>
          <w:szCs w:val="18"/>
        </w:rPr>
        <w:t>, saqarTvelos kanonmdeblobis mixedviT, fizikur pirebs aqvT maTi depozitebis vadis dadgomamde gatanis ufleba im SemTxvevaSi, Tu isini srulad an nawilobriv dakargaven daricxuli saprocento sargeblis miRebis uflebas.</w:t>
      </w:r>
    </w:p>
    <w:p w:rsidR="00A74A0E" w:rsidRPr="00BF309F" w:rsidRDefault="00A74A0E" w:rsidP="00526714">
      <w:pPr>
        <w:pStyle w:val="ABC-paragrahinNotes"/>
        <w:spacing w:before="240" w:after="0"/>
        <w:rPr>
          <w:rFonts w:ascii="AcadNusx" w:hAnsi="AcadNusx"/>
          <w:sz w:val="18"/>
          <w:szCs w:val="18"/>
        </w:rPr>
      </w:pPr>
      <w:r w:rsidRPr="00BF309F">
        <w:rPr>
          <w:rFonts w:ascii="AcadNusx" w:hAnsi="AcadNusx"/>
          <w:sz w:val="18"/>
          <w:szCs w:val="18"/>
        </w:rPr>
        <w:t xml:space="preserve">   </w:t>
      </w:r>
    </w:p>
    <w:p w:rsidR="00A74A0E" w:rsidRPr="009B67FA" w:rsidRDefault="006C0DE4" w:rsidP="00A74A0E">
      <w:pPr>
        <w:pStyle w:val="Continued"/>
        <w:rPr>
          <w:rFonts w:ascii="AcadNusx" w:hAnsi="AcadNusx" w:cs="Arial"/>
          <w:b w:val="0"/>
          <w:bCs/>
          <w:lang w:val="ka-GE"/>
        </w:rPr>
      </w:pPr>
      <w:r w:rsidRPr="009B67FA">
        <w:rPr>
          <w:rFonts w:ascii="AcadNusx" w:hAnsi="AcadNusx" w:cs="Arial"/>
        </w:rPr>
        <w:lastRenderedPageBreak/>
        <w:t>3</w:t>
      </w:r>
      <w:r w:rsidR="009A6545" w:rsidRPr="009B67FA">
        <w:rPr>
          <w:rFonts w:ascii="AcadNusx" w:hAnsi="AcadNusx" w:cs="Arial"/>
        </w:rPr>
        <w:t>3</w:t>
      </w:r>
      <w:r w:rsidR="00A74A0E" w:rsidRPr="009B67FA">
        <w:rPr>
          <w:rFonts w:ascii="AcadNusx" w:hAnsi="AcadNusx" w:cs="Arial"/>
          <w:lang w:val="ka-GE"/>
        </w:rPr>
        <w:tab/>
        <w:t>finansuri riskebis marTva (gagrZeleba)</w:t>
      </w:r>
    </w:p>
    <w:p w:rsidR="00A74A0E" w:rsidRPr="00BF309F" w:rsidRDefault="00CA1870" w:rsidP="00A74A0E">
      <w:pPr>
        <w:pStyle w:val="ABC-paragrahinNotes"/>
        <w:rPr>
          <w:rFonts w:ascii="AcadNusx" w:hAnsi="AcadNusx"/>
          <w:sz w:val="18"/>
          <w:szCs w:val="18"/>
          <w:lang w:val="ka-GE"/>
        </w:rPr>
      </w:pPr>
      <w:r w:rsidRPr="00BF309F">
        <w:rPr>
          <w:rFonts w:ascii="AcadNusx" w:hAnsi="AcadNusx"/>
          <w:sz w:val="18"/>
          <w:szCs w:val="18"/>
          <w:lang w:val="ka-GE"/>
        </w:rPr>
        <w:t xml:space="preserve">jgufi ar iyenebs </w:t>
      </w:r>
      <w:r w:rsidR="00C06AE7" w:rsidRPr="00BF309F">
        <w:rPr>
          <w:rFonts w:ascii="AcadNusx" w:hAnsi="AcadNusx"/>
          <w:sz w:val="18"/>
          <w:szCs w:val="18"/>
          <w:lang w:val="ka-GE"/>
        </w:rPr>
        <w:t>winamdebare vadianobis analizis xelSekrulebiT gaTvaliswinebuli aradiskontirebuli dafarvis vadebis mixedviT</w:t>
      </w:r>
      <w:r w:rsidRPr="00BF309F">
        <w:rPr>
          <w:rFonts w:ascii="AcadNusx" w:hAnsi="AcadNusx"/>
          <w:sz w:val="18"/>
          <w:szCs w:val="18"/>
          <w:lang w:val="ka-GE"/>
        </w:rPr>
        <w:t xml:space="preserve"> likvidobis marTvas</w:t>
      </w:r>
      <w:r w:rsidR="00732067" w:rsidRPr="00BF309F">
        <w:rPr>
          <w:rFonts w:ascii="AcadNusx" w:hAnsi="AcadNusx"/>
          <w:sz w:val="18"/>
          <w:szCs w:val="18"/>
          <w:lang w:val="ka-GE"/>
        </w:rPr>
        <w:t>. N</w:t>
      </w:r>
      <w:r w:rsidR="00732067" w:rsidRPr="00BF309F">
        <w:rPr>
          <w:rFonts w:ascii="AcadNusx" w:hAnsi="AcadNusx"/>
          <w:sz w:val="18"/>
          <w:szCs w:val="18"/>
          <w:lang w:val="en-US"/>
        </w:rPr>
        <w:t>nacvlad,</w:t>
      </w:r>
      <w:r w:rsidR="00A74A0E" w:rsidRPr="00BF309F">
        <w:rPr>
          <w:rFonts w:ascii="AcadNusx" w:hAnsi="AcadNusx"/>
          <w:sz w:val="18"/>
          <w:szCs w:val="18"/>
          <w:lang w:val="ka-GE"/>
        </w:rPr>
        <w:t xml:space="preserve"> jgufi axorcielebs mosalodneli dafarvis vadebis monito</w:t>
      </w:r>
      <w:r w:rsidR="00C06AE7" w:rsidRPr="00BF309F">
        <w:rPr>
          <w:rFonts w:ascii="AcadNusx" w:hAnsi="AcadNusx"/>
          <w:sz w:val="18"/>
          <w:szCs w:val="18"/>
          <w:lang w:val="ka-GE"/>
        </w:rPr>
        <w:t>rings da Sesabamis likvidobis ge</w:t>
      </w:r>
      <w:r w:rsidR="00A74A0E" w:rsidRPr="00BF309F">
        <w:rPr>
          <w:rFonts w:ascii="AcadNusx" w:hAnsi="AcadNusx"/>
          <w:sz w:val="18"/>
          <w:szCs w:val="18"/>
          <w:lang w:val="ka-GE"/>
        </w:rPr>
        <w:t>ps Semdegi saxiT:</w:t>
      </w:r>
    </w:p>
    <w:tbl>
      <w:tblPr>
        <w:tblW w:w="9450" w:type="dxa"/>
        <w:tblInd w:w="56" w:type="dxa"/>
        <w:tblLayout w:type="fixed"/>
        <w:tblCellMar>
          <w:left w:w="56" w:type="dxa"/>
          <w:right w:w="56" w:type="dxa"/>
        </w:tblCellMar>
        <w:tblLook w:val="0000" w:firstRow="0" w:lastRow="0" w:firstColumn="0" w:lastColumn="0" w:noHBand="0" w:noVBand="0"/>
      </w:tblPr>
      <w:tblGrid>
        <w:gridCol w:w="3402"/>
        <w:gridCol w:w="1021"/>
        <w:gridCol w:w="1021"/>
        <w:gridCol w:w="1021"/>
        <w:gridCol w:w="1021"/>
        <w:gridCol w:w="1021"/>
        <w:gridCol w:w="943"/>
      </w:tblGrid>
      <w:tr w:rsidR="00A74A0E" w:rsidRPr="009B67FA" w:rsidTr="0029214A">
        <w:tc>
          <w:tcPr>
            <w:tcW w:w="3402" w:type="dxa"/>
            <w:tcBorders>
              <w:bottom w:val="single" w:sz="4" w:space="0" w:color="auto"/>
            </w:tcBorders>
            <w:vAlign w:val="bottom"/>
          </w:tcPr>
          <w:p w:rsidR="00A74A0E" w:rsidRPr="009B67FA" w:rsidRDefault="00A74A0E" w:rsidP="0029214A">
            <w:pPr>
              <w:pStyle w:val="RRthousands"/>
              <w:keepNext/>
              <w:rPr>
                <w:rFonts w:ascii="AcadNusx" w:hAnsi="AcadNusx"/>
                <w:b/>
                <w:szCs w:val="16"/>
              </w:rPr>
            </w:pPr>
            <w:r w:rsidRPr="009B67FA">
              <w:rPr>
                <w:rFonts w:ascii="AcadNusx" w:hAnsi="AcadNusx"/>
                <w:iCs/>
                <w:color w:val="000000"/>
                <w:szCs w:val="16"/>
              </w:rPr>
              <w:t>aTas larSi</w:t>
            </w:r>
          </w:p>
        </w:tc>
        <w:tc>
          <w:tcPr>
            <w:tcW w:w="1021" w:type="dxa"/>
            <w:tcBorders>
              <w:bottom w:val="single" w:sz="4" w:space="0" w:color="auto"/>
            </w:tcBorders>
          </w:tcPr>
          <w:p w:rsidR="00A74A0E" w:rsidRPr="009B67FA" w:rsidRDefault="00A74A0E" w:rsidP="0029214A">
            <w:pPr>
              <w:pStyle w:val="Columnheader"/>
              <w:tabs>
                <w:tab w:val="clear" w:pos="1503"/>
              </w:tabs>
              <w:spacing w:before="60"/>
              <w:ind w:right="16"/>
              <w:jc w:val="right"/>
              <w:rPr>
                <w:rFonts w:ascii="AcadNusx" w:hAnsi="AcadNusx" w:cs="Arial"/>
                <w:sz w:val="16"/>
                <w:szCs w:val="16"/>
                <w:lang w:val="de-AT"/>
              </w:rPr>
            </w:pPr>
            <w:r w:rsidRPr="009B67FA">
              <w:rPr>
                <w:rFonts w:ascii="AcadNusx" w:hAnsi="AcadNusx" w:cs="Arial"/>
                <w:bCs/>
                <w:color w:val="000000"/>
                <w:sz w:val="16"/>
                <w:szCs w:val="16"/>
                <w:lang w:val="de-AT"/>
              </w:rPr>
              <w:t>moTxovnamde da 1 Tveze naklebi vadiT</w:t>
            </w:r>
          </w:p>
        </w:tc>
        <w:tc>
          <w:tcPr>
            <w:tcW w:w="1021" w:type="dxa"/>
            <w:tcBorders>
              <w:bottom w:val="single" w:sz="4" w:space="0" w:color="auto"/>
            </w:tcBorders>
          </w:tcPr>
          <w:p w:rsidR="00A74A0E" w:rsidRPr="009B67FA" w:rsidRDefault="00A74A0E" w:rsidP="0029214A">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lang w:val="de-AT"/>
              </w:rPr>
              <w:br/>
            </w:r>
            <w:r w:rsidRPr="009B67FA">
              <w:rPr>
                <w:rFonts w:ascii="AcadNusx" w:hAnsi="AcadNusx" w:cs="Arial"/>
                <w:bCs/>
                <w:color w:val="000000"/>
                <w:sz w:val="16"/>
                <w:szCs w:val="16"/>
                <w:lang w:val="de-AT"/>
              </w:rPr>
              <w:br/>
            </w:r>
            <w:r w:rsidRPr="009B67FA">
              <w:rPr>
                <w:rFonts w:ascii="AcadNusx" w:hAnsi="AcadNusx" w:cs="Arial"/>
                <w:bCs/>
                <w:color w:val="000000"/>
                <w:sz w:val="16"/>
                <w:szCs w:val="16"/>
              </w:rPr>
              <w:t>1-dan 6 Tvemde vadiT</w:t>
            </w:r>
          </w:p>
        </w:tc>
        <w:tc>
          <w:tcPr>
            <w:tcW w:w="1021" w:type="dxa"/>
            <w:tcBorders>
              <w:bottom w:val="single" w:sz="4" w:space="0" w:color="auto"/>
            </w:tcBorders>
          </w:tcPr>
          <w:p w:rsidR="00A74A0E" w:rsidRPr="009B67FA" w:rsidRDefault="00A74A0E" w:rsidP="0029214A">
            <w:pPr>
              <w:pStyle w:val="Columnheader"/>
              <w:tabs>
                <w:tab w:val="clear" w:pos="1503"/>
              </w:tabs>
              <w:spacing w:before="60"/>
              <w:ind w:left="-57" w:right="17"/>
              <w:jc w:val="right"/>
              <w:rPr>
                <w:rFonts w:ascii="AcadNusx" w:hAnsi="AcadNusx" w:cs="Arial"/>
                <w:sz w:val="16"/>
                <w:szCs w:val="16"/>
              </w:rPr>
            </w:pPr>
            <w:r w:rsidRPr="009B67FA">
              <w:rPr>
                <w:rFonts w:ascii="AcadNusx" w:hAnsi="AcadNusx" w:cs="Arial"/>
                <w:bCs/>
                <w:color w:val="000000"/>
                <w:sz w:val="16"/>
                <w:szCs w:val="16"/>
              </w:rPr>
              <w:br/>
            </w:r>
            <w:r w:rsidRPr="009B67FA">
              <w:rPr>
                <w:rFonts w:ascii="AcadNusx" w:hAnsi="AcadNusx" w:cs="Arial"/>
                <w:bCs/>
                <w:color w:val="000000"/>
                <w:sz w:val="16"/>
                <w:szCs w:val="16"/>
              </w:rPr>
              <w:br/>
              <w:t>6-dan 12 Tvemde vadiT</w:t>
            </w:r>
          </w:p>
        </w:tc>
        <w:tc>
          <w:tcPr>
            <w:tcW w:w="1021" w:type="dxa"/>
            <w:tcBorders>
              <w:bottom w:val="single" w:sz="4" w:space="0" w:color="auto"/>
            </w:tcBorders>
          </w:tcPr>
          <w:p w:rsidR="00A74A0E" w:rsidRPr="009B67FA" w:rsidRDefault="00A74A0E" w:rsidP="0029214A">
            <w:pPr>
              <w:pStyle w:val="Columnheader"/>
              <w:tabs>
                <w:tab w:val="clear" w:pos="1503"/>
              </w:tabs>
              <w:spacing w:before="60"/>
              <w:ind w:left="-57" w:right="17"/>
              <w:jc w:val="right"/>
              <w:rPr>
                <w:rFonts w:ascii="AcadNusx" w:hAnsi="AcadNusx" w:cs="Arial"/>
                <w:sz w:val="16"/>
                <w:szCs w:val="16"/>
              </w:rPr>
            </w:pPr>
            <w:r w:rsidRPr="009B67FA">
              <w:rPr>
                <w:rFonts w:ascii="AcadNusx" w:hAnsi="AcadNusx" w:cs="Arial"/>
                <w:bCs/>
                <w:color w:val="000000"/>
                <w:sz w:val="16"/>
                <w:szCs w:val="16"/>
              </w:rPr>
              <w:br/>
            </w:r>
            <w:r w:rsidRPr="009B67FA">
              <w:rPr>
                <w:rFonts w:ascii="AcadNusx" w:hAnsi="AcadNusx" w:cs="Arial"/>
                <w:bCs/>
                <w:color w:val="000000"/>
                <w:sz w:val="16"/>
                <w:szCs w:val="16"/>
              </w:rPr>
              <w:br/>
              <w:t>12 Tvidan 5 wlamde</w:t>
            </w:r>
          </w:p>
        </w:tc>
        <w:tc>
          <w:tcPr>
            <w:tcW w:w="1021" w:type="dxa"/>
            <w:tcBorders>
              <w:bottom w:val="single" w:sz="4" w:space="0" w:color="auto"/>
            </w:tcBorders>
            <w:vAlign w:val="bottom"/>
          </w:tcPr>
          <w:p w:rsidR="00A74A0E" w:rsidRPr="009B67FA" w:rsidRDefault="00A74A0E" w:rsidP="0029214A">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rPr>
              <w:t>5 welze meti</w:t>
            </w:r>
          </w:p>
        </w:tc>
        <w:tc>
          <w:tcPr>
            <w:tcW w:w="943" w:type="dxa"/>
            <w:tcBorders>
              <w:bottom w:val="single" w:sz="4" w:space="0" w:color="auto"/>
            </w:tcBorders>
            <w:vAlign w:val="bottom"/>
          </w:tcPr>
          <w:p w:rsidR="00A74A0E" w:rsidRPr="009B67FA" w:rsidRDefault="00A74A0E" w:rsidP="0029214A">
            <w:pPr>
              <w:pStyle w:val="Columnheader"/>
              <w:tabs>
                <w:tab w:val="clear" w:pos="1503"/>
              </w:tabs>
              <w:spacing w:before="60"/>
              <w:ind w:right="16"/>
              <w:jc w:val="right"/>
              <w:rPr>
                <w:rFonts w:ascii="AcadNusx" w:hAnsi="AcadNusx" w:cs="Arial"/>
                <w:sz w:val="16"/>
                <w:szCs w:val="16"/>
              </w:rPr>
            </w:pPr>
            <w:r w:rsidRPr="009B67FA">
              <w:rPr>
                <w:rFonts w:ascii="AcadNusx" w:hAnsi="AcadNusx" w:cs="Arial"/>
                <w:bCs/>
                <w:color w:val="000000"/>
                <w:sz w:val="16"/>
                <w:szCs w:val="16"/>
              </w:rPr>
              <w:t>sul</w:t>
            </w:r>
          </w:p>
        </w:tc>
      </w:tr>
      <w:tr w:rsidR="00A74A0E" w:rsidRPr="009B67FA" w:rsidTr="0029214A">
        <w:tc>
          <w:tcPr>
            <w:tcW w:w="3402" w:type="dxa"/>
          </w:tcPr>
          <w:p w:rsidR="00A74A0E" w:rsidRPr="009B67FA" w:rsidRDefault="00A74A0E" w:rsidP="0029214A">
            <w:pPr>
              <w:keepNext/>
              <w:keepLines/>
              <w:ind w:left="86" w:hanging="86"/>
              <w:rPr>
                <w:rFonts w:ascii="AcadNusx" w:hAnsi="AcadNusx" w:cs="Arial"/>
                <w:b/>
                <w:sz w:val="16"/>
                <w:szCs w:val="16"/>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 w:val="16"/>
                <w:szCs w:val="16"/>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 w:val="16"/>
                <w:szCs w:val="16"/>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 w:val="16"/>
                <w:szCs w:val="16"/>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sz w:val="16"/>
                <w:szCs w:val="16"/>
              </w:rPr>
            </w:pPr>
          </w:p>
        </w:tc>
        <w:tc>
          <w:tcPr>
            <w:tcW w:w="1021" w:type="dxa"/>
          </w:tcPr>
          <w:p w:rsidR="00A74A0E" w:rsidRPr="009B67FA" w:rsidRDefault="00A74A0E" w:rsidP="0029214A">
            <w:pPr>
              <w:pStyle w:val="Tablenumbers1"/>
              <w:tabs>
                <w:tab w:val="clear" w:pos="1503"/>
                <w:tab w:val="decimal" w:pos="1078"/>
              </w:tabs>
              <w:ind w:right="-45"/>
              <w:rPr>
                <w:rFonts w:ascii="AcadNusx" w:hAnsi="AcadNusx" w:cs="Arial"/>
                <w:sz w:val="16"/>
                <w:szCs w:val="16"/>
              </w:rPr>
            </w:pPr>
          </w:p>
        </w:tc>
        <w:tc>
          <w:tcPr>
            <w:tcW w:w="943" w:type="dxa"/>
            <w:vAlign w:val="bottom"/>
          </w:tcPr>
          <w:p w:rsidR="00A74A0E" w:rsidRPr="009B67FA" w:rsidRDefault="00A74A0E" w:rsidP="0029214A">
            <w:pPr>
              <w:pStyle w:val="Tablenumbers1"/>
              <w:tabs>
                <w:tab w:val="clear" w:pos="1503"/>
                <w:tab w:val="decimal" w:pos="1078"/>
              </w:tabs>
              <w:ind w:right="-45"/>
              <w:rPr>
                <w:rFonts w:ascii="AcadNusx" w:hAnsi="AcadNusx" w:cs="Arial"/>
                <w:sz w:val="16"/>
                <w:szCs w:val="16"/>
              </w:rPr>
            </w:pPr>
          </w:p>
        </w:tc>
      </w:tr>
      <w:tr w:rsidR="00A74A0E" w:rsidRPr="009B67FA" w:rsidTr="0029214A">
        <w:tc>
          <w:tcPr>
            <w:tcW w:w="3402" w:type="dxa"/>
          </w:tcPr>
          <w:p w:rsidR="00A74A0E" w:rsidRPr="009B67FA" w:rsidRDefault="00A74A0E" w:rsidP="00CA1870">
            <w:pPr>
              <w:pStyle w:val="Rowheader"/>
              <w:ind w:left="86" w:hanging="86"/>
              <w:rPr>
                <w:rFonts w:ascii="AcadNusx" w:hAnsi="AcadNusx" w:cs="Arial"/>
                <w:sz w:val="16"/>
                <w:szCs w:val="16"/>
              </w:rPr>
            </w:pPr>
            <w:r w:rsidRPr="009B67FA">
              <w:rPr>
                <w:rFonts w:ascii="AcadNusx" w:hAnsi="AcadNusx" w:cs="Arial"/>
                <w:sz w:val="16"/>
                <w:szCs w:val="16"/>
              </w:rPr>
              <w:t>201</w:t>
            </w:r>
            <w:r w:rsidR="00CA1870" w:rsidRPr="009B67FA">
              <w:rPr>
                <w:rFonts w:ascii="AcadNusx" w:hAnsi="AcadNusx" w:cs="Arial"/>
                <w:sz w:val="16"/>
                <w:szCs w:val="16"/>
              </w:rPr>
              <w:t>7</w:t>
            </w:r>
            <w:r w:rsidRPr="009B67FA">
              <w:rPr>
                <w:rFonts w:ascii="AcadNusx" w:hAnsi="AcadNusx" w:cs="Arial"/>
                <w:sz w:val="16"/>
                <w:szCs w:val="16"/>
              </w:rPr>
              <w:t xml:space="preserve"> wlis 31 dekembris mdgomareobiT</w:t>
            </w: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6"/>
                <w:szCs w:val="16"/>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6"/>
                <w:szCs w:val="16"/>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6"/>
                <w:szCs w:val="16"/>
              </w:rPr>
            </w:pPr>
          </w:p>
        </w:tc>
        <w:tc>
          <w:tcPr>
            <w:tcW w:w="1021" w:type="dxa"/>
            <w:vAlign w:val="bottom"/>
          </w:tcPr>
          <w:p w:rsidR="00A74A0E" w:rsidRPr="009B67FA" w:rsidRDefault="00A74A0E" w:rsidP="0029214A">
            <w:pPr>
              <w:pStyle w:val="Tablenumbers1"/>
              <w:tabs>
                <w:tab w:val="clear" w:pos="1503"/>
                <w:tab w:val="decimal" w:pos="1078"/>
              </w:tabs>
              <w:ind w:right="-45"/>
              <w:rPr>
                <w:rFonts w:ascii="AcadNusx" w:hAnsi="AcadNusx" w:cs="Arial"/>
                <w:b/>
                <w:sz w:val="16"/>
                <w:szCs w:val="16"/>
              </w:rPr>
            </w:pPr>
          </w:p>
        </w:tc>
        <w:tc>
          <w:tcPr>
            <w:tcW w:w="1021" w:type="dxa"/>
          </w:tcPr>
          <w:p w:rsidR="00A74A0E" w:rsidRPr="009B67FA" w:rsidRDefault="00A74A0E" w:rsidP="0029214A">
            <w:pPr>
              <w:pStyle w:val="Tablenumbers1"/>
              <w:tabs>
                <w:tab w:val="clear" w:pos="1503"/>
                <w:tab w:val="decimal" w:pos="1078"/>
              </w:tabs>
              <w:ind w:right="-45"/>
              <w:rPr>
                <w:rFonts w:ascii="AcadNusx" w:hAnsi="AcadNusx" w:cs="Arial"/>
                <w:b/>
                <w:sz w:val="16"/>
                <w:szCs w:val="16"/>
              </w:rPr>
            </w:pPr>
          </w:p>
        </w:tc>
        <w:tc>
          <w:tcPr>
            <w:tcW w:w="943" w:type="dxa"/>
            <w:vAlign w:val="bottom"/>
          </w:tcPr>
          <w:p w:rsidR="00A74A0E" w:rsidRPr="009B67FA" w:rsidRDefault="00A74A0E" w:rsidP="0029214A">
            <w:pPr>
              <w:pStyle w:val="Tablenumbers1"/>
              <w:tabs>
                <w:tab w:val="clear" w:pos="1503"/>
                <w:tab w:val="decimal" w:pos="1078"/>
              </w:tabs>
              <w:ind w:right="-45"/>
              <w:rPr>
                <w:rFonts w:ascii="AcadNusx" w:hAnsi="AcadNusx" w:cs="Arial"/>
                <w:b/>
                <w:sz w:val="16"/>
                <w:szCs w:val="16"/>
              </w:rPr>
            </w:pPr>
          </w:p>
        </w:tc>
      </w:tr>
      <w:tr w:rsidR="00A74A0E" w:rsidRPr="009B67FA" w:rsidTr="0029214A">
        <w:tc>
          <w:tcPr>
            <w:tcW w:w="3402" w:type="dxa"/>
          </w:tcPr>
          <w:p w:rsidR="00A74A0E" w:rsidRPr="009B67FA" w:rsidRDefault="00A74A0E" w:rsidP="0029214A">
            <w:pPr>
              <w:pStyle w:val="Tabletext"/>
              <w:ind w:left="86" w:hanging="86"/>
              <w:rPr>
                <w:rFonts w:ascii="AcadNusx" w:hAnsi="AcadNusx" w:cs="Arial"/>
                <w:sz w:val="16"/>
                <w:szCs w:val="16"/>
              </w:rPr>
            </w:pPr>
            <w:r w:rsidRPr="009B67FA">
              <w:rPr>
                <w:rFonts w:ascii="AcadNusx" w:hAnsi="AcadNusx" w:cs="Arial"/>
                <w:sz w:val="16"/>
                <w:szCs w:val="16"/>
              </w:rPr>
              <w:t xml:space="preserve">finansuri aqtivebi </w:t>
            </w:r>
          </w:p>
        </w:tc>
        <w:tc>
          <w:tcPr>
            <w:tcW w:w="1021" w:type="dxa"/>
            <w:vAlign w:val="bottom"/>
          </w:tcPr>
          <w:p w:rsidR="00A74A0E" w:rsidRPr="009B67FA" w:rsidRDefault="00416E9D" w:rsidP="006C0DE4">
            <w:pPr>
              <w:jc w:val="right"/>
              <w:rPr>
                <w:rFonts w:ascii="AcadNusx" w:hAnsi="AcadNusx" w:cs="Arial"/>
                <w:bCs/>
                <w:color w:val="000000"/>
                <w:sz w:val="16"/>
                <w:szCs w:val="16"/>
              </w:rPr>
            </w:pPr>
            <w:r w:rsidRPr="009B67FA">
              <w:rPr>
                <w:rFonts w:ascii="AcadNusx" w:hAnsi="AcadNusx" w:cs="Arial"/>
                <w:bCs/>
                <w:color w:val="000000"/>
                <w:sz w:val="16"/>
                <w:szCs w:val="16"/>
              </w:rPr>
              <w:t>295,896</w:t>
            </w:r>
          </w:p>
        </w:tc>
        <w:tc>
          <w:tcPr>
            <w:tcW w:w="1021" w:type="dxa"/>
            <w:vAlign w:val="bottom"/>
          </w:tcPr>
          <w:p w:rsidR="00A74A0E" w:rsidRPr="009B67FA" w:rsidRDefault="00416E9D" w:rsidP="006C0DE4">
            <w:pPr>
              <w:jc w:val="right"/>
              <w:rPr>
                <w:rFonts w:ascii="AcadNusx" w:hAnsi="AcadNusx" w:cs="Arial"/>
                <w:bCs/>
                <w:color w:val="000000"/>
                <w:sz w:val="16"/>
                <w:szCs w:val="16"/>
              </w:rPr>
            </w:pPr>
            <w:r w:rsidRPr="009B67FA">
              <w:rPr>
                <w:rFonts w:ascii="AcadNusx" w:hAnsi="AcadNusx" w:cs="Arial"/>
                <w:bCs/>
                <w:color w:val="000000"/>
                <w:sz w:val="16"/>
                <w:szCs w:val="16"/>
              </w:rPr>
              <w:t>172,479</w:t>
            </w:r>
          </w:p>
        </w:tc>
        <w:tc>
          <w:tcPr>
            <w:tcW w:w="1021" w:type="dxa"/>
            <w:vAlign w:val="bottom"/>
          </w:tcPr>
          <w:p w:rsidR="00A74A0E" w:rsidRPr="009B67FA" w:rsidRDefault="00416E9D" w:rsidP="006C0DE4">
            <w:pPr>
              <w:jc w:val="right"/>
              <w:rPr>
                <w:rFonts w:ascii="AcadNusx" w:hAnsi="AcadNusx" w:cs="Arial"/>
                <w:bCs/>
                <w:color w:val="000000"/>
                <w:sz w:val="16"/>
                <w:szCs w:val="16"/>
              </w:rPr>
            </w:pPr>
            <w:r w:rsidRPr="009B67FA">
              <w:rPr>
                <w:rFonts w:ascii="AcadNusx" w:hAnsi="AcadNusx" w:cs="Arial"/>
                <w:bCs/>
                <w:color w:val="000000"/>
                <w:sz w:val="16"/>
                <w:szCs w:val="16"/>
              </w:rPr>
              <w:t>240,085</w:t>
            </w:r>
          </w:p>
        </w:tc>
        <w:tc>
          <w:tcPr>
            <w:tcW w:w="1021" w:type="dxa"/>
            <w:vAlign w:val="bottom"/>
          </w:tcPr>
          <w:p w:rsidR="00A74A0E" w:rsidRPr="009B67FA" w:rsidRDefault="00416E9D" w:rsidP="006C0DE4">
            <w:pPr>
              <w:jc w:val="right"/>
              <w:rPr>
                <w:rFonts w:ascii="AcadNusx" w:hAnsi="AcadNusx" w:cs="Arial"/>
                <w:bCs/>
                <w:color w:val="000000"/>
                <w:sz w:val="16"/>
                <w:szCs w:val="16"/>
              </w:rPr>
            </w:pPr>
            <w:r w:rsidRPr="009B67FA">
              <w:rPr>
                <w:rFonts w:ascii="AcadNusx" w:hAnsi="AcadNusx" w:cs="Arial"/>
                <w:bCs/>
                <w:color w:val="000000"/>
                <w:sz w:val="16"/>
                <w:szCs w:val="16"/>
              </w:rPr>
              <w:t>309,642</w:t>
            </w:r>
          </w:p>
        </w:tc>
        <w:tc>
          <w:tcPr>
            <w:tcW w:w="1021" w:type="dxa"/>
            <w:vAlign w:val="bottom"/>
          </w:tcPr>
          <w:p w:rsidR="00A74A0E" w:rsidRPr="009B67FA" w:rsidRDefault="00416E9D" w:rsidP="006C0DE4">
            <w:pPr>
              <w:jc w:val="right"/>
              <w:rPr>
                <w:rFonts w:ascii="AcadNusx" w:hAnsi="AcadNusx" w:cs="Arial"/>
                <w:bCs/>
                <w:color w:val="000000"/>
                <w:sz w:val="16"/>
                <w:szCs w:val="16"/>
              </w:rPr>
            </w:pPr>
            <w:r w:rsidRPr="009B67FA">
              <w:rPr>
                <w:rFonts w:ascii="AcadNusx" w:hAnsi="AcadNusx" w:cs="Arial"/>
                <w:bCs/>
                <w:color w:val="000000"/>
                <w:sz w:val="16"/>
                <w:szCs w:val="16"/>
              </w:rPr>
              <w:t>170,661</w:t>
            </w:r>
          </w:p>
        </w:tc>
        <w:tc>
          <w:tcPr>
            <w:tcW w:w="943" w:type="dxa"/>
            <w:vAlign w:val="bottom"/>
          </w:tcPr>
          <w:p w:rsidR="00A74A0E" w:rsidRPr="009B67FA" w:rsidRDefault="00416E9D" w:rsidP="006C0DE4">
            <w:pPr>
              <w:jc w:val="right"/>
              <w:rPr>
                <w:rFonts w:ascii="AcadNusx" w:hAnsi="AcadNusx" w:cs="Arial"/>
                <w:b/>
                <w:bCs/>
                <w:color w:val="000000"/>
                <w:sz w:val="16"/>
                <w:szCs w:val="16"/>
              </w:rPr>
            </w:pPr>
            <w:r w:rsidRPr="009B67FA">
              <w:rPr>
                <w:rFonts w:ascii="AcadNusx" w:hAnsi="AcadNusx" w:cs="Arial"/>
                <w:b/>
                <w:bCs/>
                <w:color w:val="000000"/>
                <w:sz w:val="16"/>
                <w:szCs w:val="16"/>
              </w:rPr>
              <w:t>1,188,763</w:t>
            </w:r>
          </w:p>
        </w:tc>
      </w:tr>
      <w:tr w:rsidR="00A74A0E" w:rsidRPr="009B67FA" w:rsidTr="0029214A">
        <w:tc>
          <w:tcPr>
            <w:tcW w:w="3402" w:type="dxa"/>
          </w:tcPr>
          <w:p w:rsidR="00A74A0E" w:rsidRPr="009B67FA" w:rsidRDefault="00A74A0E" w:rsidP="0029214A">
            <w:pPr>
              <w:pStyle w:val="Tabletext"/>
              <w:ind w:left="86" w:hanging="86"/>
              <w:rPr>
                <w:rFonts w:ascii="AcadNusx" w:hAnsi="AcadNusx" w:cs="Arial"/>
                <w:sz w:val="16"/>
                <w:szCs w:val="16"/>
              </w:rPr>
            </w:pPr>
            <w:r w:rsidRPr="009B67FA">
              <w:rPr>
                <w:rFonts w:ascii="AcadNusx" w:hAnsi="AcadNusx" w:cs="Arial"/>
                <w:sz w:val="16"/>
                <w:szCs w:val="16"/>
              </w:rPr>
              <w:t>finansuri valdebulebebi</w:t>
            </w:r>
          </w:p>
        </w:tc>
        <w:tc>
          <w:tcPr>
            <w:tcW w:w="1021" w:type="dxa"/>
            <w:vAlign w:val="bottom"/>
          </w:tcPr>
          <w:p w:rsidR="00A74A0E" w:rsidRPr="009B67FA" w:rsidRDefault="00416E9D" w:rsidP="006C0DE4">
            <w:pPr>
              <w:jc w:val="right"/>
              <w:rPr>
                <w:rFonts w:ascii="AcadNusx" w:hAnsi="AcadNusx" w:cs="Arial"/>
                <w:color w:val="000000"/>
                <w:sz w:val="16"/>
                <w:szCs w:val="16"/>
              </w:rPr>
            </w:pPr>
            <w:r w:rsidRPr="009B67FA">
              <w:rPr>
                <w:rFonts w:ascii="AcadNusx" w:hAnsi="AcadNusx" w:cs="Arial"/>
                <w:color w:val="000000"/>
                <w:sz w:val="16"/>
                <w:szCs w:val="16"/>
              </w:rPr>
              <w:t>198,013</w:t>
            </w:r>
          </w:p>
        </w:tc>
        <w:tc>
          <w:tcPr>
            <w:tcW w:w="1021" w:type="dxa"/>
            <w:vAlign w:val="bottom"/>
          </w:tcPr>
          <w:p w:rsidR="00A74A0E" w:rsidRPr="009B67FA" w:rsidRDefault="00416E9D" w:rsidP="006C0DE4">
            <w:pPr>
              <w:jc w:val="right"/>
              <w:rPr>
                <w:rFonts w:ascii="AcadNusx" w:hAnsi="AcadNusx" w:cs="Arial"/>
                <w:color w:val="000000"/>
                <w:sz w:val="16"/>
                <w:szCs w:val="16"/>
              </w:rPr>
            </w:pPr>
            <w:r w:rsidRPr="009B67FA">
              <w:rPr>
                <w:rFonts w:ascii="AcadNusx" w:hAnsi="AcadNusx" w:cs="Arial"/>
                <w:color w:val="000000"/>
                <w:sz w:val="16"/>
                <w:szCs w:val="16"/>
              </w:rPr>
              <w:t>208,686</w:t>
            </w:r>
          </w:p>
        </w:tc>
        <w:tc>
          <w:tcPr>
            <w:tcW w:w="1021" w:type="dxa"/>
            <w:vAlign w:val="bottom"/>
          </w:tcPr>
          <w:p w:rsidR="00A74A0E" w:rsidRPr="009B67FA" w:rsidRDefault="00416E9D" w:rsidP="006C0DE4">
            <w:pPr>
              <w:jc w:val="right"/>
              <w:rPr>
                <w:rFonts w:ascii="AcadNusx" w:hAnsi="AcadNusx" w:cs="Arial"/>
                <w:color w:val="000000"/>
                <w:sz w:val="16"/>
                <w:szCs w:val="16"/>
              </w:rPr>
            </w:pPr>
            <w:r w:rsidRPr="009B67FA">
              <w:rPr>
                <w:rFonts w:ascii="AcadNusx" w:hAnsi="AcadNusx" w:cs="Arial"/>
                <w:color w:val="000000"/>
                <w:sz w:val="16"/>
                <w:szCs w:val="16"/>
              </w:rPr>
              <w:t>228,051</w:t>
            </w:r>
          </w:p>
        </w:tc>
        <w:tc>
          <w:tcPr>
            <w:tcW w:w="1021" w:type="dxa"/>
            <w:vAlign w:val="bottom"/>
          </w:tcPr>
          <w:p w:rsidR="00A74A0E" w:rsidRPr="009B67FA" w:rsidRDefault="00416E9D" w:rsidP="006C0DE4">
            <w:pPr>
              <w:jc w:val="right"/>
              <w:rPr>
                <w:rFonts w:ascii="AcadNusx" w:hAnsi="AcadNusx" w:cs="Arial"/>
                <w:color w:val="000000"/>
                <w:sz w:val="16"/>
                <w:szCs w:val="16"/>
              </w:rPr>
            </w:pPr>
            <w:r w:rsidRPr="009B67FA">
              <w:rPr>
                <w:rFonts w:ascii="AcadNusx" w:hAnsi="AcadNusx" w:cs="Arial"/>
                <w:color w:val="000000"/>
                <w:sz w:val="16"/>
                <w:szCs w:val="16"/>
              </w:rPr>
              <w:t>337,713</w:t>
            </w:r>
          </w:p>
        </w:tc>
        <w:tc>
          <w:tcPr>
            <w:tcW w:w="1021" w:type="dxa"/>
            <w:vAlign w:val="bottom"/>
          </w:tcPr>
          <w:p w:rsidR="00A74A0E" w:rsidRPr="009B67FA" w:rsidRDefault="00416E9D" w:rsidP="006C0DE4">
            <w:pPr>
              <w:jc w:val="right"/>
              <w:rPr>
                <w:rFonts w:ascii="AcadNusx" w:hAnsi="AcadNusx" w:cs="Arial"/>
                <w:color w:val="000000"/>
                <w:sz w:val="16"/>
                <w:szCs w:val="16"/>
              </w:rPr>
            </w:pPr>
            <w:r w:rsidRPr="009B67FA">
              <w:rPr>
                <w:rFonts w:ascii="AcadNusx" w:hAnsi="AcadNusx" w:cs="Arial"/>
                <w:color w:val="000000"/>
                <w:sz w:val="16"/>
                <w:szCs w:val="16"/>
              </w:rPr>
              <w:t>66,429</w:t>
            </w:r>
          </w:p>
        </w:tc>
        <w:tc>
          <w:tcPr>
            <w:tcW w:w="943" w:type="dxa"/>
            <w:vAlign w:val="bottom"/>
          </w:tcPr>
          <w:p w:rsidR="00A74A0E" w:rsidRPr="009B67FA" w:rsidRDefault="00416E9D" w:rsidP="006C0DE4">
            <w:pPr>
              <w:jc w:val="right"/>
              <w:rPr>
                <w:rFonts w:ascii="AcadNusx" w:hAnsi="AcadNusx" w:cs="Arial"/>
                <w:b/>
                <w:bCs/>
                <w:color w:val="000000"/>
                <w:sz w:val="16"/>
                <w:szCs w:val="16"/>
              </w:rPr>
            </w:pPr>
            <w:r w:rsidRPr="009B67FA">
              <w:rPr>
                <w:rFonts w:ascii="AcadNusx" w:hAnsi="AcadNusx" w:cs="Arial"/>
                <w:b/>
                <w:bCs/>
                <w:color w:val="000000"/>
                <w:sz w:val="16"/>
                <w:szCs w:val="16"/>
              </w:rPr>
              <w:t>1,038,892</w:t>
            </w:r>
          </w:p>
        </w:tc>
      </w:tr>
      <w:tr w:rsidR="00A74A0E" w:rsidRPr="009B67FA" w:rsidTr="0029214A">
        <w:tc>
          <w:tcPr>
            <w:tcW w:w="3402" w:type="dxa"/>
          </w:tcPr>
          <w:p w:rsidR="00A74A0E" w:rsidRPr="009B67FA" w:rsidRDefault="00A74A0E" w:rsidP="0029214A">
            <w:pPr>
              <w:keepNext/>
              <w:keepLines/>
              <w:rPr>
                <w:rFonts w:ascii="AcadNusx" w:hAnsi="AcadNusx" w:cs="Arial"/>
                <w:sz w:val="16"/>
                <w:szCs w:val="16"/>
              </w:rPr>
            </w:pPr>
            <w:r w:rsidRPr="009B67FA">
              <w:rPr>
                <w:rFonts w:ascii="AcadNusx" w:hAnsi="AcadNusx" w:cs="Arial"/>
                <w:sz w:val="16"/>
                <w:szCs w:val="16"/>
              </w:rPr>
              <w:t>finansuri da Sesrulebis garantiebi</w:t>
            </w:r>
          </w:p>
        </w:tc>
        <w:tc>
          <w:tcPr>
            <w:tcW w:w="1021" w:type="dxa"/>
            <w:vAlign w:val="bottom"/>
          </w:tcPr>
          <w:p w:rsidR="00A74A0E" w:rsidRPr="009B67FA" w:rsidRDefault="00416E9D" w:rsidP="0029214A">
            <w:pPr>
              <w:jc w:val="right"/>
              <w:rPr>
                <w:rFonts w:ascii="AcadNusx" w:hAnsi="AcadNusx" w:cs="Arial"/>
                <w:color w:val="000000"/>
                <w:sz w:val="16"/>
                <w:szCs w:val="16"/>
              </w:rPr>
            </w:pPr>
            <w:r w:rsidRPr="009B67FA">
              <w:rPr>
                <w:rFonts w:ascii="AcadNusx" w:hAnsi="AcadNusx" w:cs="Arial"/>
                <w:color w:val="000000"/>
                <w:sz w:val="16"/>
                <w:szCs w:val="16"/>
              </w:rPr>
              <w:t>362</w:t>
            </w:r>
          </w:p>
        </w:tc>
        <w:tc>
          <w:tcPr>
            <w:tcW w:w="1021" w:type="dxa"/>
            <w:vAlign w:val="bottom"/>
          </w:tcPr>
          <w:p w:rsidR="00A74A0E" w:rsidRPr="009B67FA" w:rsidRDefault="00416E9D" w:rsidP="0029214A">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A74A0E" w:rsidRPr="009B67FA" w:rsidRDefault="00416E9D" w:rsidP="0029214A">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A74A0E" w:rsidRPr="009B67FA" w:rsidRDefault="00416E9D" w:rsidP="0029214A">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A74A0E" w:rsidRPr="009B67FA" w:rsidRDefault="00416E9D" w:rsidP="0029214A">
            <w:pPr>
              <w:jc w:val="right"/>
              <w:rPr>
                <w:rFonts w:ascii="AcadNusx" w:hAnsi="AcadNusx" w:cs="Arial"/>
                <w:color w:val="000000"/>
                <w:sz w:val="16"/>
                <w:szCs w:val="16"/>
              </w:rPr>
            </w:pPr>
            <w:r w:rsidRPr="009B67FA">
              <w:rPr>
                <w:rFonts w:ascii="AcadNusx" w:hAnsi="AcadNusx" w:cs="Arial"/>
                <w:color w:val="000000"/>
                <w:sz w:val="16"/>
                <w:szCs w:val="16"/>
              </w:rPr>
              <w:t>-</w:t>
            </w:r>
          </w:p>
        </w:tc>
        <w:tc>
          <w:tcPr>
            <w:tcW w:w="943" w:type="dxa"/>
            <w:vAlign w:val="bottom"/>
          </w:tcPr>
          <w:p w:rsidR="00A74A0E" w:rsidRPr="009B67FA" w:rsidRDefault="00416E9D" w:rsidP="0029214A">
            <w:pPr>
              <w:jc w:val="right"/>
              <w:rPr>
                <w:rFonts w:ascii="AcadNusx" w:hAnsi="AcadNusx" w:cs="Arial"/>
                <w:b/>
                <w:color w:val="000000"/>
                <w:sz w:val="16"/>
                <w:szCs w:val="16"/>
              </w:rPr>
            </w:pPr>
            <w:r w:rsidRPr="009B67FA">
              <w:rPr>
                <w:rFonts w:ascii="AcadNusx" w:hAnsi="AcadNusx" w:cs="Arial"/>
                <w:b/>
                <w:color w:val="000000"/>
                <w:sz w:val="16"/>
                <w:szCs w:val="16"/>
              </w:rPr>
              <w:t>362</w:t>
            </w:r>
          </w:p>
        </w:tc>
      </w:tr>
      <w:tr w:rsidR="00416E9D" w:rsidRPr="009B67FA" w:rsidTr="0029214A">
        <w:tc>
          <w:tcPr>
            <w:tcW w:w="3402" w:type="dxa"/>
            <w:tcBorders>
              <w:bottom w:val="single" w:sz="4" w:space="0" w:color="auto"/>
            </w:tcBorders>
          </w:tcPr>
          <w:p w:rsidR="00416E9D" w:rsidRPr="009B67FA" w:rsidRDefault="00416E9D" w:rsidP="00416E9D">
            <w:pPr>
              <w:keepNext/>
              <w:keepLines/>
              <w:rPr>
                <w:rFonts w:ascii="AcadNusx" w:hAnsi="AcadNusx" w:cs="Arial"/>
                <w:b/>
                <w:bCs/>
                <w:sz w:val="16"/>
                <w:szCs w:val="16"/>
              </w:rPr>
            </w:pPr>
            <w:r w:rsidRPr="009B67FA">
              <w:rPr>
                <w:rFonts w:ascii="AcadNusx" w:hAnsi="AcadNusx" w:cs="Arial"/>
                <w:sz w:val="16"/>
                <w:szCs w:val="16"/>
              </w:rPr>
              <w:t>auTvisebel kreditebTan dakavSirebuli valdebulebebi</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5,048</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943" w:type="dxa"/>
            <w:tcBorders>
              <w:bottom w:val="single" w:sz="4" w:space="0" w:color="auto"/>
            </w:tcBorders>
            <w:vAlign w:val="bottom"/>
          </w:tcPr>
          <w:p w:rsidR="00416E9D" w:rsidRPr="009B67FA" w:rsidDel="00365694" w:rsidRDefault="00416E9D" w:rsidP="00416E9D">
            <w:pPr>
              <w:jc w:val="right"/>
              <w:rPr>
                <w:rFonts w:ascii="AcadNusx" w:hAnsi="AcadNusx" w:cs="Arial"/>
                <w:b/>
                <w:color w:val="000000"/>
                <w:sz w:val="16"/>
                <w:szCs w:val="16"/>
              </w:rPr>
            </w:pPr>
            <w:r w:rsidRPr="009B67FA">
              <w:rPr>
                <w:rFonts w:ascii="AcadNusx" w:hAnsi="AcadNusx" w:cs="Arial"/>
                <w:b/>
                <w:color w:val="000000"/>
                <w:sz w:val="16"/>
                <w:szCs w:val="16"/>
              </w:rPr>
              <w:t>5,048</w:t>
            </w:r>
          </w:p>
        </w:tc>
      </w:tr>
      <w:tr w:rsidR="00416E9D" w:rsidRPr="009B67FA" w:rsidTr="0029214A">
        <w:tc>
          <w:tcPr>
            <w:tcW w:w="3402" w:type="dxa"/>
            <w:tcBorders>
              <w:top w:val="single" w:sz="4" w:space="0" w:color="auto"/>
            </w:tcBorders>
          </w:tcPr>
          <w:p w:rsidR="00416E9D" w:rsidRPr="009B67FA" w:rsidRDefault="00416E9D" w:rsidP="00416E9D">
            <w:pPr>
              <w:keepNext/>
              <w:keepLines/>
              <w:ind w:left="86" w:hanging="86"/>
              <w:rPr>
                <w:rFonts w:ascii="AcadNusx" w:hAnsi="AcadNusx" w:cs="Arial"/>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943"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r>
      <w:tr w:rsidR="00416E9D" w:rsidRPr="009B67FA" w:rsidTr="0029214A">
        <w:tc>
          <w:tcPr>
            <w:tcW w:w="3402" w:type="dxa"/>
          </w:tcPr>
          <w:p w:rsidR="00416E9D" w:rsidRPr="009B67FA" w:rsidRDefault="00416E9D" w:rsidP="00416E9D">
            <w:pPr>
              <w:pStyle w:val="Rowheader"/>
              <w:ind w:left="86" w:hanging="86"/>
              <w:rPr>
                <w:rFonts w:ascii="AcadNusx" w:hAnsi="AcadNusx" w:cs="Arial"/>
                <w:sz w:val="16"/>
                <w:szCs w:val="16"/>
              </w:rPr>
            </w:pPr>
            <w:r w:rsidRPr="009B67FA">
              <w:rPr>
                <w:rFonts w:ascii="AcadNusx" w:hAnsi="AcadNusx" w:cs="Arial"/>
                <w:sz w:val="16"/>
                <w:szCs w:val="16"/>
              </w:rPr>
              <w:t>wminda likvidobis gepi mosalodneli dafarvis vadebis gaTvaliswinebiT</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92,473</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(36,207)</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12,034</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(28,071)</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104,232</w:t>
            </w:r>
          </w:p>
        </w:tc>
        <w:tc>
          <w:tcPr>
            <w:tcW w:w="943"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144,461</w:t>
            </w:r>
          </w:p>
        </w:tc>
      </w:tr>
      <w:tr w:rsidR="00416E9D" w:rsidRPr="009B67FA" w:rsidTr="0029214A">
        <w:tc>
          <w:tcPr>
            <w:tcW w:w="3402" w:type="dxa"/>
          </w:tcPr>
          <w:p w:rsidR="00416E9D" w:rsidRPr="009B67FA" w:rsidRDefault="00416E9D" w:rsidP="00416E9D">
            <w:pPr>
              <w:keepNext/>
              <w:keepLines/>
              <w:ind w:left="86" w:hanging="86"/>
              <w:rPr>
                <w:rFonts w:ascii="AcadNusx" w:hAnsi="AcadNusx" w:cs="Arial"/>
                <w:b/>
                <w:sz w:val="16"/>
                <w:szCs w:val="16"/>
              </w:rPr>
            </w:pPr>
            <w:r w:rsidRPr="009B67FA">
              <w:rPr>
                <w:rFonts w:ascii="AcadNusx" w:hAnsi="AcadNusx" w:cs="Arial"/>
                <w:b/>
                <w:sz w:val="16"/>
                <w:szCs w:val="16"/>
              </w:rPr>
              <w:t>naerTi likvidobis gepi mosalodneli dafarvis vadebis gaTvaliswinebiT</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92,473</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56,266</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68,300</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40,229</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144,461</w:t>
            </w:r>
          </w:p>
        </w:tc>
        <w:tc>
          <w:tcPr>
            <w:tcW w:w="943" w:type="dxa"/>
            <w:vAlign w:val="bottom"/>
          </w:tcPr>
          <w:p w:rsidR="00416E9D" w:rsidRPr="009B67FA" w:rsidRDefault="00416E9D" w:rsidP="00416E9D">
            <w:pPr>
              <w:jc w:val="right"/>
              <w:rPr>
                <w:rFonts w:ascii="AcadNusx" w:hAnsi="AcadNusx" w:cs="Arial"/>
                <w:b/>
                <w:bCs/>
                <w:color w:val="000000"/>
                <w:sz w:val="16"/>
                <w:szCs w:val="16"/>
              </w:rPr>
            </w:pPr>
          </w:p>
        </w:tc>
      </w:tr>
      <w:tr w:rsidR="00416E9D" w:rsidRPr="009B67FA" w:rsidTr="0029214A">
        <w:tc>
          <w:tcPr>
            <w:tcW w:w="3402" w:type="dxa"/>
            <w:tcBorders>
              <w:bottom w:val="single" w:sz="12" w:space="0" w:color="auto"/>
            </w:tcBorders>
          </w:tcPr>
          <w:p w:rsidR="00416E9D" w:rsidRPr="009B67FA" w:rsidRDefault="00416E9D" w:rsidP="00416E9D">
            <w:pPr>
              <w:keepNext/>
              <w:keepLines/>
              <w:ind w:left="86" w:hanging="86"/>
              <w:rPr>
                <w:rFonts w:ascii="AcadNusx" w:hAnsi="AcadNusx" w:cs="Arial"/>
                <w:b/>
                <w:sz w:val="16"/>
                <w:szCs w:val="16"/>
              </w:rPr>
            </w:pPr>
          </w:p>
        </w:tc>
        <w:tc>
          <w:tcPr>
            <w:tcW w:w="1021" w:type="dxa"/>
            <w:tcBorders>
              <w:bottom w:val="single" w:sz="12" w:space="0" w:color="auto"/>
            </w:tcBorders>
            <w:vAlign w:val="bottom"/>
          </w:tcPr>
          <w:p w:rsidR="00416E9D" w:rsidRPr="009B67FA" w:rsidRDefault="00416E9D" w:rsidP="00416E9D">
            <w:pPr>
              <w:jc w:val="right"/>
              <w:rPr>
                <w:rFonts w:ascii="AcadNusx" w:hAnsi="AcadNusx" w:cs="Arial"/>
                <w:b/>
                <w:bCs/>
                <w:color w:val="000000"/>
                <w:sz w:val="16"/>
                <w:szCs w:val="16"/>
              </w:rPr>
            </w:pPr>
          </w:p>
        </w:tc>
        <w:tc>
          <w:tcPr>
            <w:tcW w:w="1021" w:type="dxa"/>
            <w:tcBorders>
              <w:bottom w:val="single" w:sz="12" w:space="0" w:color="auto"/>
            </w:tcBorders>
            <w:vAlign w:val="bottom"/>
          </w:tcPr>
          <w:p w:rsidR="00416E9D" w:rsidRPr="009B67FA" w:rsidRDefault="00416E9D" w:rsidP="00416E9D">
            <w:pPr>
              <w:jc w:val="right"/>
              <w:rPr>
                <w:rFonts w:ascii="AcadNusx" w:hAnsi="AcadNusx" w:cs="Arial"/>
                <w:b/>
                <w:bCs/>
                <w:color w:val="000000"/>
                <w:sz w:val="16"/>
                <w:szCs w:val="16"/>
              </w:rPr>
            </w:pPr>
          </w:p>
        </w:tc>
        <w:tc>
          <w:tcPr>
            <w:tcW w:w="1021" w:type="dxa"/>
            <w:tcBorders>
              <w:bottom w:val="single" w:sz="12" w:space="0" w:color="auto"/>
            </w:tcBorders>
            <w:vAlign w:val="bottom"/>
          </w:tcPr>
          <w:p w:rsidR="00416E9D" w:rsidRPr="009B67FA" w:rsidRDefault="00416E9D" w:rsidP="00416E9D">
            <w:pPr>
              <w:jc w:val="right"/>
              <w:rPr>
                <w:rFonts w:ascii="AcadNusx" w:hAnsi="AcadNusx" w:cs="Arial"/>
                <w:b/>
                <w:bCs/>
                <w:color w:val="000000"/>
                <w:sz w:val="16"/>
                <w:szCs w:val="16"/>
              </w:rPr>
            </w:pPr>
          </w:p>
        </w:tc>
        <w:tc>
          <w:tcPr>
            <w:tcW w:w="1021" w:type="dxa"/>
            <w:tcBorders>
              <w:bottom w:val="single" w:sz="12" w:space="0" w:color="auto"/>
            </w:tcBorders>
            <w:vAlign w:val="bottom"/>
          </w:tcPr>
          <w:p w:rsidR="00416E9D" w:rsidRPr="009B67FA" w:rsidRDefault="00416E9D" w:rsidP="00416E9D">
            <w:pPr>
              <w:jc w:val="right"/>
              <w:rPr>
                <w:rFonts w:ascii="AcadNusx" w:hAnsi="AcadNusx" w:cs="Arial"/>
                <w:b/>
                <w:bCs/>
                <w:color w:val="000000"/>
                <w:sz w:val="16"/>
                <w:szCs w:val="16"/>
              </w:rPr>
            </w:pPr>
          </w:p>
        </w:tc>
        <w:tc>
          <w:tcPr>
            <w:tcW w:w="1021" w:type="dxa"/>
            <w:tcBorders>
              <w:bottom w:val="single" w:sz="12" w:space="0" w:color="auto"/>
            </w:tcBorders>
            <w:vAlign w:val="bottom"/>
          </w:tcPr>
          <w:p w:rsidR="00416E9D" w:rsidRPr="009B67FA" w:rsidRDefault="00416E9D" w:rsidP="00416E9D">
            <w:pPr>
              <w:jc w:val="right"/>
              <w:rPr>
                <w:rFonts w:ascii="AcadNusx" w:hAnsi="AcadNusx" w:cs="Arial"/>
                <w:b/>
                <w:bCs/>
                <w:color w:val="000000"/>
                <w:sz w:val="16"/>
                <w:szCs w:val="16"/>
              </w:rPr>
            </w:pPr>
          </w:p>
        </w:tc>
        <w:tc>
          <w:tcPr>
            <w:tcW w:w="943" w:type="dxa"/>
            <w:tcBorders>
              <w:bottom w:val="single" w:sz="12" w:space="0" w:color="auto"/>
            </w:tcBorders>
            <w:vAlign w:val="bottom"/>
          </w:tcPr>
          <w:p w:rsidR="00416E9D" w:rsidRPr="009B67FA" w:rsidRDefault="00416E9D" w:rsidP="00416E9D">
            <w:pPr>
              <w:jc w:val="right"/>
              <w:rPr>
                <w:rFonts w:ascii="AcadNusx" w:hAnsi="AcadNusx" w:cs="Arial"/>
                <w:b/>
                <w:bCs/>
                <w:color w:val="000000"/>
                <w:sz w:val="16"/>
                <w:szCs w:val="16"/>
              </w:rPr>
            </w:pPr>
          </w:p>
        </w:tc>
      </w:tr>
      <w:tr w:rsidR="00416E9D" w:rsidRPr="009B67FA" w:rsidTr="0029214A">
        <w:tc>
          <w:tcPr>
            <w:tcW w:w="3402" w:type="dxa"/>
          </w:tcPr>
          <w:p w:rsidR="00416E9D" w:rsidRPr="009B67FA" w:rsidRDefault="00416E9D" w:rsidP="00416E9D">
            <w:pPr>
              <w:keepNext/>
              <w:keepLines/>
              <w:ind w:left="86" w:hanging="86"/>
              <w:rPr>
                <w:rFonts w:ascii="AcadNusx" w:hAnsi="AcadNusx" w:cs="Arial"/>
                <w:sz w:val="16"/>
                <w:szCs w:val="16"/>
              </w:rPr>
            </w:pP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943"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r>
      <w:tr w:rsidR="00416E9D" w:rsidRPr="009B67FA" w:rsidTr="0029214A">
        <w:tc>
          <w:tcPr>
            <w:tcW w:w="3402" w:type="dxa"/>
          </w:tcPr>
          <w:p w:rsidR="00416E9D" w:rsidRPr="009B67FA" w:rsidRDefault="00416E9D" w:rsidP="00416E9D">
            <w:pPr>
              <w:keepNext/>
              <w:keepLines/>
              <w:rPr>
                <w:rFonts w:ascii="AcadNusx" w:hAnsi="AcadNusx" w:cs="Arial"/>
                <w:b/>
                <w:bCs/>
                <w:sz w:val="16"/>
                <w:szCs w:val="16"/>
              </w:rPr>
            </w:pPr>
            <w:r w:rsidRPr="009B67FA">
              <w:rPr>
                <w:rFonts w:ascii="AcadNusx" w:hAnsi="AcadNusx" w:cs="Arial"/>
                <w:b/>
                <w:sz w:val="16"/>
                <w:szCs w:val="16"/>
              </w:rPr>
              <w:t>2017 wlis 31 dekembris mdgomareobiT</w:t>
            </w: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943" w:type="dxa"/>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r>
      <w:tr w:rsidR="00416E9D" w:rsidRPr="009B67FA" w:rsidTr="0029214A">
        <w:tc>
          <w:tcPr>
            <w:tcW w:w="3402" w:type="dxa"/>
          </w:tcPr>
          <w:p w:rsidR="00416E9D" w:rsidRPr="009B67FA" w:rsidRDefault="00416E9D" w:rsidP="00416E9D">
            <w:pPr>
              <w:keepNext/>
              <w:keepLines/>
              <w:rPr>
                <w:rFonts w:ascii="AcadNusx" w:hAnsi="AcadNusx" w:cs="Arial"/>
                <w:b/>
                <w:bCs/>
                <w:sz w:val="16"/>
                <w:szCs w:val="16"/>
              </w:rPr>
            </w:pPr>
            <w:r w:rsidRPr="009B67FA">
              <w:rPr>
                <w:rFonts w:ascii="AcadNusx" w:hAnsi="AcadNusx" w:cs="Arial"/>
                <w:sz w:val="16"/>
                <w:szCs w:val="16"/>
              </w:rPr>
              <w:t xml:space="preserve">finansuri aqtivebi </w:t>
            </w:r>
          </w:p>
        </w:tc>
        <w:tc>
          <w:tcPr>
            <w:tcW w:w="1021" w:type="dxa"/>
            <w:vAlign w:val="bottom"/>
          </w:tcPr>
          <w:p w:rsidR="00416E9D" w:rsidRPr="009B67FA" w:rsidRDefault="00416E9D" w:rsidP="00416E9D">
            <w:pPr>
              <w:jc w:val="right"/>
              <w:rPr>
                <w:rFonts w:ascii="AcadNusx" w:hAnsi="AcadNusx" w:cs="Arial"/>
                <w:bCs/>
                <w:color w:val="000000"/>
                <w:sz w:val="16"/>
                <w:szCs w:val="16"/>
              </w:rPr>
            </w:pPr>
            <w:r w:rsidRPr="009B67FA">
              <w:rPr>
                <w:rFonts w:ascii="AcadNusx" w:hAnsi="AcadNusx" w:cs="Arial"/>
                <w:bCs/>
                <w:color w:val="000000"/>
                <w:sz w:val="16"/>
                <w:szCs w:val="16"/>
              </w:rPr>
              <w:t>203,171</w:t>
            </w:r>
          </w:p>
        </w:tc>
        <w:tc>
          <w:tcPr>
            <w:tcW w:w="1021" w:type="dxa"/>
            <w:vAlign w:val="bottom"/>
          </w:tcPr>
          <w:p w:rsidR="00416E9D" w:rsidRPr="009B67FA" w:rsidRDefault="00416E9D" w:rsidP="00416E9D">
            <w:pPr>
              <w:jc w:val="right"/>
              <w:rPr>
                <w:rFonts w:ascii="AcadNusx" w:hAnsi="AcadNusx" w:cs="Arial"/>
                <w:bCs/>
                <w:color w:val="000000"/>
                <w:sz w:val="16"/>
                <w:szCs w:val="16"/>
              </w:rPr>
            </w:pPr>
            <w:r w:rsidRPr="009B67FA">
              <w:rPr>
                <w:rFonts w:ascii="AcadNusx" w:hAnsi="AcadNusx" w:cs="Arial"/>
                <w:bCs/>
                <w:color w:val="000000"/>
                <w:sz w:val="16"/>
                <w:szCs w:val="16"/>
              </w:rPr>
              <w:t>117,877</w:t>
            </w:r>
          </w:p>
        </w:tc>
        <w:tc>
          <w:tcPr>
            <w:tcW w:w="1021" w:type="dxa"/>
            <w:vAlign w:val="bottom"/>
          </w:tcPr>
          <w:p w:rsidR="00416E9D" w:rsidRPr="009B67FA" w:rsidRDefault="00416E9D" w:rsidP="00416E9D">
            <w:pPr>
              <w:jc w:val="right"/>
              <w:rPr>
                <w:rFonts w:ascii="AcadNusx" w:hAnsi="AcadNusx" w:cs="Arial"/>
                <w:bCs/>
                <w:color w:val="000000"/>
                <w:sz w:val="16"/>
                <w:szCs w:val="16"/>
              </w:rPr>
            </w:pPr>
            <w:r w:rsidRPr="009B67FA">
              <w:rPr>
                <w:rFonts w:ascii="AcadNusx" w:hAnsi="AcadNusx" w:cs="Arial"/>
                <w:bCs/>
                <w:color w:val="000000"/>
                <w:sz w:val="16"/>
                <w:szCs w:val="16"/>
              </w:rPr>
              <w:t>140,183</w:t>
            </w:r>
          </w:p>
        </w:tc>
        <w:tc>
          <w:tcPr>
            <w:tcW w:w="1021" w:type="dxa"/>
            <w:vAlign w:val="bottom"/>
          </w:tcPr>
          <w:p w:rsidR="00416E9D" w:rsidRPr="009B67FA" w:rsidRDefault="00416E9D" w:rsidP="00416E9D">
            <w:pPr>
              <w:jc w:val="right"/>
              <w:rPr>
                <w:rFonts w:ascii="AcadNusx" w:hAnsi="AcadNusx" w:cs="Arial"/>
                <w:bCs/>
                <w:color w:val="000000"/>
                <w:sz w:val="16"/>
                <w:szCs w:val="16"/>
              </w:rPr>
            </w:pPr>
            <w:r w:rsidRPr="009B67FA">
              <w:rPr>
                <w:rFonts w:ascii="AcadNusx" w:hAnsi="AcadNusx" w:cs="Arial"/>
                <w:bCs/>
                <w:color w:val="000000"/>
                <w:sz w:val="16"/>
                <w:szCs w:val="16"/>
              </w:rPr>
              <w:t>297,176</w:t>
            </w:r>
          </w:p>
        </w:tc>
        <w:tc>
          <w:tcPr>
            <w:tcW w:w="1021" w:type="dxa"/>
            <w:vAlign w:val="bottom"/>
          </w:tcPr>
          <w:p w:rsidR="00416E9D" w:rsidRPr="009B67FA" w:rsidRDefault="00416E9D" w:rsidP="00416E9D">
            <w:pPr>
              <w:jc w:val="right"/>
              <w:rPr>
                <w:rFonts w:ascii="AcadNusx" w:hAnsi="AcadNusx" w:cs="Arial"/>
                <w:bCs/>
                <w:color w:val="000000"/>
                <w:sz w:val="16"/>
                <w:szCs w:val="16"/>
              </w:rPr>
            </w:pPr>
            <w:r w:rsidRPr="009B67FA">
              <w:rPr>
                <w:rFonts w:ascii="AcadNusx" w:hAnsi="AcadNusx" w:cs="Arial"/>
                <w:bCs/>
                <w:color w:val="000000"/>
                <w:sz w:val="16"/>
                <w:szCs w:val="16"/>
              </w:rPr>
              <w:t>144,187</w:t>
            </w:r>
          </w:p>
        </w:tc>
        <w:tc>
          <w:tcPr>
            <w:tcW w:w="943"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902,551</w:t>
            </w:r>
          </w:p>
        </w:tc>
      </w:tr>
      <w:tr w:rsidR="00416E9D" w:rsidRPr="009B67FA" w:rsidTr="0029214A">
        <w:tc>
          <w:tcPr>
            <w:tcW w:w="3402" w:type="dxa"/>
          </w:tcPr>
          <w:p w:rsidR="00416E9D" w:rsidRPr="009B67FA" w:rsidRDefault="00416E9D" w:rsidP="00416E9D">
            <w:pPr>
              <w:keepNext/>
              <w:keepLines/>
              <w:rPr>
                <w:rFonts w:ascii="AcadNusx" w:hAnsi="AcadNusx" w:cs="Arial"/>
                <w:b/>
                <w:bCs/>
                <w:sz w:val="16"/>
                <w:szCs w:val="16"/>
              </w:rPr>
            </w:pPr>
            <w:r w:rsidRPr="009B67FA">
              <w:rPr>
                <w:rFonts w:ascii="AcadNusx" w:hAnsi="AcadNusx" w:cs="Arial"/>
                <w:sz w:val="16"/>
                <w:szCs w:val="16"/>
              </w:rPr>
              <w:t>finansuri valdebulebebi</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125,288</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157,794</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158,728</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274,802</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54,121</w:t>
            </w:r>
          </w:p>
        </w:tc>
        <w:tc>
          <w:tcPr>
            <w:tcW w:w="943"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770,733</w:t>
            </w:r>
          </w:p>
        </w:tc>
      </w:tr>
      <w:tr w:rsidR="00416E9D" w:rsidRPr="009B67FA" w:rsidTr="0029214A">
        <w:tc>
          <w:tcPr>
            <w:tcW w:w="3402" w:type="dxa"/>
          </w:tcPr>
          <w:p w:rsidR="00416E9D" w:rsidRPr="009B67FA" w:rsidRDefault="00416E9D" w:rsidP="00416E9D">
            <w:pPr>
              <w:keepNext/>
              <w:keepLines/>
              <w:rPr>
                <w:rFonts w:ascii="AcadNusx" w:hAnsi="AcadNusx" w:cs="Arial"/>
                <w:b/>
                <w:bCs/>
                <w:sz w:val="16"/>
                <w:szCs w:val="16"/>
              </w:rPr>
            </w:pPr>
            <w:r w:rsidRPr="009B67FA">
              <w:rPr>
                <w:rFonts w:ascii="AcadNusx" w:hAnsi="AcadNusx" w:cs="Arial"/>
                <w:sz w:val="16"/>
                <w:szCs w:val="16"/>
              </w:rPr>
              <w:t>finansuri da Sesrulebis garantiebi</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148</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943" w:type="dxa"/>
            <w:vAlign w:val="bottom"/>
          </w:tcPr>
          <w:p w:rsidR="00416E9D" w:rsidRPr="009B67FA" w:rsidRDefault="00416E9D" w:rsidP="00416E9D">
            <w:pPr>
              <w:jc w:val="right"/>
              <w:rPr>
                <w:rFonts w:ascii="AcadNusx" w:hAnsi="AcadNusx" w:cs="Arial"/>
                <w:b/>
                <w:color w:val="000000"/>
                <w:sz w:val="16"/>
                <w:szCs w:val="16"/>
              </w:rPr>
            </w:pPr>
            <w:r w:rsidRPr="009B67FA">
              <w:rPr>
                <w:rFonts w:ascii="AcadNusx" w:hAnsi="AcadNusx" w:cs="Arial"/>
                <w:b/>
                <w:color w:val="000000"/>
                <w:sz w:val="16"/>
                <w:szCs w:val="16"/>
              </w:rPr>
              <w:t>148</w:t>
            </w:r>
          </w:p>
        </w:tc>
      </w:tr>
      <w:tr w:rsidR="00416E9D" w:rsidRPr="009B67FA" w:rsidTr="0029214A">
        <w:tc>
          <w:tcPr>
            <w:tcW w:w="3402" w:type="dxa"/>
            <w:tcBorders>
              <w:bottom w:val="single" w:sz="4" w:space="0" w:color="auto"/>
            </w:tcBorders>
          </w:tcPr>
          <w:p w:rsidR="00416E9D" w:rsidRPr="009B67FA" w:rsidDel="00443ABB" w:rsidRDefault="00416E9D" w:rsidP="00416E9D">
            <w:pPr>
              <w:keepNext/>
              <w:keepLines/>
              <w:rPr>
                <w:rFonts w:ascii="AcadNusx" w:hAnsi="AcadNusx" w:cs="Arial"/>
                <w:b/>
                <w:bCs/>
                <w:sz w:val="16"/>
                <w:szCs w:val="16"/>
              </w:rPr>
            </w:pPr>
            <w:r w:rsidRPr="009B67FA">
              <w:rPr>
                <w:rFonts w:ascii="AcadNusx" w:hAnsi="AcadNusx" w:cs="Arial"/>
                <w:sz w:val="16"/>
                <w:szCs w:val="16"/>
              </w:rPr>
              <w:t>auTvisebel kreditebTan dakavSirebuli valdebulebebi</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3,493</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1021" w:type="dxa"/>
            <w:tcBorders>
              <w:bottom w:val="single" w:sz="4" w:space="0" w:color="auto"/>
            </w:tcBorders>
            <w:vAlign w:val="bottom"/>
          </w:tcPr>
          <w:p w:rsidR="00416E9D" w:rsidRPr="009B67FA" w:rsidRDefault="00416E9D" w:rsidP="00416E9D">
            <w:pPr>
              <w:jc w:val="right"/>
              <w:rPr>
                <w:rFonts w:ascii="AcadNusx" w:hAnsi="AcadNusx" w:cs="Arial"/>
                <w:color w:val="000000"/>
                <w:sz w:val="16"/>
                <w:szCs w:val="16"/>
              </w:rPr>
            </w:pPr>
            <w:r w:rsidRPr="009B67FA">
              <w:rPr>
                <w:rFonts w:ascii="AcadNusx" w:hAnsi="AcadNusx" w:cs="Arial"/>
                <w:color w:val="000000"/>
                <w:sz w:val="16"/>
                <w:szCs w:val="16"/>
              </w:rPr>
              <w:t>-</w:t>
            </w:r>
          </w:p>
        </w:tc>
        <w:tc>
          <w:tcPr>
            <w:tcW w:w="943" w:type="dxa"/>
            <w:tcBorders>
              <w:bottom w:val="single" w:sz="4" w:space="0" w:color="auto"/>
            </w:tcBorders>
            <w:vAlign w:val="bottom"/>
          </w:tcPr>
          <w:p w:rsidR="00416E9D" w:rsidRPr="009B67FA" w:rsidDel="00365694" w:rsidRDefault="00416E9D" w:rsidP="00416E9D">
            <w:pPr>
              <w:jc w:val="right"/>
              <w:rPr>
                <w:rFonts w:ascii="AcadNusx" w:hAnsi="AcadNusx" w:cs="Arial"/>
                <w:b/>
                <w:color w:val="000000"/>
                <w:sz w:val="16"/>
                <w:szCs w:val="16"/>
              </w:rPr>
            </w:pPr>
            <w:r w:rsidRPr="009B67FA">
              <w:rPr>
                <w:rFonts w:ascii="AcadNusx" w:hAnsi="AcadNusx" w:cs="Arial"/>
                <w:b/>
                <w:color w:val="000000"/>
                <w:sz w:val="16"/>
                <w:szCs w:val="16"/>
              </w:rPr>
              <w:t>3,493</w:t>
            </w:r>
          </w:p>
        </w:tc>
      </w:tr>
      <w:tr w:rsidR="00416E9D" w:rsidRPr="009B67FA" w:rsidTr="0029214A">
        <w:tc>
          <w:tcPr>
            <w:tcW w:w="3402" w:type="dxa"/>
            <w:tcBorders>
              <w:top w:val="single" w:sz="4" w:space="0" w:color="auto"/>
            </w:tcBorders>
          </w:tcPr>
          <w:p w:rsidR="00416E9D" w:rsidRPr="009B67FA" w:rsidRDefault="00416E9D" w:rsidP="00416E9D">
            <w:pPr>
              <w:keepNext/>
              <w:keepLines/>
              <w:ind w:left="86" w:hanging="86"/>
              <w:rPr>
                <w:rFonts w:ascii="AcadNusx" w:hAnsi="AcadNusx" w:cs="Arial"/>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1021" w:type="dxa"/>
            <w:tcBorders>
              <w:top w:val="single" w:sz="4" w:space="0" w:color="auto"/>
            </w:tcBorders>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c>
          <w:tcPr>
            <w:tcW w:w="943" w:type="dxa"/>
            <w:tcBorders>
              <w:top w:val="single" w:sz="4"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 w:val="16"/>
                <w:szCs w:val="16"/>
              </w:rPr>
            </w:pPr>
          </w:p>
        </w:tc>
      </w:tr>
      <w:tr w:rsidR="00416E9D" w:rsidRPr="009B67FA" w:rsidTr="0029214A">
        <w:tc>
          <w:tcPr>
            <w:tcW w:w="3402" w:type="dxa"/>
          </w:tcPr>
          <w:p w:rsidR="00416E9D" w:rsidRPr="009B67FA" w:rsidRDefault="00416E9D" w:rsidP="00416E9D">
            <w:pPr>
              <w:pStyle w:val="Rowheader"/>
              <w:ind w:left="86" w:hanging="86"/>
              <w:rPr>
                <w:rFonts w:ascii="AcadNusx" w:hAnsi="AcadNusx" w:cs="Arial"/>
                <w:b w:val="0"/>
                <w:bCs/>
                <w:sz w:val="16"/>
                <w:szCs w:val="16"/>
              </w:rPr>
            </w:pPr>
            <w:r w:rsidRPr="009B67FA">
              <w:rPr>
                <w:rFonts w:ascii="AcadNusx" w:hAnsi="AcadNusx" w:cs="Arial"/>
                <w:sz w:val="16"/>
                <w:szCs w:val="16"/>
              </w:rPr>
              <w:t>wminda likvidobis gapi mosalodneli dafarvis vadebis gaTvaliswinebiT</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74,242</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(39,917)</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(18,545)</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22,331</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90,066</w:t>
            </w:r>
          </w:p>
        </w:tc>
        <w:tc>
          <w:tcPr>
            <w:tcW w:w="943"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128,177</w:t>
            </w:r>
          </w:p>
        </w:tc>
      </w:tr>
      <w:tr w:rsidR="00416E9D" w:rsidRPr="009B67FA" w:rsidTr="0029214A">
        <w:tc>
          <w:tcPr>
            <w:tcW w:w="3402" w:type="dxa"/>
          </w:tcPr>
          <w:p w:rsidR="00416E9D" w:rsidRPr="009B67FA" w:rsidRDefault="00416E9D" w:rsidP="00416E9D">
            <w:pPr>
              <w:keepNext/>
              <w:keepLines/>
              <w:ind w:left="86" w:hanging="86"/>
              <w:rPr>
                <w:rFonts w:ascii="AcadNusx" w:hAnsi="AcadNusx" w:cs="Arial"/>
                <w:b/>
                <w:bCs/>
                <w:sz w:val="16"/>
                <w:szCs w:val="16"/>
              </w:rPr>
            </w:pPr>
            <w:r w:rsidRPr="009B67FA">
              <w:rPr>
                <w:rFonts w:ascii="AcadNusx" w:hAnsi="AcadNusx" w:cs="Arial"/>
                <w:b/>
                <w:sz w:val="16"/>
                <w:szCs w:val="16"/>
              </w:rPr>
              <w:t>naerTi likvidobis gapi mosalodneli dafarvis vadebis gaTvaliswinebiT</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74,242</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34,325</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15,780</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38,111</w:t>
            </w:r>
          </w:p>
        </w:tc>
        <w:tc>
          <w:tcPr>
            <w:tcW w:w="1021"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128,177</w:t>
            </w:r>
          </w:p>
        </w:tc>
        <w:tc>
          <w:tcPr>
            <w:tcW w:w="943" w:type="dxa"/>
            <w:vAlign w:val="bottom"/>
          </w:tcPr>
          <w:p w:rsidR="00416E9D" w:rsidRPr="009B67FA" w:rsidRDefault="00416E9D" w:rsidP="00416E9D">
            <w:pPr>
              <w:jc w:val="right"/>
              <w:rPr>
                <w:rFonts w:ascii="AcadNusx" w:hAnsi="AcadNusx" w:cs="Arial"/>
                <w:b/>
                <w:bCs/>
                <w:color w:val="000000"/>
                <w:sz w:val="16"/>
                <w:szCs w:val="16"/>
              </w:rPr>
            </w:pPr>
            <w:r w:rsidRPr="009B67FA">
              <w:rPr>
                <w:rFonts w:ascii="AcadNusx" w:hAnsi="AcadNusx" w:cs="Arial"/>
                <w:b/>
                <w:bCs/>
                <w:color w:val="000000"/>
                <w:sz w:val="16"/>
                <w:szCs w:val="16"/>
              </w:rPr>
              <w:t>-</w:t>
            </w:r>
          </w:p>
        </w:tc>
      </w:tr>
      <w:tr w:rsidR="00416E9D" w:rsidRPr="009B67FA" w:rsidTr="0029214A">
        <w:tc>
          <w:tcPr>
            <w:tcW w:w="3402" w:type="dxa"/>
            <w:tcBorders>
              <w:bottom w:val="single" w:sz="12" w:space="0" w:color="auto"/>
            </w:tcBorders>
          </w:tcPr>
          <w:p w:rsidR="00416E9D" w:rsidRPr="009B67FA" w:rsidRDefault="00416E9D" w:rsidP="00416E9D">
            <w:pPr>
              <w:keepNext/>
              <w:keepLines/>
              <w:ind w:left="86" w:hanging="86"/>
              <w:rPr>
                <w:rFonts w:ascii="AcadNusx" w:hAnsi="AcadNusx" w:cs="Arial"/>
                <w:szCs w:val="18"/>
              </w:rPr>
            </w:pPr>
          </w:p>
        </w:tc>
        <w:tc>
          <w:tcPr>
            <w:tcW w:w="1021" w:type="dxa"/>
            <w:tcBorders>
              <w:bottom w:val="single" w:sz="12"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Cs w:val="18"/>
              </w:rPr>
            </w:pPr>
          </w:p>
        </w:tc>
        <w:tc>
          <w:tcPr>
            <w:tcW w:w="1021" w:type="dxa"/>
            <w:tcBorders>
              <w:bottom w:val="single" w:sz="12"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Cs w:val="18"/>
              </w:rPr>
            </w:pPr>
          </w:p>
        </w:tc>
        <w:tc>
          <w:tcPr>
            <w:tcW w:w="1021" w:type="dxa"/>
            <w:tcBorders>
              <w:bottom w:val="single" w:sz="12"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Cs w:val="18"/>
              </w:rPr>
            </w:pPr>
          </w:p>
        </w:tc>
        <w:tc>
          <w:tcPr>
            <w:tcW w:w="1021" w:type="dxa"/>
            <w:tcBorders>
              <w:bottom w:val="single" w:sz="12"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Cs w:val="18"/>
              </w:rPr>
            </w:pPr>
          </w:p>
        </w:tc>
        <w:tc>
          <w:tcPr>
            <w:tcW w:w="1021" w:type="dxa"/>
            <w:tcBorders>
              <w:bottom w:val="single" w:sz="12" w:space="0" w:color="auto"/>
            </w:tcBorders>
          </w:tcPr>
          <w:p w:rsidR="00416E9D" w:rsidRPr="009B67FA" w:rsidRDefault="00416E9D" w:rsidP="00416E9D">
            <w:pPr>
              <w:pStyle w:val="Tablenumbers1"/>
              <w:tabs>
                <w:tab w:val="clear" w:pos="1503"/>
                <w:tab w:val="decimal" w:pos="1078"/>
              </w:tabs>
              <w:ind w:right="-45"/>
              <w:rPr>
                <w:rFonts w:ascii="AcadNusx" w:hAnsi="AcadNusx" w:cs="Arial"/>
                <w:b/>
                <w:bCs/>
                <w:szCs w:val="18"/>
              </w:rPr>
            </w:pPr>
          </w:p>
        </w:tc>
        <w:tc>
          <w:tcPr>
            <w:tcW w:w="943" w:type="dxa"/>
            <w:tcBorders>
              <w:bottom w:val="single" w:sz="12" w:space="0" w:color="auto"/>
            </w:tcBorders>
            <w:vAlign w:val="bottom"/>
          </w:tcPr>
          <w:p w:rsidR="00416E9D" w:rsidRPr="009B67FA" w:rsidRDefault="00416E9D" w:rsidP="00416E9D">
            <w:pPr>
              <w:pStyle w:val="Tablenumbers1"/>
              <w:tabs>
                <w:tab w:val="clear" w:pos="1503"/>
                <w:tab w:val="decimal" w:pos="1078"/>
              </w:tabs>
              <w:ind w:right="-45"/>
              <w:rPr>
                <w:rFonts w:ascii="AcadNusx" w:hAnsi="AcadNusx" w:cs="Arial"/>
                <w:b/>
                <w:bCs/>
                <w:szCs w:val="18"/>
              </w:rPr>
            </w:pPr>
          </w:p>
        </w:tc>
      </w:tr>
    </w:tbl>
    <w:p w:rsidR="00A74A0E" w:rsidRPr="00BF309F" w:rsidRDefault="00A74A0E" w:rsidP="00A74A0E">
      <w:pPr>
        <w:pStyle w:val="ABC-paragrahinNotes"/>
        <w:spacing w:before="240"/>
        <w:rPr>
          <w:rFonts w:ascii="AcadNusx" w:hAnsi="AcadNusx"/>
          <w:sz w:val="18"/>
          <w:szCs w:val="18"/>
        </w:rPr>
      </w:pPr>
      <w:proofErr w:type="gramStart"/>
      <w:r w:rsidRPr="00BF309F">
        <w:rPr>
          <w:rFonts w:ascii="AcadNusx" w:hAnsi="AcadNusx"/>
          <w:sz w:val="18"/>
          <w:szCs w:val="18"/>
        </w:rPr>
        <w:t>finansuri</w:t>
      </w:r>
      <w:proofErr w:type="gramEnd"/>
      <w:r w:rsidRPr="00BF309F">
        <w:rPr>
          <w:rFonts w:ascii="AcadNusx" w:hAnsi="AcadNusx"/>
          <w:sz w:val="18"/>
          <w:szCs w:val="18"/>
        </w:rPr>
        <w:t xml:space="preserve"> da Sesrulebis garantiebis Tanxebi da auTvisebeli sakredito xazebi efuZneba mosalodnel fulad nakadebs.</w:t>
      </w:r>
    </w:p>
    <w:p w:rsidR="003C4CC2" w:rsidRPr="00BF309F" w:rsidRDefault="00A74A0E" w:rsidP="00A74A0E">
      <w:pPr>
        <w:spacing w:before="240"/>
        <w:jc w:val="both"/>
        <w:rPr>
          <w:rFonts w:ascii="AcadNusx" w:hAnsi="AcadNusx"/>
          <w:szCs w:val="18"/>
        </w:rPr>
      </w:pPr>
      <w:proofErr w:type="gramStart"/>
      <w:r w:rsidRPr="00BF309F">
        <w:rPr>
          <w:rFonts w:ascii="AcadNusx" w:hAnsi="AcadNusx"/>
          <w:szCs w:val="18"/>
        </w:rPr>
        <w:t>aqtivebisa</w:t>
      </w:r>
      <w:proofErr w:type="gramEnd"/>
      <w:r w:rsidRPr="00BF309F">
        <w:rPr>
          <w:rFonts w:ascii="AcadNusx" w:hAnsi="AcadNusx"/>
          <w:szCs w:val="18"/>
        </w:rPr>
        <w:t xml:space="preserve"> da pasivebis vadebisa da saprocento ganakveTebis Sejereba an/da kontrolirebadi Seujerebloba uaRresad mniSvnelovania jgufis marTvisTvis. </w:t>
      </w:r>
      <w:proofErr w:type="gramStart"/>
      <w:r w:rsidRPr="00BF309F">
        <w:rPr>
          <w:rFonts w:ascii="AcadNusx" w:hAnsi="AcadNusx"/>
          <w:szCs w:val="18"/>
        </w:rPr>
        <w:t>sruli</w:t>
      </w:r>
      <w:proofErr w:type="gramEnd"/>
      <w:r w:rsidRPr="00BF309F">
        <w:rPr>
          <w:rFonts w:ascii="AcadNusx" w:hAnsi="AcadNusx"/>
          <w:szCs w:val="18"/>
        </w:rPr>
        <w:t xml:space="preserve"> Sejereba bankebisTvis damaxasiaTebeli ar aris, radgan ganxorcielebul saqmianobas xSirad ganusazRvreli vada da sxvadasxva saxe aqvs. Seujerebeli pozicia potenciurad zrdis momgebianobas, magram SeiZleba zaralis riskic gazardos. </w:t>
      </w:r>
      <w:proofErr w:type="gramStart"/>
      <w:r w:rsidRPr="00BF309F">
        <w:rPr>
          <w:rFonts w:ascii="AcadNusx" w:hAnsi="AcadNusx"/>
          <w:szCs w:val="18"/>
        </w:rPr>
        <w:t>aqtivebisa</w:t>
      </w:r>
      <w:proofErr w:type="gramEnd"/>
      <w:r w:rsidRPr="00BF309F">
        <w:rPr>
          <w:rFonts w:ascii="AcadNusx" w:hAnsi="AcadNusx"/>
          <w:szCs w:val="18"/>
        </w:rPr>
        <w:t xml:space="preserve"> da pasivebis vadebi da dafarvis vadis dadgomisas procentiani valdebulebebis misaRebi xarjiT Canacvleba mniSvnelovani faqtorebia jgufis likvidobisa da saprocento ganakveTisa da savaluto kursis cvlilebisadmi m</w:t>
      </w:r>
      <w:r w:rsidR="00494AE0" w:rsidRPr="00BF309F">
        <w:rPr>
          <w:rFonts w:ascii="AcadNusx" w:hAnsi="AcadNusx"/>
          <w:szCs w:val="18"/>
        </w:rPr>
        <w:t xml:space="preserve">isi mgrZnobiarobis SefasebaSi. </w:t>
      </w:r>
    </w:p>
    <w:p w:rsidR="00494AE0" w:rsidRPr="00BF309F" w:rsidRDefault="00A74A0E" w:rsidP="00A74A0E">
      <w:pPr>
        <w:spacing w:before="240"/>
        <w:jc w:val="both"/>
        <w:rPr>
          <w:rFonts w:ascii="AcadNusx" w:hAnsi="AcadNusx"/>
          <w:szCs w:val="18"/>
        </w:rPr>
      </w:pPr>
      <w:r w:rsidRPr="00BF309F">
        <w:rPr>
          <w:rFonts w:ascii="AcadNusx" w:hAnsi="AcadNusx"/>
          <w:szCs w:val="18"/>
        </w:rPr>
        <w:t xml:space="preserve">menejmenti fiqrobs, rom miuxedavad imisa, rom klientTa angariSebis mniSvnelovani nawili moTxovnamde depozitebiTaa warmodgenili, am depozitebis diversifikacia meanabreTa raodenobisa da saxeebis mixedviT da “jgufis” warsuli gamocdileba mianiSnebs imaze, rom es klientTa angariSebi uzrunvelyofs jgufis grZelvadiani da stabiluri dafinansebis wyaros. </w:t>
      </w:r>
    </w:p>
    <w:p w:rsidR="00A74A0E" w:rsidRPr="00BF309F" w:rsidRDefault="00494AE0" w:rsidP="00A74A0E">
      <w:pPr>
        <w:spacing w:before="240"/>
        <w:jc w:val="both"/>
        <w:rPr>
          <w:rFonts w:ascii="AcadNusx" w:hAnsi="AcadNusx"/>
          <w:szCs w:val="18"/>
        </w:rPr>
      </w:pPr>
      <w:r w:rsidRPr="00BF309F">
        <w:rPr>
          <w:rFonts w:ascii="AcadNusx" w:hAnsi="AcadNusx"/>
          <w:szCs w:val="18"/>
        </w:rPr>
        <w:t>agreTve ar arsebobs 201</w:t>
      </w:r>
      <w:r w:rsidR="005E0EDE" w:rsidRPr="00BF309F">
        <w:rPr>
          <w:rFonts w:ascii="AcadNusx" w:hAnsi="AcadNusx"/>
          <w:szCs w:val="18"/>
        </w:rPr>
        <w:t>7</w:t>
      </w:r>
      <w:r w:rsidRPr="00BF309F">
        <w:rPr>
          <w:rFonts w:ascii="AcadNusx" w:hAnsi="AcadNusx"/>
          <w:szCs w:val="18"/>
        </w:rPr>
        <w:t xml:space="preserve"> wlis 31 dekembris mdgomareobiT jgufisTvis xelmisawvdomi Car</w:t>
      </w:r>
      <w:r w:rsidR="00886785" w:rsidRPr="00BF309F">
        <w:rPr>
          <w:rFonts w:ascii="AcadNusx" w:hAnsi="AcadNusx"/>
          <w:szCs w:val="18"/>
        </w:rPr>
        <w:t xml:space="preserve">Tuli nasesxebi, xelmZRvaneloba </w:t>
      </w:r>
      <w:r w:rsidRPr="00BF309F">
        <w:rPr>
          <w:rFonts w:ascii="AcadNusx" w:hAnsi="AcadNusx"/>
          <w:szCs w:val="18"/>
        </w:rPr>
        <w:t xml:space="preserve">Tvlis, rom moaxerxebs likvidobis gepis daZlevas seb-idan </w:t>
      </w:r>
      <w:r w:rsidR="005E0EDE" w:rsidRPr="00BF309F">
        <w:rPr>
          <w:rFonts w:ascii="AcadNusx" w:hAnsi="AcadNusx"/>
          <w:szCs w:val="18"/>
        </w:rPr>
        <w:t xml:space="preserve">(20 milioni dagiravebuli portfolios farglebSi) </w:t>
      </w:r>
      <w:r w:rsidRPr="00BF309F">
        <w:rPr>
          <w:rFonts w:ascii="AcadNusx" w:hAnsi="AcadNusx"/>
          <w:szCs w:val="18"/>
        </w:rPr>
        <w:t>da sxva ban</w:t>
      </w:r>
      <w:r w:rsidR="00886785" w:rsidRPr="00BF309F">
        <w:rPr>
          <w:rFonts w:ascii="AcadNusx" w:hAnsi="AcadNusx"/>
          <w:szCs w:val="18"/>
        </w:rPr>
        <w:t>k</w:t>
      </w:r>
      <w:r w:rsidRPr="00BF309F">
        <w:rPr>
          <w:rFonts w:ascii="AcadNusx" w:hAnsi="AcadNusx"/>
          <w:szCs w:val="18"/>
        </w:rPr>
        <w:t>ebidan sakamarisi Tanxebis sesxebiT Tu ki Seiqmneb amis saWiroeba</w:t>
      </w:r>
    </w:p>
    <w:p w:rsidR="00A74A0E" w:rsidRPr="009B67FA" w:rsidRDefault="00A74A0E" w:rsidP="00A74A0E">
      <w:pPr>
        <w:pStyle w:val="Heading1"/>
        <w:pageBreakBefore/>
        <w:rPr>
          <w:rFonts w:ascii="AcadNusx" w:hAnsi="AcadNusx" w:cs="Arial"/>
          <w:szCs w:val="18"/>
        </w:rPr>
      </w:pPr>
      <w:bookmarkStart w:id="342" w:name="_Toc368151576"/>
      <w:bookmarkStart w:id="343" w:name="_Toc368241992"/>
      <w:bookmarkStart w:id="344" w:name="_Toc369270625"/>
      <w:bookmarkStart w:id="345" w:name="_Ref192429876"/>
      <w:bookmarkStart w:id="346" w:name="_Toc384031144"/>
      <w:bookmarkStart w:id="347" w:name="_Toc513210385"/>
      <w:bookmarkEnd w:id="342"/>
      <w:bookmarkEnd w:id="343"/>
      <w:bookmarkEnd w:id="344"/>
      <w:proofErr w:type="gramStart"/>
      <w:r w:rsidRPr="009B67FA">
        <w:rPr>
          <w:rFonts w:ascii="AcadNusx" w:hAnsi="AcadNusx" w:cs="Arial"/>
        </w:rPr>
        <w:lastRenderedPageBreak/>
        <w:t>kapitalis</w:t>
      </w:r>
      <w:proofErr w:type="gramEnd"/>
      <w:r w:rsidRPr="009B67FA">
        <w:rPr>
          <w:rFonts w:ascii="AcadNusx" w:hAnsi="AcadNusx" w:cs="Arial"/>
        </w:rPr>
        <w:t xml:space="preserve"> marTva</w:t>
      </w:r>
      <w:bookmarkEnd w:id="347"/>
      <w:r w:rsidRPr="009B67FA">
        <w:rPr>
          <w:rFonts w:ascii="AcadNusx" w:hAnsi="AcadNusx" w:cs="Arial"/>
        </w:rPr>
        <w:t xml:space="preserve"> </w:t>
      </w:r>
      <w:bookmarkEnd w:id="345"/>
      <w:bookmarkEnd w:id="346"/>
    </w:p>
    <w:p w:rsidR="00904848" w:rsidRDefault="00A74A0E" w:rsidP="00A74A0E">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cadNusx" w:hAnsi="AcadNusx" w:cs="Helv"/>
          <w:color w:val="000000"/>
          <w:szCs w:val="18"/>
          <w:lang w:val="de-AT" w:eastAsia="ru-RU"/>
        </w:rPr>
      </w:pPr>
      <w:r w:rsidRPr="00BE0836">
        <w:rPr>
          <w:rFonts w:ascii="AcadNusx" w:hAnsi="AcadNusx"/>
          <w:szCs w:val="18"/>
        </w:rPr>
        <w:t>kapitalis marTvisas jgufis miznebia:</w:t>
      </w:r>
      <w:r w:rsidRPr="00BE0836">
        <w:rPr>
          <w:rFonts w:ascii="AcadNusx" w:hAnsi="AcadNusx" w:cs="Arial"/>
          <w:color w:val="000000"/>
          <w:szCs w:val="18"/>
          <w:lang w:eastAsia="ru-RU"/>
        </w:rPr>
        <w:t xml:space="preserve"> </w:t>
      </w:r>
      <w:r w:rsidR="002E1E0E" w:rsidRPr="00BE0836">
        <w:rPr>
          <w:rFonts w:ascii="Helv" w:hAnsi="Helv" w:cs="Helv"/>
          <w:color w:val="000000"/>
          <w:szCs w:val="18"/>
          <w:lang w:val="en-US" w:eastAsia="ru-RU"/>
        </w:rPr>
        <w:t xml:space="preserve">(i) </w:t>
      </w:r>
      <w:r w:rsidRPr="00BE0836">
        <w:rPr>
          <w:rFonts w:ascii="AcadNusx" w:hAnsi="AcadNusx"/>
          <w:szCs w:val="18"/>
        </w:rPr>
        <w:t>kapitalTan dakavSirebiT saqarTvelos erovnuli bankis mier dadgenili moTxovnebis Sesruleba</w:t>
      </w:r>
      <w:r w:rsidRPr="00BE0836">
        <w:rPr>
          <w:rFonts w:ascii="AcadNusx" w:hAnsi="AcadNusx" w:cs="Arial"/>
          <w:color w:val="000000"/>
          <w:szCs w:val="18"/>
          <w:lang w:eastAsia="ru-RU"/>
        </w:rPr>
        <w:t xml:space="preserve"> </w:t>
      </w:r>
      <w:r w:rsidR="002E1E0E" w:rsidRPr="00BE0836">
        <w:rPr>
          <w:rFonts w:ascii="Helv" w:hAnsi="Helv" w:cs="Helv"/>
          <w:color w:val="000000"/>
          <w:szCs w:val="18"/>
          <w:lang w:val="en-US" w:eastAsia="ru-RU"/>
        </w:rPr>
        <w:t xml:space="preserve">(ii) </w:t>
      </w:r>
      <w:r w:rsidRPr="00BE0836">
        <w:rPr>
          <w:rFonts w:ascii="AcadNusx" w:hAnsi="AcadNusx"/>
          <w:szCs w:val="18"/>
        </w:rPr>
        <w:t>jgufis, rogorc moqmedi sawarmos, unaris SenarCuneba da</w:t>
      </w:r>
      <w:r w:rsidRPr="00BE0836">
        <w:rPr>
          <w:rFonts w:ascii="AcadNusx" w:hAnsi="AcadNusx" w:cs="Arial"/>
          <w:color w:val="000000"/>
          <w:szCs w:val="18"/>
          <w:lang w:eastAsia="ru-RU"/>
        </w:rPr>
        <w:t xml:space="preserve"> </w:t>
      </w:r>
      <w:r w:rsidR="002E1E0E" w:rsidRPr="00BE0836">
        <w:rPr>
          <w:rFonts w:ascii="Helv" w:hAnsi="Helv" w:cs="Helv"/>
          <w:color w:val="000000"/>
          <w:szCs w:val="18"/>
          <w:lang w:val="en-US" w:eastAsia="ru-RU"/>
        </w:rPr>
        <w:t xml:space="preserve">(iii) </w:t>
      </w:r>
      <w:r w:rsidRPr="00BE0836">
        <w:rPr>
          <w:rFonts w:ascii="AcadNusx" w:hAnsi="AcadNusx"/>
          <w:szCs w:val="18"/>
        </w:rPr>
        <w:t>sakmarisi kapitalis bazis SenarCuneba kapitalis adekvaturobis im koeficientis misaRwevad, romelic efuZneba bazelis SeTanxmebas da romelic sul cota aRemateba mainc sasesxo xelSekrulebebiT gaTvaliswinebul minimalur finansuri valdebulebas. 201</w:t>
      </w:r>
      <w:r w:rsidR="005E0EDE" w:rsidRPr="00BE0836">
        <w:rPr>
          <w:rFonts w:ascii="AcadNusx" w:hAnsi="AcadNusx"/>
          <w:szCs w:val="18"/>
        </w:rPr>
        <w:t>7</w:t>
      </w:r>
      <w:r w:rsidRPr="00BE0836">
        <w:rPr>
          <w:rFonts w:ascii="AcadNusx" w:hAnsi="AcadNusx"/>
          <w:szCs w:val="18"/>
        </w:rPr>
        <w:t xml:space="preserve"> wlis 31 dekembris mdgomareobiT jgufis mier marTuli kapitali Seadgenda </w:t>
      </w:r>
      <w:r w:rsidR="005E0EDE" w:rsidRPr="00BE0836">
        <w:rPr>
          <w:rFonts w:ascii="AcadNusx" w:hAnsi="AcadNusx"/>
          <w:szCs w:val="18"/>
        </w:rPr>
        <w:t>312</w:t>
      </w:r>
      <w:r w:rsidRPr="00BE0836">
        <w:rPr>
          <w:rFonts w:ascii="AcadNusx" w:hAnsi="AcadNusx"/>
          <w:szCs w:val="18"/>
        </w:rPr>
        <w:t>,</w:t>
      </w:r>
      <w:r w:rsidR="002E1E0E" w:rsidRPr="00BE0836">
        <w:rPr>
          <w:rFonts w:ascii="AcadNusx" w:hAnsi="AcadNusx"/>
          <w:szCs w:val="18"/>
        </w:rPr>
        <w:t xml:space="preserve">491 </w:t>
      </w:r>
      <w:r w:rsidRPr="00BE0836">
        <w:rPr>
          <w:rFonts w:ascii="AcadNusx" w:hAnsi="AcadNusx"/>
          <w:szCs w:val="18"/>
        </w:rPr>
        <w:t xml:space="preserve">aTas </w:t>
      </w:r>
      <w:proofErr w:type="gramStart"/>
      <w:r w:rsidRPr="00BE0836">
        <w:rPr>
          <w:rFonts w:ascii="AcadNusx" w:hAnsi="AcadNusx"/>
          <w:szCs w:val="18"/>
        </w:rPr>
        <w:t>lars</w:t>
      </w:r>
      <w:proofErr w:type="gramEnd"/>
      <w:r w:rsidRPr="00BE0836">
        <w:rPr>
          <w:rFonts w:ascii="AcadNusx" w:hAnsi="AcadNusx"/>
          <w:szCs w:val="18"/>
        </w:rPr>
        <w:t xml:space="preserve"> (201</w:t>
      </w:r>
      <w:r w:rsidR="005E0EDE" w:rsidRPr="00BE0836">
        <w:rPr>
          <w:rFonts w:ascii="AcadNusx" w:hAnsi="AcadNusx"/>
          <w:szCs w:val="18"/>
        </w:rPr>
        <w:t>6</w:t>
      </w:r>
      <w:r w:rsidRPr="00BE0836">
        <w:rPr>
          <w:rFonts w:ascii="AcadNusx" w:hAnsi="AcadNusx"/>
          <w:szCs w:val="18"/>
        </w:rPr>
        <w:t xml:space="preserve">: </w:t>
      </w:r>
      <w:r w:rsidR="00F5462B" w:rsidRPr="00BE0836">
        <w:rPr>
          <w:rFonts w:ascii="AcadNusx" w:hAnsi="AcadNusx"/>
          <w:szCs w:val="18"/>
        </w:rPr>
        <w:t>1</w:t>
      </w:r>
      <w:r w:rsidR="005E0EDE" w:rsidRPr="00BE0836">
        <w:rPr>
          <w:rFonts w:ascii="AcadNusx" w:hAnsi="AcadNusx"/>
          <w:szCs w:val="18"/>
        </w:rPr>
        <w:t>85</w:t>
      </w:r>
      <w:r w:rsidRPr="00BE0836">
        <w:rPr>
          <w:rFonts w:ascii="AcadNusx" w:hAnsi="AcadNusx"/>
          <w:szCs w:val="18"/>
        </w:rPr>
        <w:t>,</w:t>
      </w:r>
      <w:r w:rsidR="005E0EDE" w:rsidRPr="00BE0836">
        <w:rPr>
          <w:rFonts w:ascii="AcadNusx" w:hAnsi="AcadNusx"/>
          <w:szCs w:val="18"/>
        </w:rPr>
        <w:t>769</w:t>
      </w:r>
      <w:r w:rsidRPr="00BE0836">
        <w:rPr>
          <w:rFonts w:ascii="AcadNusx" w:hAnsi="AcadNusx"/>
          <w:szCs w:val="18"/>
        </w:rPr>
        <w:t xml:space="preserve"> aTasi lari). </w:t>
      </w:r>
      <w:proofErr w:type="gramStart"/>
      <w:r w:rsidR="00204804" w:rsidRPr="00BE0836">
        <w:rPr>
          <w:rFonts w:ascii="AcadNusx" w:hAnsi="AcadNusx"/>
          <w:szCs w:val="18"/>
        </w:rPr>
        <w:t>erovnuli</w:t>
      </w:r>
      <w:proofErr w:type="gramEnd"/>
      <w:r w:rsidR="00204804" w:rsidRPr="00BE0836">
        <w:rPr>
          <w:rFonts w:ascii="AcadNusx" w:hAnsi="AcadNusx"/>
          <w:szCs w:val="18"/>
        </w:rPr>
        <w:t xml:space="preserve"> bankis mier dawesebuli kapitalis adekvaturobis koeficientis Sesabamisad kontroldeba yovelTviurad, angariSebis meSveobiT, romlebic moicaven gamoTvlebs da romlebic eqvemdebareba generaluri direqtoris moadgiles finansebis dargSi Semowmebas da vizirebas. </w:t>
      </w:r>
      <w:proofErr w:type="gramStart"/>
      <w:r w:rsidR="00204804" w:rsidRPr="00BE0836">
        <w:rPr>
          <w:rFonts w:ascii="AcadNusx" w:hAnsi="AcadNusx"/>
          <w:szCs w:val="18"/>
        </w:rPr>
        <w:t>kapitalis</w:t>
      </w:r>
      <w:proofErr w:type="gramEnd"/>
      <w:r w:rsidR="00204804" w:rsidRPr="00BE0836">
        <w:rPr>
          <w:rFonts w:ascii="AcadNusx" w:hAnsi="AcadNusx"/>
          <w:szCs w:val="18"/>
        </w:rPr>
        <w:t xml:space="preserve"> marTvis sxva mimarTulebebi fasdeba yovelkvartlurad. </w:t>
      </w:r>
      <w:proofErr w:type="gramStart"/>
      <w:r w:rsidRPr="00BE0836">
        <w:rPr>
          <w:rFonts w:ascii="AcadNusx" w:hAnsi="AcadNusx"/>
          <w:szCs w:val="18"/>
        </w:rPr>
        <w:t>saqarTvelos</w:t>
      </w:r>
      <w:proofErr w:type="gramEnd"/>
      <w:r w:rsidRPr="00BE0836">
        <w:rPr>
          <w:rFonts w:ascii="AcadNusx" w:hAnsi="AcadNusx"/>
          <w:szCs w:val="18"/>
        </w:rPr>
        <w:t xml:space="preserve"> erovnuli bankis mier </w:t>
      </w:r>
      <w:r w:rsidR="005E0EDE" w:rsidRPr="00BE0836">
        <w:rPr>
          <w:rFonts w:ascii="AcadNusx" w:hAnsi="AcadNusx"/>
          <w:szCs w:val="18"/>
        </w:rPr>
        <w:t xml:space="preserve">2017 wels dawesebuli </w:t>
      </w:r>
      <w:r w:rsidRPr="00BE0836">
        <w:rPr>
          <w:rFonts w:ascii="AcadNusx" w:hAnsi="AcadNusx"/>
          <w:szCs w:val="18"/>
        </w:rPr>
        <w:t>moTxovneb</w:t>
      </w:r>
      <w:r w:rsidR="005E0EDE" w:rsidRPr="00BE0836">
        <w:rPr>
          <w:rFonts w:ascii="AcadNusx" w:hAnsi="AcadNusx"/>
          <w:szCs w:val="18"/>
        </w:rPr>
        <w:t>i</w:t>
      </w:r>
      <w:r w:rsidRPr="00BE0836">
        <w:rPr>
          <w:rFonts w:ascii="AcadNusx" w:hAnsi="AcadNusx"/>
          <w:szCs w:val="18"/>
        </w:rPr>
        <w:t xml:space="preserve">s </w:t>
      </w:r>
      <w:r w:rsidR="005E0EDE" w:rsidRPr="00BE0836">
        <w:rPr>
          <w:rFonts w:ascii="AcadNusx" w:hAnsi="AcadNusx"/>
          <w:szCs w:val="18"/>
        </w:rPr>
        <w:t>Sesabamisad</w:t>
      </w:r>
      <w:r w:rsidRPr="00BE0836">
        <w:rPr>
          <w:rFonts w:ascii="AcadNusx" w:hAnsi="AcadNusx"/>
          <w:szCs w:val="18"/>
        </w:rPr>
        <w:t xml:space="preserve"> bankebs moeTxovebaT: (a) </w:t>
      </w:r>
      <w:r w:rsidR="002E1E0E" w:rsidRPr="00BE0836">
        <w:rPr>
          <w:rFonts w:ascii="AcadNusx" w:hAnsi="AcadNusx"/>
          <w:szCs w:val="18"/>
        </w:rPr>
        <w:t>pirveladi</w:t>
      </w:r>
      <w:r w:rsidRPr="00BE0836">
        <w:rPr>
          <w:rFonts w:ascii="AcadNusx" w:hAnsi="AcadNusx"/>
          <w:szCs w:val="18"/>
        </w:rPr>
        <w:t xml:space="preserve"> kapitalisa da sazedamxedvelo kapitalis riskis mixedviT Sewonil aqtivebTan </w:t>
      </w:r>
      <w:r w:rsidR="005E0EDE" w:rsidRPr="00BE0836">
        <w:rPr>
          <w:rFonts w:ascii="AcadNusx" w:hAnsi="AcadNusx"/>
          <w:szCs w:val="18"/>
        </w:rPr>
        <w:t xml:space="preserve">(“kapitalis normatiuli koeficienti”) </w:t>
      </w:r>
      <w:r w:rsidRPr="00BE0836">
        <w:rPr>
          <w:rFonts w:ascii="AcadNusx" w:hAnsi="AcadNusx"/>
          <w:szCs w:val="18"/>
        </w:rPr>
        <w:t>Sefardebis koeficientebs inarCunebdnen dadgenil minimalur doneebze maRla; sazedamxedvelo kapitali efuZneba seb-is aRricxvis wesebis mixedviT momzadebul bankis a</w:t>
      </w:r>
      <w:r w:rsidRPr="00BE0836">
        <w:rPr>
          <w:rFonts w:ascii="Sylfaen" w:hAnsi="Sylfaen" w:cs="Sylfaen"/>
          <w:szCs w:val="18"/>
        </w:rPr>
        <w:t>ნ</w:t>
      </w:r>
      <w:r w:rsidRPr="00BE0836">
        <w:rPr>
          <w:rFonts w:ascii="AcadNusx" w:hAnsi="AcadNusx"/>
          <w:szCs w:val="18"/>
        </w:rPr>
        <w:t xml:space="preserve">gariSebs da Seadgens </w:t>
      </w:r>
      <w:r w:rsidR="00F5462B" w:rsidRPr="00BE0836">
        <w:rPr>
          <w:rFonts w:ascii="AcadNusx" w:hAnsi="AcadNusx"/>
          <w:szCs w:val="18"/>
        </w:rPr>
        <w:t>1</w:t>
      </w:r>
      <w:r w:rsidR="005E0EDE" w:rsidRPr="00BE0836">
        <w:rPr>
          <w:rFonts w:ascii="AcadNusx" w:hAnsi="AcadNusx"/>
          <w:szCs w:val="18"/>
        </w:rPr>
        <w:t>82</w:t>
      </w:r>
      <w:r w:rsidRPr="00BE0836">
        <w:rPr>
          <w:rFonts w:ascii="AcadNusx" w:hAnsi="AcadNusx"/>
          <w:szCs w:val="18"/>
        </w:rPr>
        <w:t>,</w:t>
      </w:r>
      <w:r w:rsidR="005E0EDE" w:rsidRPr="00BE0836">
        <w:rPr>
          <w:rFonts w:ascii="AcadNusx" w:hAnsi="AcadNusx"/>
          <w:szCs w:val="18"/>
        </w:rPr>
        <w:t>727</w:t>
      </w:r>
      <w:r w:rsidRPr="00BE0836">
        <w:rPr>
          <w:rFonts w:ascii="AcadNusx" w:hAnsi="AcadNusx"/>
          <w:szCs w:val="18"/>
        </w:rPr>
        <w:t xml:space="preserve"> aTas lars (201</w:t>
      </w:r>
      <w:r w:rsidR="005E0EDE" w:rsidRPr="00BE0836">
        <w:rPr>
          <w:rFonts w:ascii="AcadNusx" w:hAnsi="AcadNusx"/>
          <w:szCs w:val="18"/>
        </w:rPr>
        <w:t>6</w:t>
      </w:r>
      <w:r w:rsidRPr="00BE0836">
        <w:rPr>
          <w:rFonts w:ascii="AcadNusx" w:hAnsi="AcadNusx"/>
          <w:szCs w:val="18"/>
        </w:rPr>
        <w:t xml:space="preserve">: </w:t>
      </w:r>
      <w:r w:rsidR="00F5462B" w:rsidRPr="00BE0836">
        <w:rPr>
          <w:rFonts w:ascii="AcadNusx" w:hAnsi="AcadNusx"/>
          <w:szCs w:val="18"/>
        </w:rPr>
        <w:t>1</w:t>
      </w:r>
      <w:r w:rsidR="005E0EDE" w:rsidRPr="00BE0836">
        <w:rPr>
          <w:rFonts w:ascii="AcadNusx" w:hAnsi="AcadNusx"/>
          <w:szCs w:val="18"/>
        </w:rPr>
        <w:t>63</w:t>
      </w:r>
      <w:r w:rsidR="00F5462B" w:rsidRPr="00BE0836">
        <w:rPr>
          <w:rFonts w:ascii="AcadNusx" w:hAnsi="AcadNusx"/>
          <w:szCs w:val="18"/>
        </w:rPr>
        <w:t>,</w:t>
      </w:r>
      <w:r w:rsidR="005E0EDE" w:rsidRPr="00BE0836">
        <w:rPr>
          <w:rFonts w:ascii="AcadNusx" w:hAnsi="AcadNusx"/>
          <w:szCs w:val="18"/>
        </w:rPr>
        <w:t>770</w:t>
      </w:r>
      <w:r w:rsidRPr="00BE0836">
        <w:rPr>
          <w:rFonts w:ascii="AcadNusx" w:hAnsi="AcadNusx"/>
          <w:szCs w:val="18"/>
        </w:rPr>
        <w:t xml:space="preserve"> aTasi lari). 201</w:t>
      </w:r>
      <w:r w:rsidR="005E0EDE" w:rsidRPr="00BE0836">
        <w:rPr>
          <w:rFonts w:ascii="AcadNusx" w:hAnsi="AcadNusx"/>
          <w:szCs w:val="18"/>
        </w:rPr>
        <w:t>7</w:t>
      </w:r>
      <w:r w:rsidRPr="00BE0836">
        <w:rPr>
          <w:rFonts w:ascii="AcadNusx" w:hAnsi="AcadNusx"/>
          <w:szCs w:val="18"/>
        </w:rPr>
        <w:t xml:space="preserve"> wlis 31 dekembris mdgomareobiT, seb-is mier dadgenili es minimaluri doneebi iyo </w:t>
      </w:r>
      <w:r w:rsidR="002E1E0E" w:rsidRPr="00BE0836">
        <w:rPr>
          <w:rFonts w:ascii="AcadNusx" w:hAnsi="AcadNusx"/>
          <w:szCs w:val="18"/>
        </w:rPr>
        <w:t>6.4</w:t>
      </w:r>
      <w:r w:rsidRPr="00BE0836">
        <w:rPr>
          <w:rFonts w:ascii="AcadNusx" w:hAnsi="AcadNusx"/>
          <w:szCs w:val="18"/>
        </w:rPr>
        <w:t>% 1-li klas</w:t>
      </w:r>
      <w:r w:rsidR="005E0EDE" w:rsidRPr="00BE0836">
        <w:rPr>
          <w:rFonts w:ascii="AcadNusx" w:hAnsi="AcadNusx"/>
          <w:szCs w:val="18"/>
        </w:rPr>
        <w:t>is kapitalis SemTxvevaSi, xolo 9</w:t>
      </w:r>
      <w:r w:rsidR="00904848" w:rsidRPr="00BE0836">
        <w:rPr>
          <w:rFonts w:ascii="AcadNusx" w:hAnsi="AcadNusx"/>
          <w:szCs w:val="18"/>
        </w:rPr>
        <w:t>.</w:t>
      </w:r>
      <w:r w:rsidR="005E0EDE" w:rsidRPr="00BE0836">
        <w:rPr>
          <w:rFonts w:ascii="AcadNusx" w:hAnsi="AcadNusx"/>
          <w:szCs w:val="18"/>
        </w:rPr>
        <w:t>6</w:t>
      </w:r>
      <w:r w:rsidRPr="00BE0836">
        <w:rPr>
          <w:rFonts w:ascii="AcadNusx" w:hAnsi="AcadNusx"/>
          <w:szCs w:val="18"/>
        </w:rPr>
        <w:t xml:space="preserve">% sazedamxedvelo kapitalis SemTxvevaSi </w:t>
      </w:r>
      <w:r w:rsidR="00EB6846" w:rsidRPr="00BE0836">
        <w:rPr>
          <w:rFonts w:ascii="AcadNusx" w:hAnsi="AcadNusx"/>
          <w:szCs w:val="18"/>
        </w:rPr>
        <w:t>(</w:t>
      </w:r>
      <w:r w:rsidRPr="00BE0836">
        <w:rPr>
          <w:rFonts w:ascii="AcadNusx" w:hAnsi="AcadNusx"/>
          <w:szCs w:val="18"/>
        </w:rPr>
        <w:t>201</w:t>
      </w:r>
      <w:r w:rsidR="005E0EDE" w:rsidRPr="00BE0836">
        <w:rPr>
          <w:rFonts w:ascii="AcadNusx" w:hAnsi="AcadNusx"/>
          <w:szCs w:val="18"/>
        </w:rPr>
        <w:t>6</w:t>
      </w:r>
      <w:r w:rsidRPr="00BE0836">
        <w:rPr>
          <w:rFonts w:ascii="AcadNusx" w:hAnsi="AcadNusx"/>
          <w:szCs w:val="18"/>
        </w:rPr>
        <w:t xml:space="preserve">: Sesabamisad, </w:t>
      </w:r>
      <w:r w:rsidR="008D1D33" w:rsidRPr="00BE0836">
        <w:rPr>
          <w:rFonts w:ascii="AcadNusx" w:hAnsi="AcadNusx"/>
          <w:szCs w:val="18"/>
        </w:rPr>
        <w:t>7,</w:t>
      </w:r>
      <w:r w:rsidR="005E0EDE" w:rsidRPr="00BE0836">
        <w:rPr>
          <w:rFonts w:ascii="AcadNusx" w:hAnsi="AcadNusx"/>
          <w:szCs w:val="18"/>
        </w:rPr>
        <w:t>2</w:t>
      </w:r>
      <w:r w:rsidRPr="00BE0836">
        <w:rPr>
          <w:rFonts w:ascii="AcadNusx" w:hAnsi="AcadNusx"/>
          <w:szCs w:val="18"/>
        </w:rPr>
        <w:t>% da 1</w:t>
      </w:r>
      <w:r w:rsidR="005E0EDE" w:rsidRPr="00BE0836">
        <w:rPr>
          <w:rFonts w:ascii="AcadNusx" w:hAnsi="AcadNusx"/>
          <w:szCs w:val="18"/>
        </w:rPr>
        <w:t>0</w:t>
      </w:r>
      <w:r w:rsidR="008D1D33" w:rsidRPr="00BE0836">
        <w:rPr>
          <w:rFonts w:ascii="AcadNusx" w:hAnsi="AcadNusx"/>
          <w:szCs w:val="18"/>
        </w:rPr>
        <w:t>,</w:t>
      </w:r>
      <w:r w:rsidR="005E0EDE" w:rsidRPr="00BE0836">
        <w:rPr>
          <w:rFonts w:ascii="AcadNusx" w:hAnsi="AcadNusx"/>
          <w:szCs w:val="18"/>
        </w:rPr>
        <w:t>8</w:t>
      </w:r>
      <w:r w:rsidRPr="00BE0836">
        <w:rPr>
          <w:rFonts w:ascii="AcadNusx" w:hAnsi="AcadNusx"/>
          <w:szCs w:val="18"/>
        </w:rPr>
        <w:t>%).</w:t>
      </w:r>
      <w:r w:rsidRPr="00BE0836">
        <w:rPr>
          <w:rFonts w:ascii="AcadNusx" w:hAnsi="AcadNusx" w:cs="Arial"/>
          <w:color w:val="000000"/>
          <w:szCs w:val="18"/>
          <w:lang w:eastAsia="ru-RU"/>
        </w:rPr>
        <w:t xml:space="preserve"> </w:t>
      </w:r>
      <w:r w:rsidR="00FD2B47" w:rsidRPr="00BE0836">
        <w:rPr>
          <w:rFonts w:ascii="AcadNusx" w:hAnsi="AcadNusx" w:cs="Arial"/>
          <w:color w:val="000000"/>
          <w:szCs w:val="18"/>
          <w:lang w:val="de-AT" w:eastAsia="ru-RU"/>
        </w:rPr>
        <w:t xml:space="preserve">jgufi da banki Seesabameboda kapitalis donis yvela gare </w:t>
      </w:r>
      <w:r w:rsidR="0000040F" w:rsidRPr="00BE0836">
        <w:rPr>
          <w:rFonts w:ascii="AcadNusx" w:hAnsi="AcadNusx" w:cs="Helv"/>
          <w:color w:val="000000"/>
          <w:szCs w:val="18"/>
          <w:lang w:val="de-AT" w:eastAsia="ru-RU"/>
        </w:rPr>
        <w:t>201</w:t>
      </w:r>
      <w:r w:rsidR="005E0EDE" w:rsidRPr="00BE0836">
        <w:rPr>
          <w:rFonts w:ascii="AcadNusx" w:hAnsi="AcadNusx" w:cs="Helv"/>
          <w:color w:val="000000"/>
          <w:szCs w:val="18"/>
          <w:lang w:val="de-AT" w:eastAsia="ru-RU"/>
        </w:rPr>
        <w:t>7</w:t>
      </w:r>
      <w:r w:rsidR="0000040F" w:rsidRPr="00BE0836">
        <w:rPr>
          <w:rFonts w:ascii="AcadNusx" w:hAnsi="AcadNusx" w:cs="Helv"/>
          <w:color w:val="000000"/>
          <w:szCs w:val="18"/>
          <w:lang w:val="de-AT" w:eastAsia="ru-RU"/>
        </w:rPr>
        <w:t xml:space="preserve"> </w:t>
      </w:r>
      <w:r w:rsidR="00FD2B47" w:rsidRPr="00BE0836">
        <w:rPr>
          <w:rFonts w:ascii="AcadNusx" w:hAnsi="AcadNusx" w:cs="Helv"/>
          <w:color w:val="000000"/>
          <w:szCs w:val="18"/>
          <w:lang w:val="de-AT" w:eastAsia="ru-RU"/>
        </w:rPr>
        <w:t>da</w:t>
      </w:r>
      <w:r w:rsidR="0000040F" w:rsidRPr="00BE0836">
        <w:rPr>
          <w:rFonts w:ascii="AcadNusx" w:hAnsi="AcadNusx" w:cs="Helv"/>
          <w:color w:val="000000"/>
          <w:szCs w:val="18"/>
          <w:lang w:val="de-AT" w:eastAsia="ru-RU"/>
        </w:rPr>
        <w:t xml:space="preserve"> 201</w:t>
      </w:r>
      <w:r w:rsidR="005E0EDE" w:rsidRPr="00BE0836">
        <w:rPr>
          <w:rFonts w:ascii="AcadNusx" w:hAnsi="AcadNusx" w:cs="Helv"/>
          <w:color w:val="000000"/>
          <w:szCs w:val="18"/>
          <w:lang w:val="de-AT" w:eastAsia="ru-RU"/>
        </w:rPr>
        <w:t>6</w:t>
      </w:r>
      <w:r w:rsidR="00FD2B47" w:rsidRPr="00BE0836">
        <w:rPr>
          <w:rFonts w:ascii="AcadNusx" w:hAnsi="AcadNusx" w:cs="Helv"/>
          <w:color w:val="000000"/>
          <w:szCs w:val="18"/>
          <w:lang w:val="de-AT" w:eastAsia="ru-RU"/>
        </w:rPr>
        <w:t xml:space="preserve"> wlebis ganmavlobaSi</w:t>
      </w:r>
      <w:r w:rsidR="0000040F" w:rsidRPr="00BE0836">
        <w:rPr>
          <w:rFonts w:ascii="AcadNusx" w:hAnsi="AcadNusx" w:cs="Helv"/>
          <w:color w:val="000000"/>
          <w:szCs w:val="18"/>
          <w:lang w:val="de-AT" w:eastAsia="ru-RU"/>
        </w:rPr>
        <w:t xml:space="preserve">. </w:t>
      </w:r>
    </w:p>
    <w:p w:rsidR="001A4406" w:rsidRPr="00BE0836" w:rsidRDefault="001A4406" w:rsidP="00A74A0E">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cadNusx" w:hAnsi="AcadNusx" w:cs="Arial"/>
          <w:color w:val="000000"/>
          <w:szCs w:val="18"/>
          <w:lang w:val="de-AT" w:eastAsia="ru-RU"/>
        </w:rPr>
      </w:pPr>
    </w:p>
    <w:tbl>
      <w:tblPr>
        <w:tblW w:w="5000" w:type="pct"/>
        <w:tblLook w:val="04A0" w:firstRow="1" w:lastRow="0" w:firstColumn="1" w:lastColumn="0" w:noHBand="0" w:noVBand="1"/>
      </w:tblPr>
      <w:tblGrid>
        <w:gridCol w:w="7204"/>
        <w:gridCol w:w="1110"/>
        <w:gridCol w:w="1046"/>
      </w:tblGrid>
      <w:tr w:rsidR="00A74A0E" w:rsidRPr="009B67FA" w:rsidTr="0000040F">
        <w:trPr>
          <w:trHeight w:val="240"/>
        </w:trPr>
        <w:tc>
          <w:tcPr>
            <w:tcW w:w="3848" w:type="pct"/>
            <w:tcBorders>
              <w:top w:val="nil"/>
              <w:left w:val="nil"/>
              <w:bottom w:val="single" w:sz="4" w:space="0" w:color="auto"/>
              <w:right w:val="nil"/>
            </w:tcBorders>
            <w:shd w:val="clear" w:color="auto" w:fill="auto"/>
            <w:vAlign w:val="bottom"/>
            <w:hideMark/>
          </w:tcPr>
          <w:p w:rsidR="00A74A0E" w:rsidRPr="009B67FA" w:rsidRDefault="00A74A0E" w:rsidP="0029214A">
            <w:pPr>
              <w:rPr>
                <w:rFonts w:ascii="AcadNusx" w:hAnsi="AcadNusx" w:cs="Arial"/>
                <w:i/>
                <w:szCs w:val="18"/>
                <w:lang w:val="en-US"/>
              </w:rPr>
            </w:pPr>
            <w:r w:rsidRPr="009B67FA">
              <w:rPr>
                <w:rFonts w:ascii="AcadNusx" w:hAnsi="AcadNusx"/>
                <w:iCs/>
                <w:color w:val="000000"/>
                <w:sz w:val="16"/>
                <w:szCs w:val="16"/>
              </w:rPr>
              <w:t>aTas larSi</w:t>
            </w:r>
          </w:p>
        </w:tc>
        <w:tc>
          <w:tcPr>
            <w:tcW w:w="593" w:type="pct"/>
            <w:tcBorders>
              <w:top w:val="nil"/>
              <w:left w:val="nil"/>
              <w:bottom w:val="single" w:sz="4" w:space="0" w:color="auto"/>
              <w:right w:val="nil"/>
            </w:tcBorders>
            <w:shd w:val="clear" w:color="auto" w:fill="auto"/>
            <w:vAlign w:val="bottom"/>
            <w:hideMark/>
          </w:tcPr>
          <w:p w:rsidR="00A74A0E" w:rsidRPr="009B67FA" w:rsidRDefault="00A74A0E" w:rsidP="0081721D">
            <w:pPr>
              <w:jc w:val="right"/>
              <w:rPr>
                <w:rFonts w:ascii="AcadNusx" w:hAnsi="AcadNusx" w:cs="Arial"/>
                <w:b/>
                <w:bCs/>
                <w:szCs w:val="18"/>
                <w:lang w:val="ru-RU"/>
              </w:rPr>
            </w:pPr>
            <w:r w:rsidRPr="009B67FA">
              <w:rPr>
                <w:rFonts w:ascii="AcadNusx" w:hAnsi="AcadNusx" w:cs="Arial"/>
                <w:b/>
                <w:bCs/>
                <w:szCs w:val="18"/>
                <w:lang w:val="en-US"/>
              </w:rPr>
              <w:t>201</w:t>
            </w:r>
            <w:r w:rsidR="0081721D" w:rsidRPr="009B67FA">
              <w:rPr>
                <w:rFonts w:ascii="AcadNusx" w:hAnsi="AcadNusx" w:cs="Arial"/>
                <w:b/>
                <w:bCs/>
                <w:szCs w:val="18"/>
                <w:lang w:val="ru-RU"/>
              </w:rPr>
              <w:t>7</w:t>
            </w:r>
          </w:p>
        </w:tc>
        <w:tc>
          <w:tcPr>
            <w:tcW w:w="559" w:type="pct"/>
            <w:tcBorders>
              <w:top w:val="nil"/>
              <w:left w:val="nil"/>
              <w:bottom w:val="single" w:sz="4" w:space="0" w:color="auto"/>
              <w:right w:val="nil"/>
            </w:tcBorders>
            <w:shd w:val="clear" w:color="auto" w:fill="auto"/>
            <w:vAlign w:val="bottom"/>
            <w:hideMark/>
          </w:tcPr>
          <w:p w:rsidR="00A74A0E" w:rsidRPr="009B67FA" w:rsidRDefault="00A74A0E" w:rsidP="0081721D">
            <w:pPr>
              <w:jc w:val="right"/>
              <w:rPr>
                <w:rFonts w:ascii="AcadNusx" w:hAnsi="AcadNusx" w:cs="Arial"/>
                <w:b/>
                <w:bCs/>
                <w:szCs w:val="18"/>
                <w:lang w:val="ru-RU"/>
              </w:rPr>
            </w:pPr>
            <w:r w:rsidRPr="009B67FA">
              <w:rPr>
                <w:rFonts w:ascii="AcadNusx" w:hAnsi="AcadNusx" w:cs="Arial"/>
                <w:b/>
                <w:bCs/>
                <w:szCs w:val="18"/>
                <w:lang w:val="en-US"/>
              </w:rPr>
              <w:t>201</w:t>
            </w:r>
            <w:r w:rsidR="0081721D" w:rsidRPr="009B67FA">
              <w:rPr>
                <w:rFonts w:ascii="AcadNusx" w:hAnsi="AcadNusx" w:cs="Arial"/>
                <w:b/>
                <w:bCs/>
                <w:szCs w:val="18"/>
                <w:lang w:val="ru-RU"/>
              </w:rPr>
              <w:t>6</w:t>
            </w:r>
          </w:p>
        </w:tc>
      </w:tr>
      <w:tr w:rsidR="00A74A0E" w:rsidRPr="009B67FA" w:rsidTr="0000040F">
        <w:trPr>
          <w:trHeight w:val="240"/>
        </w:trPr>
        <w:tc>
          <w:tcPr>
            <w:tcW w:w="3848" w:type="pct"/>
            <w:tcBorders>
              <w:top w:val="nil"/>
              <w:left w:val="nil"/>
              <w:bottom w:val="nil"/>
              <w:right w:val="nil"/>
            </w:tcBorders>
            <w:shd w:val="clear" w:color="auto" w:fill="auto"/>
            <w:vAlign w:val="bottom"/>
            <w:hideMark/>
          </w:tcPr>
          <w:p w:rsidR="00A74A0E" w:rsidRPr="009B67FA" w:rsidRDefault="00A74A0E" w:rsidP="0029214A">
            <w:pPr>
              <w:rPr>
                <w:rFonts w:ascii="AcadNusx" w:hAnsi="AcadNusx" w:cs="Arial"/>
                <w:szCs w:val="18"/>
                <w:lang w:val="en-US"/>
              </w:rPr>
            </w:pPr>
          </w:p>
        </w:tc>
        <w:tc>
          <w:tcPr>
            <w:tcW w:w="593" w:type="pct"/>
            <w:tcBorders>
              <w:top w:val="nil"/>
              <w:left w:val="nil"/>
              <w:bottom w:val="nil"/>
              <w:right w:val="nil"/>
            </w:tcBorders>
            <w:shd w:val="clear" w:color="auto" w:fill="auto"/>
            <w:vAlign w:val="bottom"/>
            <w:hideMark/>
          </w:tcPr>
          <w:p w:rsidR="00A74A0E" w:rsidRPr="009B67FA" w:rsidRDefault="00A74A0E" w:rsidP="0029214A">
            <w:pPr>
              <w:jc w:val="right"/>
              <w:rPr>
                <w:rFonts w:ascii="AcadNusx" w:hAnsi="AcadNusx" w:cs="Arial"/>
                <w:b/>
                <w:bCs/>
                <w:szCs w:val="18"/>
                <w:lang w:val="en-US"/>
              </w:rPr>
            </w:pPr>
          </w:p>
        </w:tc>
        <w:tc>
          <w:tcPr>
            <w:tcW w:w="559" w:type="pct"/>
            <w:tcBorders>
              <w:top w:val="nil"/>
              <w:left w:val="nil"/>
              <w:bottom w:val="nil"/>
              <w:right w:val="nil"/>
            </w:tcBorders>
            <w:shd w:val="clear" w:color="auto" w:fill="auto"/>
            <w:vAlign w:val="bottom"/>
            <w:hideMark/>
          </w:tcPr>
          <w:p w:rsidR="00A74A0E" w:rsidRPr="009B67FA" w:rsidRDefault="00A74A0E" w:rsidP="0029214A">
            <w:pPr>
              <w:jc w:val="right"/>
              <w:rPr>
                <w:rFonts w:ascii="AcadNusx" w:hAnsi="AcadNusx" w:cs="Arial"/>
                <w:b/>
                <w:bCs/>
                <w:szCs w:val="18"/>
                <w:lang w:val="en-US"/>
              </w:rPr>
            </w:pPr>
          </w:p>
        </w:tc>
      </w:tr>
      <w:tr w:rsidR="00A74A0E" w:rsidRPr="009B67FA" w:rsidTr="0000040F">
        <w:trPr>
          <w:trHeight w:val="240"/>
        </w:trPr>
        <w:tc>
          <w:tcPr>
            <w:tcW w:w="3848" w:type="pct"/>
            <w:tcBorders>
              <w:top w:val="nil"/>
              <w:left w:val="nil"/>
              <w:bottom w:val="nil"/>
              <w:right w:val="nil"/>
            </w:tcBorders>
            <w:shd w:val="clear" w:color="auto" w:fill="auto"/>
            <w:vAlign w:val="bottom"/>
            <w:hideMark/>
          </w:tcPr>
          <w:p w:rsidR="00A74A0E" w:rsidRPr="009B67FA" w:rsidRDefault="00A74A0E" w:rsidP="0029214A">
            <w:pPr>
              <w:rPr>
                <w:rFonts w:ascii="AcadNusx" w:hAnsi="AcadNusx" w:cs="Arial"/>
                <w:b/>
                <w:bCs/>
                <w:sz w:val="17"/>
                <w:szCs w:val="17"/>
                <w:lang w:val="en-US"/>
              </w:rPr>
            </w:pPr>
            <w:r w:rsidRPr="009B67FA">
              <w:rPr>
                <w:rFonts w:ascii="AcadNusx" w:hAnsi="AcadNusx" w:cs="Arial"/>
                <w:b/>
                <w:bCs/>
                <w:color w:val="000000"/>
                <w:sz w:val="17"/>
                <w:szCs w:val="17"/>
              </w:rPr>
              <w:t>1-li klasis kapitali</w:t>
            </w:r>
          </w:p>
        </w:tc>
        <w:tc>
          <w:tcPr>
            <w:tcW w:w="593" w:type="pct"/>
            <w:tcBorders>
              <w:top w:val="nil"/>
              <w:left w:val="nil"/>
              <w:bottom w:val="nil"/>
              <w:right w:val="nil"/>
            </w:tcBorders>
            <w:shd w:val="clear" w:color="auto" w:fill="auto"/>
            <w:vAlign w:val="bottom"/>
            <w:hideMark/>
          </w:tcPr>
          <w:p w:rsidR="00A74A0E" w:rsidRPr="009B67FA" w:rsidRDefault="00A74A0E" w:rsidP="0029214A">
            <w:pPr>
              <w:rPr>
                <w:rFonts w:ascii="AcadNusx" w:hAnsi="AcadNusx" w:cs="Arial"/>
                <w:b/>
                <w:bCs/>
                <w:sz w:val="17"/>
                <w:szCs w:val="17"/>
                <w:lang w:val="en-US"/>
              </w:rPr>
            </w:pPr>
          </w:p>
        </w:tc>
        <w:tc>
          <w:tcPr>
            <w:tcW w:w="559" w:type="pct"/>
            <w:tcBorders>
              <w:top w:val="nil"/>
              <w:left w:val="nil"/>
              <w:bottom w:val="nil"/>
              <w:right w:val="nil"/>
            </w:tcBorders>
            <w:shd w:val="clear" w:color="auto" w:fill="auto"/>
            <w:vAlign w:val="bottom"/>
            <w:hideMark/>
          </w:tcPr>
          <w:p w:rsidR="00A74A0E" w:rsidRPr="009B67FA" w:rsidRDefault="00A74A0E" w:rsidP="0029214A">
            <w:pPr>
              <w:jc w:val="right"/>
              <w:rPr>
                <w:rFonts w:ascii="AcadNusx" w:hAnsi="AcadNusx" w:cs="Arial"/>
                <w:b/>
                <w:bCs/>
                <w:sz w:val="17"/>
                <w:szCs w:val="17"/>
                <w:lang w:val="en-US"/>
              </w:rPr>
            </w:pP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934260" w:rsidP="0081721D">
            <w:pPr>
              <w:rPr>
                <w:rFonts w:ascii="AcadNusx" w:hAnsi="AcadNusx" w:cs="Arial"/>
                <w:sz w:val="17"/>
                <w:szCs w:val="17"/>
                <w:lang w:val="en-US"/>
              </w:rPr>
            </w:pPr>
            <w:r w:rsidRPr="009B67FA">
              <w:rPr>
                <w:rFonts w:ascii="AcadNusx" w:hAnsi="AcadNusx" w:cs="Arial"/>
                <w:color w:val="000000"/>
                <w:sz w:val="17"/>
                <w:szCs w:val="17"/>
              </w:rPr>
              <w:t>Cveulebrivi aqciebi</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ru-RU"/>
              </w:rPr>
            </w:pPr>
            <w:r w:rsidRPr="009B67FA">
              <w:rPr>
                <w:rFonts w:ascii="AcadNusx" w:hAnsi="AcadNusx" w:cs="Arial"/>
                <w:szCs w:val="18"/>
                <w:lang w:val="ru-RU"/>
              </w:rPr>
              <w:t>16</w:t>
            </w:r>
            <w:r w:rsidRPr="009B67FA">
              <w:rPr>
                <w:rFonts w:ascii="AcadNusx" w:hAnsi="AcadNusx" w:cs="Arial"/>
                <w:szCs w:val="18"/>
                <w:lang w:val="en-US"/>
              </w:rPr>
              <w:t>,</w:t>
            </w:r>
            <w:r w:rsidRPr="009B67FA">
              <w:rPr>
                <w:rFonts w:ascii="AcadNusx" w:hAnsi="AcadNusx" w:cs="Arial"/>
                <w:szCs w:val="18"/>
                <w:lang w:val="ru-RU"/>
              </w:rPr>
              <w:t>097</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ka-GE"/>
              </w:rPr>
            </w:pPr>
            <w:r w:rsidRPr="009B67FA">
              <w:rPr>
                <w:rFonts w:ascii="AcadNusx" w:hAnsi="AcadNusx" w:cs="Arial"/>
                <w:szCs w:val="18"/>
                <w:lang w:val="en-US"/>
              </w:rPr>
              <w:t>16,0</w:t>
            </w:r>
            <w:r w:rsidRPr="009B67FA">
              <w:rPr>
                <w:rFonts w:ascii="AcadNusx" w:hAnsi="AcadNusx" w:cs="Arial"/>
                <w:szCs w:val="18"/>
                <w:lang w:val="ka-GE"/>
              </w:rPr>
              <w:t>57</w:t>
            </w: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sz w:val="17"/>
                <w:szCs w:val="17"/>
                <w:lang w:val="en-US"/>
              </w:rPr>
            </w:pPr>
            <w:r w:rsidRPr="009B67FA">
              <w:rPr>
                <w:rFonts w:ascii="AcadNusx" w:hAnsi="AcadNusx" w:cs="Arial"/>
                <w:sz w:val="17"/>
                <w:szCs w:val="17"/>
                <w:lang w:val="en-US"/>
              </w:rPr>
              <w:t>aqciebze premia</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75,284</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ka-GE"/>
              </w:rPr>
            </w:pPr>
            <w:r w:rsidRPr="009B67FA">
              <w:rPr>
                <w:rFonts w:ascii="AcadNusx" w:hAnsi="AcadNusx" w:cs="Arial"/>
                <w:szCs w:val="18"/>
                <w:lang w:val="en-US"/>
              </w:rPr>
              <w:t>74,8</w:t>
            </w:r>
            <w:r w:rsidRPr="009B67FA">
              <w:rPr>
                <w:rFonts w:ascii="AcadNusx" w:hAnsi="AcadNusx" w:cs="Arial"/>
                <w:szCs w:val="18"/>
                <w:lang w:val="ka-GE"/>
              </w:rPr>
              <w:t>65</w:t>
            </w: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sz w:val="17"/>
                <w:szCs w:val="17"/>
                <w:lang w:val="en-US"/>
              </w:rPr>
            </w:pPr>
            <w:r w:rsidRPr="009B67FA">
              <w:rPr>
                <w:rFonts w:ascii="AcadNusx" w:hAnsi="AcadNusx" w:cs="Arial"/>
                <w:color w:val="000000"/>
                <w:sz w:val="17"/>
                <w:szCs w:val="17"/>
              </w:rPr>
              <w:t>gaunawilebeli mogeba</w:t>
            </w:r>
            <w:r w:rsidRPr="009B67FA">
              <w:rPr>
                <w:rFonts w:ascii="AcadNusx" w:hAnsi="AcadNusx" w:cs="Arial"/>
                <w:sz w:val="17"/>
                <w:szCs w:val="17"/>
                <w:lang w:val="en-US"/>
              </w:rPr>
              <w:t xml:space="preserve"> seb-is regulaciebis mixedviT</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65,530</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ka-GE"/>
              </w:rPr>
            </w:pPr>
            <w:r w:rsidRPr="009B67FA">
              <w:rPr>
                <w:rFonts w:ascii="AcadNusx" w:hAnsi="AcadNusx" w:cs="Arial"/>
                <w:szCs w:val="18"/>
                <w:lang w:val="ka-GE"/>
              </w:rPr>
              <w:t>47</w:t>
            </w:r>
            <w:r w:rsidRPr="009B67FA">
              <w:rPr>
                <w:rFonts w:ascii="AcadNusx" w:hAnsi="AcadNusx" w:cs="Arial"/>
                <w:szCs w:val="18"/>
                <w:lang w:val="en-US"/>
              </w:rPr>
              <w:t>,</w:t>
            </w:r>
            <w:r w:rsidRPr="009B67FA">
              <w:rPr>
                <w:rFonts w:ascii="AcadNusx" w:hAnsi="AcadNusx" w:cs="Arial"/>
                <w:szCs w:val="18"/>
                <w:lang w:val="ka-GE"/>
              </w:rPr>
              <w:t>179</w:t>
            </w: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sz w:val="17"/>
                <w:szCs w:val="17"/>
                <w:lang w:val="en-US"/>
              </w:rPr>
            </w:pPr>
            <w:r w:rsidRPr="009B67FA">
              <w:rPr>
                <w:rFonts w:ascii="AcadNusx" w:hAnsi="AcadNusx" w:cs="Arial"/>
                <w:sz w:val="17"/>
                <w:szCs w:val="17"/>
                <w:lang w:val="en-US"/>
              </w:rPr>
              <w:t>gamoqviTvebi (aramaterialuri aqtivebi)</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(861)</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(5</w:t>
            </w:r>
            <w:r w:rsidRPr="009B67FA">
              <w:rPr>
                <w:rFonts w:ascii="AcadNusx" w:hAnsi="AcadNusx" w:cs="Arial"/>
                <w:szCs w:val="18"/>
                <w:lang w:val="ka-GE"/>
              </w:rPr>
              <w:t>32</w:t>
            </w:r>
            <w:r w:rsidRPr="009B67FA">
              <w:rPr>
                <w:rFonts w:ascii="AcadNusx" w:hAnsi="AcadNusx" w:cs="Arial"/>
                <w:szCs w:val="18"/>
                <w:lang w:val="en-US"/>
              </w:rPr>
              <w:t>)</w:t>
            </w:r>
          </w:p>
        </w:tc>
      </w:tr>
      <w:tr w:rsidR="0081721D" w:rsidRPr="009B67FA" w:rsidTr="0081721D">
        <w:trPr>
          <w:trHeight w:val="240"/>
        </w:trPr>
        <w:tc>
          <w:tcPr>
            <w:tcW w:w="3848" w:type="pct"/>
            <w:tcBorders>
              <w:top w:val="nil"/>
              <w:left w:val="nil"/>
              <w:bottom w:val="nil"/>
              <w:right w:val="nil"/>
            </w:tcBorders>
            <w:shd w:val="clear" w:color="auto" w:fill="auto"/>
            <w:vAlign w:val="bottom"/>
            <w:hideMark/>
          </w:tcPr>
          <w:p w:rsidR="0081721D" w:rsidRPr="009B67FA" w:rsidRDefault="0081721D" w:rsidP="00934260">
            <w:pPr>
              <w:rPr>
                <w:rFonts w:ascii="AcadNusx" w:hAnsi="AcadNusx" w:cs="Arial"/>
                <w:b/>
                <w:bCs/>
                <w:sz w:val="17"/>
                <w:szCs w:val="17"/>
                <w:lang w:val="en-US"/>
              </w:rPr>
            </w:pPr>
            <w:r w:rsidRPr="009B67FA">
              <w:rPr>
                <w:rFonts w:ascii="AcadNusx" w:hAnsi="AcadNusx" w:cs="Arial"/>
                <w:b/>
                <w:bCs/>
                <w:sz w:val="17"/>
                <w:szCs w:val="17"/>
                <w:lang w:val="en-US"/>
              </w:rPr>
              <w:t xml:space="preserve">sul </w:t>
            </w:r>
            <w:r w:rsidR="00934260" w:rsidRPr="009B67FA">
              <w:rPr>
                <w:rFonts w:ascii="AcadNusx" w:hAnsi="AcadNusx" w:cs="Arial"/>
                <w:b/>
                <w:bCs/>
                <w:color w:val="000000"/>
                <w:sz w:val="17"/>
                <w:szCs w:val="17"/>
              </w:rPr>
              <w:t>pirveladi</w:t>
            </w:r>
            <w:r w:rsidRPr="009B67FA">
              <w:rPr>
                <w:rFonts w:ascii="AcadNusx" w:hAnsi="AcadNusx" w:cs="Arial"/>
                <w:b/>
                <w:bCs/>
                <w:color w:val="000000"/>
                <w:sz w:val="17"/>
                <w:szCs w:val="17"/>
              </w:rPr>
              <w:t xml:space="preserve"> kapitali</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156,050</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ka-GE"/>
              </w:rPr>
            </w:pPr>
            <w:r w:rsidRPr="009B67FA">
              <w:rPr>
                <w:rFonts w:ascii="AcadNusx" w:hAnsi="AcadNusx" w:cs="Arial"/>
                <w:b/>
                <w:bCs/>
                <w:szCs w:val="18"/>
                <w:lang w:val="en-US"/>
              </w:rPr>
              <w:t>1</w:t>
            </w:r>
            <w:r w:rsidRPr="009B67FA">
              <w:rPr>
                <w:rFonts w:ascii="AcadNusx" w:hAnsi="AcadNusx" w:cs="Arial"/>
                <w:b/>
                <w:bCs/>
                <w:szCs w:val="18"/>
                <w:lang w:val="ka-GE"/>
              </w:rPr>
              <w:t>37</w:t>
            </w:r>
            <w:r w:rsidRPr="009B67FA">
              <w:rPr>
                <w:rFonts w:ascii="AcadNusx" w:hAnsi="AcadNusx" w:cs="Arial"/>
                <w:b/>
                <w:bCs/>
                <w:szCs w:val="18"/>
                <w:lang w:val="en-US"/>
              </w:rPr>
              <w:t>,</w:t>
            </w:r>
            <w:r w:rsidRPr="009B67FA">
              <w:rPr>
                <w:rFonts w:ascii="AcadNusx" w:hAnsi="AcadNusx" w:cs="Arial"/>
                <w:b/>
                <w:bCs/>
                <w:szCs w:val="18"/>
                <w:lang w:val="ka-GE"/>
              </w:rPr>
              <w:t>569</w:t>
            </w:r>
          </w:p>
        </w:tc>
      </w:tr>
      <w:tr w:rsidR="0081721D" w:rsidRPr="009B67FA" w:rsidTr="0000040F">
        <w:trPr>
          <w:trHeight w:val="240"/>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p>
        </w:tc>
        <w:tc>
          <w:tcPr>
            <w:tcW w:w="593"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p>
        </w:tc>
      </w:tr>
      <w:tr w:rsidR="0081721D" w:rsidRPr="009B67FA" w:rsidTr="0000040F">
        <w:trPr>
          <w:trHeight w:val="240"/>
        </w:trPr>
        <w:tc>
          <w:tcPr>
            <w:tcW w:w="3848" w:type="pct"/>
            <w:tcBorders>
              <w:top w:val="nil"/>
              <w:left w:val="nil"/>
              <w:bottom w:val="nil"/>
              <w:right w:val="nil"/>
            </w:tcBorders>
            <w:shd w:val="clear" w:color="auto" w:fill="auto"/>
            <w:vAlign w:val="bottom"/>
            <w:hideMark/>
          </w:tcPr>
          <w:p w:rsidR="0081721D" w:rsidRPr="009B67FA" w:rsidRDefault="00934260" w:rsidP="0081721D">
            <w:pPr>
              <w:rPr>
                <w:rFonts w:ascii="AcadNusx" w:hAnsi="AcadNusx" w:cs="Arial"/>
                <w:b/>
                <w:bCs/>
                <w:sz w:val="17"/>
                <w:szCs w:val="17"/>
                <w:lang w:val="en-US"/>
              </w:rPr>
            </w:pPr>
            <w:r w:rsidRPr="009B67FA">
              <w:rPr>
                <w:rFonts w:ascii="AcadNusx" w:hAnsi="AcadNusx" w:cs="Arial"/>
                <w:b/>
                <w:bCs/>
                <w:color w:val="000000"/>
                <w:sz w:val="17"/>
                <w:szCs w:val="17"/>
              </w:rPr>
              <w:t>meoradi</w:t>
            </w:r>
            <w:r w:rsidR="0081721D" w:rsidRPr="009B67FA">
              <w:rPr>
                <w:rFonts w:ascii="AcadNusx" w:hAnsi="AcadNusx" w:cs="Arial"/>
                <w:b/>
                <w:bCs/>
                <w:color w:val="000000"/>
                <w:sz w:val="17"/>
                <w:szCs w:val="17"/>
              </w:rPr>
              <w:t xml:space="preserve"> kapitali</w:t>
            </w:r>
          </w:p>
        </w:tc>
        <w:tc>
          <w:tcPr>
            <w:tcW w:w="593"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r w:rsidRPr="009B67FA">
              <w:rPr>
                <w:rFonts w:ascii="AcadNusx" w:hAnsi="AcadNusx" w:cs="Arial"/>
                <w:color w:val="000000"/>
                <w:sz w:val="17"/>
                <w:szCs w:val="17"/>
              </w:rPr>
              <w:t xml:space="preserve">mimdinare wlis mogeba </w:t>
            </w:r>
            <w:r w:rsidRPr="009B67FA">
              <w:rPr>
                <w:rFonts w:ascii="AcadNusx" w:hAnsi="AcadNusx" w:cs="Arial"/>
                <w:sz w:val="17"/>
                <w:szCs w:val="17"/>
                <w:lang w:val="en-US"/>
              </w:rPr>
              <w:t>seb-is regulaciebis mixedviT</w:t>
            </w:r>
            <w:r w:rsidRPr="009B67FA" w:rsidDel="00E74D19">
              <w:rPr>
                <w:rFonts w:ascii="AcadNusx" w:hAnsi="AcadNusx" w:cs="Arial"/>
                <w:sz w:val="17"/>
                <w:szCs w:val="17"/>
                <w:lang w:val="en-US"/>
              </w:rPr>
              <w:t xml:space="preserve"> </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19,588</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ka-GE"/>
              </w:rPr>
            </w:pPr>
            <w:r w:rsidRPr="009B67FA">
              <w:rPr>
                <w:rFonts w:ascii="AcadNusx" w:hAnsi="AcadNusx" w:cs="Arial"/>
                <w:szCs w:val="18"/>
                <w:lang w:val="ka-GE"/>
              </w:rPr>
              <w:t>20</w:t>
            </w:r>
            <w:r w:rsidRPr="009B67FA">
              <w:rPr>
                <w:rFonts w:ascii="AcadNusx" w:hAnsi="AcadNusx" w:cs="Arial"/>
                <w:szCs w:val="18"/>
                <w:lang w:val="en-US"/>
              </w:rPr>
              <w:t>,77</w:t>
            </w:r>
            <w:r w:rsidRPr="009B67FA">
              <w:rPr>
                <w:rFonts w:ascii="AcadNusx" w:hAnsi="AcadNusx" w:cs="Arial"/>
                <w:szCs w:val="18"/>
                <w:lang w:val="ka-GE"/>
              </w:rPr>
              <w:t>3</w:t>
            </w: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934260" w:rsidP="00934260">
            <w:pPr>
              <w:rPr>
                <w:rFonts w:ascii="AcadNusx" w:hAnsi="AcadNusx" w:cs="Arial"/>
                <w:b/>
                <w:bCs/>
                <w:sz w:val="17"/>
                <w:szCs w:val="17"/>
                <w:lang w:val="en-US"/>
              </w:rPr>
            </w:pPr>
            <w:r w:rsidRPr="009B67FA">
              <w:rPr>
                <w:rFonts w:ascii="AcadNusx" w:hAnsi="AcadNusx" w:cs="Arial"/>
                <w:color w:val="000000"/>
                <w:sz w:val="17"/>
                <w:szCs w:val="17"/>
              </w:rPr>
              <w:t>saerTo</w:t>
            </w:r>
            <w:r w:rsidR="0081721D" w:rsidRPr="009B67FA">
              <w:rPr>
                <w:rFonts w:ascii="AcadNusx" w:hAnsi="AcadNusx" w:cs="Arial"/>
                <w:color w:val="000000"/>
                <w:sz w:val="17"/>
                <w:szCs w:val="17"/>
              </w:rPr>
              <w:t xml:space="preserve"> rezervebi</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11,390</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ka-GE"/>
              </w:rPr>
            </w:pPr>
            <w:r w:rsidRPr="009B67FA">
              <w:rPr>
                <w:rFonts w:ascii="AcadNusx" w:hAnsi="AcadNusx" w:cs="Arial"/>
                <w:szCs w:val="18"/>
                <w:lang w:val="ka-GE"/>
              </w:rPr>
              <w:t>9</w:t>
            </w:r>
            <w:r w:rsidRPr="009B67FA">
              <w:rPr>
                <w:rFonts w:ascii="AcadNusx" w:hAnsi="AcadNusx" w:cs="Arial"/>
                <w:szCs w:val="18"/>
                <w:lang w:val="en-US"/>
              </w:rPr>
              <w:t>,</w:t>
            </w:r>
            <w:r w:rsidRPr="009B67FA">
              <w:rPr>
                <w:rFonts w:ascii="AcadNusx" w:hAnsi="AcadNusx" w:cs="Arial"/>
                <w:szCs w:val="18"/>
                <w:lang w:val="ka-GE"/>
              </w:rPr>
              <w:t>225</w:t>
            </w:r>
          </w:p>
        </w:tc>
      </w:tr>
      <w:tr w:rsidR="0081721D" w:rsidRPr="009B67FA" w:rsidTr="0081721D">
        <w:trPr>
          <w:trHeight w:val="240"/>
        </w:trPr>
        <w:tc>
          <w:tcPr>
            <w:tcW w:w="3848" w:type="pct"/>
            <w:tcBorders>
              <w:top w:val="nil"/>
              <w:left w:val="nil"/>
              <w:bottom w:val="nil"/>
              <w:right w:val="nil"/>
            </w:tcBorders>
            <w:shd w:val="clear" w:color="auto" w:fill="auto"/>
            <w:vAlign w:val="bottom"/>
            <w:hideMark/>
          </w:tcPr>
          <w:p w:rsidR="0081721D" w:rsidRPr="009B67FA" w:rsidRDefault="0081721D" w:rsidP="00934260">
            <w:pPr>
              <w:rPr>
                <w:rFonts w:ascii="AcadNusx" w:hAnsi="AcadNusx" w:cs="Arial"/>
                <w:b/>
                <w:bCs/>
                <w:sz w:val="17"/>
                <w:szCs w:val="17"/>
                <w:lang w:val="en-US"/>
              </w:rPr>
            </w:pPr>
            <w:r w:rsidRPr="009B67FA">
              <w:rPr>
                <w:rFonts w:ascii="AcadNusx" w:hAnsi="AcadNusx" w:cs="Arial"/>
                <w:b/>
                <w:bCs/>
                <w:sz w:val="17"/>
                <w:szCs w:val="17"/>
                <w:lang w:val="en-US"/>
              </w:rPr>
              <w:t xml:space="preserve">sul </w:t>
            </w:r>
            <w:r w:rsidR="00934260" w:rsidRPr="009B67FA">
              <w:rPr>
                <w:rFonts w:ascii="AcadNusx" w:hAnsi="AcadNusx" w:cs="Arial"/>
                <w:b/>
                <w:bCs/>
                <w:color w:val="000000"/>
                <w:sz w:val="17"/>
                <w:szCs w:val="17"/>
              </w:rPr>
              <w:t>meoradi</w:t>
            </w:r>
            <w:r w:rsidRPr="009B67FA">
              <w:rPr>
                <w:rFonts w:ascii="AcadNusx" w:hAnsi="AcadNusx" w:cs="Arial"/>
                <w:b/>
                <w:bCs/>
                <w:color w:val="000000"/>
                <w:sz w:val="17"/>
                <w:szCs w:val="17"/>
              </w:rPr>
              <w:t xml:space="preserve"> kapitali</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30,977</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ka-GE"/>
              </w:rPr>
            </w:pPr>
            <w:r w:rsidRPr="009B67FA">
              <w:rPr>
                <w:rFonts w:ascii="AcadNusx" w:hAnsi="AcadNusx" w:cs="Arial"/>
                <w:b/>
                <w:bCs/>
                <w:szCs w:val="18"/>
                <w:lang w:val="en-US"/>
              </w:rPr>
              <w:t>2</w:t>
            </w:r>
            <w:r w:rsidRPr="009B67FA">
              <w:rPr>
                <w:rFonts w:ascii="AcadNusx" w:hAnsi="AcadNusx" w:cs="Arial"/>
                <w:b/>
                <w:bCs/>
                <w:szCs w:val="18"/>
                <w:lang w:val="ka-GE"/>
              </w:rPr>
              <w:t>9</w:t>
            </w:r>
            <w:r w:rsidRPr="009B67FA">
              <w:rPr>
                <w:rFonts w:ascii="AcadNusx" w:hAnsi="AcadNusx" w:cs="Arial"/>
                <w:b/>
                <w:bCs/>
                <w:szCs w:val="18"/>
                <w:lang w:val="en-US"/>
              </w:rPr>
              <w:t>,</w:t>
            </w:r>
            <w:r w:rsidRPr="009B67FA">
              <w:rPr>
                <w:rFonts w:ascii="AcadNusx" w:hAnsi="AcadNusx" w:cs="Arial"/>
                <w:b/>
                <w:bCs/>
                <w:szCs w:val="18"/>
                <w:lang w:val="ka-GE"/>
              </w:rPr>
              <w:t>998</w:t>
            </w:r>
          </w:p>
        </w:tc>
      </w:tr>
      <w:tr w:rsidR="0081721D" w:rsidRPr="009B67FA" w:rsidTr="0081721D">
        <w:trPr>
          <w:trHeight w:val="240"/>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en-US"/>
              </w:rPr>
            </w:pP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en-US"/>
              </w:rPr>
            </w:pP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sz w:val="17"/>
                <w:szCs w:val="17"/>
                <w:lang w:val="en-US"/>
              </w:rPr>
            </w:pPr>
            <w:r w:rsidRPr="009B67FA">
              <w:rPr>
                <w:rFonts w:ascii="AcadNusx" w:hAnsi="AcadNusx" w:cs="Arial"/>
                <w:sz w:val="17"/>
                <w:szCs w:val="17"/>
                <w:lang w:val="en-US"/>
              </w:rPr>
              <w:t>gamoqviTvebi (investiciebi Svilobil sawarmoebSi)</w:t>
            </w: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(4,300)</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szCs w:val="18"/>
                <w:lang w:val="en-US"/>
              </w:rPr>
            </w:pPr>
            <w:r w:rsidRPr="009B67FA">
              <w:rPr>
                <w:rFonts w:ascii="AcadNusx" w:hAnsi="AcadNusx" w:cs="Arial"/>
                <w:szCs w:val="18"/>
                <w:lang w:val="en-US"/>
              </w:rPr>
              <w:t>(3,797)</w:t>
            </w:r>
          </w:p>
        </w:tc>
      </w:tr>
      <w:tr w:rsidR="0081721D" w:rsidRPr="009B67FA" w:rsidTr="0081721D">
        <w:trPr>
          <w:trHeight w:val="228"/>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sz w:val="17"/>
                <w:szCs w:val="17"/>
                <w:lang w:val="en-US"/>
              </w:rPr>
            </w:pPr>
          </w:p>
        </w:tc>
        <w:tc>
          <w:tcPr>
            <w:tcW w:w="593"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b/>
                <w:bCs/>
                <w:szCs w:val="18"/>
                <w:lang w:val="en-US"/>
              </w:rPr>
            </w:pPr>
          </w:p>
        </w:tc>
        <w:tc>
          <w:tcPr>
            <w:tcW w:w="559" w:type="pct"/>
            <w:tcBorders>
              <w:top w:val="nil"/>
              <w:left w:val="nil"/>
              <w:bottom w:val="nil"/>
              <w:right w:val="nil"/>
            </w:tcBorders>
            <w:shd w:val="clear" w:color="auto" w:fill="auto"/>
            <w:vAlign w:val="bottom"/>
          </w:tcPr>
          <w:p w:rsidR="0081721D" w:rsidRPr="009B67FA" w:rsidRDefault="0081721D" w:rsidP="0081721D">
            <w:pPr>
              <w:jc w:val="right"/>
              <w:rPr>
                <w:rFonts w:ascii="AcadNusx" w:hAnsi="AcadNusx" w:cs="Arial"/>
                <w:b/>
                <w:bCs/>
                <w:szCs w:val="18"/>
                <w:lang w:val="ka-GE"/>
              </w:rPr>
            </w:pPr>
          </w:p>
        </w:tc>
      </w:tr>
      <w:tr w:rsidR="0081721D" w:rsidRPr="009B67FA" w:rsidTr="0000040F">
        <w:trPr>
          <w:trHeight w:val="240"/>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r w:rsidRPr="009B67FA">
              <w:rPr>
                <w:rFonts w:ascii="AcadNusx" w:hAnsi="AcadNusx" w:cs="Arial"/>
                <w:b/>
                <w:bCs/>
                <w:sz w:val="17"/>
                <w:szCs w:val="17"/>
                <w:lang w:val="en-US"/>
              </w:rPr>
              <w:t>sul sazedamxedvelo kapitali</w:t>
            </w:r>
          </w:p>
        </w:tc>
        <w:tc>
          <w:tcPr>
            <w:tcW w:w="593"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182,727</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ka-GE"/>
              </w:rPr>
            </w:pPr>
            <w:r w:rsidRPr="009B67FA">
              <w:rPr>
                <w:rFonts w:ascii="AcadNusx" w:hAnsi="AcadNusx" w:cs="Arial"/>
                <w:b/>
                <w:bCs/>
                <w:szCs w:val="18"/>
                <w:lang w:val="en-US"/>
              </w:rPr>
              <w:t>1</w:t>
            </w:r>
            <w:r w:rsidRPr="009B67FA">
              <w:rPr>
                <w:rFonts w:ascii="AcadNusx" w:hAnsi="AcadNusx" w:cs="Arial"/>
                <w:b/>
                <w:bCs/>
                <w:szCs w:val="18"/>
                <w:lang w:val="ka-GE"/>
              </w:rPr>
              <w:t>63</w:t>
            </w:r>
            <w:r w:rsidRPr="009B67FA">
              <w:rPr>
                <w:rFonts w:ascii="AcadNusx" w:hAnsi="AcadNusx" w:cs="Arial"/>
                <w:b/>
                <w:bCs/>
                <w:szCs w:val="18"/>
                <w:lang w:val="en-US"/>
              </w:rPr>
              <w:t>,</w:t>
            </w:r>
            <w:r w:rsidRPr="009B67FA">
              <w:rPr>
                <w:rFonts w:ascii="AcadNusx" w:hAnsi="AcadNusx" w:cs="Arial"/>
                <w:b/>
                <w:bCs/>
                <w:szCs w:val="18"/>
                <w:lang w:val="ka-GE"/>
              </w:rPr>
              <w:t>770</w:t>
            </w:r>
          </w:p>
        </w:tc>
      </w:tr>
      <w:tr w:rsidR="0081721D" w:rsidRPr="009B67FA" w:rsidTr="0000040F">
        <w:trPr>
          <w:trHeight w:val="240"/>
        </w:trPr>
        <w:tc>
          <w:tcPr>
            <w:tcW w:w="3848" w:type="pct"/>
            <w:tcBorders>
              <w:top w:val="nil"/>
              <w:left w:val="nil"/>
              <w:bottom w:val="single" w:sz="4" w:space="0" w:color="auto"/>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r w:rsidRPr="009B67FA">
              <w:rPr>
                <w:rFonts w:ascii="AcadNusx" w:hAnsi="AcadNusx" w:cs="Arial"/>
                <w:b/>
                <w:bCs/>
                <w:sz w:val="17"/>
                <w:szCs w:val="17"/>
                <w:lang w:val="en-US"/>
              </w:rPr>
              <w:t> </w:t>
            </w:r>
          </w:p>
        </w:tc>
        <w:tc>
          <w:tcPr>
            <w:tcW w:w="593" w:type="pct"/>
            <w:tcBorders>
              <w:top w:val="nil"/>
              <w:left w:val="nil"/>
              <w:bottom w:val="single" w:sz="4" w:space="0" w:color="auto"/>
              <w:right w:val="nil"/>
            </w:tcBorders>
            <w:shd w:val="clear" w:color="auto" w:fill="auto"/>
            <w:vAlign w:val="bottom"/>
            <w:hideMark/>
          </w:tcPr>
          <w:p w:rsidR="0081721D" w:rsidRPr="009B67FA" w:rsidRDefault="0081721D" w:rsidP="0081721D">
            <w:pPr>
              <w:jc w:val="right"/>
              <w:rPr>
                <w:rFonts w:ascii="AcadNusx" w:hAnsi="AcadNusx" w:cs="Arial"/>
                <w:szCs w:val="18"/>
                <w:lang w:val="en-US"/>
              </w:rPr>
            </w:pPr>
          </w:p>
        </w:tc>
        <w:tc>
          <w:tcPr>
            <w:tcW w:w="559" w:type="pct"/>
            <w:tcBorders>
              <w:top w:val="nil"/>
              <w:left w:val="nil"/>
              <w:bottom w:val="single" w:sz="4" w:space="0" w:color="auto"/>
              <w:right w:val="nil"/>
            </w:tcBorders>
            <w:shd w:val="clear" w:color="auto" w:fill="auto"/>
            <w:vAlign w:val="bottom"/>
            <w:hideMark/>
          </w:tcPr>
          <w:p w:rsidR="0081721D" w:rsidRPr="009B67FA" w:rsidRDefault="0081721D" w:rsidP="0081721D">
            <w:pPr>
              <w:jc w:val="right"/>
              <w:rPr>
                <w:rFonts w:ascii="AcadNusx" w:hAnsi="AcadNusx" w:cs="Arial"/>
                <w:b/>
                <w:bCs/>
                <w:sz w:val="17"/>
                <w:szCs w:val="17"/>
                <w:lang w:val="en-US"/>
              </w:rPr>
            </w:pPr>
            <w:r w:rsidRPr="009B67FA">
              <w:rPr>
                <w:rFonts w:ascii="AcadNusx" w:hAnsi="AcadNusx" w:cs="Arial"/>
                <w:b/>
                <w:bCs/>
                <w:sz w:val="17"/>
                <w:szCs w:val="17"/>
                <w:lang w:val="en-US"/>
              </w:rPr>
              <w:t> </w:t>
            </w:r>
          </w:p>
        </w:tc>
      </w:tr>
      <w:tr w:rsidR="0081721D" w:rsidRPr="009B67FA" w:rsidTr="0000040F">
        <w:trPr>
          <w:trHeight w:val="240"/>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r w:rsidRPr="009B67FA">
              <w:rPr>
                <w:rFonts w:ascii="AcadNusx" w:hAnsi="AcadNusx" w:cs="Arial"/>
                <w:b/>
                <w:bCs/>
                <w:color w:val="000000"/>
                <w:sz w:val="17"/>
                <w:szCs w:val="17"/>
              </w:rPr>
              <w:t>riskis mixedviT Sewonili aqtivebi</w:t>
            </w:r>
            <w:r w:rsidRPr="009B67FA">
              <w:rPr>
                <w:rFonts w:ascii="AcadNusx" w:hAnsi="AcadNusx" w:cs="Arial"/>
                <w:b/>
                <w:bCs/>
                <w:sz w:val="17"/>
                <w:szCs w:val="17"/>
                <w:lang w:val="en-US"/>
              </w:rPr>
              <w:t>, naerTi sakredito, sabazro da saoperacio riskebi</w:t>
            </w:r>
          </w:p>
        </w:tc>
        <w:tc>
          <w:tcPr>
            <w:tcW w:w="593"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1,127,426</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89</w:t>
            </w:r>
            <w:r w:rsidRPr="009B67FA">
              <w:rPr>
                <w:rFonts w:ascii="AcadNusx" w:hAnsi="AcadNusx" w:cs="Arial"/>
                <w:b/>
                <w:bCs/>
                <w:szCs w:val="18"/>
                <w:lang w:val="ka-GE"/>
              </w:rPr>
              <w:t>6</w:t>
            </w:r>
            <w:r w:rsidRPr="009B67FA">
              <w:rPr>
                <w:rFonts w:ascii="AcadNusx" w:hAnsi="AcadNusx" w:cs="Arial"/>
                <w:b/>
                <w:bCs/>
                <w:szCs w:val="18"/>
                <w:lang w:val="en-US"/>
              </w:rPr>
              <w:t>,3</w:t>
            </w:r>
            <w:r w:rsidRPr="009B67FA">
              <w:rPr>
                <w:rFonts w:ascii="AcadNusx" w:hAnsi="AcadNusx" w:cs="Arial"/>
                <w:b/>
                <w:bCs/>
                <w:szCs w:val="18"/>
                <w:lang w:val="ka-GE"/>
              </w:rPr>
              <w:t>16</w:t>
            </w:r>
          </w:p>
        </w:tc>
      </w:tr>
      <w:tr w:rsidR="0081721D" w:rsidRPr="009B67FA" w:rsidTr="0000040F">
        <w:trPr>
          <w:trHeight w:val="240"/>
        </w:trPr>
        <w:tc>
          <w:tcPr>
            <w:tcW w:w="3848" w:type="pct"/>
            <w:tcBorders>
              <w:top w:val="nil"/>
              <w:left w:val="nil"/>
              <w:bottom w:val="single" w:sz="4" w:space="0" w:color="auto"/>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r w:rsidRPr="009B67FA">
              <w:rPr>
                <w:rFonts w:ascii="AcadNusx" w:hAnsi="AcadNusx" w:cs="Arial"/>
                <w:b/>
                <w:bCs/>
                <w:sz w:val="17"/>
                <w:szCs w:val="17"/>
                <w:lang w:val="en-US"/>
              </w:rPr>
              <w:t> </w:t>
            </w:r>
          </w:p>
        </w:tc>
        <w:tc>
          <w:tcPr>
            <w:tcW w:w="593" w:type="pct"/>
            <w:tcBorders>
              <w:top w:val="nil"/>
              <w:left w:val="nil"/>
              <w:bottom w:val="single" w:sz="4" w:space="0" w:color="auto"/>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p>
        </w:tc>
        <w:tc>
          <w:tcPr>
            <w:tcW w:w="559" w:type="pct"/>
            <w:tcBorders>
              <w:top w:val="nil"/>
              <w:left w:val="nil"/>
              <w:bottom w:val="single" w:sz="4" w:space="0" w:color="auto"/>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p>
        </w:tc>
      </w:tr>
      <w:tr w:rsidR="0081721D" w:rsidRPr="009B67FA" w:rsidTr="0000040F">
        <w:trPr>
          <w:trHeight w:val="240"/>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p>
          <w:p w:rsidR="0081721D" w:rsidRPr="009B67FA" w:rsidRDefault="0081721D" w:rsidP="0081721D">
            <w:pPr>
              <w:rPr>
                <w:rFonts w:ascii="AcadNusx" w:hAnsi="AcadNusx" w:cs="Arial"/>
                <w:b/>
                <w:bCs/>
                <w:sz w:val="17"/>
                <w:szCs w:val="17"/>
                <w:lang w:val="en-US"/>
              </w:rPr>
            </w:pPr>
            <w:r w:rsidRPr="009B67FA">
              <w:rPr>
                <w:rFonts w:ascii="AcadNusx" w:hAnsi="AcadNusx" w:cs="Arial"/>
                <w:b/>
                <w:bCs/>
                <w:sz w:val="17"/>
                <w:szCs w:val="17"/>
                <w:lang w:val="en-US"/>
              </w:rPr>
              <w:t xml:space="preserve">1-li klasis kapitalis koeficienti </w:t>
            </w:r>
          </w:p>
        </w:tc>
        <w:tc>
          <w:tcPr>
            <w:tcW w:w="593"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13.8%</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15.3%</w:t>
            </w:r>
          </w:p>
        </w:tc>
      </w:tr>
      <w:tr w:rsidR="0081721D" w:rsidRPr="009B67FA" w:rsidTr="0000040F">
        <w:trPr>
          <w:trHeight w:val="240"/>
        </w:trPr>
        <w:tc>
          <w:tcPr>
            <w:tcW w:w="3848" w:type="pct"/>
            <w:tcBorders>
              <w:top w:val="nil"/>
              <w:left w:val="nil"/>
              <w:bottom w:val="nil"/>
              <w:right w:val="nil"/>
            </w:tcBorders>
            <w:shd w:val="clear" w:color="auto" w:fill="auto"/>
            <w:vAlign w:val="bottom"/>
            <w:hideMark/>
          </w:tcPr>
          <w:p w:rsidR="0081721D" w:rsidRPr="009B67FA" w:rsidRDefault="0081721D" w:rsidP="0081721D">
            <w:pPr>
              <w:rPr>
                <w:rFonts w:ascii="AcadNusx" w:hAnsi="AcadNusx" w:cs="Arial"/>
                <w:b/>
                <w:bCs/>
                <w:sz w:val="17"/>
                <w:szCs w:val="17"/>
                <w:lang w:val="en-US"/>
              </w:rPr>
            </w:pPr>
            <w:r w:rsidRPr="009B67FA">
              <w:rPr>
                <w:rFonts w:ascii="AcadNusx" w:hAnsi="AcadNusx" w:cs="Arial"/>
                <w:b/>
                <w:bCs/>
                <w:sz w:val="17"/>
                <w:szCs w:val="17"/>
                <w:lang w:val="en-US"/>
              </w:rPr>
              <w:t>sazedamxedvelo kapitalis koeficienti</w:t>
            </w:r>
          </w:p>
        </w:tc>
        <w:tc>
          <w:tcPr>
            <w:tcW w:w="593"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16.2%</w:t>
            </w:r>
          </w:p>
        </w:tc>
        <w:tc>
          <w:tcPr>
            <w:tcW w:w="559" w:type="pct"/>
            <w:tcBorders>
              <w:top w:val="nil"/>
              <w:left w:val="nil"/>
              <w:bottom w:val="nil"/>
              <w:right w:val="nil"/>
            </w:tcBorders>
            <w:shd w:val="clear" w:color="auto" w:fill="auto"/>
            <w:vAlign w:val="bottom"/>
            <w:hideMark/>
          </w:tcPr>
          <w:p w:rsidR="0081721D" w:rsidRPr="009B67FA" w:rsidRDefault="0081721D" w:rsidP="0081721D">
            <w:pPr>
              <w:jc w:val="right"/>
              <w:rPr>
                <w:rFonts w:ascii="AcadNusx" w:hAnsi="AcadNusx" w:cs="Arial"/>
                <w:b/>
                <w:bCs/>
                <w:szCs w:val="18"/>
                <w:lang w:val="en-US"/>
              </w:rPr>
            </w:pPr>
            <w:r w:rsidRPr="009B67FA">
              <w:rPr>
                <w:rFonts w:ascii="AcadNusx" w:hAnsi="AcadNusx" w:cs="Arial"/>
                <w:b/>
                <w:bCs/>
                <w:szCs w:val="18"/>
                <w:lang w:val="en-US"/>
              </w:rPr>
              <w:t>18.3%</w:t>
            </w:r>
          </w:p>
        </w:tc>
      </w:tr>
      <w:tr w:rsidR="0081721D" w:rsidRPr="009B67FA" w:rsidTr="0000040F">
        <w:trPr>
          <w:trHeight w:val="228"/>
        </w:trPr>
        <w:tc>
          <w:tcPr>
            <w:tcW w:w="3848" w:type="pct"/>
            <w:tcBorders>
              <w:top w:val="nil"/>
              <w:left w:val="nil"/>
              <w:bottom w:val="single" w:sz="4" w:space="0" w:color="auto"/>
              <w:right w:val="nil"/>
            </w:tcBorders>
            <w:shd w:val="clear" w:color="auto" w:fill="auto"/>
            <w:noWrap/>
            <w:vAlign w:val="bottom"/>
            <w:hideMark/>
          </w:tcPr>
          <w:p w:rsidR="0081721D" w:rsidRPr="009B67FA" w:rsidRDefault="0081721D" w:rsidP="0081721D">
            <w:pPr>
              <w:rPr>
                <w:rFonts w:ascii="AcadNusx" w:hAnsi="AcadNusx" w:cs="Arial"/>
                <w:b/>
                <w:bCs/>
                <w:color w:val="000000"/>
                <w:szCs w:val="18"/>
                <w:lang w:val="en-US"/>
              </w:rPr>
            </w:pPr>
            <w:r w:rsidRPr="009B67FA">
              <w:rPr>
                <w:rFonts w:ascii="AcadNusx" w:hAnsi="AcadNusx" w:cs="Arial"/>
                <w:color w:val="000000"/>
                <w:szCs w:val="18"/>
                <w:lang w:val="en-US"/>
              </w:rPr>
              <w:t> </w:t>
            </w:r>
          </w:p>
        </w:tc>
        <w:tc>
          <w:tcPr>
            <w:tcW w:w="593" w:type="pct"/>
            <w:tcBorders>
              <w:top w:val="nil"/>
              <w:left w:val="nil"/>
              <w:bottom w:val="single" w:sz="4" w:space="0" w:color="auto"/>
              <w:right w:val="nil"/>
            </w:tcBorders>
            <w:shd w:val="clear" w:color="auto" w:fill="auto"/>
            <w:noWrap/>
            <w:vAlign w:val="bottom"/>
            <w:hideMark/>
          </w:tcPr>
          <w:p w:rsidR="0081721D" w:rsidRPr="009B67FA" w:rsidRDefault="0081721D" w:rsidP="0081721D">
            <w:pPr>
              <w:rPr>
                <w:rFonts w:ascii="AcadNusx" w:hAnsi="AcadNusx" w:cs="Arial"/>
                <w:color w:val="000000"/>
                <w:szCs w:val="18"/>
                <w:lang w:val="en-US"/>
              </w:rPr>
            </w:pPr>
            <w:r w:rsidRPr="009B67FA">
              <w:rPr>
                <w:rFonts w:ascii="AcadNusx" w:hAnsi="AcadNusx" w:cs="Arial"/>
                <w:color w:val="000000"/>
                <w:szCs w:val="18"/>
                <w:lang w:val="en-US"/>
              </w:rPr>
              <w:t> </w:t>
            </w:r>
          </w:p>
        </w:tc>
        <w:tc>
          <w:tcPr>
            <w:tcW w:w="559" w:type="pct"/>
            <w:tcBorders>
              <w:top w:val="nil"/>
              <w:left w:val="nil"/>
              <w:bottom w:val="single" w:sz="4" w:space="0" w:color="auto"/>
              <w:right w:val="nil"/>
            </w:tcBorders>
            <w:shd w:val="clear" w:color="auto" w:fill="auto"/>
            <w:noWrap/>
            <w:vAlign w:val="bottom"/>
            <w:hideMark/>
          </w:tcPr>
          <w:p w:rsidR="0081721D" w:rsidRPr="009B67FA" w:rsidRDefault="0081721D" w:rsidP="0081721D">
            <w:pPr>
              <w:rPr>
                <w:rFonts w:ascii="AcadNusx" w:hAnsi="AcadNusx" w:cs="Arial"/>
                <w:color w:val="000000"/>
                <w:szCs w:val="18"/>
                <w:lang w:val="en-US"/>
              </w:rPr>
            </w:pPr>
            <w:r w:rsidRPr="009B67FA">
              <w:rPr>
                <w:rFonts w:ascii="AcadNusx" w:hAnsi="AcadNusx" w:cs="Arial"/>
                <w:color w:val="000000"/>
                <w:szCs w:val="18"/>
                <w:lang w:val="en-US"/>
              </w:rPr>
              <w:t> </w:t>
            </w:r>
          </w:p>
        </w:tc>
      </w:tr>
    </w:tbl>
    <w:p w:rsidR="00934260" w:rsidRPr="009B67FA" w:rsidRDefault="00934260" w:rsidP="00F5462B">
      <w:pPr>
        <w:tabs>
          <w:tab w:val="left" w:pos="0"/>
          <w:tab w:val="left" w:pos="720"/>
          <w:tab w:val="left" w:pos="1440"/>
          <w:tab w:val="left" w:pos="2160"/>
          <w:tab w:val="left" w:pos="2880"/>
          <w:tab w:val="left" w:pos="3600"/>
          <w:tab w:val="left" w:pos="4320"/>
        </w:tabs>
        <w:autoSpaceDE w:val="0"/>
        <w:autoSpaceDN w:val="0"/>
        <w:adjustRightInd w:val="0"/>
        <w:spacing w:after="360" w:line="240" w:lineRule="atLeast"/>
        <w:jc w:val="both"/>
        <w:rPr>
          <w:rFonts w:ascii="AcadNusx" w:hAnsi="AcadNusx"/>
          <w:sz w:val="17"/>
          <w:szCs w:val="17"/>
        </w:rPr>
      </w:pPr>
    </w:p>
    <w:p w:rsidR="00F5462B" w:rsidRPr="001A4406" w:rsidRDefault="00834DE3" w:rsidP="00F5462B">
      <w:pPr>
        <w:tabs>
          <w:tab w:val="left" w:pos="0"/>
          <w:tab w:val="left" w:pos="720"/>
          <w:tab w:val="left" w:pos="1440"/>
          <w:tab w:val="left" w:pos="2160"/>
          <w:tab w:val="left" w:pos="2880"/>
          <w:tab w:val="left" w:pos="3600"/>
          <w:tab w:val="left" w:pos="4320"/>
        </w:tabs>
        <w:autoSpaceDE w:val="0"/>
        <w:autoSpaceDN w:val="0"/>
        <w:adjustRightInd w:val="0"/>
        <w:spacing w:after="360" w:line="240" w:lineRule="atLeast"/>
        <w:jc w:val="both"/>
        <w:rPr>
          <w:rFonts w:ascii="AcadNusx" w:hAnsi="AcadNusx"/>
          <w:szCs w:val="18"/>
        </w:rPr>
      </w:pPr>
      <w:proofErr w:type="gramStart"/>
      <w:r w:rsidRPr="001A4406">
        <w:rPr>
          <w:rFonts w:ascii="AcadNusx" w:hAnsi="AcadNusx"/>
          <w:szCs w:val="18"/>
        </w:rPr>
        <w:t>bazel</w:t>
      </w:r>
      <w:proofErr w:type="gramEnd"/>
      <w:r w:rsidR="00F5462B" w:rsidRPr="001A4406">
        <w:rPr>
          <w:rFonts w:ascii="AcadNusx" w:hAnsi="AcadNusx"/>
          <w:szCs w:val="18"/>
        </w:rPr>
        <w:t xml:space="preserve"> II/III </w:t>
      </w:r>
      <w:r w:rsidRPr="001A4406">
        <w:rPr>
          <w:rFonts w:ascii="AcadNusx" w:hAnsi="AcadNusx"/>
          <w:szCs w:val="18"/>
        </w:rPr>
        <w:t>seb-is rekomendaciebis miRebis Semdeg banki</w:t>
      </w:r>
      <w:r w:rsidR="00F5462B" w:rsidRPr="001A4406">
        <w:rPr>
          <w:rFonts w:ascii="AcadNusx" w:hAnsi="AcadNusx"/>
          <w:szCs w:val="18"/>
        </w:rPr>
        <w:t xml:space="preserve">, </w:t>
      </w:r>
      <w:r w:rsidRPr="001A4406">
        <w:rPr>
          <w:rFonts w:ascii="AcadNusx" w:hAnsi="AcadNusx"/>
          <w:szCs w:val="18"/>
        </w:rPr>
        <w:t>zemo</w:t>
      </w:r>
      <w:r w:rsidR="006233B4" w:rsidRPr="001A4406">
        <w:rPr>
          <w:rFonts w:ascii="AcadNusx" w:hAnsi="AcadNusx"/>
          <w:szCs w:val="18"/>
        </w:rPr>
        <w:t>T</w:t>
      </w:r>
      <w:r w:rsidRPr="001A4406">
        <w:rPr>
          <w:rFonts w:ascii="AcadNusx" w:hAnsi="AcadNusx"/>
          <w:szCs w:val="18"/>
        </w:rPr>
        <w:t xml:space="preserve"> moyvanili kapitalis koeficientTan damatebiT angariSobs kapitalis moTxovnebs da</w:t>
      </w:r>
      <w:r w:rsidR="00F5462B" w:rsidRPr="001A4406">
        <w:rPr>
          <w:rFonts w:ascii="AcadNusx" w:hAnsi="AcadNusx"/>
          <w:szCs w:val="18"/>
        </w:rPr>
        <w:t xml:space="preserve"> </w:t>
      </w:r>
      <w:r w:rsidR="006233B4" w:rsidRPr="001A4406">
        <w:rPr>
          <w:rFonts w:ascii="AcadNusx" w:hAnsi="AcadNusx"/>
          <w:szCs w:val="18"/>
        </w:rPr>
        <w:t>Sewonili riskebis aqtivebs calke pirveli komponentisaTvis</w:t>
      </w:r>
      <w:r w:rsidR="00F5462B" w:rsidRPr="001A4406">
        <w:rPr>
          <w:rFonts w:ascii="AcadNusx" w:hAnsi="AcadNusx"/>
          <w:szCs w:val="18"/>
        </w:rPr>
        <w:t xml:space="preserve">. </w:t>
      </w:r>
      <w:r w:rsidR="00934260" w:rsidRPr="001A4406">
        <w:rPr>
          <w:rFonts w:cs="Arial"/>
          <w:color w:val="000000"/>
          <w:szCs w:val="18"/>
          <w:lang w:eastAsia="ru-RU"/>
        </w:rPr>
        <w:t xml:space="preserve">Pillar 1 </w:t>
      </w:r>
      <w:r w:rsidR="006233B4" w:rsidRPr="001A4406">
        <w:rPr>
          <w:rFonts w:ascii="AcadNusx" w:hAnsi="AcadNusx"/>
          <w:szCs w:val="18"/>
        </w:rPr>
        <w:t xml:space="preserve">gaangariSebis detaluri instruqcia mocemulia seb-is mier. </w:t>
      </w:r>
      <w:proofErr w:type="gramStart"/>
      <w:r w:rsidR="006233B4" w:rsidRPr="001A4406">
        <w:rPr>
          <w:rFonts w:ascii="AcadNusx" w:hAnsi="AcadNusx"/>
          <w:szCs w:val="18"/>
        </w:rPr>
        <w:t>angariSi</w:t>
      </w:r>
      <w:proofErr w:type="gramEnd"/>
      <w:r w:rsidR="006233B4" w:rsidRPr="001A4406">
        <w:rPr>
          <w:rFonts w:ascii="AcadNusx" w:hAnsi="AcadNusx"/>
          <w:szCs w:val="18"/>
        </w:rPr>
        <w:t xml:space="preserve"> iwyeba</w:t>
      </w:r>
      <w:r w:rsidR="00F5462B" w:rsidRPr="001A4406">
        <w:rPr>
          <w:rFonts w:ascii="AcadNusx" w:hAnsi="AcadNusx"/>
          <w:szCs w:val="18"/>
        </w:rPr>
        <w:t xml:space="preserve"> 2013</w:t>
      </w:r>
      <w:r w:rsidR="006233B4" w:rsidRPr="001A4406">
        <w:rPr>
          <w:rFonts w:ascii="AcadNusx" w:hAnsi="AcadNusx"/>
          <w:szCs w:val="18"/>
        </w:rPr>
        <w:t xml:space="preserve"> wlis bolodan</w:t>
      </w:r>
      <w:r w:rsidR="00F5462B" w:rsidRPr="001A4406">
        <w:rPr>
          <w:rFonts w:ascii="AcadNusx" w:hAnsi="AcadNusx"/>
          <w:szCs w:val="18"/>
        </w:rPr>
        <w:t xml:space="preserve">. </w:t>
      </w:r>
      <w:proofErr w:type="gramStart"/>
      <w:r w:rsidR="006233B4" w:rsidRPr="001A4406">
        <w:rPr>
          <w:rFonts w:ascii="AcadNusx" w:hAnsi="AcadNusx"/>
          <w:szCs w:val="18"/>
        </w:rPr>
        <w:t>bankis</w:t>
      </w:r>
      <w:proofErr w:type="gramEnd"/>
      <w:r w:rsidR="006233B4" w:rsidRPr="001A4406">
        <w:rPr>
          <w:rFonts w:ascii="AcadNusx" w:hAnsi="AcadNusx"/>
          <w:szCs w:val="18"/>
        </w:rPr>
        <w:t xml:space="preserve"> kapitalis Semadgenloba, gaangariSebuli bazel II (</w:t>
      </w:r>
      <w:r w:rsidR="00E75191" w:rsidRPr="001A4406">
        <w:rPr>
          <w:rFonts w:ascii="AcadNusx" w:hAnsi="AcadNusx"/>
          <w:szCs w:val="18"/>
        </w:rPr>
        <w:t>k</w:t>
      </w:r>
      <w:r w:rsidR="006233B4" w:rsidRPr="001A4406">
        <w:rPr>
          <w:rFonts w:ascii="AcadNusx" w:hAnsi="AcadNusx"/>
          <w:szCs w:val="18"/>
        </w:rPr>
        <w:t>omponent 1</w:t>
      </w:r>
      <w:r w:rsidR="0081721D" w:rsidRPr="001A4406">
        <w:rPr>
          <w:rFonts w:ascii="AcadNusx" w:hAnsi="AcadNusx"/>
          <w:szCs w:val="18"/>
        </w:rPr>
        <w:t xml:space="preserve"> da komponent 11 (ZalaSia 2017 wlis dekembridan)</w:t>
      </w:r>
      <w:r w:rsidR="006233B4" w:rsidRPr="001A4406">
        <w:rPr>
          <w:rFonts w:ascii="AcadNusx" w:hAnsi="AcadNusx"/>
          <w:szCs w:val="18"/>
        </w:rPr>
        <w:t xml:space="preserve"> S</w:t>
      </w:r>
      <w:r w:rsidR="00E75191" w:rsidRPr="001A4406">
        <w:rPr>
          <w:rFonts w:ascii="AcadNusx" w:hAnsi="AcadNusx"/>
          <w:szCs w:val="18"/>
        </w:rPr>
        <w:t>e</w:t>
      </w:r>
      <w:r w:rsidR="006233B4" w:rsidRPr="001A4406">
        <w:rPr>
          <w:rFonts w:ascii="AcadNusx" w:hAnsi="AcadNusx"/>
          <w:szCs w:val="18"/>
        </w:rPr>
        <w:t>sabamisad Semdegia:</w:t>
      </w:r>
    </w:p>
    <w:p w:rsidR="001A4406" w:rsidRDefault="001A4406" w:rsidP="00071FF3">
      <w:pPr>
        <w:pStyle w:val="NoSpacing"/>
      </w:pPr>
    </w:p>
    <w:p w:rsidR="001A4406" w:rsidRDefault="001A4406" w:rsidP="00071FF3">
      <w:pPr>
        <w:pStyle w:val="NoSpacing"/>
      </w:pPr>
    </w:p>
    <w:p w:rsidR="001A4406" w:rsidRDefault="001A4406" w:rsidP="00071FF3">
      <w:pPr>
        <w:pStyle w:val="NoSpacing"/>
      </w:pPr>
    </w:p>
    <w:p w:rsidR="001A4406" w:rsidRDefault="001A4406" w:rsidP="00071FF3">
      <w:pPr>
        <w:pStyle w:val="NoSpacing"/>
      </w:pPr>
    </w:p>
    <w:p w:rsidR="00904848" w:rsidRDefault="009A6545" w:rsidP="00071FF3">
      <w:pPr>
        <w:pStyle w:val="NoSpacing"/>
      </w:pPr>
      <w:proofErr w:type="gramStart"/>
      <w:r w:rsidRPr="009B67FA">
        <w:lastRenderedPageBreak/>
        <w:t>34</w:t>
      </w:r>
      <w:r w:rsidR="00071FF3">
        <w:t xml:space="preserve">  </w:t>
      </w:r>
      <w:r w:rsidR="0000040F" w:rsidRPr="00071FF3">
        <w:rPr>
          <w:rFonts w:ascii="AcadNusx" w:eastAsia="Times New Roman" w:hAnsi="AcadNusx" w:cs="Arial"/>
          <w:b/>
          <w:kern w:val="28"/>
          <w:sz w:val="20"/>
          <w:szCs w:val="20"/>
          <w:lang w:val="en-GB" w:bidi="ar-SA"/>
        </w:rPr>
        <w:t>kapitalis</w:t>
      </w:r>
      <w:proofErr w:type="gramEnd"/>
      <w:r w:rsidR="0000040F" w:rsidRPr="00071FF3">
        <w:rPr>
          <w:rFonts w:ascii="AcadNusx" w:eastAsia="Times New Roman" w:hAnsi="AcadNusx" w:cs="Arial"/>
          <w:b/>
          <w:kern w:val="28"/>
          <w:sz w:val="20"/>
          <w:szCs w:val="20"/>
          <w:lang w:val="en-GB" w:bidi="ar-SA"/>
        </w:rPr>
        <w:t xml:space="preserve"> marTva</w:t>
      </w:r>
      <w:r w:rsidR="003A10E0" w:rsidRPr="00071FF3">
        <w:rPr>
          <w:rFonts w:ascii="AcadNusx" w:eastAsia="Times New Roman" w:hAnsi="AcadNusx" w:cs="Arial"/>
          <w:b/>
          <w:kern w:val="28"/>
          <w:sz w:val="20"/>
          <w:szCs w:val="20"/>
          <w:lang w:val="en-GB" w:bidi="ar-SA"/>
        </w:rPr>
        <w:t xml:space="preserve"> (gagrZeleba)</w:t>
      </w:r>
      <w:r w:rsidR="0000040F" w:rsidRPr="009B67FA">
        <w:t xml:space="preserve"> </w:t>
      </w:r>
    </w:p>
    <w:p w:rsidR="00071FF3" w:rsidRPr="009B67FA" w:rsidRDefault="00071FF3" w:rsidP="00071FF3">
      <w:pPr>
        <w:pStyle w:val="NoSpacing"/>
      </w:pPr>
    </w:p>
    <w:tbl>
      <w:tblPr>
        <w:tblW w:w="5051" w:type="pct"/>
        <w:tblLook w:val="04A0" w:firstRow="1" w:lastRow="0" w:firstColumn="1" w:lastColumn="0" w:noHBand="0" w:noVBand="1"/>
      </w:tblPr>
      <w:tblGrid>
        <w:gridCol w:w="5260"/>
        <w:gridCol w:w="1138"/>
        <w:gridCol w:w="1017"/>
        <w:gridCol w:w="1025"/>
        <w:gridCol w:w="1015"/>
      </w:tblGrid>
      <w:tr w:rsidR="00EC331D" w:rsidRPr="009B67FA" w:rsidTr="00C36C0B">
        <w:trPr>
          <w:trHeight w:val="240"/>
        </w:trPr>
        <w:tc>
          <w:tcPr>
            <w:tcW w:w="2781" w:type="pct"/>
            <w:tcBorders>
              <w:top w:val="nil"/>
              <w:left w:val="nil"/>
              <w:bottom w:val="single" w:sz="4" w:space="0" w:color="auto"/>
              <w:right w:val="nil"/>
            </w:tcBorders>
            <w:shd w:val="clear" w:color="auto" w:fill="auto"/>
            <w:vAlign w:val="bottom"/>
            <w:hideMark/>
          </w:tcPr>
          <w:p w:rsidR="006255BB" w:rsidRPr="009B67FA" w:rsidRDefault="006255BB" w:rsidP="00801CE0">
            <w:pPr>
              <w:rPr>
                <w:rFonts w:ascii="AcadNusx" w:hAnsi="AcadNusx" w:cs="Arial"/>
                <w:i/>
                <w:szCs w:val="18"/>
                <w:lang w:val="en-US"/>
              </w:rPr>
            </w:pPr>
            <w:r w:rsidRPr="009B67FA">
              <w:rPr>
                <w:rFonts w:ascii="AcadNusx" w:hAnsi="AcadNusx"/>
                <w:iCs/>
                <w:color w:val="000000"/>
                <w:sz w:val="16"/>
                <w:szCs w:val="16"/>
              </w:rPr>
              <w:t>aTas larSi</w:t>
            </w:r>
          </w:p>
        </w:tc>
        <w:tc>
          <w:tcPr>
            <w:tcW w:w="602" w:type="pct"/>
            <w:tcBorders>
              <w:top w:val="nil"/>
              <w:left w:val="nil"/>
              <w:bottom w:val="single" w:sz="4" w:space="0" w:color="auto"/>
              <w:right w:val="nil"/>
            </w:tcBorders>
          </w:tcPr>
          <w:p w:rsidR="006255BB" w:rsidRPr="009B67FA" w:rsidRDefault="006255BB" w:rsidP="00A77A04">
            <w:pPr>
              <w:jc w:val="right"/>
              <w:rPr>
                <w:rFonts w:ascii="AcadNusx" w:hAnsi="AcadNusx" w:cs="Arial"/>
                <w:b/>
                <w:bCs/>
                <w:szCs w:val="18"/>
                <w:lang w:val="en-US"/>
              </w:rPr>
            </w:pPr>
            <w:r w:rsidRPr="009B67FA">
              <w:rPr>
                <w:rFonts w:ascii="AcadNusx" w:hAnsi="AcadNusx" w:cs="Arial"/>
                <w:b/>
                <w:bCs/>
                <w:szCs w:val="18"/>
                <w:lang w:val="en-US"/>
              </w:rPr>
              <w:t>2017</w:t>
            </w:r>
          </w:p>
        </w:tc>
        <w:tc>
          <w:tcPr>
            <w:tcW w:w="538" w:type="pct"/>
            <w:tcBorders>
              <w:top w:val="nil"/>
              <w:left w:val="nil"/>
              <w:bottom w:val="single" w:sz="4" w:space="0" w:color="auto"/>
              <w:right w:val="nil"/>
            </w:tcBorders>
          </w:tcPr>
          <w:p w:rsidR="006255BB" w:rsidRPr="009B67FA" w:rsidRDefault="006255BB" w:rsidP="00A77A04">
            <w:pPr>
              <w:jc w:val="right"/>
              <w:rPr>
                <w:rFonts w:ascii="AcadNusx" w:hAnsi="AcadNusx" w:cs="Arial"/>
                <w:b/>
                <w:bCs/>
                <w:szCs w:val="18"/>
                <w:lang w:val="en-US"/>
              </w:rPr>
            </w:pPr>
            <w:r w:rsidRPr="009B67FA">
              <w:rPr>
                <w:rFonts w:ascii="AcadNusx" w:hAnsi="AcadNusx" w:cs="Arial"/>
                <w:b/>
                <w:bCs/>
                <w:szCs w:val="18"/>
                <w:lang w:val="en-US"/>
              </w:rPr>
              <w:t>2017</w:t>
            </w:r>
          </w:p>
        </w:tc>
        <w:tc>
          <w:tcPr>
            <w:tcW w:w="542" w:type="pct"/>
            <w:tcBorders>
              <w:top w:val="nil"/>
              <w:left w:val="nil"/>
              <w:bottom w:val="single" w:sz="4" w:space="0" w:color="auto"/>
              <w:right w:val="nil"/>
            </w:tcBorders>
            <w:shd w:val="clear" w:color="auto" w:fill="auto"/>
            <w:vAlign w:val="bottom"/>
            <w:hideMark/>
          </w:tcPr>
          <w:p w:rsidR="006255BB" w:rsidRPr="009B67FA" w:rsidRDefault="006255BB" w:rsidP="00A77A04">
            <w:pPr>
              <w:jc w:val="right"/>
              <w:rPr>
                <w:rFonts w:ascii="AcadNusx" w:hAnsi="AcadNusx" w:cs="Arial"/>
                <w:b/>
                <w:bCs/>
                <w:szCs w:val="18"/>
                <w:lang w:val="ka-GE"/>
              </w:rPr>
            </w:pPr>
            <w:r w:rsidRPr="009B67FA">
              <w:rPr>
                <w:rFonts w:ascii="AcadNusx" w:hAnsi="AcadNusx" w:cs="Arial"/>
                <w:b/>
                <w:bCs/>
                <w:szCs w:val="18"/>
                <w:lang w:val="en-US"/>
              </w:rPr>
              <w:t>201</w:t>
            </w:r>
            <w:r w:rsidRPr="009B67FA">
              <w:rPr>
                <w:rFonts w:ascii="AcadNusx" w:hAnsi="AcadNusx" w:cs="Arial"/>
                <w:b/>
                <w:bCs/>
                <w:szCs w:val="18"/>
                <w:lang w:val="ka-GE"/>
              </w:rPr>
              <w:t>6</w:t>
            </w:r>
          </w:p>
        </w:tc>
        <w:tc>
          <w:tcPr>
            <w:tcW w:w="538" w:type="pct"/>
            <w:tcBorders>
              <w:top w:val="nil"/>
              <w:left w:val="nil"/>
              <w:bottom w:val="single" w:sz="4" w:space="0" w:color="auto"/>
              <w:right w:val="nil"/>
            </w:tcBorders>
            <w:shd w:val="clear" w:color="auto" w:fill="auto"/>
            <w:vAlign w:val="bottom"/>
            <w:hideMark/>
          </w:tcPr>
          <w:p w:rsidR="006255BB" w:rsidRPr="009B67FA" w:rsidRDefault="006255BB" w:rsidP="00A77A04">
            <w:pPr>
              <w:jc w:val="right"/>
              <w:rPr>
                <w:rFonts w:ascii="AcadNusx" w:hAnsi="AcadNusx" w:cs="Arial"/>
                <w:b/>
                <w:bCs/>
                <w:szCs w:val="18"/>
                <w:lang w:val="ka-GE"/>
              </w:rPr>
            </w:pPr>
            <w:r w:rsidRPr="009B67FA">
              <w:rPr>
                <w:rFonts w:ascii="AcadNusx" w:hAnsi="AcadNusx" w:cs="Arial"/>
                <w:b/>
                <w:bCs/>
                <w:szCs w:val="18"/>
                <w:lang w:val="en-US"/>
              </w:rPr>
              <w:t>201</w:t>
            </w:r>
            <w:r w:rsidRPr="009B67FA">
              <w:rPr>
                <w:rFonts w:ascii="AcadNusx" w:hAnsi="AcadNusx" w:cs="Arial"/>
                <w:b/>
                <w:bCs/>
                <w:szCs w:val="18"/>
                <w:lang w:val="ka-GE"/>
              </w:rPr>
              <w:t>5</w:t>
            </w:r>
          </w:p>
        </w:tc>
      </w:tr>
      <w:tr w:rsidR="00EC331D" w:rsidRPr="009B67FA" w:rsidTr="00C36C0B">
        <w:trPr>
          <w:trHeight w:val="240"/>
        </w:trPr>
        <w:tc>
          <w:tcPr>
            <w:tcW w:w="2781" w:type="pct"/>
            <w:tcBorders>
              <w:top w:val="nil"/>
              <w:left w:val="nil"/>
              <w:bottom w:val="nil"/>
              <w:right w:val="nil"/>
            </w:tcBorders>
            <w:shd w:val="clear" w:color="auto" w:fill="auto"/>
            <w:vAlign w:val="bottom"/>
            <w:hideMark/>
          </w:tcPr>
          <w:p w:rsidR="006255BB" w:rsidRPr="009B67FA" w:rsidRDefault="006255BB" w:rsidP="006255BB">
            <w:pPr>
              <w:rPr>
                <w:rFonts w:ascii="AcadNusx" w:hAnsi="AcadNusx" w:cs="Arial"/>
                <w:szCs w:val="18"/>
                <w:lang w:val="en-US"/>
              </w:rPr>
            </w:pPr>
          </w:p>
        </w:tc>
        <w:tc>
          <w:tcPr>
            <w:tcW w:w="602" w:type="pct"/>
            <w:tcBorders>
              <w:top w:val="nil"/>
              <w:left w:val="nil"/>
              <w:bottom w:val="nil"/>
              <w:right w:val="nil"/>
            </w:tcBorders>
            <w:vAlign w:val="bottom"/>
          </w:tcPr>
          <w:p w:rsidR="006255BB" w:rsidRPr="009B67FA" w:rsidRDefault="00C274F0" w:rsidP="00C274F0">
            <w:pPr>
              <w:jc w:val="right"/>
              <w:rPr>
                <w:rFonts w:ascii="AcadNusx" w:hAnsi="AcadNusx" w:cs="Arial"/>
                <w:b/>
                <w:bCs/>
                <w:szCs w:val="18"/>
                <w:lang w:val="en-US"/>
              </w:rPr>
            </w:pPr>
            <w:r w:rsidRPr="009B67FA">
              <w:rPr>
                <w:rFonts w:cs="Arial"/>
                <w:b/>
                <w:bCs/>
                <w:szCs w:val="18"/>
                <w:lang w:val="en-US"/>
              </w:rPr>
              <w:t>Pillar</w:t>
            </w:r>
            <w:r w:rsidR="006255BB" w:rsidRPr="009B67FA">
              <w:rPr>
                <w:rFonts w:ascii="AcadNusx" w:hAnsi="AcadNusx" w:cs="Arial"/>
                <w:b/>
                <w:bCs/>
                <w:szCs w:val="18"/>
                <w:lang w:val="en-US"/>
              </w:rPr>
              <w:t xml:space="preserve"> I/II</w:t>
            </w:r>
          </w:p>
        </w:tc>
        <w:tc>
          <w:tcPr>
            <w:tcW w:w="538" w:type="pct"/>
            <w:tcBorders>
              <w:top w:val="nil"/>
              <w:left w:val="nil"/>
              <w:bottom w:val="nil"/>
              <w:right w:val="nil"/>
            </w:tcBorders>
            <w:vAlign w:val="bottom"/>
          </w:tcPr>
          <w:p w:rsidR="006255BB" w:rsidRPr="009B67FA" w:rsidRDefault="00C274F0" w:rsidP="006255BB">
            <w:pPr>
              <w:jc w:val="right"/>
              <w:rPr>
                <w:rFonts w:ascii="AcadNusx" w:hAnsi="AcadNusx" w:cs="Arial"/>
                <w:b/>
                <w:bCs/>
                <w:szCs w:val="18"/>
                <w:lang w:val="en-US"/>
              </w:rPr>
            </w:pPr>
            <w:r w:rsidRPr="009B67FA">
              <w:rPr>
                <w:rFonts w:cs="Arial"/>
                <w:b/>
                <w:bCs/>
                <w:szCs w:val="18"/>
                <w:lang w:val="en-US"/>
              </w:rPr>
              <w:t>Pillar</w:t>
            </w:r>
            <w:r w:rsidR="006255BB" w:rsidRPr="009B67FA">
              <w:rPr>
                <w:rFonts w:ascii="AcadNusx" w:hAnsi="AcadNusx" w:cs="Arial"/>
                <w:b/>
                <w:bCs/>
                <w:szCs w:val="18"/>
                <w:lang w:val="en-US"/>
              </w:rPr>
              <w:t xml:space="preserve">  I</w:t>
            </w:r>
          </w:p>
        </w:tc>
        <w:tc>
          <w:tcPr>
            <w:tcW w:w="542" w:type="pct"/>
            <w:tcBorders>
              <w:top w:val="nil"/>
              <w:left w:val="nil"/>
              <w:bottom w:val="nil"/>
              <w:right w:val="nil"/>
            </w:tcBorders>
            <w:shd w:val="clear" w:color="auto" w:fill="auto"/>
            <w:vAlign w:val="bottom"/>
            <w:hideMark/>
          </w:tcPr>
          <w:p w:rsidR="006255BB" w:rsidRPr="009B67FA" w:rsidRDefault="00C274F0" w:rsidP="006255BB">
            <w:pPr>
              <w:jc w:val="right"/>
              <w:rPr>
                <w:rFonts w:ascii="AcadNusx" w:hAnsi="AcadNusx" w:cs="Arial"/>
                <w:b/>
                <w:bCs/>
                <w:szCs w:val="18"/>
                <w:lang w:val="en-US"/>
              </w:rPr>
            </w:pPr>
            <w:r w:rsidRPr="009B67FA">
              <w:rPr>
                <w:rFonts w:cs="Arial"/>
                <w:b/>
                <w:bCs/>
                <w:szCs w:val="18"/>
                <w:lang w:val="en-US"/>
              </w:rPr>
              <w:t>Pillar</w:t>
            </w:r>
            <w:r w:rsidR="00A84E91" w:rsidRPr="009B67FA">
              <w:rPr>
                <w:rFonts w:ascii="AcadNusx" w:hAnsi="AcadNusx" w:cs="Arial"/>
                <w:b/>
                <w:bCs/>
                <w:szCs w:val="18"/>
                <w:lang w:val="en-US"/>
              </w:rPr>
              <w:t xml:space="preserve"> </w:t>
            </w:r>
            <w:r w:rsidR="006255BB" w:rsidRPr="009B67FA">
              <w:rPr>
                <w:rFonts w:ascii="AcadNusx" w:hAnsi="AcadNusx" w:cs="Arial"/>
                <w:b/>
                <w:bCs/>
                <w:szCs w:val="18"/>
                <w:lang w:val="en-US"/>
              </w:rPr>
              <w:t>I/II</w:t>
            </w:r>
          </w:p>
        </w:tc>
        <w:tc>
          <w:tcPr>
            <w:tcW w:w="538" w:type="pct"/>
            <w:tcBorders>
              <w:top w:val="nil"/>
              <w:left w:val="nil"/>
              <w:bottom w:val="nil"/>
              <w:right w:val="nil"/>
            </w:tcBorders>
            <w:shd w:val="clear" w:color="auto" w:fill="auto"/>
            <w:vAlign w:val="bottom"/>
            <w:hideMark/>
          </w:tcPr>
          <w:p w:rsidR="006255BB" w:rsidRPr="009B67FA" w:rsidRDefault="00A84E91" w:rsidP="006255BB">
            <w:pPr>
              <w:jc w:val="right"/>
              <w:rPr>
                <w:rFonts w:ascii="AcadNusx" w:hAnsi="AcadNusx" w:cs="Arial"/>
                <w:b/>
                <w:bCs/>
                <w:szCs w:val="18"/>
                <w:lang w:val="en-US"/>
              </w:rPr>
            </w:pPr>
            <w:r w:rsidRPr="009B67FA">
              <w:rPr>
                <w:rFonts w:cs="Arial"/>
                <w:b/>
                <w:bCs/>
                <w:szCs w:val="18"/>
                <w:lang w:val="en-US"/>
              </w:rPr>
              <w:t>Pillar</w:t>
            </w:r>
            <w:r w:rsidR="006255BB" w:rsidRPr="009B67FA">
              <w:rPr>
                <w:rFonts w:ascii="AcadNusx" w:hAnsi="AcadNusx" w:cs="Arial"/>
                <w:b/>
                <w:bCs/>
                <w:szCs w:val="18"/>
                <w:lang w:val="en-US"/>
              </w:rPr>
              <w:t xml:space="preserve">  I</w:t>
            </w:r>
          </w:p>
        </w:tc>
      </w:tr>
      <w:tr w:rsidR="00EC331D" w:rsidRPr="009B67FA" w:rsidTr="00C36C0B">
        <w:trPr>
          <w:trHeight w:val="240"/>
        </w:trPr>
        <w:tc>
          <w:tcPr>
            <w:tcW w:w="2781" w:type="pct"/>
            <w:tcBorders>
              <w:top w:val="nil"/>
              <w:left w:val="nil"/>
              <w:bottom w:val="nil"/>
              <w:right w:val="nil"/>
            </w:tcBorders>
            <w:shd w:val="clear" w:color="auto" w:fill="auto"/>
            <w:vAlign w:val="bottom"/>
            <w:hideMark/>
          </w:tcPr>
          <w:p w:rsidR="006255BB" w:rsidRPr="009B67FA" w:rsidRDefault="006255BB" w:rsidP="006255BB">
            <w:pPr>
              <w:rPr>
                <w:rFonts w:ascii="AcadNusx" w:hAnsi="AcadNusx" w:cs="Arial"/>
                <w:b/>
                <w:bCs/>
                <w:sz w:val="17"/>
                <w:szCs w:val="17"/>
                <w:lang w:val="en-US"/>
              </w:rPr>
            </w:pPr>
            <w:r w:rsidRPr="009B67FA">
              <w:rPr>
                <w:rFonts w:ascii="AcadNusx" w:hAnsi="AcadNusx" w:cs="Arial"/>
                <w:b/>
                <w:bCs/>
                <w:color w:val="000000"/>
                <w:sz w:val="17"/>
                <w:szCs w:val="17"/>
              </w:rPr>
              <w:t>1-li klasis kapitali</w:t>
            </w:r>
          </w:p>
        </w:tc>
        <w:tc>
          <w:tcPr>
            <w:tcW w:w="602" w:type="pct"/>
            <w:tcBorders>
              <w:top w:val="nil"/>
              <w:left w:val="nil"/>
              <w:bottom w:val="nil"/>
              <w:right w:val="nil"/>
            </w:tcBorders>
          </w:tcPr>
          <w:p w:rsidR="006255BB" w:rsidRPr="009B67FA" w:rsidRDefault="006255BB" w:rsidP="006255BB">
            <w:pPr>
              <w:rPr>
                <w:rFonts w:ascii="AcadNusx" w:hAnsi="AcadNusx" w:cs="Arial"/>
                <w:b/>
                <w:bCs/>
                <w:szCs w:val="18"/>
                <w:lang w:val="en-US"/>
              </w:rPr>
            </w:pPr>
          </w:p>
        </w:tc>
        <w:tc>
          <w:tcPr>
            <w:tcW w:w="538" w:type="pct"/>
            <w:tcBorders>
              <w:top w:val="nil"/>
              <w:left w:val="nil"/>
              <w:bottom w:val="nil"/>
              <w:right w:val="nil"/>
            </w:tcBorders>
          </w:tcPr>
          <w:p w:rsidR="006255BB" w:rsidRPr="009B67FA" w:rsidRDefault="006255BB" w:rsidP="006255BB">
            <w:pPr>
              <w:rPr>
                <w:rFonts w:ascii="AcadNusx" w:hAnsi="AcadNusx" w:cs="Arial"/>
                <w:b/>
                <w:bCs/>
                <w:szCs w:val="18"/>
                <w:lang w:val="en-US"/>
              </w:rPr>
            </w:pPr>
          </w:p>
        </w:tc>
        <w:tc>
          <w:tcPr>
            <w:tcW w:w="542" w:type="pct"/>
            <w:tcBorders>
              <w:top w:val="nil"/>
              <w:left w:val="nil"/>
              <w:bottom w:val="nil"/>
              <w:right w:val="nil"/>
            </w:tcBorders>
            <w:shd w:val="clear" w:color="auto" w:fill="auto"/>
            <w:vAlign w:val="bottom"/>
            <w:hideMark/>
          </w:tcPr>
          <w:p w:rsidR="006255BB" w:rsidRPr="009B67FA" w:rsidRDefault="006255BB" w:rsidP="006255BB">
            <w:pPr>
              <w:rPr>
                <w:rFonts w:ascii="AcadNusx" w:hAnsi="AcadNusx" w:cs="Arial"/>
                <w:b/>
                <w:bCs/>
                <w:szCs w:val="18"/>
                <w:lang w:val="en-US"/>
              </w:rPr>
            </w:pPr>
          </w:p>
        </w:tc>
        <w:tc>
          <w:tcPr>
            <w:tcW w:w="538" w:type="pct"/>
            <w:tcBorders>
              <w:top w:val="nil"/>
              <w:left w:val="nil"/>
              <w:bottom w:val="nil"/>
              <w:right w:val="nil"/>
            </w:tcBorders>
            <w:shd w:val="clear" w:color="auto" w:fill="auto"/>
            <w:vAlign w:val="bottom"/>
            <w:hideMark/>
          </w:tcPr>
          <w:p w:rsidR="006255BB" w:rsidRPr="009B67FA" w:rsidRDefault="006255BB" w:rsidP="006255BB">
            <w:pPr>
              <w:jc w:val="right"/>
              <w:rPr>
                <w:rFonts w:ascii="AcadNusx" w:hAnsi="AcadNusx" w:cs="Arial"/>
                <w:b/>
                <w:bCs/>
                <w:szCs w:val="18"/>
                <w:lang w:val="en-US"/>
              </w:rPr>
            </w:pPr>
          </w:p>
        </w:tc>
      </w:tr>
      <w:tr w:rsidR="00EC331D" w:rsidRPr="009B67FA" w:rsidTr="00C36C0B">
        <w:trPr>
          <w:trHeight w:val="228"/>
        </w:trPr>
        <w:tc>
          <w:tcPr>
            <w:tcW w:w="2781" w:type="pct"/>
            <w:tcBorders>
              <w:top w:val="nil"/>
              <w:left w:val="nil"/>
              <w:bottom w:val="nil"/>
              <w:right w:val="nil"/>
            </w:tcBorders>
            <w:shd w:val="clear" w:color="auto" w:fill="auto"/>
            <w:vAlign w:val="bottom"/>
            <w:hideMark/>
          </w:tcPr>
          <w:p w:rsidR="00EC331D" w:rsidRPr="009B67FA" w:rsidRDefault="00F96CDF" w:rsidP="00EC331D">
            <w:pPr>
              <w:rPr>
                <w:rFonts w:ascii="AcadNusx" w:hAnsi="AcadNusx" w:cs="Arial"/>
                <w:sz w:val="17"/>
                <w:szCs w:val="17"/>
                <w:lang w:val="en-US"/>
              </w:rPr>
            </w:pPr>
            <w:r w:rsidRPr="009B67FA">
              <w:rPr>
                <w:rFonts w:ascii="AcadNusx" w:hAnsi="AcadNusx" w:cs="Arial"/>
                <w:color w:val="000000"/>
                <w:sz w:val="17"/>
                <w:szCs w:val="17"/>
              </w:rPr>
              <w:t>Cveulevrivi aciebi</w:t>
            </w:r>
          </w:p>
        </w:tc>
        <w:tc>
          <w:tcPr>
            <w:tcW w:w="602" w:type="pct"/>
            <w:tcBorders>
              <w:top w:val="nil"/>
              <w:left w:val="nil"/>
              <w:bottom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16,097</w:t>
            </w:r>
          </w:p>
        </w:tc>
        <w:tc>
          <w:tcPr>
            <w:tcW w:w="538" w:type="pct"/>
            <w:tcBorders>
              <w:top w:val="nil"/>
              <w:left w:val="nil"/>
              <w:bottom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16,097</w:t>
            </w: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en-US"/>
              </w:rPr>
              <w:t>1</w:t>
            </w:r>
            <w:r w:rsidRPr="009B67FA">
              <w:rPr>
                <w:rFonts w:ascii="AcadNusx" w:hAnsi="AcadNusx" w:cs="Arial"/>
                <w:szCs w:val="18"/>
                <w:lang w:val="ka-GE"/>
              </w:rPr>
              <w:t>6</w:t>
            </w:r>
            <w:r w:rsidRPr="009B67FA">
              <w:rPr>
                <w:rFonts w:ascii="AcadNusx" w:hAnsi="AcadNusx" w:cs="Arial"/>
                <w:szCs w:val="18"/>
                <w:lang w:val="en-US"/>
              </w:rPr>
              <w:t>,</w:t>
            </w:r>
            <w:r w:rsidRPr="009B67FA">
              <w:rPr>
                <w:rFonts w:ascii="AcadNusx" w:hAnsi="AcadNusx" w:cs="Arial"/>
                <w:szCs w:val="18"/>
                <w:lang w:val="ka-GE"/>
              </w:rPr>
              <w:t>057</w:t>
            </w:r>
          </w:p>
        </w:tc>
        <w:tc>
          <w:tcPr>
            <w:tcW w:w="538" w:type="pct"/>
            <w:tcBorders>
              <w:top w:val="nil"/>
              <w:left w:val="nil"/>
              <w:bottom w:val="nil"/>
              <w:right w:val="nil"/>
            </w:tcBorders>
            <w:shd w:val="clear" w:color="auto" w:fill="auto"/>
            <w:vAlign w:val="bottom"/>
            <w:hideMark/>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en-US"/>
              </w:rPr>
              <w:t>1</w:t>
            </w:r>
            <w:r w:rsidRPr="009B67FA">
              <w:rPr>
                <w:rFonts w:ascii="AcadNusx" w:hAnsi="AcadNusx" w:cs="Arial"/>
                <w:szCs w:val="18"/>
                <w:lang w:val="ka-GE"/>
              </w:rPr>
              <w:t>6</w:t>
            </w:r>
            <w:r w:rsidRPr="009B67FA">
              <w:rPr>
                <w:rFonts w:ascii="AcadNusx" w:hAnsi="AcadNusx" w:cs="Arial"/>
                <w:szCs w:val="18"/>
                <w:lang w:val="en-US"/>
              </w:rPr>
              <w:t>,</w:t>
            </w:r>
            <w:r w:rsidRPr="009B67FA">
              <w:rPr>
                <w:rFonts w:ascii="AcadNusx" w:hAnsi="AcadNusx" w:cs="Arial"/>
                <w:szCs w:val="18"/>
                <w:lang w:val="ka-GE"/>
              </w:rPr>
              <w:t>057</w:t>
            </w:r>
          </w:p>
        </w:tc>
      </w:tr>
      <w:tr w:rsidR="00EC331D" w:rsidRPr="009B67FA" w:rsidTr="00C36C0B">
        <w:trPr>
          <w:trHeight w:val="228"/>
        </w:trPr>
        <w:tc>
          <w:tcPr>
            <w:tcW w:w="2781" w:type="pct"/>
            <w:tcBorders>
              <w:top w:val="nil"/>
              <w:left w:val="nil"/>
              <w:bottom w:val="nil"/>
              <w:right w:val="nil"/>
            </w:tcBorders>
            <w:shd w:val="clear" w:color="auto" w:fill="auto"/>
            <w:vAlign w:val="bottom"/>
            <w:hideMark/>
          </w:tcPr>
          <w:p w:rsidR="00EC331D" w:rsidRPr="009B67FA" w:rsidRDefault="00EC331D" w:rsidP="00EC331D">
            <w:pPr>
              <w:rPr>
                <w:rFonts w:ascii="AcadNusx" w:hAnsi="AcadNusx" w:cs="Arial"/>
                <w:sz w:val="17"/>
                <w:szCs w:val="17"/>
                <w:lang w:val="en-US"/>
              </w:rPr>
            </w:pPr>
            <w:r w:rsidRPr="009B67FA">
              <w:rPr>
                <w:rFonts w:ascii="AcadNusx" w:hAnsi="AcadNusx" w:cs="Arial"/>
                <w:sz w:val="17"/>
                <w:szCs w:val="17"/>
                <w:lang w:val="en-US"/>
              </w:rPr>
              <w:t>aqciebze premia</w:t>
            </w:r>
          </w:p>
        </w:tc>
        <w:tc>
          <w:tcPr>
            <w:tcW w:w="602" w:type="pct"/>
            <w:tcBorders>
              <w:top w:val="nil"/>
              <w:left w:val="nil"/>
              <w:bottom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75,284</w:t>
            </w:r>
          </w:p>
        </w:tc>
        <w:tc>
          <w:tcPr>
            <w:tcW w:w="538" w:type="pct"/>
            <w:tcBorders>
              <w:top w:val="nil"/>
              <w:left w:val="nil"/>
              <w:bottom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75,284</w:t>
            </w: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en-US"/>
              </w:rPr>
              <w:t>74,</w:t>
            </w:r>
            <w:r w:rsidRPr="009B67FA">
              <w:rPr>
                <w:rFonts w:ascii="AcadNusx" w:hAnsi="AcadNusx" w:cs="Arial"/>
                <w:szCs w:val="18"/>
                <w:lang w:val="ka-GE"/>
              </w:rPr>
              <w:t>865</w:t>
            </w:r>
          </w:p>
        </w:tc>
        <w:tc>
          <w:tcPr>
            <w:tcW w:w="538" w:type="pct"/>
            <w:tcBorders>
              <w:top w:val="nil"/>
              <w:left w:val="nil"/>
              <w:bottom w:val="nil"/>
              <w:right w:val="nil"/>
            </w:tcBorders>
            <w:shd w:val="clear" w:color="auto" w:fill="auto"/>
            <w:vAlign w:val="bottom"/>
            <w:hideMark/>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en-US"/>
              </w:rPr>
              <w:t>74,</w:t>
            </w:r>
            <w:r w:rsidRPr="009B67FA">
              <w:rPr>
                <w:rFonts w:ascii="AcadNusx" w:hAnsi="AcadNusx" w:cs="Arial"/>
                <w:szCs w:val="18"/>
                <w:lang w:val="ka-GE"/>
              </w:rPr>
              <w:t>865</w:t>
            </w:r>
          </w:p>
        </w:tc>
      </w:tr>
      <w:tr w:rsidR="00EC331D" w:rsidRPr="009B67FA" w:rsidTr="00C36C0B">
        <w:trPr>
          <w:trHeight w:val="228"/>
        </w:trPr>
        <w:tc>
          <w:tcPr>
            <w:tcW w:w="2781" w:type="pct"/>
            <w:tcBorders>
              <w:top w:val="nil"/>
              <w:left w:val="nil"/>
              <w:bottom w:val="nil"/>
              <w:right w:val="nil"/>
            </w:tcBorders>
            <w:shd w:val="clear" w:color="auto" w:fill="auto"/>
            <w:vAlign w:val="bottom"/>
            <w:hideMark/>
          </w:tcPr>
          <w:p w:rsidR="00EC331D" w:rsidRPr="009B67FA" w:rsidRDefault="00EC331D" w:rsidP="00EC331D">
            <w:pPr>
              <w:rPr>
                <w:rFonts w:ascii="AcadNusx" w:hAnsi="AcadNusx" w:cs="Arial"/>
                <w:szCs w:val="18"/>
                <w:lang w:val="en-US"/>
              </w:rPr>
            </w:pPr>
            <w:r w:rsidRPr="009B67FA">
              <w:rPr>
                <w:rFonts w:ascii="AcadNusx" w:hAnsi="AcadNusx" w:cs="Arial"/>
                <w:color w:val="000000"/>
                <w:sz w:val="17"/>
                <w:szCs w:val="17"/>
              </w:rPr>
              <w:t>gaunawilebeli mogeba</w:t>
            </w:r>
            <w:r w:rsidRPr="009B67FA">
              <w:rPr>
                <w:rFonts w:ascii="AcadNusx" w:hAnsi="AcadNusx" w:cs="Arial"/>
                <w:sz w:val="17"/>
                <w:szCs w:val="17"/>
                <w:lang w:val="en-US"/>
              </w:rPr>
              <w:t xml:space="preserve"> seb-is regulaciebis mixedviT</w:t>
            </w:r>
          </w:p>
        </w:tc>
        <w:tc>
          <w:tcPr>
            <w:tcW w:w="602" w:type="pct"/>
            <w:tcBorders>
              <w:top w:val="nil"/>
              <w:left w:val="nil"/>
              <w:bottom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65,530</w:t>
            </w:r>
          </w:p>
        </w:tc>
        <w:tc>
          <w:tcPr>
            <w:tcW w:w="538" w:type="pct"/>
            <w:tcBorders>
              <w:top w:val="nil"/>
              <w:left w:val="nil"/>
              <w:bottom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65,530</w:t>
            </w: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47</w:t>
            </w:r>
            <w:r w:rsidRPr="009B67FA">
              <w:rPr>
                <w:rFonts w:ascii="AcadNusx" w:hAnsi="AcadNusx" w:cs="Arial"/>
                <w:szCs w:val="18"/>
                <w:lang w:val="en-US"/>
              </w:rPr>
              <w:t>,</w:t>
            </w:r>
            <w:r w:rsidRPr="009B67FA">
              <w:rPr>
                <w:rFonts w:ascii="AcadNusx" w:hAnsi="AcadNusx" w:cs="Arial"/>
                <w:szCs w:val="18"/>
                <w:lang w:val="ka-GE"/>
              </w:rPr>
              <w:t>179</w:t>
            </w:r>
          </w:p>
        </w:tc>
        <w:tc>
          <w:tcPr>
            <w:tcW w:w="538" w:type="pct"/>
            <w:tcBorders>
              <w:top w:val="nil"/>
              <w:left w:val="nil"/>
              <w:bottom w:val="nil"/>
              <w:right w:val="nil"/>
            </w:tcBorders>
            <w:shd w:val="clear" w:color="auto" w:fill="auto"/>
            <w:vAlign w:val="bottom"/>
            <w:hideMark/>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47</w:t>
            </w:r>
            <w:r w:rsidRPr="009B67FA">
              <w:rPr>
                <w:rFonts w:ascii="AcadNusx" w:hAnsi="AcadNusx" w:cs="Arial"/>
                <w:szCs w:val="18"/>
                <w:lang w:val="en-US"/>
              </w:rPr>
              <w:t>,</w:t>
            </w:r>
            <w:r w:rsidRPr="009B67FA">
              <w:rPr>
                <w:rFonts w:ascii="AcadNusx" w:hAnsi="AcadNusx" w:cs="Arial"/>
                <w:szCs w:val="18"/>
                <w:lang w:val="ka-GE"/>
              </w:rPr>
              <w:t>179</w:t>
            </w:r>
          </w:p>
        </w:tc>
      </w:tr>
      <w:tr w:rsidR="00EC331D" w:rsidRPr="009B67FA" w:rsidTr="00C36C0B">
        <w:trPr>
          <w:trHeight w:val="228"/>
        </w:trPr>
        <w:tc>
          <w:tcPr>
            <w:tcW w:w="2781" w:type="pct"/>
            <w:tcBorders>
              <w:top w:val="nil"/>
              <w:left w:val="nil"/>
              <w:right w:val="nil"/>
            </w:tcBorders>
            <w:shd w:val="clear" w:color="auto" w:fill="auto"/>
            <w:vAlign w:val="bottom"/>
          </w:tcPr>
          <w:p w:rsidR="00EC331D" w:rsidRPr="009B67FA" w:rsidRDefault="00F96CDF" w:rsidP="00EC331D">
            <w:pPr>
              <w:rPr>
                <w:rFonts w:ascii="AcadNusx" w:hAnsi="AcadNusx" w:cs="Arial"/>
                <w:szCs w:val="18"/>
                <w:lang w:val="en-US"/>
              </w:rPr>
            </w:pPr>
            <w:r w:rsidRPr="009B67FA">
              <w:rPr>
                <w:rFonts w:ascii="AcadNusx" w:hAnsi="AcadNusx" w:cs="Arial"/>
                <w:szCs w:val="18"/>
                <w:lang w:val="en-US"/>
              </w:rPr>
              <w:t>gadafasebis</w:t>
            </w:r>
            <w:r w:rsidR="00EC331D" w:rsidRPr="009B67FA">
              <w:rPr>
                <w:rFonts w:ascii="AcadNusx" w:hAnsi="AcadNusx" w:cs="Arial"/>
                <w:szCs w:val="18"/>
                <w:lang w:val="en-US"/>
              </w:rPr>
              <w:t xml:space="preserve"> rezervi</w:t>
            </w:r>
          </w:p>
        </w:tc>
        <w:tc>
          <w:tcPr>
            <w:tcW w:w="602" w:type="pct"/>
            <w:tcBorders>
              <w:top w:val="nil"/>
              <w:left w:val="nil"/>
              <w:right w:val="nil"/>
            </w:tcBorders>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8</w:t>
            </w:r>
            <w:r w:rsidRPr="009B67FA">
              <w:rPr>
                <w:rFonts w:ascii="AcadNusx" w:hAnsi="AcadNusx" w:cs="Arial"/>
                <w:szCs w:val="18"/>
                <w:lang w:val="en-US"/>
              </w:rPr>
              <w:t>,</w:t>
            </w:r>
            <w:r w:rsidRPr="009B67FA">
              <w:rPr>
                <w:rFonts w:ascii="AcadNusx" w:hAnsi="AcadNusx" w:cs="Arial"/>
                <w:szCs w:val="18"/>
                <w:lang w:val="ka-GE"/>
              </w:rPr>
              <w:t>602</w:t>
            </w:r>
          </w:p>
        </w:tc>
        <w:tc>
          <w:tcPr>
            <w:tcW w:w="538" w:type="pct"/>
            <w:tcBorders>
              <w:top w:val="nil"/>
              <w:left w:val="nil"/>
              <w:right w:val="nil"/>
            </w:tcBorders>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8</w:t>
            </w:r>
            <w:r w:rsidRPr="009B67FA">
              <w:rPr>
                <w:rFonts w:ascii="AcadNusx" w:hAnsi="AcadNusx" w:cs="Arial"/>
                <w:szCs w:val="18"/>
                <w:lang w:val="en-US"/>
              </w:rPr>
              <w:t>,</w:t>
            </w:r>
            <w:r w:rsidRPr="009B67FA">
              <w:rPr>
                <w:rFonts w:ascii="AcadNusx" w:hAnsi="AcadNusx" w:cs="Arial"/>
                <w:szCs w:val="18"/>
                <w:lang w:val="ka-GE"/>
              </w:rPr>
              <w:t>602</w:t>
            </w:r>
          </w:p>
        </w:tc>
        <w:tc>
          <w:tcPr>
            <w:tcW w:w="542" w:type="pct"/>
            <w:tcBorders>
              <w:top w:val="nil"/>
              <w:left w:val="nil"/>
              <w:right w:val="nil"/>
            </w:tcBorders>
            <w:shd w:val="clear" w:color="auto" w:fill="auto"/>
            <w:vAlign w:val="bottom"/>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8</w:t>
            </w:r>
            <w:r w:rsidRPr="009B67FA">
              <w:rPr>
                <w:rFonts w:ascii="AcadNusx" w:hAnsi="AcadNusx" w:cs="Arial"/>
                <w:szCs w:val="18"/>
                <w:lang w:val="en-US"/>
              </w:rPr>
              <w:t>,</w:t>
            </w:r>
            <w:r w:rsidRPr="009B67FA">
              <w:rPr>
                <w:rFonts w:ascii="AcadNusx" w:hAnsi="AcadNusx" w:cs="Arial"/>
                <w:szCs w:val="18"/>
                <w:lang w:val="ka-GE"/>
              </w:rPr>
              <w:t>602</w:t>
            </w:r>
          </w:p>
        </w:tc>
        <w:tc>
          <w:tcPr>
            <w:tcW w:w="538" w:type="pct"/>
            <w:tcBorders>
              <w:top w:val="nil"/>
              <w:left w:val="nil"/>
              <w:right w:val="nil"/>
            </w:tcBorders>
            <w:shd w:val="clear" w:color="auto" w:fill="auto"/>
            <w:vAlign w:val="bottom"/>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8</w:t>
            </w:r>
            <w:r w:rsidRPr="009B67FA">
              <w:rPr>
                <w:rFonts w:ascii="AcadNusx" w:hAnsi="AcadNusx" w:cs="Arial"/>
                <w:szCs w:val="18"/>
                <w:lang w:val="en-US"/>
              </w:rPr>
              <w:t>,</w:t>
            </w:r>
            <w:r w:rsidRPr="009B67FA">
              <w:rPr>
                <w:rFonts w:ascii="AcadNusx" w:hAnsi="AcadNusx" w:cs="Arial"/>
                <w:szCs w:val="18"/>
                <w:lang w:val="ka-GE"/>
              </w:rPr>
              <w:t>602</w:t>
            </w:r>
          </w:p>
        </w:tc>
      </w:tr>
      <w:tr w:rsidR="00EC331D" w:rsidRPr="009B67FA" w:rsidTr="00C36C0B">
        <w:trPr>
          <w:trHeight w:val="228"/>
        </w:trPr>
        <w:tc>
          <w:tcPr>
            <w:tcW w:w="2781" w:type="pct"/>
            <w:tcBorders>
              <w:top w:val="nil"/>
              <w:left w:val="nil"/>
              <w:right w:val="nil"/>
            </w:tcBorders>
            <w:shd w:val="clear" w:color="auto" w:fill="auto"/>
            <w:vAlign w:val="bottom"/>
            <w:hideMark/>
          </w:tcPr>
          <w:p w:rsidR="00EC331D" w:rsidRPr="009B67FA" w:rsidRDefault="00EC331D" w:rsidP="00EC331D">
            <w:pPr>
              <w:rPr>
                <w:rFonts w:ascii="AcadNusx" w:hAnsi="AcadNusx" w:cs="Arial"/>
                <w:b/>
                <w:bCs/>
                <w:sz w:val="17"/>
                <w:szCs w:val="17"/>
                <w:lang w:val="en-US"/>
              </w:rPr>
            </w:pPr>
            <w:r w:rsidRPr="009B67FA">
              <w:rPr>
                <w:rFonts w:ascii="AcadNusx" w:hAnsi="AcadNusx" w:cs="Arial"/>
                <w:color w:val="000000"/>
                <w:sz w:val="17"/>
                <w:szCs w:val="17"/>
              </w:rPr>
              <w:t xml:space="preserve">mimdinare wlis mogeba </w:t>
            </w:r>
            <w:r w:rsidRPr="009B67FA">
              <w:rPr>
                <w:rFonts w:ascii="AcadNusx" w:hAnsi="AcadNusx" w:cs="Arial"/>
                <w:sz w:val="17"/>
                <w:szCs w:val="17"/>
                <w:lang w:val="en-US"/>
              </w:rPr>
              <w:t>seb-is regulaciebis mixedviT</w:t>
            </w:r>
            <w:r w:rsidRPr="009B67FA" w:rsidDel="00E74D19">
              <w:rPr>
                <w:rFonts w:ascii="AcadNusx" w:hAnsi="AcadNusx" w:cs="Arial"/>
                <w:sz w:val="17"/>
                <w:szCs w:val="17"/>
                <w:lang w:val="en-US"/>
              </w:rPr>
              <w:t xml:space="preserve"> </w:t>
            </w:r>
          </w:p>
        </w:tc>
        <w:tc>
          <w:tcPr>
            <w:tcW w:w="602" w:type="pct"/>
            <w:tcBorders>
              <w:top w:val="nil"/>
              <w:left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19,588</w:t>
            </w:r>
          </w:p>
        </w:tc>
        <w:tc>
          <w:tcPr>
            <w:tcW w:w="538" w:type="pct"/>
            <w:tcBorders>
              <w:top w:val="nil"/>
              <w:left w:val="nil"/>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19,588</w:t>
            </w:r>
          </w:p>
        </w:tc>
        <w:tc>
          <w:tcPr>
            <w:tcW w:w="542" w:type="pct"/>
            <w:tcBorders>
              <w:top w:val="nil"/>
              <w:left w:val="nil"/>
              <w:right w:val="nil"/>
            </w:tcBorders>
            <w:shd w:val="clear" w:color="auto" w:fill="auto"/>
            <w:vAlign w:val="bottom"/>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20</w:t>
            </w:r>
            <w:r w:rsidRPr="009B67FA">
              <w:rPr>
                <w:rFonts w:ascii="AcadNusx" w:hAnsi="AcadNusx" w:cs="Arial"/>
                <w:szCs w:val="18"/>
                <w:lang w:val="en-US"/>
              </w:rPr>
              <w:t>,</w:t>
            </w:r>
            <w:r w:rsidRPr="009B67FA">
              <w:rPr>
                <w:rFonts w:ascii="AcadNusx" w:hAnsi="AcadNusx" w:cs="Arial"/>
                <w:szCs w:val="18"/>
                <w:lang w:val="ka-GE"/>
              </w:rPr>
              <w:t>774</w:t>
            </w:r>
          </w:p>
        </w:tc>
        <w:tc>
          <w:tcPr>
            <w:tcW w:w="538" w:type="pct"/>
            <w:tcBorders>
              <w:top w:val="nil"/>
              <w:left w:val="nil"/>
              <w:right w:val="nil"/>
            </w:tcBorders>
            <w:shd w:val="clear" w:color="auto" w:fill="auto"/>
            <w:vAlign w:val="bottom"/>
          </w:tcPr>
          <w:p w:rsidR="00EC331D" w:rsidRPr="009B67FA" w:rsidRDefault="00EC331D" w:rsidP="00EC331D">
            <w:pPr>
              <w:jc w:val="right"/>
              <w:rPr>
                <w:rFonts w:ascii="AcadNusx" w:hAnsi="AcadNusx" w:cs="Arial"/>
                <w:szCs w:val="18"/>
                <w:lang w:val="ka-GE"/>
              </w:rPr>
            </w:pPr>
            <w:r w:rsidRPr="009B67FA">
              <w:rPr>
                <w:rFonts w:ascii="AcadNusx" w:hAnsi="AcadNusx" w:cs="Arial"/>
                <w:szCs w:val="18"/>
                <w:lang w:val="ka-GE"/>
              </w:rPr>
              <w:t>20</w:t>
            </w:r>
            <w:r w:rsidRPr="009B67FA">
              <w:rPr>
                <w:rFonts w:ascii="AcadNusx" w:hAnsi="AcadNusx" w:cs="Arial"/>
                <w:szCs w:val="18"/>
                <w:lang w:val="en-US"/>
              </w:rPr>
              <w:t>,</w:t>
            </w:r>
            <w:r w:rsidRPr="009B67FA">
              <w:rPr>
                <w:rFonts w:ascii="AcadNusx" w:hAnsi="AcadNusx" w:cs="Arial"/>
                <w:szCs w:val="18"/>
                <w:lang w:val="ka-GE"/>
              </w:rPr>
              <w:t>774</w:t>
            </w:r>
          </w:p>
        </w:tc>
      </w:tr>
      <w:tr w:rsidR="00EC331D" w:rsidRPr="009B67FA" w:rsidTr="00A84E91">
        <w:trPr>
          <w:trHeight w:val="240"/>
        </w:trPr>
        <w:tc>
          <w:tcPr>
            <w:tcW w:w="2781" w:type="pct"/>
            <w:tcBorders>
              <w:top w:val="nil"/>
              <w:left w:val="nil"/>
              <w:right w:val="nil"/>
            </w:tcBorders>
            <w:shd w:val="clear" w:color="auto" w:fill="auto"/>
            <w:vAlign w:val="bottom"/>
          </w:tcPr>
          <w:p w:rsidR="00EC331D" w:rsidRPr="009B67FA" w:rsidRDefault="00F96CDF" w:rsidP="00F96CDF">
            <w:pPr>
              <w:rPr>
                <w:rFonts w:ascii="AcadNusx" w:hAnsi="AcadNusx" w:cs="Arial"/>
                <w:szCs w:val="18"/>
                <w:lang w:val="en-US"/>
              </w:rPr>
            </w:pPr>
            <w:r w:rsidRPr="009B67FA">
              <w:rPr>
                <w:rFonts w:ascii="AcadNusx" w:hAnsi="AcadNusx" w:cs="Arial"/>
                <w:b/>
                <w:bCs/>
                <w:szCs w:val="18"/>
                <w:lang w:val="en-US"/>
              </w:rPr>
              <w:t>ZiriTadi pirveladi kapitali</w:t>
            </w:r>
            <w:r w:rsidR="00EC331D" w:rsidRPr="009B67FA">
              <w:rPr>
                <w:rFonts w:ascii="AcadNusx" w:hAnsi="AcadNusx" w:cs="Arial"/>
                <w:b/>
                <w:bCs/>
                <w:szCs w:val="18"/>
                <w:lang w:val="en-US"/>
              </w:rPr>
              <w:t xml:space="preserve"> koreqciamde</w:t>
            </w:r>
          </w:p>
        </w:tc>
        <w:tc>
          <w:tcPr>
            <w:tcW w:w="602" w:type="pct"/>
            <w:tcBorders>
              <w:top w:val="nil"/>
              <w:left w:val="nil"/>
              <w:right w:val="nil"/>
            </w:tcBorders>
          </w:tcPr>
          <w:p w:rsidR="00EC331D" w:rsidRPr="009B67FA" w:rsidRDefault="00EC331D" w:rsidP="00EC331D">
            <w:pPr>
              <w:jc w:val="right"/>
              <w:rPr>
                <w:rFonts w:ascii="AcadNusx" w:hAnsi="AcadNusx" w:cs="Arial"/>
                <w:b/>
                <w:szCs w:val="18"/>
                <w:lang w:val="en-US"/>
              </w:rPr>
            </w:pPr>
            <w:r w:rsidRPr="009B67FA">
              <w:rPr>
                <w:rFonts w:ascii="AcadNusx" w:hAnsi="AcadNusx" w:cs="Arial"/>
                <w:b/>
                <w:szCs w:val="18"/>
                <w:lang w:val="en-US"/>
              </w:rPr>
              <w:t>185,101</w:t>
            </w:r>
          </w:p>
        </w:tc>
        <w:tc>
          <w:tcPr>
            <w:tcW w:w="538" w:type="pct"/>
            <w:tcBorders>
              <w:top w:val="nil"/>
              <w:left w:val="nil"/>
              <w:right w:val="nil"/>
            </w:tcBorders>
          </w:tcPr>
          <w:p w:rsidR="00EC331D" w:rsidRPr="009B67FA" w:rsidRDefault="00EC331D" w:rsidP="00EC331D">
            <w:pPr>
              <w:jc w:val="right"/>
              <w:rPr>
                <w:rFonts w:ascii="AcadNusx" w:hAnsi="AcadNusx" w:cs="Arial"/>
                <w:b/>
                <w:szCs w:val="18"/>
                <w:lang w:val="en-US"/>
              </w:rPr>
            </w:pPr>
            <w:r w:rsidRPr="009B67FA">
              <w:rPr>
                <w:rFonts w:ascii="AcadNusx" w:hAnsi="AcadNusx" w:cs="Arial"/>
                <w:b/>
                <w:szCs w:val="18"/>
                <w:lang w:val="en-US"/>
              </w:rPr>
              <w:t>185,101</w:t>
            </w:r>
          </w:p>
        </w:tc>
        <w:tc>
          <w:tcPr>
            <w:tcW w:w="542" w:type="pct"/>
            <w:tcBorders>
              <w:top w:val="nil"/>
              <w:left w:val="nil"/>
              <w:right w:val="nil"/>
            </w:tcBorders>
            <w:shd w:val="clear" w:color="auto" w:fill="auto"/>
            <w:vAlign w:val="bottom"/>
          </w:tcPr>
          <w:p w:rsidR="00EC331D" w:rsidRPr="009B67FA" w:rsidRDefault="00EC331D" w:rsidP="00EC331D">
            <w:pPr>
              <w:jc w:val="right"/>
              <w:rPr>
                <w:rFonts w:ascii="AcadNusx" w:hAnsi="AcadNusx" w:cs="Arial"/>
                <w:b/>
                <w:szCs w:val="18"/>
                <w:lang w:val="ka-GE"/>
              </w:rPr>
            </w:pPr>
            <w:r w:rsidRPr="009B67FA">
              <w:rPr>
                <w:rFonts w:ascii="AcadNusx" w:hAnsi="AcadNusx" w:cs="Arial"/>
                <w:b/>
                <w:szCs w:val="18"/>
                <w:lang w:val="en-US"/>
              </w:rPr>
              <w:t>1</w:t>
            </w:r>
            <w:r w:rsidRPr="009B67FA">
              <w:rPr>
                <w:rFonts w:ascii="AcadNusx" w:hAnsi="AcadNusx" w:cs="Arial"/>
                <w:b/>
                <w:szCs w:val="18"/>
                <w:lang w:val="ka-GE"/>
              </w:rPr>
              <w:t>67</w:t>
            </w:r>
            <w:r w:rsidRPr="009B67FA">
              <w:rPr>
                <w:rFonts w:ascii="AcadNusx" w:hAnsi="AcadNusx" w:cs="Arial"/>
                <w:b/>
                <w:szCs w:val="18"/>
                <w:lang w:val="en-US"/>
              </w:rPr>
              <w:t>,4</w:t>
            </w:r>
            <w:r w:rsidRPr="009B67FA">
              <w:rPr>
                <w:rFonts w:ascii="AcadNusx" w:hAnsi="AcadNusx" w:cs="Arial"/>
                <w:b/>
                <w:szCs w:val="18"/>
                <w:lang w:val="ka-GE"/>
              </w:rPr>
              <w:t>77</w:t>
            </w:r>
          </w:p>
        </w:tc>
        <w:tc>
          <w:tcPr>
            <w:tcW w:w="538" w:type="pct"/>
            <w:tcBorders>
              <w:top w:val="nil"/>
              <w:left w:val="nil"/>
              <w:right w:val="nil"/>
            </w:tcBorders>
            <w:shd w:val="clear" w:color="auto" w:fill="auto"/>
            <w:vAlign w:val="bottom"/>
          </w:tcPr>
          <w:p w:rsidR="00EC331D" w:rsidRPr="009B67FA" w:rsidRDefault="00EC331D" w:rsidP="00EC331D">
            <w:pPr>
              <w:jc w:val="right"/>
              <w:rPr>
                <w:rFonts w:ascii="AcadNusx" w:hAnsi="AcadNusx" w:cs="Arial"/>
                <w:b/>
                <w:szCs w:val="18"/>
                <w:lang w:val="ka-GE"/>
              </w:rPr>
            </w:pPr>
            <w:r w:rsidRPr="009B67FA">
              <w:rPr>
                <w:rFonts w:ascii="AcadNusx" w:hAnsi="AcadNusx" w:cs="Arial"/>
                <w:b/>
                <w:szCs w:val="18"/>
                <w:lang w:val="en-US"/>
              </w:rPr>
              <w:t>1</w:t>
            </w:r>
            <w:r w:rsidRPr="009B67FA">
              <w:rPr>
                <w:rFonts w:ascii="AcadNusx" w:hAnsi="AcadNusx" w:cs="Arial"/>
                <w:b/>
                <w:szCs w:val="18"/>
                <w:lang w:val="ka-GE"/>
              </w:rPr>
              <w:t>67</w:t>
            </w:r>
            <w:r w:rsidRPr="009B67FA">
              <w:rPr>
                <w:rFonts w:ascii="AcadNusx" w:hAnsi="AcadNusx" w:cs="Arial"/>
                <w:b/>
                <w:szCs w:val="18"/>
                <w:lang w:val="en-US"/>
              </w:rPr>
              <w:t>,4</w:t>
            </w:r>
            <w:r w:rsidRPr="009B67FA">
              <w:rPr>
                <w:rFonts w:ascii="AcadNusx" w:hAnsi="AcadNusx" w:cs="Arial"/>
                <w:b/>
                <w:szCs w:val="18"/>
                <w:lang w:val="ka-GE"/>
              </w:rPr>
              <w:t>77</w:t>
            </w:r>
          </w:p>
        </w:tc>
      </w:tr>
      <w:tr w:rsidR="00EC331D" w:rsidRPr="009B67FA" w:rsidTr="00A84E91">
        <w:trPr>
          <w:trHeight w:val="240"/>
        </w:trPr>
        <w:tc>
          <w:tcPr>
            <w:tcW w:w="2781" w:type="pct"/>
            <w:tcBorders>
              <w:top w:val="nil"/>
              <w:left w:val="nil"/>
              <w:bottom w:val="single" w:sz="4" w:space="0" w:color="auto"/>
              <w:right w:val="nil"/>
            </w:tcBorders>
            <w:shd w:val="clear" w:color="auto" w:fill="auto"/>
            <w:vAlign w:val="bottom"/>
          </w:tcPr>
          <w:p w:rsidR="00EC331D" w:rsidRPr="009B67FA" w:rsidRDefault="00C36C0B" w:rsidP="00C36C0B">
            <w:pPr>
              <w:rPr>
                <w:rFonts w:ascii="AcadNusx" w:hAnsi="AcadNusx" w:cs="Arial"/>
                <w:b/>
                <w:bCs/>
                <w:szCs w:val="18"/>
                <w:lang w:val="en-US"/>
              </w:rPr>
            </w:pPr>
            <w:r w:rsidRPr="009B67FA">
              <w:rPr>
                <w:rFonts w:ascii="AcadNusx" w:hAnsi="AcadNusx" w:cs="Arial"/>
                <w:sz w:val="17"/>
                <w:szCs w:val="17"/>
                <w:lang w:val="en-US"/>
              </w:rPr>
              <w:t xml:space="preserve">ZiriTadi pirveladi kapitalis </w:t>
            </w:r>
            <w:r w:rsidR="00EC331D" w:rsidRPr="009B67FA">
              <w:rPr>
                <w:rFonts w:ascii="AcadNusx" w:hAnsi="AcadNusx" w:cs="Arial"/>
                <w:sz w:val="17"/>
                <w:szCs w:val="17"/>
                <w:lang w:val="en-US"/>
              </w:rPr>
              <w:t>koreqtirebebi</w:t>
            </w:r>
          </w:p>
        </w:tc>
        <w:tc>
          <w:tcPr>
            <w:tcW w:w="602" w:type="pct"/>
            <w:tcBorders>
              <w:top w:val="nil"/>
              <w:left w:val="nil"/>
              <w:bottom w:val="single" w:sz="4" w:space="0" w:color="auto"/>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(9,463)</w:t>
            </w:r>
          </w:p>
        </w:tc>
        <w:tc>
          <w:tcPr>
            <w:tcW w:w="538" w:type="pct"/>
            <w:tcBorders>
              <w:top w:val="nil"/>
              <w:left w:val="nil"/>
              <w:bottom w:val="single" w:sz="4" w:space="0" w:color="auto"/>
              <w:right w:val="nil"/>
            </w:tcBorders>
          </w:tcPr>
          <w:p w:rsidR="00EC331D" w:rsidRPr="009B67FA" w:rsidRDefault="00EC331D" w:rsidP="00EC331D">
            <w:pPr>
              <w:jc w:val="right"/>
              <w:rPr>
                <w:rFonts w:ascii="AcadNusx" w:hAnsi="AcadNusx" w:cs="Arial"/>
                <w:szCs w:val="18"/>
                <w:lang w:val="en-US"/>
              </w:rPr>
            </w:pPr>
            <w:r w:rsidRPr="009B67FA">
              <w:rPr>
                <w:rFonts w:ascii="AcadNusx" w:hAnsi="AcadNusx" w:cs="Arial"/>
                <w:szCs w:val="18"/>
                <w:lang w:val="en-US"/>
              </w:rPr>
              <w:t>(9,463)</w:t>
            </w:r>
          </w:p>
        </w:tc>
        <w:tc>
          <w:tcPr>
            <w:tcW w:w="542" w:type="pct"/>
            <w:tcBorders>
              <w:top w:val="nil"/>
              <w:left w:val="nil"/>
              <w:bottom w:val="single" w:sz="4" w:space="0" w:color="auto"/>
              <w:right w:val="nil"/>
            </w:tcBorders>
            <w:shd w:val="clear" w:color="auto" w:fill="auto"/>
            <w:vAlign w:val="bottom"/>
          </w:tcPr>
          <w:p w:rsidR="00EC331D" w:rsidRPr="009B67FA" w:rsidRDefault="00EC331D" w:rsidP="00EC331D">
            <w:pPr>
              <w:jc w:val="right"/>
              <w:rPr>
                <w:rFonts w:ascii="AcadNusx" w:hAnsi="AcadNusx" w:cs="Arial"/>
                <w:b/>
                <w:bCs/>
                <w:szCs w:val="18"/>
                <w:lang w:val="en-US"/>
              </w:rPr>
            </w:pPr>
            <w:r w:rsidRPr="009B67FA">
              <w:rPr>
                <w:rFonts w:ascii="AcadNusx" w:hAnsi="AcadNusx" w:cs="Arial"/>
                <w:szCs w:val="18"/>
                <w:lang w:val="en-US"/>
              </w:rPr>
              <w:t>(</w:t>
            </w:r>
            <w:r w:rsidRPr="009B67FA">
              <w:rPr>
                <w:rFonts w:ascii="AcadNusx" w:hAnsi="AcadNusx" w:cs="Arial"/>
                <w:szCs w:val="18"/>
                <w:lang w:val="ka-GE"/>
              </w:rPr>
              <w:t>12</w:t>
            </w:r>
            <w:r w:rsidRPr="009B67FA">
              <w:rPr>
                <w:rFonts w:ascii="AcadNusx" w:hAnsi="AcadNusx" w:cs="Arial"/>
                <w:szCs w:val="18"/>
                <w:lang w:val="en-US"/>
              </w:rPr>
              <w:t>,</w:t>
            </w:r>
            <w:r w:rsidRPr="009B67FA">
              <w:rPr>
                <w:rFonts w:ascii="AcadNusx" w:hAnsi="AcadNusx" w:cs="Arial"/>
                <w:szCs w:val="18"/>
                <w:lang w:val="ka-GE"/>
              </w:rPr>
              <w:t>931</w:t>
            </w:r>
            <w:r w:rsidRPr="009B67FA">
              <w:rPr>
                <w:rFonts w:ascii="AcadNusx" w:hAnsi="AcadNusx" w:cs="Arial"/>
                <w:szCs w:val="18"/>
                <w:lang w:val="en-US"/>
              </w:rPr>
              <w:t>)</w:t>
            </w:r>
          </w:p>
        </w:tc>
        <w:tc>
          <w:tcPr>
            <w:tcW w:w="538" w:type="pct"/>
            <w:tcBorders>
              <w:top w:val="nil"/>
              <w:left w:val="nil"/>
              <w:bottom w:val="single" w:sz="4" w:space="0" w:color="auto"/>
              <w:right w:val="nil"/>
            </w:tcBorders>
            <w:shd w:val="clear" w:color="auto" w:fill="auto"/>
            <w:vAlign w:val="bottom"/>
          </w:tcPr>
          <w:p w:rsidR="00EC331D" w:rsidRPr="009B67FA" w:rsidRDefault="00EC331D" w:rsidP="00EC331D">
            <w:pPr>
              <w:jc w:val="right"/>
              <w:rPr>
                <w:rFonts w:ascii="AcadNusx" w:hAnsi="AcadNusx" w:cs="Arial"/>
                <w:b/>
                <w:bCs/>
                <w:szCs w:val="18"/>
                <w:lang w:val="en-US"/>
              </w:rPr>
            </w:pPr>
            <w:r w:rsidRPr="009B67FA">
              <w:rPr>
                <w:rFonts w:ascii="AcadNusx" w:hAnsi="AcadNusx" w:cs="Arial"/>
                <w:szCs w:val="18"/>
                <w:lang w:val="en-US"/>
              </w:rPr>
              <w:t>(</w:t>
            </w:r>
            <w:r w:rsidRPr="009B67FA">
              <w:rPr>
                <w:rFonts w:ascii="AcadNusx" w:hAnsi="AcadNusx" w:cs="Arial"/>
                <w:szCs w:val="18"/>
                <w:lang w:val="ka-GE"/>
              </w:rPr>
              <w:t>12</w:t>
            </w:r>
            <w:r w:rsidRPr="009B67FA">
              <w:rPr>
                <w:rFonts w:ascii="AcadNusx" w:hAnsi="AcadNusx" w:cs="Arial"/>
                <w:szCs w:val="18"/>
                <w:lang w:val="en-US"/>
              </w:rPr>
              <w:t>,</w:t>
            </w:r>
            <w:r w:rsidRPr="009B67FA">
              <w:rPr>
                <w:rFonts w:ascii="AcadNusx" w:hAnsi="AcadNusx" w:cs="Arial"/>
                <w:szCs w:val="18"/>
                <w:lang w:val="ka-GE"/>
              </w:rPr>
              <w:t>931</w:t>
            </w:r>
            <w:r w:rsidRPr="009B67FA">
              <w:rPr>
                <w:rFonts w:ascii="AcadNusx" w:hAnsi="AcadNusx" w:cs="Arial"/>
                <w:szCs w:val="18"/>
                <w:lang w:val="en-US"/>
              </w:rPr>
              <w:t>)</w:t>
            </w:r>
          </w:p>
        </w:tc>
      </w:tr>
      <w:tr w:rsidR="00EC331D" w:rsidRPr="009B67FA" w:rsidTr="00A84E91">
        <w:trPr>
          <w:trHeight w:val="240"/>
        </w:trPr>
        <w:tc>
          <w:tcPr>
            <w:tcW w:w="2781" w:type="pct"/>
            <w:tcBorders>
              <w:top w:val="single" w:sz="4" w:space="0" w:color="auto"/>
              <w:left w:val="nil"/>
              <w:right w:val="nil"/>
            </w:tcBorders>
            <w:shd w:val="clear" w:color="auto" w:fill="auto"/>
            <w:vAlign w:val="bottom"/>
          </w:tcPr>
          <w:p w:rsidR="00EC331D" w:rsidRPr="009B67FA" w:rsidRDefault="00EC331D" w:rsidP="00EC331D">
            <w:pPr>
              <w:rPr>
                <w:rFonts w:ascii="AcadNusx" w:hAnsi="AcadNusx" w:cs="Arial"/>
                <w:b/>
                <w:bCs/>
                <w:szCs w:val="18"/>
                <w:lang w:val="en-US"/>
              </w:rPr>
            </w:pPr>
          </w:p>
        </w:tc>
        <w:tc>
          <w:tcPr>
            <w:tcW w:w="602" w:type="pct"/>
            <w:tcBorders>
              <w:top w:val="single" w:sz="4" w:space="0" w:color="auto"/>
              <w:left w:val="nil"/>
              <w:right w:val="nil"/>
            </w:tcBorders>
          </w:tcPr>
          <w:p w:rsidR="00EC331D" w:rsidRPr="009B67FA" w:rsidRDefault="00EC331D" w:rsidP="00EC331D">
            <w:pPr>
              <w:jc w:val="right"/>
              <w:rPr>
                <w:rFonts w:ascii="AcadNusx" w:hAnsi="AcadNusx" w:cs="Arial"/>
                <w:b/>
                <w:bCs/>
                <w:szCs w:val="18"/>
                <w:lang w:val="en-US"/>
              </w:rPr>
            </w:pPr>
          </w:p>
        </w:tc>
        <w:tc>
          <w:tcPr>
            <w:tcW w:w="538" w:type="pct"/>
            <w:tcBorders>
              <w:top w:val="single" w:sz="4" w:space="0" w:color="auto"/>
              <w:left w:val="nil"/>
              <w:right w:val="nil"/>
            </w:tcBorders>
          </w:tcPr>
          <w:p w:rsidR="00EC331D" w:rsidRPr="009B67FA" w:rsidRDefault="00EC331D" w:rsidP="00EC331D">
            <w:pPr>
              <w:jc w:val="right"/>
              <w:rPr>
                <w:rFonts w:ascii="AcadNusx" w:hAnsi="AcadNusx" w:cs="Arial"/>
                <w:b/>
                <w:bCs/>
                <w:szCs w:val="18"/>
                <w:lang w:val="en-US"/>
              </w:rPr>
            </w:pPr>
          </w:p>
        </w:tc>
        <w:tc>
          <w:tcPr>
            <w:tcW w:w="542" w:type="pct"/>
            <w:tcBorders>
              <w:top w:val="single" w:sz="4" w:space="0" w:color="auto"/>
              <w:left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p>
        </w:tc>
        <w:tc>
          <w:tcPr>
            <w:tcW w:w="538" w:type="pct"/>
            <w:tcBorders>
              <w:top w:val="single" w:sz="4" w:space="0" w:color="auto"/>
              <w:left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p>
        </w:tc>
      </w:tr>
      <w:tr w:rsidR="00EC331D" w:rsidRPr="009B67FA" w:rsidTr="00C36C0B">
        <w:trPr>
          <w:trHeight w:val="240"/>
        </w:trPr>
        <w:tc>
          <w:tcPr>
            <w:tcW w:w="2781" w:type="pct"/>
            <w:tcBorders>
              <w:left w:val="nil"/>
              <w:right w:val="nil"/>
            </w:tcBorders>
            <w:shd w:val="clear" w:color="auto" w:fill="auto"/>
            <w:vAlign w:val="bottom"/>
            <w:hideMark/>
          </w:tcPr>
          <w:p w:rsidR="00EC331D" w:rsidRPr="009B67FA" w:rsidRDefault="00EC331D" w:rsidP="00EC331D">
            <w:pPr>
              <w:rPr>
                <w:rFonts w:ascii="AcadNusx" w:hAnsi="AcadNusx" w:cs="Arial"/>
                <w:b/>
                <w:bCs/>
                <w:szCs w:val="18"/>
                <w:lang w:val="de-AT"/>
              </w:rPr>
            </w:pPr>
            <w:r w:rsidRPr="009B67FA">
              <w:rPr>
                <w:rFonts w:ascii="AcadNusx" w:hAnsi="AcadNusx" w:cs="Arial"/>
                <w:b/>
                <w:bCs/>
                <w:szCs w:val="18"/>
                <w:lang w:val="de-AT"/>
              </w:rPr>
              <w:t>sul pirveli klasis kapitali koreqciis Semdgom</w:t>
            </w:r>
          </w:p>
        </w:tc>
        <w:tc>
          <w:tcPr>
            <w:tcW w:w="602" w:type="pct"/>
            <w:tcBorders>
              <w:left w:val="nil"/>
              <w:right w:val="nil"/>
            </w:tcBorders>
          </w:tcPr>
          <w:p w:rsidR="00EC331D" w:rsidRPr="009B67FA" w:rsidRDefault="00EC331D" w:rsidP="00EC331D">
            <w:pPr>
              <w:jc w:val="right"/>
              <w:rPr>
                <w:rFonts w:ascii="AcadNusx" w:hAnsi="AcadNusx" w:cs="Arial"/>
                <w:b/>
                <w:bCs/>
                <w:szCs w:val="18"/>
                <w:lang w:val="de-AT"/>
              </w:rPr>
            </w:pPr>
            <w:r w:rsidRPr="009B67FA">
              <w:rPr>
                <w:rFonts w:ascii="AcadNusx" w:hAnsi="AcadNusx" w:cs="Arial"/>
                <w:b/>
                <w:bCs/>
                <w:szCs w:val="18"/>
                <w:lang w:val="de-AT"/>
              </w:rPr>
              <w:t>175,638</w:t>
            </w:r>
          </w:p>
        </w:tc>
        <w:tc>
          <w:tcPr>
            <w:tcW w:w="538" w:type="pct"/>
            <w:tcBorders>
              <w:left w:val="nil"/>
              <w:right w:val="nil"/>
            </w:tcBorders>
          </w:tcPr>
          <w:p w:rsidR="00EC331D" w:rsidRPr="009B67FA" w:rsidRDefault="00EC331D" w:rsidP="00EC331D">
            <w:pPr>
              <w:jc w:val="right"/>
              <w:rPr>
                <w:rFonts w:ascii="AcadNusx" w:hAnsi="AcadNusx" w:cs="Arial"/>
                <w:b/>
                <w:bCs/>
                <w:szCs w:val="18"/>
                <w:lang w:val="de-AT"/>
              </w:rPr>
            </w:pPr>
            <w:r w:rsidRPr="009B67FA">
              <w:rPr>
                <w:rFonts w:ascii="AcadNusx" w:hAnsi="AcadNusx" w:cs="Arial"/>
                <w:b/>
                <w:bCs/>
                <w:szCs w:val="18"/>
                <w:lang w:val="de-AT"/>
              </w:rPr>
              <w:t>175,638</w:t>
            </w:r>
          </w:p>
        </w:tc>
        <w:tc>
          <w:tcPr>
            <w:tcW w:w="542" w:type="pct"/>
            <w:tcBorders>
              <w:left w:val="nil"/>
              <w:right w:val="nil"/>
            </w:tcBorders>
            <w:shd w:val="clear" w:color="auto" w:fill="auto"/>
            <w:vAlign w:val="bottom"/>
          </w:tcPr>
          <w:p w:rsidR="00EC331D" w:rsidRPr="009B67FA" w:rsidRDefault="00EC331D" w:rsidP="00EC331D">
            <w:pPr>
              <w:jc w:val="right"/>
              <w:rPr>
                <w:rFonts w:ascii="AcadNusx" w:hAnsi="AcadNusx" w:cs="Arial"/>
                <w:b/>
                <w:bCs/>
                <w:szCs w:val="18"/>
                <w:lang w:val="ka-GE"/>
              </w:rPr>
            </w:pPr>
            <w:r w:rsidRPr="009B67FA">
              <w:rPr>
                <w:rFonts w:ascii="AcadNusx" w:hAnsi="AcadNusx" w:cs="Arial"/>
                <w:b/>
                <w:bCs/>
                <w:szCs w:val="18"/>
                <w:lang w:val="en-US"/>
              </w:rPr>
              <w:t>1</w:t>
            </w:r>
            <w:r w:rsidRPr="009B67FA">
              <w:rPr>
                <w:rFonts w:ascii="AcadNusx" w:hAnsi="AcadNusx" w:cs="Arial"/>
                <w:b/>
                <w:bCs/>
                <w:szCs w:val="18"/>
                <w:lang w:val="ka-GE"/>
              </w:rPr>
              <w:t>54</w:t>
            </w:r>
            <w:r w:rsidRPr="009B67FA">
              <w:rPr>
                <w:rFonts w:ascii="AcadNusx" w:hAnsi="AcadNusx" w:cs="Arial"/>
                <w:b/>
                <w:bCs/>
                <w:szCs w:val="18"/>
                <w:lang w:val="en-US"/>
              </w:rPr>
              <w:t>,</w:t>
            </w:r>
            <w:r w:rsidRPr="009B67FA">
              <w:rPr>
                <w:rFonts w:ascii="AcadNusx" w:hAnsi="AcadNusx" w:cs="Arial"/>
                <w:b/>
                <w:bCs/>
                <w:szCs w:val="18"/>
                <w:lang w:val="ka-GE"/>
              </w:rPr>
              <w:t>546</w:t>
            </w:r>
          </w:p>
        </w:tc>
        <w:tc>
          <w:tcPr>
            <w:tcW w:w="538" w:type="pct"/>
            <w:tcBorders>
              <w:left w:val="nil"/>
              <w:right w:val="nil"/>
            </w:tcBorders>
            <w:shd w:val="clear" w:color="auto" w:fill="auto"/>
            <w:vAlign w:val="bottom"/>
            <w:hideMark/>
          </w:tcPr>
          <w:p w:rsidR="00EC331D" w:rsidRPr="009B67FA" w:rsidRDefault="00EC331D" w:rsidP="00EC331D">
            <w:pPr>
              <w:jc w:val="right"/>
              <w:rPr>
                <w:rFonts w:ascii="AcadNusx" w:hAnsi="AcadNusx" w:cs="Arial"/>
                <w:b/>
                <w:bCs/>
                <w:szCs w:val="18"/>
                <w:lang w:val="ka-GE"/>
              </w:rPr>
            </w:pPr>
            <w:r w:rsidRPr="009B67FA">
              <w:rPr>
                <w:rFonts w:ascii="AcadNusx" w:hAnsi="AcadNusx" w:cs="Arial"/>
                <w:b/>
                <w:bCs/>
                <w:szCs w:val="18"/>
                <w:lang w:val="en-US"/>
              </w:rPr>
              <w:t>1</w:t>
            </w:r>
            <w:r w:rsidRPr="009B67FA">
              <w:rPr>
                <w:rFonts w:ascii="AcadNusx" w:hAnsi="AcadNusx" w:cs="Arial"/>
                <w:b/>
                <w:bCs/>
                <w:szCs w:val="18"/>
                <w:lang w:val="ka-GE"/>
              </w:rPr>
              <w:t>54</w:t>
            </w:r>
            <w:r w:rsidRPr="009B67FA">
              <w:rPr>
                <w:rFonts w:ascii="AcadNusx" w:hAnsi="AcadNusx" w:cs="Arial"/>
                <w:b/>
                <w:bCs/>
                <w:szCs w:val="18"/>
                <w:lang w:val="en-US"/>
              </w:rPr>
              <w:t>,</w:t>
            </w:r>
            <w:r w:rsidRPr="009B67FA">
              <w:rPr>
                <w:rFonts w:ascii="AcadNusx" w:hAnsi="AcadNusx" w:cs="Arial"/>
                <w:b/>
                <w:bCs/>
                <w:szCs w:val="18"/>
                <w:lang w:val="ka-GE"/>
              </w:rPr>
              <w:t>546</w:t>
            </w:r>
          </w:p>
        </w:tc>
      </w:tr>
      <w:tr w:rsidR="00EC331D" w:rsidRPr="009B67FA" w:rsidTr="00C36C0B">
        <w:trPr>
          <w:trHeight w:val="240"/>
        </w:trPr>
        <w:tc>
          <w:tcPr>
            <w:tcW w:w="2781" w:type="pct"/>
            <w:tcBorders>
              <w:left w:val="nil"/>
              <w:bottom w:val="single" w:sz="4" w:space="0" w:color="auto"/>
              <w:right w:val="nil"/>
            </w:tcBorders>
            <w:shd w:val="clear" w:color="auto" w:fill="auto"/>
            <w:vAlign w:val="bottom"/>
          </w:tcPr>
          <w:p w:rsidR="006255BB" w:rsidRPr="009B67FA" w:rsidRDefault="006255BB" w:rsidP="006255BB">
            <w:pPr>
              <w:rPr>
                <w:rFonts w:ascii="AcadNusx" w:hAnsi="AcadNusx" w:cs="Arial"/>
                <w:b/>
                <w:bCs/>
                <w:szCs w:val="18"/>
                <w:lang w:val="en-US"/>
              </w:rPr>
            </w:pPr>
          </w:p>
        </w:tc>
        <w:tc>
          <w:tcPr>
            <w:tcW w:w="602" w:type="pct"/>
            <w:tcBorders>
              <w:left w:val="nil"/>
              <w:bottom w:val="single" w:sz="4" w:space="0" w:color="auto"/>
              <w:right w:val="nil"/>
            </w:tcBorders>
          </w:tcPr>
          <w:p w:rsidR="006255BB" w:rsidRPr="009B67FA" w:rsidRDefault="006255BB" w:rsidP="006255BB">
            <w:pPr>
              <w:jc w:val="right"/>
              <w:rPr>
                <w:rFonts w:ascii="AcadNusx" w:hAnsi="AcadNusx" w:cs="Arial"/>
                <w:b/>
                <w:bCs/>
                <w:szCs w:val="18"/>
                <w:lang w:val="en-US"/>
              </w:rPr>
            </w:pPr>
          </w:p>
        </w:tc>
        <w:tc>
          <w:tcPr>
            <w:tcW w:w="538" w:type="pct"/>
            <w:tcBorders>
              <w:left w:val="nil"/>
              <w:bottom w:val="single" w:sz="4" w:space="0" w:color="auto"/>
              <w:right w:val="nil"/>
            </w:tcBorders>
          </w:tcPr>
          <w:p w:rsidR="006255BB" w:rsidRPr="009B67FA" w:rsidRDefault="006255BB" w:rsidP="006255BB">
            <w:pPr>
              <w:jc w:val="right"/>
              <w:rPr>
                <w:rFonts w:ascii="AcadNusx" w:hAnsi="AcadNusx" w:cs="Arial"/>
                <w:b/>
                <w:bCs/>
                <w:szCs w:val="18"/>
                <w:lang w:val="en-US"/>
              </w:rPr>
            </w:pPr>
          </w:p>
        </w:tc>
        <w:tc>
          <w:tcPr>
            <w:tcW w:w="542" w:type="pct"/>
            <w:tcBorders>
              <w:left w:val="nil"/>
              <w:bottom w:val="single" w:sz="4" w:space="0" w:color="auto"/>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c>
          <w:tcPr>
            <w:tcW w:w="538" w:type="pct"/>
            <w:tcBorders>
              <w:left w:val="nil"/>
              <w:bottom w:val="single" w:sz="4" w:space="0" w:color="auto"/>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r>
      <w:tr w:rsidR="00EC331D" w:rsidRPr="009B67FA" w:rsidTr="00C36C0B">
        <w:trPr>
          <w:trHeight w:val="240"/>
        </w:trPr>
        <w:tc>
          <w:tcPr>
            <w:tcW w:w="2781" w:type="pct"/>
            <w:tcBorders>
              <w:top w:val="nil"/>
              <w:left w:val="nil"/>
              <w:bottom w:val="nil"/>
              <w:right w:val="nil"/>
            </w:tcBorders>
            <w:shd w:val="clear" w:color="auto" w:fill="auto"/>
            <w:vAlign w:val="bottom"/>
            <w:hideMark/>
          </w:tcPr>
          <w:p w:rsidR="006255BB" w:rsidRPr="009B67FA" w:rsidRDefault="00C274F0" w:rsidP="006255BB">
            <w:pPr>
              <w:rPr>
                <w:rFonts w:ascii="AcadNusx" w:hAnsi="AcadNusx" w:cs="Arial"/>
                <w:b/>
                <w:bCs/>
                <w:szCs w:val="18"/>
                <w:lang w:val="en-US"/>
              </w:rPr>
            </w:pPr>
            <w:r w:rsidRPr="009B67FA">
              <w:rPr>
                <w:rFonts w:ascii="AcadNusx" w:hAnsi="AcadNusx" w:cs="Arial"/>
                <w:b/>
                <w:bCs/>
                <w:color w:val="000000"/>
                <w:sz w:val="17"/>
                <w:szCs w:val="17"/>
              </w:rPr>
              <w:t>meoradi</w:t>
            </w:r>
            <w:r w:rsidR="006255BB" w:rsidRPr="009B67FA">
              <w:rPr>
                <w:rFonts w:ascii="AcadNusx" w:hAnsi="AcadNusx" w:cs="Arial"/>
                <w:b/>
                <w:bCs/>
                <w:color w:val="000000"/>
                <w:sz w:val="17"/>
                <w:szCs w:val="17"/>
              </w:rPr>
              <w:t xml:space="preserve"> kapitali</w:t>
            </w:r>
          </w:p>
        </w:tc>
        <w:tc>
          <w:tcPr>
            <w:tcW w:w="602" w:type="pct"/>
            <w:tcBorders>
              <w:top w:val="nil"/>
              <w:left w:val="nil"/>
              <w:bottom w:val="nil"/>
              <w:right w:val="nil"/>
            </w:tcBorders>
          </w:tcPr>
          <w:p w:rsidR="006255BB" w:rsidRPr="009B67FA" w:rsidRDefault="006255BB" w:rsidP="006255BB">
            <w:pPr>
              <w:jc w:val="right"/>
              <w:rPr>
                <w:rFonts w:ascii="AcadNusx" w:hAnsi="AcadNusx" w:cs="Arial"/>
                <w:b/>
                <w:bCs/>
                <w:szCs w:val="18"/>
                <w:lang w:val="en-US"/>
              </w:rPr>
            </w:pPr>
          </w:p>
        </w:tc>
        <w:tc>
          <w:tcPr>
            <w:tcW w:w="538" w:type="pct"/>
            <w:tcBorders>
              <w:top w:val="nil"/>
              <w:left w:val="nil"/>
              <w:bottom w:val="nil"/>
              <w:right w:val="nil"/>
            </w:tcBorders>
          </w:tcPr>
          <w:p w:rsidR="006255BB" w:rsidRPr="009B67FA" w:rsidRDefault="006255BB" w:rsidP="006255BB">
            <w:pPr>
              <w:jc w:val="right"/>
              <w:rPr>
                <w:rFonts w:ascii="AcadNusx" w:hAnsi="AcadNusx" w:cs="Arial"/>
                <w:b/>
                <w:bCs/>
                <w:szCs w:val="18"/>
                <w:lang w:val="en-US"/>
              </w:rPr>
            </w:pPr>
          </w:p>
        </w:tc>
        <w:tc>
          <w:tcPr>
            <w:tcW w:w="542" w:type="pct"/>
            <w:tcBorders>
              <w:top w:val="nil"/>
              <w:left w:val="nil"/>
              <w:bottom w:val="nil"/>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c>
          <w:tcPr>
            <w:tcW w:w="538" w:type="pct"/>
            <w:tcBorders>
              <w:top w:val="nil"/>
              <w:left w:val="nil"/>
              <w:bottom w:val="nil"/>
              <w:right w:val="nil"/>
            </w:tcBorders>
            <w:shd w:val="clear" w:color="auto" w:fill="auto"/>
            <w:vAlign w:val="bottom"/>
            <w:hideMark/>
          </w:tcPr>
          <w:p w:rsidR="006255BB" w:rsidRPr="009B67FA" w:rsidRDefault="006255BB" w:rsidP="006255BB">
            <w:pPr>
              <w:jc w:val="right"/>
              <w:rPr>
                <w:rFonts w:ascii="AcadNusx" w:hAnsi="AcadNusx" w:cs="Arial"/>
                <w:b/>
                <w:bCs/>
                <w:szCs w:val="18"/>
                <w:lang w:val="en-US"/>
              </w:rPr>
            </w:pPr>
          </w:p>
        </w:tc>
      </w:tr>
      <w:tr w:rsidR="00EC331D" w:rsidRPr="009B67FA" w:rsidTr="00C36C0B">
        <w:trPr>
          <w:trHeight w:val="228"/>
        </w:trPr>
        <w:tc>
          <w:tcPr>
            <w:tcW w:w="2781" w:type="pct"/>
            <w:tcBorders>
              <w:top w:val="nil"/>
              <w:left w:val="nil"/>
              <w:bottom w:val="nil"/>
              <w:right w:val="nil"/>
            </w:tcBorders>
            <w:shd w:val="clear" w:color="auto" w:fill="auto"/>
            <w:vAlign w:val="bottom"/>
            <w:hideMark/>
          </w:tcPr>
          <w:p w:rsidR="006255BB" w:rsidRPr="009B67FA" w:rsidRDefault="00C274F0" w:rsidP="006255BB">
            <w:pPr>
              <w:rPr>
                <w:rFonts w:ascii="AcadNusx" w:hAnsi="AcadNusx" w:cs="Arial"/>
                <w:szCs w:val="18"/>
                <w:lang w:val="en-US"/>
              </w:rPr>
            </w:pPr>
            <w:r w:rsidRPr="009B67FA">
              <w:rPr>
                <w:rFonts w:ascii="AcadNusx" w:hAnsi="AcadNusx" w:cs="Arial"/>
                <w:szCs w:val="18"/>
                <w:lang w:val="en-US"/>
              </w:rPr>
              <w:t>saerTo</w:t>
            </w:r>
            <w:r w:rsidR="006255BB" w:rsidRPr="009B67FA">
              <w:rPr>
                <w:rFonts w:ascii="AcadNusx" w:hAnsi="AcadNusx" w:cs="Arial"/>
                <w:szCs w:val="18"/>
                <w:lang w:val="en-US"/>
              </w:rPr>
              <w:t xml:space="preserve"> rezervi</w:t>
            </w:r>
          </w:p>
        </w:tc>
        <w:tc>
          <w:tcPr>
            <w:tcW w:w="602" w:type="pct"/>
            <w:tcBorders>
              <w:top w:val="nil"/>
              <w:left w:val="nil"/>
              <w:bottom w:val="nil"/>
              <w:right w:val="nil"/>
            </w:tcBorders>
          </w:tcPr>
          <w:p w:rsidR="00EC331D" w:rsidRPr="009B67FA" w:rsidRDefault="00EC331D" w:rsidP="006255BB">
            <w:pPr>
              <w:jc w:val="right"/>
              <w:rPr>
                <w:rFonts w:ascii="AcadNusx" w:hAnsi="AcadNusx" w:cs="Arial"/>
                <w:szCs w:val="18"/>
                <w:lang w:val="en-US"/>
              </w:rPr>
            </w:pPr>
          </w:p>
          <w:p w:rsidR="006255BB" w:rsidRPr="009B67FA" w:rsidRDefault="00EC331D" w:rsidP="006255BB">
            <w:pPr>
              <w:jc w:val="right"/>
              <w:rPr>
                <w:rFonts w:ascii="AcadNusx" w:hAnsi="AcadNusx" w:cs="Arial"/>
                <w:szCs w:val="18"/>
                <w:lang w:val="en-US"/>
              </w:rPr>
            </w:pPr>
            <w:r w:rsidRPr="009B67FA">
              <w:rPr>
                <w:rFonts w:ascii="AcadNusx" w:hAnsi="AcadNusx" w:cs="Arial"/>
                <w:szCs w:val="18"/>
                <w:lang w:val="en-US"/>
              </w:rPr>
              <w:t>11,390</w:t>
            </w:r>
          </w:p>
        </w:tc>
        <w:tc>
          <w:tcPr>
            <w:tcW w:w="538" w:type="pct"/>
            <w:tcBorders>
              <w:top w:val="nil"/>
              <w:left w:val="nil"/>
              <w:bottom w:val="nil"/>
              <w:right w:val="nil"/>
            </w:tcBorders>
          </w:tcPr>
          <w:p w:rsidR="00EC331D" w:rsidRPr="009B67FA" w:rsidRDefault="00EC331D" w:rsidP="006255BB">
            <w:pPr>
              <w:jc w:val="right"/>
              <w:rPr>
                <w:rFonts w:ascii="AcadNusx" w:hAnsi="AcadNusx" w:cs="Arial"/>
                <w:szCs w:val="18"/>
                <w:lang w:val="en-US"/>
              </w:rPr>
            </w:pPr>
          </w:p>
          <w:p w:rsidR="006255BB" w:rsidRPr="009B67FA" w:rsidRDefault="00EC331D" w:rsidP="006255BB">
            <w:pPr>
              <w:jc w:val="right"/>
              <w:rPr>
                <w:rFonts w:ascii="AcadNusx" w:hAnsi="AcadNusx" w:cs="Arial"/>
                <w:szCs w:val="18"/>
                <w:lang w:val="en-US"/>
              </w:rPr>
            </w:pPr>
            <w:r w:rsidRPr="009B67FA">
              <w:rPr>
                <w:rFonts w:ascii="AcadNusx" w:hAnsi="AcadNusx" w:cs="Arial"/>
                <w:szCs w:val="18"/>
                <w:lang w:val="en-US"/>
              </w:rPr>
              <w:t>11,390</w:t>
            </w:r>
          </w:p>
        </w:tc>
        <w:tc>
          <w:tcPr>
            <w:tcW w:w="542" w:type="pct"/>
            <w:tcBorders>
              <w:top w:val="nil"/>
              <w:left w:val="nil"/>
              <w:bottom w:val="nil"/>
              <w:right w:val="nil"/>
            </w:tcBorders>
            <w:shd w:val="clear" w:color="auto" w:fill="auto"/>
            <w:vAlign w:val="bottom"/>
          </w:tcPr>
          <w:p w:rsidR="006255BB" w:rsidRPr="009B67FA" w:rsidRDefault="00EC331D" w:rsidP="006255BB">
            <w:pPr>
              <w:jc w:val="right"/>
              <w:rPr>
                <w:rFonts w:ascii="AcadNusx" w:hAnsi="AcadNusx" w:cs="Arial"/>
                <w:szCs w:val="18"/>
                <w:lang w:val="en-US"/>
              </w:rPr>
            </w:pPr>
            <w:r w:rsidRPr="009B67FA">
              <w:rPr>
                <w:rFonts w:ascii="AcadNusx" w:hAnsi="AcadNusx" w:cs="Arial"/>
                <w:szCs w:val="18"/>
                <w:lang w:val="en-US"/>
              </w:rPr>
              <w:t>8,783</w:t>
            </w:r>
          </w:p>
        </w:tc>
        <w:tc>
          <w:tcPr>
            <w:tcW w:w="538" w:type="pct"/>
            <w:tcBorders>
              <w:top w:val="nil"/>
              <w:left w:val="nil"/>
              <w:bottom w:val="nil"/>
              <w:right w:val="nil"/>
            </w:tcBorders>
            <w:shd w:val="clear" w:color="auto" w:fill="auto"/>
            <w:vAlign w:val="bottom"/>
            <w:hideMark/>
          </w:tcPr>
          <w:p w:rsidR="006255BB" w:rsidRPr="009B67FA" w:rsidRDefault="006255BB" w:rsidP="00EC331D">
            <w:pPr>
              <w:jc w:val="right"/>
              <w:rPr>
                <w:rFonts w:ascii="AcadNusx" w:hAnsi="AcadNusx" w:cs="Arial"/>
                <w:szCs w:val="18"/>
                <w:lang w:val="en-US"/>
              </w:rPr>
            </w:pPr>
            <w:r w:rsidRPr="009B67FA">
              <w:rPr>
                <w:rFonts w:ascii="AcadNusx" w:hAnsi="AcadNusx" w:cs="Arial"/>
                <w:szCs w:val="18"/>
                <w:lang w:val="en-US"/>
              </w:rPr>
              <w:t xml:space="preserve">     </w:t>
            </w:r>
            <w:r w:rsidR="00EC331D" w:rsidRPr="009B67FA">
              <w:rPr>
                <w:rFonts w:ascii="AcadNusx" w:hAnsi="AcadNusx" w:cs="Arial"/>
                <w:szCs w:val="18"/>
                <w:lang w:val="ka-GE"/>
              </w:rPr>
              <w:t>9</w:t>
            </w:r>
            <w:r w:rsidR="00EC331D" w:rsidRPr="009B67FA">
              <w:rPr>
                <w:rFonts w:ascii="AcadNusx" w:hAnsi="AcadNusx" w:cs="Arial"/>
                <w:szCs w:val="18"/>
                <w:lang w:val="en-US"/>
              </w:rPr>
              <w:t>,</w:t>
            </w:r>
            <w:r w:rsidR="00EC331D" w:rsidRPr="009B67FA">
              <w:rPr>
                <w:rFonts w:ascii="AcadNusx" w:hAnsi="AcadNusx" w:cs="Arial"/>
                <w:szCs w:val="18"/>
                <w:lang w:val="ka-GE"/>
              </w:rPr>
              <w:t>224</w:t>
            </w:r>
            <w:r w:rsidRPr="009B67FA">
              <w:rPr>
                <w:rFonts w:ascii="AcadNusx" w:hAnsi="AcadNusx" w:cs="Arial"/>
                <w:szCs w:val="18"/>
                <w:lang w:val="en-US"/>
              </w:rPr>
              <w:t xml:space="preserve"> </w:t>
            </w:r>
          </w:p>
        </w:tc>
      </w:tr>
      <w:tr w:rsidR="00EC331D" w:rsidRPr="009B67FA" w:rsidTr="00C36C0B">
        <w:trPr>
          <w:trHeight w:val="228"/>
        </w:trPr>
        <w:tc>
          <w:tcPr>
            <w:tcW w:w="2781" w:type="pct"/>
            <w:tcBorders>
              <w:top w:val="nil"/>
              <w:left w:val="nil"/>
              <w:bottom w:val="single" w:sz="4" w:space="0" w:color="auto"/>
              <w:right w:val="nil"/>
            </w:tcBorders>
            <w:shd w:val="clear" w:color="auto" w:fill="auto"/>
            <w:vAlign w:val="bottom"/>
          </w:tcPr>
          <w:p w:rsidR="006255BB" w:rsidRPr="009B67FA" w:rsidRDefault="006255BB" w:rsidP="006255BB">
            <w:pPr>
              <w:rPr>
                <w:rFonts w:ascii="AcadNusx" w:hAnsi="AcadNusx" w:cs="Arial"/>
                <w:szCs w:val="18"/>
                <w:lang w:val="en-US"/>
              </w:rPr>
            </w:pPr>
          </w:p>
        </w:tc>
        <w:tc>
          <w:tcPr>
            <w:tcW w:w="602" w:type="pct"/>
            <w:tcBorders>
              <w:top w:val="nil"/>
              <w:left w:val="nil"/>
              <w:bottom w:val="single" w:sz="4" w:space="0" w:color="auto"/>
              <w:right w:val="nil"/>
            </w:tcBorders>
          </w:tcPr>
          <w:p w:rsidR="006255BB" w:rsidRPr="009B67FA" w:rsidRDefault="006255BB" w:rsidP="006255BB">
            <w:pPr>
              <w:jc w:val="right"/>
              <w:rPr>
                <w:rFonts w:ascii="AcadNusx" w:hAnsi="AcadNusx" w:cs="Arial"/>
                <w:szCs w:val="18"/>
                <w:lang w:val="en-US"/>
              </w:rPr>
            </w:pPr>
          </w:p>
        </w:tc>
        <w:tc>
          <w:tcPr>
            <w:tcW w:w="538" w:type="pct"/>
            <w:tcBorders>
              <w:top w:val="nil"/>
              <w:left w:val="nil"/>
              <w:bottom w:val="single" w:sz="4" w:space="0" w:color="auto"/>
              <w:right w:val="nil"/>
            </w:tcBorders>
          </w:tcPr>
          <w:p w:rsidR="006255BB" w:rsidRPr="009B67FA" w:rsidRDefault="006255BB" w:rsidP="006255BB">
            <w:pPr>
              <w:jc w:val="right"/>
              <w:rPr>
                <w:rFonts w:ascii="AcadNusx" w:hAnsi="AcadNusx" w:cs="Arial"/>
                <w:szCs w:val="18"/>
                <w:lang w:val="en-US"/>
              </w:rPr>
            </w:pPr>
          </w:p>
        </w:tc>
        <w:tc>
          <w:tcPr>
            <w:tcW w:w="542" w:type="pct"/>
            <w:tcBorders>
              <w:top w:val="nil"/>
              <w:left w:val="nil"/>
              <w:bottom w:val="single" w:sz="4" w:space="0" w:color="auto"/>
              <w:right w:val="nil"/>
            </w:tcBorders>
            <w:shd w:val="clear" w:color="auto" w:fill="auto"/>
            <w:vAlign w:val="bottom"/>
          </w:tcPr>
          <w:p w:rsidR="006255BB" w:rsidRPr="009B67FA" w:rsidRDefault="006255BB" w:rsidP="006255BB">
            <w:pPr>
              <w:jc w:val="right"/>
              <w:rPr>
                <w:rFonts w:ascii="AcadNusx" w:hAnsi="AcadNusx" w:cs="Arial"/>
                <w:szCs w:val="18"/>
                <w:lang w:val="en-US"/>
              </w:rPr>
            </w:pPr>
          </w:p>
        </w:tc>
        <w:tc>
          <w:tcPr>
            <w:tcW w:w="538" w:type="pct"/>
            <w:tcBorders>
              <w:top w:val="nil"/>
              <w:left w:val="nil"/>
              <w:bottom w:val="single" w:sz="4" w:space="0" w:color="auto"/>
              <w:right w:val="nil"/>
            </w:tcBorders>
            <w:shd w:val="clear" w:color="auto" w:fill="auto"/>
            <w:vAlign w:val="bottom"/>
          </w:tcPr>
          <w:p w:rsidR="006255BB" w:rsidRPr="009B67FA" w:rsidRDefault="006255BB" w:rsidP="006255BB">
            <w:pPr>
              <w:jc w:val="right"/>
              <w:rPr>
                <w:rFonts w:ascii="AcadNusx" w:hAnsi="AcadNusx" w:cs="Arial"/>
                <w:szCs w:val="18"/>
                <w:lang w:val="en-US"/>
              </w:rPr>
            </w:pPr>
          </w:p>
        </w:tc>
      </w:tr>
      <w:tr w:rsidR="00EC331D" w:rsidRPr="009B67FA" w:rsidTr="00C36C0B">
        <w:trPr>
          <w:trHeight w:val="240"/>
        </w:trPr>
        <w:tc>
          <w:tcPr>
            <w:tcW w:w="2781" w:type="pct"/>
            <w:tcBorders>
              <w:top w:val="single" w:sz="4" w:space="0" w:color="auto"/>
              <w:left w:val="nil"/>
              <w:right w:val="nil"/>
            </w:tcBorders>
            <w:shd w:val="clear" w:color="auto" w:fill="auto"/>
            <w:vAlign w:val="bottom"/>
          </w:tcPr>
          <w:p w:rsidR="006255BB" w:rsidRPr="009B67FA" w:rsidRDefault="006255BB" w:rsidP="006255BB">
            <w:pPr>
              <w:rPr>
                <w:rFonts w:ascii="AcadNusx" w:hAnsi="AcadNusx" w:cs="Arial"/>
                <w:b/>
                <w:bCs/>
                <w:szCs w:val="18"/>
                <w:lang w:val="en-US"/>
              </w:rPr>
            </w:pPr>
          </w:p>
        </w:tc>
        <w:tc>
          <w:tcPr>
            <w:tcW w:w="602" w:type="pct"/>
            <w:tcBorders>
              <w:top w:val="single" w:sz="4" w:space="0" w:color="auto"/>
              <w:left w:val="nil"/>
              <w:right w:val="nil"/>
            </w:tcBorders>
          </w:tcPr>
          <w:p w:rsidR="006255BB" w:rsidRPr="009B67FA" w:rsidRDefault="006255BB" w:rsidP="006255BB">
            <w:pPr>
              <w:jc w:val="right"/>
              <w:rPr>
                <w:rFonts w:ascii="AcadNusx" w:hAnsi="AcadNusx" w:cs="Arial"/>
                <w:b/>
                <w:bCs/>
                <w:szCs w:val="18"/>
                <w:lang w:val="en-US"/>
              </w:rPr>
            </w:pPr>
          </w:p>
        </w:tc>
        <w:tc>
          <w:tcPr>
            <w:tcW w:w="538" w:type="pct"/>
            <w:tcBorders>
              <w:top w:val="single" w:sz="4" w:space="0" w:color="auto"/>
              <w:left w:val="nil"/>
              <w:right w:val="nil"/>
            </w:tcBorders>
          </w:tcPr>
          <w:p w:rsidR="006255BB" w:rsidRPr="009B67FA" w:rsidRDefault="006255BB" w:rsidP="006255BB">
            <w:pPr>
              <w:jc w:val="right"/>
              <w:rPr>
                <w:rFonts w:ascii="AcadNusx" w:hAnsi="AcadNusx" w:cs="Arial"/>
                <w:b/>
                <w:bCs/>
                <w:szCs w:val="18"/>
                <w:lang w:val="en-US"/>
              </w:rPr>
            </w:pPr>
          </w:p>
        </w:tc>
        <w:tc>
          <w:tcPr>
            <w:tcW w:w="542" w:type="pct"/>
            <w:tcBorders>
              <w:top w:val="single" w:sz="4" w:space="0" w:color="auto"/>
              <w:left w:val="nil"/>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c>
          <w:tcPr>
            <w:tcW w:w="538" w:type="pct"/>
            <w:tcBorders>
              <w:top w:val="single" w:sz="4" w:space="0" w:color="auto"/>
              <w:left w:val="nil"/>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r>
      <w:tr w:rsidR="00EC331D" w:rsidRPr="009B67FA" w:rsidTr="00C36C0B">
        <w:trPr>
          <w:trHeight w:val="240"/>
        </w:trPr>
        <w:tc>
          <w:tcPr>
            <w:tcW w:w="2781" w:type="pct"/>
            <w:tcBorders>
              <w:left w:val="nil"/>
              <w:right w:val="nil"/>
            </w:tcBorders>
            <w:shd w:val="clear" w:color="auto" w:fill="auto"/>
            <w:vAlign w:val="bottom"/>
            <w:hideMark/>
          </w:tcPr>
          <w:p w:rsidR="006255BB" w:rsidRPr="009B67FA" w:rsidRDefault="006255BB" w:rsidP="00C274F0">
            <w:pPr>
              <w:rPr>
                <w:rFonts w:ascii="AcadNusx" w:hAnsi="AcadNusx" w:cs="Arial"/>
                <w:b/>
                <w:bCs/>
                <w:szCs w:val="18"/>
                <w:lang w:val="en-US"/>
              </w:rPr>
            </w:pPr>
            <w:r w:rsidRPr="009B67FA">
              <w:rPr>
                <w:rFonts w:ascii="AcadNusx" w:hAnsi="AcadNusx" w:cs="Arial"/>
                <w:b/>
                <w:bCs/>
                <w:szCs w:val="18"/>
                <w:lang w:val="en-US"/>
              </w:rPr>
              <w:t xml:space="preserve">sul </w:t>
            </w:r>
            <w:r w:rsidR="00C274F0" w:rsidRPr="009B67FA">
              <w:rPr>
                <w:rFonts w:ascii="AcadNusx" w:hAnsi="AcadNusx" w:cs="Arial"/>
                <w:b/>
                <w:bCs/>
                <w:szCs w:val="18"/>
                <w:lang w:val="en-US"/>
              </w:rPr>
              <w:t>meoradi</w:t>
            </w:r>
            <w:r w:rsidRPr="009B67FA">
              <w:rPr>
                <w:rFonts w:ascii="AcadNusx" w:hAnsi="AcadNusx" w:cs="Arial"/>
                <w:b/>
                <w:bCs/>
                <w:szCs w:val="18"/>
                <w:lang w:val="en-US"/>
              </w:rPr>
              <w:t xml:space="preserve"> kapitali</w:t>
            </w:r>
          </w:p>
        </w:tc>
        <w:tc>
          <w:tcPr>
            <w:tcW w:w="602" w:type="pct"/>
            <w:tcBorders>
              <w:left w:val="nil"/>
              <w:right w:val="nil"/>
            </w:tcBorders>
          </w:tcPr>
          <w:p w:rsidR="006255BB" w:rsidRPr="009B67FA" w:rsidRDefault="00EC331D" w:rsidP="006255BB">
            <w:pPr>
              <w:jc w:val="right"/>
              <w:rPr>
                <w:rFonts w:ascii="AcadNusx" w:hAnsi="AcadNusx" w:cs="Arial"/>
                <w:b/>
                <w:bCs/>
                <w:szCs w:val="18"/>
                <w:lang w:val="en-US"/>
              </w:rPr>
            </w:pPr>
            <w:r w:rsidRPr="009B67FA">
              <w:rPr>
                <w:rFonts w:ascii="AcadNusx" w:hAnsi="AcadNusx" w:cs="Arial"/>
                <w:b/>
                <w:bCs/>
                <w:szCs w:val="18"/>
                <w:lang w:val="en-US"/>
              </w:rPr>
              <w:t>11,390</w:t>
            </w:r>
          </w:p>
        </w:tc>
        <w:tc>
          <w:tcPr>
            <w:tcW w:w="538" w:type="pct"/>
            <w:tcBorders>
              <w:left w:val="nil"/>
              <w:right w:val="nil"/>
            </w:tcBorders>
          </w:tcPr>
          <w:p w:rsidR="006255BB" w:rsidRPr="009B67FA" w:rsidRDefault="00EC331D" w:rsidP="006255BB">
            <w:pPr>
              <w:jc w:val="right"/>
              <w:rPr>
                <w:rFonts w:ascii="AcadNusx" w:hAnsi="AcadNusx" w:cs="Arial"/>
                <w:b/>
                <w:bCs/>
                <w:szCs w:val="18"/>
                <w:lang w:val="en-US"/>
              </w:rPr>
            </w:pPr>
            <w:r w:rsidRPr="009B67FA">
              <w:rPr>
                <w:rFonts w:ascii="AcadNusx" w:hAnsi="AcadNusx" w:cs="Arial"/>
                <w:b/>
                <w:bCs/>
                <w:szCs w:val="18"/>
                <w:lang w:val="en-US"/>
              </w:rPr>
              <w:t>11,390</w:t>
            </w:r>
          </w:p>
        </w:tc>
        <w:tc>
          <w:tcPr>
            <w:tcW w:w="542" w:type="pct"/>
            <w:tcBorders>
              <w:left w:val="nil"/>
              <w:right w:val="nil"/>
            </w:tcBorders>
            <w:shd w:val="clear" w:color="auto" w:fill="auto"/>
            <w:vAlign w:val="bottom"/>
          </w:tcPr>
          <w:p w:rsidR="006255BB" w:rsidRPr="009B67FA" w:rsidRDefault="00EC331D" w:rsidP="006255BB">
            <w:pPr>
              <w:jc w:val="right"/>
              <w:rPr>
                <w:rFonts w:ascii="AcadNusx" w:hAnsi="AcadNusx" w:cs="Arial"/>
                <w:b/>
                <w:bCs/>
                <w:szCs w:val="18"/>
                <w:lang w:val="en-US"/>
              </w:rPr>
            </w:pPr>
            <w:r w:rsidRPr="009B67FA">
              <w:rPr>
                <w:rFonts w:ascii="AcadNusx" w:hAnsi="AcadNusx" w:cs="Arial"/>
                <w:b/>
                <w:bCs/>
                <w:szCs w:val="18"/>
                <w:lang w:val="en-US"/>
              </w:rPr>
              <w:t>8,783</w:t>
            </w:r>
          </w:p>
        </w:tc>
        <w:tc>
          <w:tcPr>
            <w:tcW w:w="538" w:type="pct"/>
            <w:tcBorders>
              <w:left w:val="nil"/>
              <w:right w:val="nil"/>
            </w:tcBorders>
            <w:shd w:val="clear" w:color="auto" w:fill="auto"/>
            <w:vAlign w:val="bottom"/>
            <w:hideMark/>
          </w:tcPr>
          <w:p w:rsidR="006255BB" w:rsidRPr="009B67FA" w:rsidRDefault="00EC331D" w:rsidP="006255BB">
            <w:pPr>
              <w:jc w:val="right"/>
              <w:rPr>
                <w:rFonts w:ascii="AcadNusx" w:hAnsi="AcadNusx" w:cs="Arial"/>
                <w:b/>
                <w:bCs/>
                <w:szCs w:val="18"/>
                <w:lang w:val="ka-GE"/>
              </w:rPr>
            </w:pPr>
            <w:r w:rsidRPr="009B67FA">
              <w:rPr>
                <w:rFonts w:ascii="AcadNusx" w:hAnsi="AcadNusx" w:cs="Arial"/>
                <w:b/>
                <w:bCs/>
                <w:szCs w:val="18"/>
                <w:lang w:val="ka-GE"/>
              </w:rPr>
              <w:t>9</w:t>
            </w:r>
            <w:r w:rsidRPr="009B67FA">
              <w:rPr>
                <w:rFonts w:ascii="AcadNusx" w:hAnsi="AcadNusx" w:cs="Arial"/>
                <w:b/>
                <w:bCs/>
                <w:szCs w:val="18"/>
                <w:lang w:val="en-US"/>
              </w:rPr>
              <w:t>,</w:t>
            </w:r>
            <w:r w:rsidRPr="009B67FA">
              <w:rPr>
                <w:rFonts w:ascii="AcadNusx" w:hAnsi="AcadNusx" w:cs="Arial"/>
                <w:b/>
                <w:bCs/>
                <w:szCs w:val="18"/>
                <w:lang w:val="ka-GE"/>
              </w:rPr>
              <w:t>224</w:t>
            </w:r>
          </w:p>
        </w:tc>
      </w:tr>
      <w:tr w:rsidR="00EC331D" w:rsidRPr="009B67FA" w:rsidTr="00C36C0B">
        <w:trPr>
          <w:trHeight w:val="240"/>
        </w:trPr>
        <w:tc>
          <w:tcPr>
            <w:tcW w:w="2781" w:type="pct"/>
            <w:tcBorders>
              <w:left w:val="nil"/>
              <w:bottom w:val="single" w:sz="4" w:space="0" w:color="auto"/>
              <w:right w:val="nil"/>
            </w:tcBorders>
            <w:shd w:val="clear" w:color="auto" w:fill="auto"/>
            <w:vAlign w:val="bottom"/>
          </w:tcPr>
          <w:p w:rsidR="006255BB" w:rsidRPr="009B67FA" w:rsidRDefault="006255BB" w:rsidP="006255BB">
            <w:pPr>
              <w:rPr>
                <w:rFonts w:ascii="AcadNusx" w:hAnsi="AcadNusx" w:cs="Arial"/>
                <w:b/>
                <w:bCs/>
                <w:szCs w:val="18"/>
                <w:lang w:val="en-US"/>
              </w:rPr>
            </w:pPr>
          </w:p>
        </w:tc>
        <w:tc>
          <w:tcPr>
            <w:tcW w:w="602" w:type="pct"/>
            <w:tcBorders>
              <w:left w:val="nil"/>
              <w:bottom w:val="single" w:sz="4" w:space="0" w:color="auto"/>
              <w:right w:val="nil"/>
            </w:tcBorders>
          </w:tcPr>
          <w:p w:rsidR="006255BB" w:rsidRPr="009B67FA" w:rsidRDefault="006255BB" w:rsidP="006255BB">
            <w:pPr>
              <w:jc w:val="right"/>
              <w:rPr>
                <w:rFonts w:ascii="AcadNusx" w:hAnsi="AcadNusx" w:cs="Arial"/>
                <w:b/>
                <w:bCs/>
                <w:szCs w:val="18"/>
                <w:lang w:val="en-US"/>
              </w:rPr>
            </w:pPr>
          </w:p>
        </w:tc>
        <w:tc>
          <w:tcPr>
            <w:tcW w:w="538" w:type="pct"/>
            <w:tcBorders>
              <w:left w:val="nil"/>
              <w:bottom w:val="single" w:sz="4" w:space="0" w:color="auto"/>
              <w:right w:val="nil"/>
            </w:tcBorders>
          </w:tcPr>
          <w:p w:rsidR="006255BB" w:rsidRPr="009B67FA" w:rsidRDefault="006255BB" w:rsidP="006255BB">
            <w:pPr>
              <w:jc w:val="right"/>
              <w:rPr>
                <w:rFonts w:ascii="AcadNusx" w:hAnsi="AcadNusx" w:cs="Arial"/>
                <w:b/>
                <w:bCs/>
                <w:szCs w:val="18"/>
                <w:lang w:val="en-US"/>
              </w:rPr>
            </w:pPr>
          </w:p>
        </w:tc>
        <w:tc>
          <w:tcPr>
            <w:tcW w:w="542" w:type="pct"/>
            <w:tcBorders>
              <w:left w:val="nil"/>
              <w:bottom w:val="single" w:sz="4" w:space="0" w:color="auto"/>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c>
          <w:tcPr>
            <w:tcW w:w="538" w:type="pct"/>
            <w:tcBorders>
              <w:left w:val="nil"/>
              <w:bottom w:val="single" w:sz="4" w:space="0" w:color="auto"/>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r>
      <w:tr w:rsidR="00EC331D" w:rsidRPr="009B67FA" w:rsidTr="00C36C0B">
        <w:trPr>
          <w:trHeight w:val="240"/>
        </w:trPr>
        <w:tc>
          <w:tcPr>
            <w:tcW w:w="2781" w:type="pct"/>
            <w:tcBorders>
              <w:top w:val="nil"/>
              <w:left w:val="nil"/>
              <w:right w:val="nil"/>
            </w:tcBorders>
            <w:shd w:val="clear" w:color="auto" w:fill="auto"/>
            <w:vAlign w:val="bottom"/>
            <w:hideMark/>
          </w:tcPr>
          <w:p w:rsidR="006255BB" w:rsidRPr="009B67FA" w:rsidRDefault="006255BB" w:rsidP="006255BB">
            <w:pPr>
              <w:rPr>
                <w:rFonts w:ascii="AcadNusx" w:hAnsi="AcadNusx" w:cs="Arial"/>
                <w:b/>
                <w:bCs/>
                <w:szCs w:val="18"/>
                <w:lang w:val="en-US"/>
              </w:rPr>
            </w:pPr>
            <w:r w:rsidRPr="009B67FA">
              <w:rPr>
                <w:rFonts w:ascii="AcadNusx" w:hAnsi="AcadNusx" w:cs="Arial"/>
                <w:b/>
                <w:bCs/>
                <w:sz w:val="17"/>
                <w:szCs w:val="17"/>
                <w:lang w:val="en-US"/>
              </w:rPr>
              <w:t>sul sazedamxedvelo kapitali</w:t>
            </w:r>
          </w:p>
        </w:tc>
        <w:tc>
          <w:tcPr>
            <w:tcW w:w="602" w:type="pct"/>
            <w:tcBorders>
              <w:top w:val="nil"/>
              <w:left w:val="nil"/>
              <w:right w:val="nil"/>
            </w:tcBorders>
          </w:tcPr>
          <w:p w:rsidR="00EC331D" w:rsidRPr="009B67FA" w:rsidRDefault="00EC331D" w:rsidP="006255BB">
            <w:pPr>
              <w:jc w:val="right"/>
              <w:rPr>
                <w:rFonts w:ascii="AcadNusx" w:hAnsi="AcadNusx" w:cs="Arial"/>
                <w:b/>
                <w:bCs/>
                <w:szCs w:val="18"/>
                <w:lang w:val="en-US"/>
              </w:rPr>
            </w:pPr>
          </w:p>
          <w:p w:rsidR="006255BB" w:rsidRPr="009B67FA" w:rsidRDefault="00EC331D" w:rsidP="006255BB">
            <w:pPr>
              <w:jc w:val="right"/>
              <w:rPr>
                <w:rFonts w:ascii="AcadNusx" w:hAnsi="AcadNusx" w:cs="Arial"/>
                <w:b/>
                <w:bCs/>
                <w:szCs w:val="18"/>
                <w:lang w:val="en-US"/>
              </w:rPr>
            </w:pPr>
            <w:r w:rsidRPr="009B67FA">
              <w:rPr>
                <w:rFonts w:ascii="AcadNusx" w:hAnsi="AcadNusx" w:cs="Arial"/>
                <w:b/>
                <w:bCs/>
                <w:szCs w:val="18"/>
                <w:lang w:val="en-US"/>
              </w:rPr>
              <w:t>187,028</w:t>
            </w:r>
          </w:p>
        </w:tc>
        <w:tc>
          <w:tcPr>
            <w:tcW w:w="538" w:type="pct"/>
            <w:tcBorders>
              <w:top w:val="nil"/>
              <w:left w:val="nil"/>
              <w:right w:val="nil"/>
            </w:tcBorders>
          </w:tcPr>
          <w:p w:rsidR="00EC331D" w:rsidRPr="009B67FA" w:rsidRDefault="00EC331D" w:rsidP="006255BB">
            <w:pPr>
              <w:jc w:val="right"/>
              <w:rPr>
                <w:rFonts w:ascii="AcadNusx" w:hAnsi="AcadNusx" w:cs="Arial"/>
                <w:b/>
                <w:bCs/>
                <w:szCs w:val="18"/>
                <w:lang w:val="en-US"/>
              </w:rPr>
            </w:pPr>
          </w:p>
          <w:p w:rsidR="006255BB" w:rsidRPr="009B67FA" w:rsidRDefault="00EC331D" w:rsidP="006255BB">
            <w:pPr>
              <w:jc w:val="right"/>
              <w:rPr>
                <w:rFonts w:ascii="AcadNusx" w:hAnsi="AcadNusx" w:cs="Arial"/>
                <w:b/>
                <w:bCs/>
                <w:szCs w:val="18"/>
                <w:lang w:val="en-US"/>
              </w:rPr>
            </w:pPr>
            <w:r w:rsidRPr="009B67FA">
              <w:rPr>
                <w:rFonts w:ascii="AcadNusx" w:hAnsi="AcadNusx" w:cs="Arial"/>
                <w:b/>
                <w:bCs/>
                <w:szCs w:val="18"/>
                <w:lang w:val="en-US"/>
              </w:rPr>
              <w:t>187,028</w:t>
            </w:r>
          </w:p>
        </w:tc>
        <w:tc>
          <w:tcPr>
            <w:tcW w:w="542" w:type="pct"/>
            <w:tcBorders>
              <w:top w:val="nil"/>
              <w:left w:val="nil"/>
              <w:right w:val="nil"/>
            </w:tcBorders>
            <w:shd w:val="clear" w:color="auto" w:fill="auto"/>
            <w:vAlign w:val="bottom"/>
          </w:tcPr>
          <w:p w:rsidR="006255BB" w:rsidRPr="009B67FA" w:rsidRDefault="006255BB" w:rsidP="00EC331D">
            <w:pPr>
              <w:jc w:val="right"/>
              <w:rPr>
                <w:rFonts w:ascii="AcadNusx" w:hAnsi="AcadNusx" w:cs="Arial"/>
                <w:b/>
                <w:bCs/>
                <w:szCs w:val="18"/>
                <w:lang w:val="en-US"/>
              </w:rPr>
            </w:pPr>
            <w:r w:rsidRPr="009B67FA">
              <w:rPr>
                <w:rFonts w:ascii="AcadNusx" w:hAnsi="AcadNusx" w:cs="Arial"/>
                <w:b/>
                <w:bCs/>
                <w:szCs w:val="18"/>
                <w:lang w:val="en-US"/>
              </w:rPr>
              <w:t>1</w:t>
            </w:r>
            <w:r w:rsidRPr="009B67FA">
              <w:rPr>
                <w:rFonts w:ascii="AcadNusx" w:hAnsi="AcadNusx" w:cs="Arial"/>
                <w:b/>
                <w:bCs/>
                <w:szCs w:val="18"/>
                <w:lang w:val="ka-GE"/>
              </w:rPr>
              <w:t>63</w:t>
            </w:r>
            <w:r w:rsidRPr="009B67FA">
              <w:rPr>
                <w:rFonts w:ascii="AcadNusx" w:hAnsi="AcadNusx" w:cs="Arial"/>
                <w:b/>
                <w:bCs/>
                <w:szCs w:val="18"/>
                <w:lang w:val="en-US"/>
              </w:rPr>
              <w:t>,</w:t>
            </w:r>
            <w:r w:rsidR="00EC331D" w:rsidRPr="009B67FA">
              <w:rPr>
                <w:rFonts w:ascii="AcadNusx" w:hAnsi="AcadNusx" w:cs="Arial"/>
                <w:b/>
                <w:bCs/>
                <w:szCs w:val="18"/>
                <w:lang w:val="en-US"/>
              </w:rPr>
              <w:t>329</w:t>
            </w:r>
          </w:p>
        </w:tc>
        <w:tc>
          <w:tcPr>
            <w:tcW w:w="538" w:type="pct"/>
            <w:tcBorders>
              <w:top w:val="nil"/>
              <w:left w:val="nil"/>
              <w:right w:val="nil"/>
            </w:tcBorders>
            <w:shd w:val="clear" w:color="auto" w:fill="auto"/>
            <w:vAlign w:val="bottom"/>
            <w:hideMark/>
          </w:tcPr>
          <w:p w:rsidR="006255BB" w:rsidRPr="009B67FA" w:rsidRDefault="006255BB" w:rsidP="00EC331D">
            <w:pPr>
              <w:jc w:val="right"/>
              <w:rPr>
                <w:rFonts w:ascii="AcadNusx" w:hAnsi="AcadNusx" w:cs="Arial"/>
                <w:b/>
                <w:bCs/>
                <w:szCs w:val="18"/>
                <w:lang w:val="ka-GE"/>
              </w:rPr>
            </w:pPr>
            <w:r w:rsidRPr="009B67FA">
              <w:rPr>
                <w:rFonts w:ascii="AcadNusx" w:hAnsi="AcadNusx" w:cs="Arial"/>
                <w:b/>
                <w:bCs/>
                <w:szCs w:val="18"/>
                <w:lang w:val="en-US"/>
              </w:rPr>
              <w:t xml:space="preserve"> 1</w:t>
            </w:r>
            <w:r w:rsidR="00EC331D" w:rsidRPr="009B67FA">
              <w:rPr>
                <w:rFonts w:ascii="AcadNusx" w:hAnsi="AcadNusx" w:cs="Arial"/>
                <w:b/>
                <w:bCs/>
                <w:szCs w:val="18"/>
                <w:lang w:val="en-US"/>
              </w:rPr>
              <w:t>63</w:t>
            </w:r>
            <w:r w:rsidRPr="009B67FA">
              <w:rPr>
                <w:rFonts w:ascii="AcadNusx" w:hAnsi="AcadNusx" w:cs="Arial"/>
                <w:b/>
                <w:bCs/>
                <w:szCs w:val="18"/>
                <w:lang w:val="en-US"/>
              </w:rPr>
              <w:t>,</w:t>
            </w:r>
            <w:r w:rsidR="00EC331D" w:rsidRPr="009B67FA">
              <w:rPr>
                <w:rFonts w:ascii="AcadNusx" w:hAnsi="AcadNusx" w:cs="Arial"/>
                <w:b/>
                <w:bCs/>
                <w:szCs w:val="18"/>
                <w:lang w:val="en-US"/>
              </w:rPr>
              <w:t>770</w:t>
            </w:r>
          </w:p>
        </w:tc>
      </w:tr>
      <w:tr w:rsidR="00EC331D" w:rsidRPr="009B67FA" w:rsidTr="00C36C0B">
        <w:trPr>
          <w:trHeight w:val="240"/>
        </w:trPr>
        <w:tc>
          <w:tcPr>
            <w:tcW w:w="2781" w:type="pct"/>
            <w:tcBorders>
              <w:left w:val="nil"/>
              <w:bottom w:val="nil"/>
              <w:right w:val="nil"/>
            </w:tcBorders>
            <w:shd w:val="clear" w:color="auto" w:fill="auto"/>
            <w:vAlign w:val="bottom"/>
          </w:tcPr>
          <w:p w:rsidR="006255BB" w:rsidRPr="009B67FA" w:rsidRDefault="006255BB" w:rsidP="006255BB">
            <w:pPr>
              <w:rPr>
                <w:rFonts w:ascii="AcadNusx" w:hAnsi="AcadNusx" w:cs="Arial"/>
                <w:b/>
                <w:bCs/>
                <w:szCs w:val="18"/>
                <w:lang w:val="en-US"/>
              </w:rPr>
            </w:pPr>
          </w:p>
        </w:tc>
        <w:tc>
          <w:tcPr>
            <w:tcW w:w="602" w:type="pct"/>
            <w:tcBorders>
              <w:left w:val="nil"/>
              <w:bottom w:val="nil"/>
              <w:right w:val="nil"/>
            </w:tcBorders>
          </w:tcPr>
          <w:p w:rsidR="006255BB" w:rsidRPr="009B67FA" w:rsidRDefault="006255BB" w:rsidP="006255BB">
            <w:pPr>
              <w:jc w:val="right"/>
              <w:rPr>
                <w:rFonts w:ascii="AcadNusx" w:hAnsi="AcadNusx" w:cs="Arial"/>
                <w:b/>
                <w:bCs/>
                <w:szCs w:val="18"/>
                <w:lang w:val="en-US"/>
              </w:rPr>
            </w:pPr>
          </w:p>
        </w:tc>
        <w:tc>
          <w:tcPr>
            <w:tcW w:w="538" w:type="pct"/>
            <w:tcBorders>
              <w:left w:val="nil"/>
              <w:bottom w:val="nil"/>
              <w:right w:val="nil"/>
            </w:tcBorders>
          </w:tcPr>
          <w:p w:rsidR="006255BB" w:rsidRPr="009B67FA" w:rsidRDefault="006255BB" w:rsidP="006255BB">
            <w:pPr>
              <w:jc w:val="right"/>
              <w:rPr>
                <w:rFonts w:ascii="AcadNusx" w:hAnsi="AcadNusx" w:cs="Arial"/>
                <w:b/>
                <w:bCs/>
                <w:szCs w:val="18"/>
                <w:lang w:val="en-US"/>
              </w:rPr>
            </w:pPr>
          </w:p>
        </w:tc>
        <w:tc>
          <w:tcPr>
            <w:tcW w:w="542" w:type="pct"/>
            <w:tcBorders>
              <w:left w:val="nil"/>
              <w:bottom w:val="nil"/>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c>
          <w:tcPr>
            <w:tcW w:w="538" w:type="pct"/>
            <w:tcBorders>
              <w:left w:val="nil"/>
              <w:bottom w:val="nil"/>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r>
      <w:tr w:rsidR="00EC331D" w:rsidRPr="009B67FA" w:rsidTr="00C36C0B">
        <w:trPr>
          <w:trHeight w:val="240"/>
        </w:trPr>
        <w:tc>
          <w:tcPr>
            <w:tcW w:w="2781" w:type="pct"/>
            <w:tcBorders>
              <w:left w:val="nil"/>
              <w:bottom w:val="nil"/>
              <w:right w:val="nil"/>
            </w:tcBorders>
            <w:shd w:val="clear" w:color="auto" w:fill="auto"/>
            <w:vAlign w:val="bottom"/>
            <w:hideMark/>
          </w:tcPr>
          <w:p w:rsidR="006255BB" w:rsidRPr="009B67FA" w:rsidRDefault="006255BB" w:rsidP="006255BB">
            <w:pPr>
              <w:rPr>
                <w:rFonts w:ascii="AcadNusx" w:hAnsi="AcadNusx" w:cs="Arial"/>
                <w:b/>
                <w:bCs/>
                <w:szCs w:val="18"/>
                <w:lang w:val="en-US"/>
              </w:rPr>
            </w:pPr>
            <w:r w:rsidRPr="009B67FA">
              <w:rPr>
                <w:rFonts w:ascii="AcadNusx" w:hAnsi="AcadNusx" w:cs="Arial"/>
                <w:b/>
                <w:bCs/>
                <w:color w:val="000000"/>
                <w:sz w:val="17"/>
                <w:szCs w:val="17"/>
              </w:rPr>
              <w:t>riskis mixedviT Sewonili aqtivebi</w:t>
            </w:r>
            <w:r w:rsidRPr="009B67FA">
              <w:rPr>
                <w:rFonts w:ascii="AcadNusx" w:hAnsi="AcadNusx" w:cs="Arial"/>
                <w:b/>
                <w:bCs/>
                <w:sz w:val="17"/>
                <w:szCs w:val="17"/>
                <w:lang w:val="en-US"/>
              </w:rPr>
              <w:t>, naerTi sakredito, sabazro da saoperacio riskebi</w:t>
            </w:r>
          </w:p>
        </w:tc>
        <w:tc>
          <w:tcPr>
            <w:tcW w:w="602" w:type="pct"/>
            <w:tcBorders>
              <w:left w:val="nil"/>
              <w:bottom w:val="nil"/>
              <w:right w:val="nil"/>
            </w:tcBorders>
          </w:tcPr>
          <w:p w:rsidR="00EC331D" w:rsidRPr="009B67FA" w:rsidRDefault="00EC331D" w:rsidP="006255BB">
            <w:pPr>
              <w:jc w:val="right"/>
              <w:rPr>
                <w:rFonts w:ascii="AcadNusx" w:hAnsi="AcadNusx" w:cs="Arial"/>
                <w:b/>
                <w:bCs/>
                <w:szCs w:val="18"/>
                <w:lang w:val="en-US"/>
              </w:rPr>
            </w:pPr>
          </w:p>
          <w:p w:rsidR="006255BB" w:rsidRPr="009B67FA" w:rsidRDefault="00EC331D" w:rsidP="006255BB">
            <w:pPr>
              <w:jc w:val="right"/>
              <w:rPr>
                <w:rFonts w:ascii="AcadNusx" w:hAnsi="AcadNusx" w:cs="Arial"/>
                <w:b/>
                <w:bCs/>
                <w:szCs w:val="18"/>
                <w:lang w:val="en-US"/>
              </w:rPr>
            </w:pPr>
            <w:r w:rsidRPr="009B67FA">
              <w:rPr>
                <w:rFonts w:ascii="AcadNusx" w:hAnsi="AcadNusx" w:cs="Arial"/>
                <w:b/>
                <w:bCs/>
                <w:szCs w:val="18"/>
                <w:lang w:val="en-US"/>
              </w:rPr>
              <w:t>980,272</w:t>
            </w:r>
          </w:p>
        </w:tc>
        <w:tc>
          <w:tcPr>
            <w:tcW w:w="538" w:type="pct"/>
            <w:tcBorders>
              <w:left w:val="nil"/>
              <w:bottom w:val="nil"/>
              <w:right w:val="nil"/>
            </w:tcBorders>
          </w:tcPr>
          <w:p w:rsidR="00EC331D" w:rsidRPr="009B67FA" w:rsidRDefault="00EC331D" w:rsidP="006255BB">
            <w:pPr>
              <w:jc w:val="right"/>
              <w:rPr>
                <w:rFonts w:ascii="AcadNusx" w:hAnsi="AcadNusx" w:cs="Arial"/>
                <w:b/>
                <w:bCs/>
                <w:szCs w:val="18"/>
                <w:lang w:val="en-US"/>
              </w:rPr>
            </w:pPr>
          </w:p>
          <w:p w:rsidR="006255BB" w:rsidRPr="009B67FA" w:rsidRDefault="00EC331D" w:rsidP="006255BB">
            <w:pPr>
              <w:jc w:val="right"/>
              <w:rPr>
                <w:rFonts w:ascii="AcadNusx" w:hAnsi="AcadNusx" w:cs="Arial"/>
                <w:b/>
                <w:bCs/>
                <w:szCs w:val="18"/>
                <w:lang w:val="en-US"/>
              </w:rPr>
            </w:pPr>
            <w:r w:rsidRPr="009B67FA">
              <w:rPr>
                <w:rFonts w:ascii="AcadNusx" w:hAnsi="AcadNusx" w:cs="Arial"/>
                <w:b/>
                <w:bCs/>
                <w:szCs w:val="18"/>
                <w:lang w:val="en-US"/>
              </w:rPr>
              <w:t>1,227,106</w:t>
            </w:r>
          </w:p>
        </w:tc>
        <w:tc>
          <w:tcPr>
            <w:tcW w:w="542" w:type="pct"/>
            <w:tcBorders>
              <w:left w:val="nil"/>
              <w:bottom w:val="nil"/>
              <w:right w:val="nil"/>
            </w:tcBorders>
            <w:shd w:val="clear" w:color="auto" w:fill="auto"/>
            <w:vAlign w:val="bottom"/>
          </w:tcPr>
          <w:p w:rsidR="006255BB" w:rsidRPr="009B67FA" w:rsidRDefault="00EC331D" w:rsidP="00EC331D">
            <w:pPr>
              <w:jc w:val="right"/>
              <w:rPr>
                <w:rFonts w:ascii="AcadNusx" w:hAnsi="AcadNusx" w:cs="Arial"/>
                <w:b/>
                <w:bCs/>
                <w:szCs w:val="18"/>
                <w:lang w:val="en-US"/>
              </w:rPr>
            </w:pPr>
            <w:r w:rsidRPr="009B67FA">
              <w:rPr>
                <w:rFonts w:ascii="AcadNusx" w:hAnsi="AcadNusx" w:cs="Arial"/>
                <w:b/>
                <w:bCs/>
                <w:szCs w:val="18"/>
                <w:lang w:val="en-US"/>
              </w:rPr>
              <w:t>795</w:t>
            </w:r>
            <w:r w:rsidR="006255BB" w:rsidRPr="009B67FA">
              <w:rPr>
                <w:rFonts w:ascii="AcadNusx" w:hAnsi="AcadNusx" w:cs="Arial"/>
                <w:b/>
                <w:bCs/>
                <w:szCs w:val="18"/>
                <w:lang w:val="en-US"/>
              </w:rPr>
              <w:t>,</w:t>
            </w:r>
            <w:r w:rsidRPr="009B67FA">
              <w:rPr>
                <w:rFonts w:ascii="AcadNusx" w:hAnsi="AcadNusx" w:cs="Arial"/>
                <w:b/>
                <w:bCs/>
                <w:szCs w:val="18"/>
                <w:lang w:val="en-US"/>
              </w:rPr>
              <w:t>362</w:t>
            </w:r>
          </w:p>
        </w:tc>
        <w:tc>
          <w:tcPr>
            <w:tcW w:w="538" w:type="pct"/>
            <w:tcBorders>
              <w:left w:val="nil"/>
              <w:bottom w:val="nil"/>
              <w:right w:val="nil"/>
            </w:tcBorders>
            <w:shd w:val="clear" w:color="auto" w:fill="auto"/>
            <w:vAlign w:val="bottom"/>
            <w:hideMark/>
          </w:tcPr>
          <w:p w:rsidR="006255BB" w:rsidRPr="009B67FA" w:rsidRDefault="006255BB" w:rsidP="00EC331D">
            <w:pPr>
              <w:jc w:val="right"/>
              <w:rPr>
                <w:rFonts w:ascii="AcadNusx" w:hAnsi="AcadNusx" w:cs="Arial"/>
                <w:b/>
                <w:bCs/>
                <w:szCs w:val="18"/>
                <w:lang w:val="en-US"/>
              </w:rPr>
            </w:pPr>
            <w:r w:rsidRPr="009B67FA">
              <w:rPr>
                <w:rFonts w:ascii="AcadNusx" w:hAnsi="AcadNusx" w:cs="Arial"/>
                <w:b/>
                <w:bCs/>
                <w:szCs w:val="18"/>
                <w:lang w:val="en-US"/>
              </w:rPr>
              <w:t xml:space="preserve"> </w:t>
            </w:r>
            <w:r w:rsidR="00EC331D" w:rsidRPr="009B67FA">
              <w:rPr>
                <w:rFonts w:ascii="AcadNusx" w:hAnsi="AcadNusx" w:cs="Arial"/>
                <w:b/>
                <w:bCs/>
                <w:szCs w:val="18"/>
                <w:lang w:val="en-US"/>
              </w:rPr>
              <w:t>1,026,124</w:t>
            </w:r>
          </w:p>
        </w:tc>
      </w:tr>
      <w:tr w:rsidR="00EC331D" w:rsidRPr="009B67FA" w:rsidTr="00C36C0B">
        <w:trPr>
          <w:trHeight w:val="240"/>
        </w:trPr>
        <w:tc>
          <w:tcPr>
            <w:tcW w:w="2781" w:type="pct"/>
            <w:tcBorders>
              <w:top w:val="nil"/>
              <w:left w:val="nil"/>
              <w:bottom w:val="nil"/>
              <w:right w:val="nil"/>
            </w:tcBorders>
            <w:shd w:val="clear" w:color="auto" w:fill="auto"/>
            <w:vAlign w:val="bottom"/>
          </w:tcPr>
          <w:p w:rsidR="006255BB" w:rsidRPr="009B67FA" w:rsidRDefault="006255BB" w:rsidP="006255BB">
            <w:pPr>
              <w:rPr>
                <w:rFonts w:ascii="AcadNusx" w:hAnsi="AcadNusx" w:cs="Arial"/>
                <w:b/>
                <w:bCs/>
                <w:szCs w:val="18"/>
                <w:lang w:val="en-US"/>
              </w:rPr>
            </w:pPr>
          </w:p>
        </w:tc>
        <w:tc>
          <w:tcPr>
            <w:tcW w:w="602" w:type="pct"/>
            <w:tcBorders>
              <w:top w:val="nil"/>
              <w:left w:val="nil"/>
              <w:bottom w:val="nil"/>
              <w:right w:val="nil"/>
            </w:tcBorders>
          </w:tcPr>
          <w:p w:rsidR="006255BB" w:rsidRPr="009B67FA" w:rsidRDefault="006255BB" w:rsidP="006255BB">
            <w:pPr>
              <w:jc w:val="right"/>
              <w:rPr>
                <w:rFonts w:ascii="AcadNusx" w:hAnsi="AcadNusx" w:cs="Arial"/>
                <w:b/>
                <w:bCs/>
                <w:szCs w:val="18"/>
                <w:lang w:val="en-US"/>
              </w:rPr>
            </w:pPr>
          </w:p>
        </w:tc>
        <w:tc>
          <w:tcPr>
            <w:tcW w:w="538" w:type="pct"/>
            <w:tcBorders>
              <w:top w:val="nil"/>
              <w:left w:val="nil"/>
              <w:bottom w:val="nil"/>
              <w:right w:val="nil"/>
            </w:tcBorders>
          </w:tcPr>
          <w:p w:rsidR="006255BB" w:rsidRPr="009B67FA" w:rsidRDefault="006255BB" w:rsidP="006255BB">
            <w:pPr>
              <w:jc w:val="right"/>
              <w:rPr>
                <w:rFonts w:ascii="AcadNusx" w:hAnsi="AcadNusx" w:cs="Arial"/>
                <w:b/>
                <w:bCs/>
                <w:szCs w:val="18"/>
                <w:lang w:val="en-US"/>
              </w:rPr>
            </w:pPr>
          </w:p>
        </w:tc>
        <w:tc>
          <w:tcPr>
            <w:tcW w:w="542" w:type="pct"/>
            <w:tcBorders>
              <w:top w:val="nil"/>
              <w:left w:val="nil"/>
              <w:bottom w:val="nil"/>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c>
          <w:tcPr>
            <w:tcW w:w="538" w:type="pct"/>
            <w:tcBorders>
              <w:top w:val="nil"/>
              <w:left w:val="nil"/>
              <w:bottom w:val="nil"/>
              <w:right w:val="nil"/>
            </w:tcBorders>
            <w:shd w:val="clear" w:color="auto" w:fill="auto"/>
            <w:vAlign w:val="bottom"/>
          </w:tcPr>
          <w:p w:rsidR="006255BB" w:rsidRPr="009B67FA" w:rsidRDefault="006255BB" w:rsidP="006255BB">
            <w:pPr>
              <w:jc w:val="right"/>
              <w:rPr>
                <w:rFonts w:ascii="AcadNusx" w:hAnsi="AcadNusx" w:cs="Arial"/>
                <w:b/>
                <w:bCs/>
                <w:szCs w:val="18"/>
                <w:lang w:val="en-US"/>
              </w:rPr>
            </w:pPr>
          </w:p>
        </w:tc>
      </w:tr>
      <w:tr w:rsidR="00EC331D" w:rsidRPr="009B67FA" w:rsidTr="00C36C0B">
        <w:trPr>
          <w:trHeight w:val="240"/>
        </w:trPr>
        <w:tc>
          <w:tcPr>
            <w:tcW w:w="2781" w:type="pct"/>
            <w:tcBorders>
              <w:top w:val="nil"/>
              <w:left w:val="nil"/>
              <w:bottom w:val="nil"/>
              <w:right w:val="nil"/>
            </w:tcBorders>
            <w:shd w:val="clear" w:color="auto" w:fill="auto"/>
            <w:vAlign w:val="bottom"/>
          </w:tcPr>
          <w:p w:rsidR="00EC331D" w:rsidRPr="009B67FA" w:rsidRDefault="00EC331D" w:rsidP="00C274F0">
            <w:pPr>
              <w:rPr>
                <w:rFonts w:ascii="AcadNusx" w:hAnsi="AcadNusx" w:cs="Arial"/>
                <w:b/>
                <w:bCs/>
                <w:i/>
                <w:szCs w:val="18"/>
                <w:lang w:val="en-US"/>
              </w:rPr>
            </w:pPr>
            <w:r w:rsidRPr="009B67FA">
              <w:rPr>
                <w:rFonts w:ascii="AcadNusx" w:hAnsi="AcadNusx" w:cs="Arial"/>
                <w:b/>
                <w:bCs/>
                <w:i/>
                <w:szCs w:val="18"/>
                <w:lang w:val="en-US"/>
              </w:rPr>
              <w:t xml:space="preserve">minimaluri </w:t>
            </w:r>
            <w:r w:rsidR="00C274F0" w:rsidRPr="009B67FA">
              <w:rPr>
                <w:rFonts w:ascii="AcadNusx" w:hAnsi="AcadNusx" w:cs="Arial"/>
                <w:b/>
                <w:bCs/>
                <w:i/>
                <w:szCs w:val="18"/>
                <w:lang w:val="en-US"/>
              </w:rPr>
              <w:t>pirveladikapitalis</w:t>
            </w:r>
            <w:r w:rsidRPr="009B67FA">
              <w:rPr>
                <w:rFonts w:ascii="AcadNusx" w:hAnsi="AcadNusx" w:cs="Arial"/>
                <w:b/>
                <w:bCs/>
                <w:i/>
                <w:szCs w:val="18"/>
                <w:lang w:val="en-US"/>
              </w:rPr>
              <w:t xml:space="preserve"> koeficienti</w:t>
            </w:r>
          </w:p>
        </w:tc>
        <w:tc>
          <w:tcPr>
            <w:tcW w:w="602" w:type="pct"/>
            <w:tcBorders>
              <w:top w:val="nil"/>
              <w:left w:val="nil"/>
              <w:bottom w:val="nil"/>
              <w:right w:val="nil"/>
            </w:tcBorders>
            <w:vAlign w:val="bottom"/>
          </w:tcPr>
          <w:p w:rsidR="00EC331D" w:rsidRPr="009B67FA" w:rsidRDefault="00EC331D" w:rsidP="00EC331D">
            <w:pPr>
              <w:jc w:val="right"/>
              <w:rPr>
                <w:rFonts w:ascii="AcadNusx" w:hAnsi="AcadNusx" w:cs="Arial"/>
                <w:b/>
                <w:bCs/>
                <w:i/>
                <w:szCs w:val="18"/>
                <w:u w:val="single"/>
                <w:lang w:val="en-US"/>
              </w:rPr>
            </w:pPr>
            <w:r w:rsidRPr="009B67FA">
              <w:rPr>
                <w:rFonts w:ascii="AcadNusx" w:hAnsi="AcadNusx" w:cs="Arial"/>
                <w:b/>
                <w:bCs/>
                <w:i/>
                <w:szCs w:val="18"/>
                <w:u w:val="single"/>
                <w:lang w:val="en-US"/>
              </w:rPr>
              <w:t>10.1%</w:t>
            </w:r>
          </w:p>
        </w:tc>
        <w:tc>
          <w:tcPr>
            <w:tcW w:w="538" w:type="pct"/>
            <w:tcBorders>
              <w:top w:val="nil"/>
              <w:left w:val="nil"/>
              <w:bottom w:val="nil"/>
              <w:right w:val="nil"/>
            </w:tcBorders>
          </w:tcPr>
          <w:p w:rsidR="00EC331D" w:rsidRPr="009B67FA" w:rsidRDefault="00EC331D" w:rsidP="00EC331D">
            <w:pPr>
              <w:jc w:val="right"/>
              <w:rPr>
                <w:rFonts w:ascii="AcadNusx" w:hAnsi="AcadNusx" w:cs="Arial"/>
                <w:b/>
                <w:bCs/>
                <w:szCs w:val="18"/>
                <w:lang w:val="en-US"/>
              </w:rPr>
            </w:pP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p>
        </w:tc>
        <w:tc>
          <w:tcPr>
            <w:tcW w:w="538"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i/>
                <w:szCs w:val="18"/>
                <w:u w:val="single"/>
                <w:lang w:val="en-US"/>
              </w:rPr>
            </w:pPr>
            <w:r w:rsidRPr="009B67FA">
              <w:rPr>
                <w:rFonts w:ascii="AcadNusx" w:hAnsi="AcadNusx" w:cs="Arial"/>
                <w:b/>
                <w:bCs/>
                <w:i/>
                <w:szCs w:val="18"/>
                <w:u w:val="single"/>
                <w:lang w:val="en-US"/>
              </w:rPr>
              <w:t>8.5%</w:t>
            </w:r>
          </w:p>
        </w:tc>
      </w:tr>
      <w:tr w:rsidR="00EC331D" w:rsidRPr="009B67FA" w:rsidTr="00C36C0B">
        <w:trPr>
          <w:trHeight w:val="240"/>
        </w:trPr>
        <w:tc>
          <w:tcPr>
            <w:tcW w:w="2781" w:type="pct"/>
            <w:tcBorders>
              <w:top w:val="nil"/>
              <w:left w:val="nil"/>
              <w:bottom w:val="nil"/>
              <w:right w:val="nil"/>
            </w:tcBorders>
            <w:shd w:val="clear" w:color="auto" w:fill="auto"/>
            <w:vAlign w:val="bottom"/>
            <w:hideMark/>
          </w:tcPr>
          <w:p w:rsidR="00EC331D" w:rsidRPr="009B67FA" w:rsidRDefault="009C51DE" w:rsidP="009C51DE">
            <w:pPr>
              <w:rPr>
                <w:rFonts w:ascii="AcadNusx" w:hAnsi="AcadNusx" w:cs="Arial"/>
                <w:b/>
                <w:bCs/>
                <w:szCs w:val="18"/>
                <w:lang w:val="en-US"/>
              </w:rPr>
            </w:pPr>
            <w:r w:rsidRPr="009B67FA">
              <w:rPr>
                <w:rFonts w:ascii="Sylfaen" w:hAnsi="Sylfaen" w:cs="Arial"/>
                <w:b/>
                <w:bCs/>
                <w:sz w:val="17"/>
                <w:szCs w:val="17"/>
                <w:lang w:val="ka-GE"/>
              </w:rPr>
              <w:t xml:space="preserve">პირველადი კაპიტალის </w:t>
            </w:r>
            <w:r w:rsidR="00EC331D" w:rsidRPr="009B67FA">
              <w:rPr>
                <w:rFonts w:ascii="AcadNusx" w:hAnsi="AcadNusx" w:cs="Arial"/>
                <w:b/>
                <w:bCs/>
                <w:sz w:val="17"/>
                <w:szCs w:val="17"/>
                <w:lang w:val="en-US"/>
              </w:rPr>
              <w:t>koeficienti</w:t>
            </w:r>
          </w:p>
        </w:tc>
        <w:tc>
          <w:tcPr>
            <w:tcW w:w="602" w:type="pct"/>
            <w:tcBorders>
              <w:top w:val="nil"/>
              <w:left w:val="nil"/>
              <w:bottom w:val="nil"/>
              <w:right w:val="nil"/>
            </w:tcBorders>
            <w:vAlign w:val="bottom"/>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en-US"/>
              </w:rPr>
              <w:t>17.92</w:t>
            </w:r>
          </w:p>
        </w:tc>
        <w:tc>
          <w:tcPr>
            <w:tcW w:w="538" w:type="pct"/>
            <w:tcBorders>
              <w:top w:val="nil"/>
              <w:left w:val="nil"/>
              <w:bottom w:val="nil"/>
              <w:right w:val="nil"/>
            </w:tcBorders>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en-US"/>
              </w:rPr>
              <w:t>14,3%</w:t>
            </w: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en-US"/>
              </w:rPr>
              <w:t>19.4%</w:t>
            </w:r>
          </w:p>
        </w:tc>
        <w:tc>
          <w:tcPr>
            <w:tcW w:w="538" w:type="pct"/>
            <w:tcBorders>
              <w:top w:val="nil"/>
              <w:left w:val="nil"/>
              <w:bottom w:val="nil"/>
              <w:right w:val="nil"/>
            </w:tcBorders>
            <w:shd w:val="clear" w:color="auto" w:fill="auto"/>
            <w:vAlign w:val="bottom"/>
            <w:hideMark/>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ka-GE"/>
              </w:rPr>
              <w:t>1</w:t>
            </w:r>
            <w:r w:rsidRPr="009B67FA">
              <w:rPr>
                <w:rFonts w:ascii="AcadNusx" w:hAnsi="AcadNusx" w:cs="Arial"/>
                <w:b/>
                <w:bCs/>
                <w:szCs w:val="18"/>
                <w:lang w:val="en-US"/>
              </w:rPr>
              <w:t>5.1%</w:t>
            </w:r>
          </w:p>
        </w:tc>
      </w:tr>
      <w:tr w:rsidR="00EC331D" w:rsidRPr="009B67FA" w:rsidTr="00C36C0B">
        <w:trPr>
          <w:trHeight w:val="240"/>
        </w:trPr>
        <w:tc>
          <w:tcPr>
            <w:tcW w:w="2781" w:type="pct"/>
            <w:tcBorders>
              <w:top w:val="nil"/>
              <w:left w:val="nil"/>
              <w:bottom w:val="nil"/>
              <w:right w:val="nil"/>
            </w:tcBorders>
            <w:shd w:val="clear" w:color="auto" w:fill="auto"/>
            <w:vAlign w:val="bottom"/>
          </w:tcPr>
          <w:p w:rsidR="00EC331D" w:rsidRPr="009B67FA" w:rsidRDefault="00EC331D" w:rsidP="00EC331D">
            <w:pPr>
              <w:rPr>
                <w:rFonts w:ascii="AcadNusx" w:hAnsi="AcadNusx" w:cs="Arial"/>
                <w:b/>
                <w:bCs/>
                <w:szCs w:val="18"/>
                <w:lang w:val="en-US"/>
              </w:rPr>
            </w:pPr>
          </w:p>
        </w:tc>
        <w:tc>
          <w:tcPr>
            <w:tcW w:w="602" w:type="pct"/>
            <w:tcBorders>
              <w:top w:val="nil"/>
              <w:left w:val="nil"/>
              <w:bottom w:val="nil"/>
              <w:right w:val="nil"/>
            </w:tcBorders>
            <w:vAlign w:val="bottom"/>
          </w:tcPr>
          <w:p w:rsidR="00EC331D" w:rsidRPr="009B67FA" w:rsidRDefault="00EC331D" w:rsidP="00EC331D">
            <w:pPr>
              <w:jc w:val="right"/>
              <w:rPr>
                <w:rFonts w:ascii="AcadNusx" w:hAnsi="AcadNusx" w:cs="Arial"/>
                <w:b/>
                <w:bCs/>
                <w:szCs w:val="18"/>
                <w:lang w:val="en-US"/>
              </w:rPr>
            </w:pPr>
          </w:p>
        </w:tc>
        <w:tc>
          <w:tcPr>
            <w:tcW w:w="538" w:type="pct"/>
            <w:tcBorders>
              <w:top w:val="nil"/>
              <w:left w:val="nil"/>
              <w:bottom w:val="nil"/>
              <w:right w:val="nil"/>
            </w:tcBorders>
          </w:tcPr>
          <w:p w:rsidR="00EC331D" w:rsidRPr="009B67FA" w:rsidRDefault="00EC331D" w:rsidP="00EC331D">
            <w:pPr>
              <w:jc w:val="right"/>
              <w:rPr>
                <w:rFonts w:ascii="AcadNusx" w:hAnsi="AcadNusx" w:cs="Arial"/>
                <w:b/>
                <w:bCs/>
                <w:szCs w:val="18"/>
                <w:lang w:val="en-US"/>
              </w:rPr>
            </w:pP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p>
        </w:tc>
        <w:tc>
          <w:tcPr>
            <w:tcW w:w="538"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p>
        </w:tc>
      </w:tr>
      <w:tr w:rsidR="00EC331D" w:rsidRPr="009B67FA" w:rsidTr="00C36C0B">
        <w:trPr>
          <w:trHeight w:val="240"/>
        </w:trPr>
        <w:tc>
          <w:tcPr>
            <w:tcW w:w="2781" w:type="pct"/>
            <w:tcBorders>
              <w:top w:val="nil"/>
              <w:left w:val="nil"/>
              <w:bottom w:val="nil"/>
              <w:right w:val="nil"/>
            </w:tcBorders>
            <w:shd w:val="clear" w:color="auto" w:fill="auto"/>
            <w:vAlign w:val="bottom"/>
          </w:tcPr>
          <w:p w:rsidR="00EC331D" w:rsidRPr="009B67FA" w:rsidRDefault="00EC331D" w:rsidP="00EC331D">
            <w:pPr>
              <w:rPr>
                <w:rFonts w:ascii="AcadNusx" w:hAnsi="AcadNusx" w:cs="Arial"/>
                <w:b/>
                <w:bCs/>
                <w:i/>
                <w:szCs w:val="18"/>
                <w:lang w:val="en-US"/>
              </w:rPr>
            </w:pPr>
            <w:r w:rsidRPr="009B67FA">
              <w:rPr>
                <w:rFonts w:ascii="AcadNusx" w:hAnsi="AcadNusx" w:cs="Arial"/>
                <w:b/>
                <w:bCs/>
                <w:i/>
                <w:szCs w:val="18"/>
                <w:lang w:val="en-US"/>
              </w:rPr>
              <w:t xml:space="preserve">minimaluri  </w:t>
            </w:r>
            <w:r w:rsidRPr="009B67FA">
              <w:rPr>
                <w:rFonts w:ascii="AcadNusx" w:hAnsi="AcadNusx" w:cs="Arial"/>
                <w:b/>
                <w:bCs/>
                <w:sz w:val="17"/>
                <w:szCs w:val="17"/>
                <w:lang w:val="en-US"/>
              </w:rPr>
              <w:t xml:space="preserve">sazedamxedvelo kapitalis </w:t>
            </w:r>
            <w:r w:rsidRPr="009B67FA">
              <w:rPr>
                <w:rFonts w:ascii="AcadNusx" w:hAnsi="AcadNusx" w:cs="Arial"/>
                <w:b/>
                <w:bCs/>
                <w:i/>
                <w:szCs w:val="18"/>
                <w:lang w:val="en-US"/>
              </w:rPr>
              <w:t>koeficienti</w:t>
            </w:r>
          </w:p>
        </w:tc>
        <w:tc>
          <w:tcPr>
            <w:tcW w:w="602" w:type="pct"/>
            <w:tcBorders>
              <w:top w:val="nil"/>
              <w:left w:val="nil"/>
              <w:bottom w:val="nil"/>
              <w:right w:val="nil"/>
            </w:tcBorders>
            <w:vAlign w:val="bottom"/>
          </w:tcPr>
          <w:p w:rsidR="00EC331D" w:rsidRPr="009B67FA" w:rsidRDefault="00EC331D" w:rsidP="00EC331D">
            <w:pPr>
              <w:jc w:val="right"/>
              <w:rPr>
                <w:rFonts w:ascii="AcadNusx" w:hAnsi="AcadNusx" w:cs="Arial"/>
                <w:b/>
                <w:bCs/>
                <w:i/>
                <w:szCs w:val="18"/>
                <w:u w:val="single"/>
                <w:lang w:val="en-US"/>
              </w:rPr>
            </w:pPr>
            <w:r w:rsidRPr="009B67FA">
              <w:rPr>
                <w:rFonts w:ascii="AcadNusx" w:hAnsi="AcadNusx" w:cs="Arial"/>
                <w:b/>
                <w:bCs/>
                <w:i/>
                <w:szCs w:val="18"/>
                <w:u w:val="single"/>
                <w:lang w:val="en-US"/>
              </w:rPr>
              <w:t>12.7%</w:t>
            </w:r>
          </w:p>
        </w:tc>
        <w:tc>
          <w:tcPr>
            <w:tcW w:w="538" w:type="pct"/>
            <w:tcBorders>
              <w:top w:val="nil"/>
              <w:left w:val="nil"/>
              <w:bottom w:val="nil"/>
              <w:right w:val="nil"/>
            </w:tcBorders>
          </w:tcPr>
          <w:p w:rsidR="00EC331D" w:rsidRPr="009B67FA" w:rsidRDefault="00EC331D" w:rsidP="00EC331D">
            <w:pPr>
              <w:jc w:val="right"/>
              <w:rPr>
                <w:rFonts w:ascii="AcadNusx" w:hAnsi="AcadNusx" w:cs="Arial"/>
                <w:b/>
                <w:bCs/>
                <w:szCs w:val="18"/>
                <w:lang w:val="en-US"/>
              </w:rPr>
            </w:pP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p>
        </w:tc>
        <w:tc>
          <w:tcPr>
            <w:tcW w:w="538"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i/>
                <w:szCs w:val="18"/>
                <w:lang w:val="en-US"/>
              </w:rPr>
            </w:pPr>
            <w:r w:rsidRPr="009B67FA">
              <w:rPr>
                <w:rFonts w:ascii="AcadNusx" w:hAnsi="AcadNusx" w:cs="Arial"/>
                <w:b/>
                <w:bCs/>
                <w:i/>
                <w:szCs w:val="18"/>
                <w:u w:val="single"/>
                <w:lang w:val="en-US"/>
              </w:rPr>
              <w:t>10.5%</w:t>
            </w:r>
          </w:p>
        </w:tc>
      </w:tr>
      <w:tr w:rsidR="00EC331D" w:rsidRPr="009B67FA" w:rsidTr="00C36C0B">
        <w:trPr>
          <w:trHeight w:val="240"/>
        </w:trPr>
        <w:tc>
          <w:tcPr>
            <w:tcW w:w="2781" w:type="pct"/>
            <w:tcBorders>
              <w:top w:val="nil"/>
              <w:left w:val="nil"/>
              <w:bottom w:val="nil"/>
              <w:right w:val="nil"/>
            </w:tcBorders>
            <w:shd w:val="clear" w:color="auto" w:fill="auto"/>
            <w:vAlign w:val="bottom"/>
            <w:hideMark/>
          </w:tcPr>
          <w:p w:rsidR="00EC331D" w:rsidRPr="009B67FA" w:rsidRDefault="00EC331D" w:rsidP="00EC331D">
            <w:pPr>
              <w:rPr>
                <w:rFonts w:ascii="AcadNusx" w:hAnsi="AcadNusx" w:cs="Arial"/>
                <w:b/>
                <w:bCs/>
                <w:szCs w:val="18"/>
                <w:lang w:val="en-US"/>
              </w:rPr>
            </w:pPr>
            <w:r w:rsidRPr="009B67FA">
              <w:rPr>
                <w:rFonts w:ascii="AcadNusx" w:hAnsi="AcadNusx" w:cs="Arial"/>
                <w:b/>
                <w:bCs/>
                <w:sz w:val="17"/>
                <w:szCs w:val="17"/>
                <w:lang w:val="en-US"/>
              </w:rPr>
              <w:t>sazedamxedvelo kapitalis koeficienti</w:t>
            </w:r>
          </w:p>
        </w:tc>
        <w:tc>
          <w:tcPr>
            <w:tcW w:w="602" w:type="pct"/>
            <w:tcBorders>
              <w:top w:val="nil"/>
              <w:left w:val="nil"/>
              <w:bottom w:val="nil"/>
              <w:right w:val="nil"/>
            </w:tcBorders>
            <w:vAlign w:val="bottom"/>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en-US"/>
              </w:rPr>
              <w:t>19.1%</w:t>
            </w:r>
          </w:p>
        </w:tc>
        <w:tc>
          <w:tcPr>
            <w:tcW w:w="538" w:type="pct"/>
            <w:tcBorders>
              <w:top w:val="nil"/>
              <w:left w:val="nil"/>
              <w:bottom w:val="nil"/>
              <w:right w:val="nil"/>
            </w:tcBorders>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en-US"/>
              </w:rPr>
              <w:t>15.2%</w:t>
            </w:r>
          </w:p>
        </w:tc>
        <w:tc>
          <w:tcPr>
            <w:tcW w:w="542" w:type="pct"/>
            <w:tcBorders>
              <w:top w:val="nil"/>
              <w:left w:val="nil"/>
              <w:bottom w:val="nil"/>
              <w:right w:val="nil"/>
            </w:tcBorders>
            <w:shd w:val="clear" w:color="auto" w:fill="auto"/>
            <w:vAlign w:val="bottom"/>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en-US"/>
              </w:rPr>
              <w:t>20,5%</w:t>
            </w:r>
          </w:p>
        </w:tc>
        <w:tc>
          <w:tcPr>
            <w:tcW w:w="538" w:type="pct"/>
            <w:tcBorders>
              <w:top w:val="nil"/>
              <w:left w:val="nil"/>
              <w:bottom w:val="nil"/>
              <w:right w:val="nil"/>
            </w:tcBorders>
            <w:shd w:val="clear" w:color="auto" w:fill="auto"/>
            <w:vAlign w:val="bottom"/>
            <w:hideMark/>
          </w:tcPr>
          <w:p w:rsidR="00EC331D" w:rsidRPr="009B67FA" w:rsidRDefault="00EC331D" w:rsidP="00EC331D">
            <w:pPr>
              <w:jc w:val="right"/>
              <w:rPr>
                <w:rFonts w:ascii="AcadNusx" w:hAnsi="AcadNusx" w:cs="Arial"/>
                <w:b/>
                <w:bCs/>
                <w:szCs w:val="18"/>
                <w:lang w:val="en-US"/>
              </w:rPr>
            </w:pPr>
            <w:r w:rsidRPr="009B67FA">
              <w:rPr>
                <w:rFonts w:ascii="AcadNusx" w:hAnsi="AcadNusx" w:cs="Arial"/>
                <w:b/>
                <w:bCs/>
                <w:szCs w:val="18"/>
                <w:lang w:val="ka-GE"/>
              </w:rPr>
              <w:t>1</w:t>
            </w:r>
            <w:r w:rsidRPr="009B67FA">
              <w:rPr>
                <w:rFonts w:ascii="AcadNusx" w:hAnsi="AcadNusx" w:cs="Arial"/>
                <w:b/>
                <w:bCs/>
                <w:szCs w:val="18"/>
                <w:lang w:val="en-US"/>
              </w:rPr>
              <w:t>6.0%</w:t>
            </w:r>
          </w:p>
        </w:tc>
      </w:tr>
      <w:tr w:rsidR="00EC331D" w:rsidRPr="009B67FA" w:rsidTr="00C36C0B">
        <w:trPr>
          <w:trHeight w:val="228"/>
        </w:trPr>
        <w:tc>
          <w:tcPr>
            <w:tcW w:w="2781" w:type="pct"/>
            <w:tcBorders>
              <w:top w:val="nil"/>
              <w:left w:val="nil"/>
              <w:bottom w:val="single" w:sz="4" w:space="0" w:color="auto"/>
              <w:right w:val="nil"/>
            </w:tcBorders>
            <w:shd w:val="clear" w:color="auto" w:fill="auto"/>
            <w:noWrap/>
            <w:vAlign w:val="bottom"/>
            <w:hideMark/>
          </w:tcPr>
          <w:p w:rsidR="00EC331D" w:rsidRPr="009B67FA" w:rsidRDefault="00EC331D" w:rsidP="00EC331D">
            <w:pPr>
              <w:rPr>
                <w:rFonts w:ascii="AcadNusx" w:hAnsi="AcadNusx" w:cs="Arial"/>
                <w:color w:val="000000"/>
                <w:szCs w:val="18"/>
                <w:lang w:val="en-US"/>
              </w:rPr>
            </w:pPr>
            <w:r w:rsidRPr="009B67FA">
              <w:rPr>
                <w:rFonts w:ascii="AcadNusx" w:hAnsi="AcadNusx" w:cs="Arial"/>
                <w:color w:val="000000"/>
                <w:szCs w:val="18"/>
                <w:lang w:val="en-US"/>
              </w:rPr>
              <w:t> </w:t>
            </w:r>
          </w:p>
        </w:tc>
        <w:tc>
          <w:tcPr>
            <w:tcW w:w="602" w:type="pct"/>
            <w:tcBorders>
              <w:top w:val="nil"/>
              <w:left w:val="nil"/>
              <w:bottom w:val="single" w:sz="4" w:space="0" w:color="auto"/>
              <w:right w:val="nil"/>
            </w:tcBorders>
          </w:tcPr>
          <w:p w:rsidR="00EC331D" w:rsidRPr="009B67FA" w:rsidRDefault="00EC331D" w:rsidP="00EC331D">
            <w:pPr>
              <w:rPr>
                <w:rFonts w:ascii="AcadNusx" w:hAnsi="AcadNusx" w:cs="Arial"/>
                <w:color w:val="000000"/>
                <w:szCs w:val="18"/>
                <w:lang w:val="en-US"/>
              </w:rPr>
            </w:pPr>
          </w:p>
        </w:tc>
        <w:tc>
          <w:tcPr>
            <w:tcW w:w="538" w:type="pct"/>
            <w:tcBorders>
              <w:top w:val="nil"/>
              <w:left w:val="nil"/>
              <w:bottom w:val="single" w:sz="4" w:space="0" w:color="auto"/>
              <w:right w:val="nil"/>
            </w:tcBorders>
          </w:tcPr>
          <w:p w:rsidR="00EC331D" w:rsidRPr="009B67FA" w:rsidRDefault="00EC331D" w:rsidP="00EC331D">
            <w:pPr>
              <w:rPr>
                <w:rFonts w:ascii="AcadNusx" w:hAnsi="AcadNusx" w:cs="Arial"/>
                <w:color w:val="000000"/>
                <w:szCs w:val="18"/>
                <w:lang w:val="en-US"/>
              </w:rPr>
            </w:pPr>
          </w:p>
        </w:tc>
        <w:tc>
          <w:tcPr>
            <w:tcW w:w="542" w:type="pct"/>
            <w:tcBorders>
              <w:top w:val="nil"/>
              <w:left w:val="nil"/>
              <w:bottom w:val="single" w:sz="4" w:space="0" w:color="auto"/>
              <w:right w:val="nil"/>
            </w:tcBorders>
            <w:shd w:val="clear" w:color="auto" w:fill="auto"/>
            <w:noWrap/>
            <w:vAlign w:val="bottom"/>
            <w:hideMark/>
          </w:tcPr>
          <w:p w:rsidR="00EC331D" w:rsidRPr="009B67FA" w:rsidRDefault="00EC331D" w:rsidP="00EC331D">
            <w:pPr>
              <w:rPr>
                <w:rFonts w:ascii="AcadNusx" w:hAnsi="AcadNusx" w:cs="Arial"/>
                <w:color w:val="000000"/>
                <w:szCs w:val="18"/>
                <w:lang w:val="en-US"/>
              </w:rPr>
            </w:pPr>
            <w:r w:rsidRPr="009B67FA">
              <w:rPr>
                <w:rFonts w:ascii="AcadNusx" w:hAnsi="AcadNusx" w:cs="Arial"/>
                <w:color w:val="000000"/>
                <w:szCs w:val="18"/>
                <w:lang w:val="en-US"/>
              </w:rPr>
              <w:t> </w:t>
            </w:r>
          </w:p>
        </w:tc>
        <w:tc>
          <w:tcPr>
            <w:tcW w:w="538" w:type="pct"/>
            <w:tcBorders>
              <w:top w:val="nil"/>
              <w:left w:val="nil"/>
              <w:bottom w:val="single" w:sz="4" w:space="0" w:color="auto"/>
              <w:right w:val="nil"/>
            </w:tcBorders>
            <w:shd w:val="clear" w:color="auto" w:fill="auto"/>
            <w:noWrap/>
            <w:vAlign w:val="bottom"/>
            <w:hideMark/>
          </w:tcPr>
          <w:p w:rsidR="00EC331D" w:rsidRPr="009B67FA" w:rsidRDefault="00EC331D" w:rsidP="00EC331D">
            <w:pPr>
              <w:rPr>
                <w:rFonts w:ascii="AcadNusx" w:hAnsi="AcadNusx" w:cs="Arial"/>
                <w:color w:val="000000"/>
                <w:szCs w:val="18"/>
                <w:lang w:val="en-US"/>
              </w:rPr>
            </w:pPr>
            <w:r w:rsidRPr="009B67FA">
              <w:rPr>
                <w:rFonts w:ascii="AcadNusx" w:hAnsi="AcadNusx" w:cs="Arial"/>
                <w:color w:val="000000"/>
                <w:szCs w:val="18"/>
                <w:lang w:val="en-US"/>
              </w:rPr>
              <w:t> </w:t>
            </w:r>
          </w:p>
        </w:tc>
      </w:tr>
    </w:tbl>
    <w:p w:rsidR="00A74A0E" w:rsidRPr="009B67FA" w:rsidRDefault="00A74A0E" w:rsidP="00A74A0E">
      <w:pPr>
        <w:pStyle w:val="Heading1"/>
        <w:rPr>
          <w:rFonts w:ascii="AcadNusx" w:hAnsi="AcadNusx" w:cs="Arial"/>
          <w:szCs w:val="18"/>
        </w:rPr>
      </w:pPr>
      <w:bookmarkStart w:id="348" w:name="_Toc382334529"/>
      <w:bookmarkStart w:id="349" w:name="_Toc382360557"/>
      <w:bookmarkStart w:id="350" w:name="_Ref113248499"/>
      <w:bookmarkStart w:id="351" w:name="_Toc414363620"/>
      <w:bookmarkStart w:id="352" w:name="_Toc442612656"/>
      <w:bookmarkStart w:id="353" w:name="_Toc445697454"/>
      <w:bookmarkStart w:id="354" w:name="_Toc384031145"/>
      <w:bookmarkStart w:id="355" w:name="_Toc513210386"/>
      <w:bookmarkEnd w:id="0"/>
      <w:bookmarkEnd w:id="1"/>
      <w:bookmarkEnd w:id="348"/>
      <w:bookmarkEnd w:id="349"/>
      <w:proofErr w:type="gramStart"/>
      <w:r w:rsidRPr="009B67FA">
        <w:rPr>
          <w:rFonts w:ascii="AcadNusx" w:hAnsi="AcadNusx"/>
        </w:rPr>
        <w:t>gauTvaliswinebeli</w:t>
      </w:r>
      <w:proofErr w:type="gramEnd"/>
      <w:r w:rsidRPr="009B67FA">
        <w:rPr>
          <w:rFonts w:ascii="AcadNusx" w:hAnsi="AcadNusx"/>
        </w:rPr>
        <w:t xml:space="preserve"> xarjebi da nakisri valdebulebebi</w:t>
      </w:r>
      <w:bookmarkEnd w:id="350"/>
      <w:bookmarkEnd w:id="351"/>
      <w:bookmarkEnd w:id="352"/>
      <w:bookmarkEnd w:id="353"/>
      <w:bookmarkEnd w:id="354"/>
      <w:bookmarkEnd w:id="355"/>
    </w:p>
    <w:p w:rsidR="00A74A0E" w:rsidRPr="001A4406" w:rsidRDefault="00A74A0E" w:rsidP="00A74A0E">
      <w:pPr>
        <w:pStyle w:val="ABC-paragrahinNotes"/>
        <w:rPr>
          <w:rFonts w:ascii="AcadNusx" w:hAnsi="AcadNusx"/>
          <w:sz w:val="18"/>
          <w:szCs w:val="18"/>
        </w:rPr>
      </w:pPr>
      <w:proofErr w:type="gramStart"/>
      <w:r w:rsidRPr="001A4406">
        <w:rPr>
          <w:rFonts w:ascii="AcadNusx" w:hAnsi="AcadNusx"/>
          <w:b/>
          <w:i/>
          <w:sz w:val="18"/>
          <w:szCs w:val="18"/>
        </w:rPr>
        <w:t>sasamarTlo</w:t>
      </w:r>
      <w:proofErr w:type="gramEnd"/>
      <w:r w:rsidRPr="001A4406">
        <w:rPr>
          <w:rFonts w:ascii="AcadNusx" w:hAnsi="AcadNusx"/>
          <w:b/>
          <w:i/>
          <w:sz w:val="18"/>
          <w:szCs w:val="18"/>
        </w:rPr>
        <w:t xml:space="preserve"> davebi.</w:t>
      </w:r>
      <w:r w:rsidRPr="001A4406">
        <w:rPr>
          <w:rFonts w:ascii="AcadNusx" w:hAnsi="AcadNusx"/>
          <w:sz w:val="18"/>
          <w:szCs w:val="18"/>
        </w:rPr>
        <w:t xml:space="preserve"> Fperiodulad da Cveulebrivi saqmianobis farglebSi, jgufis mimarT SeiZleba warmodgenili iyos moTxovnebi. </w:t>
      </w:r>
      <w:proofErr w:type="gramStart"/>
      <w:r w:rsidRPr="001A4406">
        <w:rPr>
          <w:rFonts w:ascii="AcadNusx" w:hAnsi="AcadNusx"/>
          <w:sz w:val="18"/>
          <w:szCs w:val="18"/>
        </w:rPr>
        <w:t>sakuTari</w:t>
      </w:r>
      <w:proofErr w:type="gramEnd"/>
      <w:r w:rsidRPr="001A4406">
        <w:rPr>
          <w:rFonts w:ascii="AcadNusx" w:hAnsi="AcadNusx"/>
          <w:sz w:val="18"/>
          <w:szCs w:val="18"/>
        </w:rPr>
        <w:t xml:space="preserve"> Sefasebebisa da Sida profesiuli konsultaciebis safuZvelze, menejmenti fiqrobs, rom moTxovnebTan dakavSirebiT mosalodneli ar aris raime mniSvnelovani zarali da, Sesabamisad, winamdebare finansur angariSebSi rezervi asaxuli ar aris. </w:t>
      </w:r>
    </w:p>
    <w:p w:rsidR="00A74A0E" w:rsidRPr="001A4406" w:rsidRDefault="006233B4" w:rsidP="00A74A0E">
      <w:pPr>
        <w:pStyle w:val="BodyText"/>
        <w:keepLines/>
        <w:rPr>
          <w:rFonts w:ascii="AcadNusx" w:hAnsi="AcadNusx"/>
          <w:szCs w:val="18"/>
        </w:rPr>
      </w:pPr>
      <w:proofErr w:type="gramStart"/>
      <w:r w:rsidRPr="001A4406">
        <w:rPr>
          <w:rFonts w:ascii="AcadNusx" w:hAnsi="AcadNusx"/>
          <w:b/>
          <w:i/>
          <w:szCs w:val="18"/>
        </w:rPr>
        <w:lastRenderedPageBreak/>
        <w:t>gauTvaliswinebeli</w:t>
      </w:r>
      <w:proofErr w:type="gramEnd"/>
      <w:r w:rsidRPr="001A4406">
        <w:rPr>
          <w:rFonts w:ascii="AcadNusx" w:hAnsi="AcadNusx"/>
          <w:b/>
          <w:i/>
          <w:szCs w:val="18"/>
        </w:rPr>
        <w:t xml:space="preserve"> gadasaxadebi.</w:t>
      </w:r>
      <w:r w:rsidRPr="001A4406">
        <w:rPr>
          <w:rFonts w:ascii="AcadNusx" w:hAnsi="AcadNusx"/>
          <w:szCs w:val="18"/>
        </w:rPr>
        <w:t xml:space="preserve"> </w:t>
      </w:r>
      <w:proofErr w:type="gramStart"/>
      <w:r w:rsidR="00A74A0E" w:rsidRPr="001A4406">
        <w:rPr>
          <w:rFonts w:ascii="AcadNusx" w:hAnsi="AcadNusx"/>
          <w:szCs w:val="18"/>
        </w:rPr>
        <w:t>saqarTvelos</w:t>
      </w:r>
      <w:proofErr w:type="gramEnd"/>
      <w:r w:rsidR="00A74A0E" w:rsidRPr="001A4406">
        <w:rPr>
          <w:rFonts w:ascii="AcadNusx" w:hAnsi="AcadNusx"/>
          <w:szCs w:val="18"/>
        </w:rPr>
        <w:t xml:space="preserve"> sagadasaxado sistema kvlav viTardeba da xasiaTdeba kanonmdeblobis, oficialuri gancxadebebisa da sasamarTlo gadawyvetilebebis xSiri cvlilebiT, romlebic xandaxan winaaRmdegobrivia da eqvemdebareba sxvadasxva sagadasaxado organos mier sxvadasxvagvar interpretacias. Sesabamisad, sagadasaxado kanonmdeblobis menejmentiseul interpretacias da amgvari interpretaciis mxarsadaWerad menejmentis mier warmodgenil dokumentacias SeiZleba ar daeTanxmon sagadasaxado organoebi. </w:t>
      </w:r>
      <w:proofErr w:type="gramStart"/>
      <w:r w:rsidR="00A74A0E" w:rsidRPr="001A4406">
        <w:rPr>
          <w:rFonts w:ascii="AcadNusx" w:hAnsi="AcadNusx"/>
          <w:szCs w:val="18"/>
        </w:rPr>
        <w:t>sagadasaxado</w:t>
      </w:r>
      <w:proofErr w:type="gramEnd"/>
      <w:r w:rsidR="00A74A0E" w:rsidRPr="001A4406">
        <w:rPr>
          <w:rFonts w:ascii="AcadNusx" w:hAnsi="AcadNusx"/>
          <w:szCs w:val="18"/>
        </w:rPr>
        <w:t xml:space="preserve"> weli sagadasaxado organoebis mxridan Semowmebas eqvemdebare Semdgomi xuTi kalendaruli wlis ganmavlobaSi, Tumca garkveul SemTxvevebSi sagadasaxado weli SeiZleba ufro didi xniTac ar daixuros. </w:t>
      </w:r>
      <w:proofErr w:type="gramStart"/>
      <w:r w:rsidR="00FA4EBF" w:rsidRPr="001A4406">
        <w:rPr>
          <w:rFonts w:ascii="AcadNusx" w:hAnsi="AcadNusx"/>
          <w:szCs w:val="18"/>
        </w:rPr>
        <w:t>saqarTvelos</w:t>
      </w:r>
      <w:proofErr w:type="gramEnd"/>
      <w:r w:rsidR="00FA4EBF" w:rsidRPr="001A4406">
        <w:rPr>
          <w:rFonts w:ascii="AcadNusx" w:hAnsi="AcadNusx"/>
          <w:szCs w:val="18"/>
        </w:rPr>
        <w:t xml:space="preserve"> kanonmdebloba satransfero fasTwarmoebaze zogadad Seesabameba  saerTaSoriso satransfero fasTwarmoebis principebs, SemuSavebuls eTgo-s (ekonomikuri TanamSromlobis da ganviTarebis organizacia) mier, Tumca gaaCnia gansakuTrebuli Tvisebebic. </w:t>
      </w:r>
      <w:proofErr w:type="gramStart"/>
      <w:r w:rsidR="00FA4EBF" w:rsidRPr="001A4406">
        <w:rPr>
          <w:rFonts w:ascii="AcadNusx" w:hAnsi="AcadNusx"/>
          <w:szCs w:val="18"/>
        </w:rPr>
        <w:t>es</w:t>
      </w:r>
      <w:proofErr w:type="gramEnd"/>
      <w:r w:rsidR="00FA4EBF" w:rsidRPr="001A4406">
        <w:rPr>
          <w:rFonts w:ascii="AcadNusx" w:hAnsi="AcadNusx"/>
          <w:szCs w:val="18"/>
        </w:rPr>
        <w:t xml:space="preserve"> kanonmdebloba iTvaliswinebs  damatebiTi gadasaxadebis Sefasebis S</w:t>
      </w:r>
      <w:r w:rsidR="00EC0B94" w:rsidRPr="001A4406">
        <w:rPr>
          <w:rFonts w:ascii="AcadNusx" w:hAnsi="AcadNusx"/>
          <w:szCs w:val="18"/>
        </w:rPr>
        <w:t>e</w:t>
      </w:r>
      <w:r w:rsidR="00FA4EBF" w:rsidRPr="001A4406">
        <w:rPr>
          <w:rFonts w:ascii="AcadNusx" w:hAnsi="AcadNusx"/>
          <w:szCs w:val="18"/>
        </w:rPr>
        <w:t xml:space="preserve">saZleblobas kontrolirebad transaqciebze (transaqciebi dakavSirebul mxareebs Soris da garkveuli transaqciebi aradakavSirebul mxareebs Soris), Tu ki amdagvari transaqciebi </w:t>
      </w:r>
      <w:r w:rsidR="00837EF7" w:rsidRPr="001A4406">
        <w:rPr>
          <w:rFonts w:ascii="AcadNusx" w:hAnsi="AcadNusx"/>
          <w:szCs w:val="18"/>
        </w:rPr>
        <w:t>ar xorcieldeba  Cveuli-sabazro pirobebis safuZvelze (</w:t>
      </w:r>
      <w:r w:rsidR="00EC0B94" w:rsidRPr="001A4406">
        <w:rPr>
          <w:rFonts w:ascii="Sylfaen" w:hAnsi="Sylfaen"/>
          <w:szCs w:val="18"/>
          <w:lang w:val="ka-GE"/>
        </w:rPr>
        <w:t>დაკავშირებული მხარის ტრანზაქციები</w:t>
      </w:r>
      <w:r w:rsidR="00837EF7" w:rsidRPr="001A4406">
        <w:rPr>
          <w:rFonts w:ascii="AcadNusx" w:hAnsi="AcadNusx" w:cs="Arial"/>
          <w:szCs w:val="18"/>
        </w:rPr>
        <w:t xml:space="preserve"> </w:t>
      </w:r>
      <w:r w:rsidR="00EC0B94" w:rsidRPr="001A4406">
        <w:rPr>
          <w:rFonts w:ascii="Sylfaen" w:hAnsi="Sylfaen" w:cs="Arial"/>
          <w:szCs w:val="18"/>
          <w:lang w:val="ka-GE"/>
        </w:rPr>
        <w:t>და არადაკვშირებული მხარეების განსაზღვრული ტრანზაქციები</w:t>
      </w:r>
      <w:r w:rsidR="00837EF7" w:rsidRPr="001A4406">
        <w:rPr>
          <w:rFonts w:ascii="AcadNusx" w:hAnsi="AcadNusx" w:cs="Arial"/>
          <w:szCs w:val="18"/>
        </w:rPr>
        <w:t xml:space="preserve">). </w:t>
      </w:r>
      <w:proofErr w:type="gramStart"/>
      <w:r w:rsidR="00837EF7" w:rsidRPr="001A4406">
        <w:rPr>
          <w:rFonts w:ascii="AcadNusx" w:hAnsi="AcadNusx" w:cs="Arial"/>
          <w:szCs w:val="18"/>
        </w:rPr>
        <w:t xml:space="preserve">menejmenti </w:t>
      </w:r>
      <w:r w:rsidR="00EC0B94" w:rsidRPr="001A4406">
        <w:rPr>
          <w:rFonts w:ascii="AcadNusx" w:hAnsi="AcadNusx" w:cs="Arial"/>
          <w:szCs w:val="18"/>
        </w:rPr>
        <w:t xml:space="preserve"> iyeneb</w:t>
      </w:r>
      <w:proofErr w:type="gramEnd"/>
      <w:r w:rsidR="00EC0B94" w:rsidRPr="001A4406">
        <w:rPr>
          <w:rFonts w:ascii="AcadNusx" w:hAnsi="AcadNusx" w:cs="Arial"/>
          <w:szCs w:val="18"/>
        </w:rPr>
        <w:t xml:space="preserve"> Sida k</w:t>
      </w:r>
      <w:r w:rsidR="007979D9" w:rsidRPr="001A4406">
        <w:rPr>
          <w:rFonts w:ascii="AcadNusx" w:hAnsi="AcadNusx" w:cs="Arial"/>
          <w:szCs w:val="18"/>
        </w:rPr>
        <w:t>ontrols raTa iyos SesabamisobaSi mocemul satransfero fasTwarmoebis kanonmdeblobasTan.</w:t>
      </w:r>
      <w:r w:rsidR="00A74A0E" w:rsidRPr="001A4406">
        <w:rPr>
          <w:rFonts w:ascii="AcadNusx" w:hAnsi="AcadNusx"/>
          <w:szCs w:val="18"/>
        </w:rPr>
        <w:t xml:space="preserve">xelmZRvaneloba </w:t>
      </w:r>
      <w:r w:rsidRPr="001A4406">
        <w:rPr>
          <w:rFonts w:ascii="AcadNusx" w:hAnsi="AcadNusx"/>
          <w:szCs w:val="18"/>
        </w:rPr>
        <w:t>Tvlis</w:t>
      </w:r>
      <w:r w:rsidR="00A74A0E" w:rsidRPr="001A4406">
        <w:rPr>
          <w:rFonts w:ascii="AcadNusx" w:hAnsi="AcadNusx"/>
          <w:szCs w:val="18"/>
        </w:rPr>
        <w:t xml:space="preserve">, rom is Sesabamisad uzrunvelyofs sagadasaxado valdebulebebis Sesrulebas saqarTvelos moqmedi sagdasaxado kanonmdeblobis, oficialuri gancxadebebis da sasamarTlo gadawyvetilebebis interpretaciebis safuZvelze. Tumca, Sesabamisi organoebis interpretaciebi SesaZloa gansxvavdebodes da misi winamdebare konsolidirebul finansur angariSgebaze zegavlena am organoebis mier maTi interpretaciebis warmatebiT ganxorcielebis SemTxvevaSi SesaZloa mniSvnelovani iyos. </w:t>
      </w:r>
      <w:proofErr w:type="gramStart"/>
      <w:r w:rsidR="00A74A0E" w:rsidRPr="001A4406">
        <w:rPr>
          <w:rFonts w:ascii="AcadNusx" w:hAnsi="AcadNusx"/>
          <w:szCs w:val="18"/>
        </w:rPr>
        <w:t>jgufi</w:t>
      </w:r>
      <w:proofErr w:type="gramEnd"/>
      <w:r w:rsidR="00A74A0E" w:rsidRPr="001A4406">
        <w:rPr>
          <w:rFonts w:ascii="AcadNusx" w:hAnsi="AcadNusx"/>
          <w:szCs w:val="18"/>
        </w:rPr>
        <w:t xml:space="preserve"> regularulad sargeblobs kvalificiuri damoukidebeli sagadasaxado </w:t>
      </w:r>
      <w:r w:rsidR="00133B4B" w:rsidRPr="001A4406">
        <w:rPr>
          <w:rFonts w:ascii="AcadNusx" w:hAnsi="AcadNusx"/>
          <w:szCs w:val="18"/>
        </w:rPr>
        <w:t>mrCevleb</w:t>
      </w:r>
      <w:r w:rsidR="00A74A0E" w:rsidRPr="001A4406">
        <w:rPr>
          <w:rFonts w:ascii="AcadNusx" w:hAnsi="AcadNusx"/>
          <w:szCs w:val="18"/>
        </w:rPr>
        <w:t>is konsultaciebiT.</w:t>
      </w:r>
    </w:p>
    <w:p w:rsidR="00A74A0E" w:rsidRPr="001A4406" w:rsidRDefault="00A74A0E" w:rsidP="00A74A0E">
      <w:pPr>
        <w:pStyle w:val="ABC-paragrahinNotes"/>
        <w:rPr>
          <w:rFonts w:ascii="AcadNusx" w:hAnsi="AcadNusx"/>
          <w:sz w:val="18"/>
          <w:szCs w:val="18"/>
        </w:rPr>
      </w:pPr>
      <w:r w:rsidRPr="001A4406">
        <w:rPr>
          <w:rFonts w:ascii="AcadNusx" w:hAnsi="AcadNusx"/>
          <w:sz w:val="18"/>
          <w:szCs w:val="18"/>
        </w:rPr>
        <w:t xml:space="preserve"> </w:t>
      </w:r>
    </w:p>
    <w:p w:rsidR="00A74A0E" w:rsidRPr="001A4406" w:rsidRDefault="00A74A0E" w:rsidP="00A74A0E">
      <w:pPr>
        <w:pStyle w:val="ABC-paragrahinNotes"/>
        <w:rPr>
          <w:rFonts w:ascii="AcadNusx" w:hAnsi="AcadNusx" w:cs="Arial"/>
          <w:sz w:val="18"/>
          <w:szCs w:val="18"/>
        </w:rPr>
      </w:pPr>
      <w:proofErr w:type="gramStart"/>
      <w:r w:rsidRPr="001A4406">
        <w:rPr>
          <w:rFonts w:ascii="AcadNusx" w:hAnsi="AcadNusx" w:cs="Arial"/>
          <w:b/>
          <w:i/>
          <w:sz w:val="18"/>
          <w:szCs w:val="18"/>
        </w:rPr>
        <w:t>saoperacio</w:t>
      </w:r>
      <w:proofErr w:type="gramEnd"/>
      <w:r w:rsidRPr="001A4406">
        <w:rPr>
          <w:rFonts w:ascii="AcadNusx" w:hAnsi="AcadNusx" w:cs="Arial"/>
          <w:b/>
          <w:i/>
          <w:sz w:val="18"/>
          <w:szCs w:val="18"/>
        </w:rPr>
        <w:t xml:space="preserve"> saijaro valdebulebebi</w:t>
      </w:r>
      <w:r w:rsidRPr="001A4406">
        <w:rPr>
          <w:rFonts w:ascii="AcadNusx" w:hAnsi="AcadNusx" w:cs="Arial"/>
          <w:sz w:val="18"/>
          <w:szCs w:val="18"/>
        </w:rPr>
        <w:t xml:space="preserve">. </w:t>
      </w:r>
      <w:proofErr w:type="gramStart"/>
      <w:r w:rsidRPr="001A4406">
        <w:rPr>
          <w:rFonts w:ascii="AcadNusx" w:hAnsi="AcadNusx" w:cs="Arial"/>
          <w:sz w:val="18"/>
          <w:szCs w:val="18"/>
        </w:rPr>
        <w:t>aragauqmebadi</w:t>
      </w:r>
      <w:proofErr w:type="gramEnd"/>
      <w:r w:rsidRPr="001A4406">
        <w:rPr>
          <w:rFonts w:ascii="AcadNusx" w:hAnsi="AcadNusx" w:cs="Arial"/>
          <w:sz w:val="18"/>
          <w:szCs w:val="18"/>
        </w:rPr>
        <w:t xml:space="preserve"> mimdinare saijaro xelSekrulebebis mixedviT, jgufis, rogorc moijaris, samomavlo minimaluri saijaro gadasaxadis saxiT gadasaxdeli Tanxebi Semdegia:</w:t>
      </w:r>
    </w:p>
    <w:tbl>
      <w:tblPr>
        <w:tblW w:w="9356" w:type="dxa"/>
        <w:tblInd w:w="56" w:type="dxa"/>
        <w:tblLayout w:type="fixed"/>
        <w:tblCellMar>
          <w:left w:w="56" w:type="dxa"/>
          <w:right w:w="56" w:type="dxa"/>
        </w:tblCellMar>
        <w:tblLook w:val="0000" w:firstRow="0" w:lastRow="0" w:firstColumn="0" w:lastColumn="0" w:noHBand="0" w:noVBand="0"/>
      </w:tblPr>
      <w:tblGrid>
        <w:gridCol w:w="5954"/>
        <w:gridCol w:w="1701"/>
        <w:gridCol w:w="1701"/>
      </w:tblGrid>
      <w:tr w:rsidR="00A74A0E" w:rsidRPr="009B67FA" w:rsidTr="00067AD7">
        <w:tc>
          <w:tcPr>
            <w:tcW w:w="5954" w:type="dxa"/>
            <w:tcBorders>
              <w:bottom w:val="single" w:sz="4" w:space="0" w:color="auto"/>
            </w:tcBorders>
            <w:vAlign w:val="bottom"/>
          </w:tcPr>
          <w:p w:rsidR="00A74A0E" w:rsidRPr="009B67FA" w:rsidRDefault="00A74A0E" w:rsidP="0029214A">
            <w:pPr>
              <w:pStyle w:val="RRthousands"/>
              <w:keepNext/>
              <w:rPr>
                <w:rFonts w:ascii="AcadNusx" w:hAnsi="AcadNusx"/>
                <w:b/>
                <w:sz w:val="18"/>
                <w:szCs w:val="18"/>
              </w:rPr>
            </w:pPr>
            <w:r w:rsidRPr="009B67FA">
              <w:rPr>
                <w:rFonts w:ascii="AcadNusx" w:hAnsi="AcadNusx"/>
                <w:iCs/>
                <w:color w:val="000000"/>
                <w:szCs w:val="16"/>
              </w:rPr>
              <w:t>aTas larSi</w:t>
            </w:r>
          </w:p>
        </w:tc>
        <w:tc>
          <w:tcPr>
            <w:tcW w:w="1701" w:type="dxa"/>
            <w:tcBorders>
              <w:bottom w:val="single" w:sz="4" w:space="0" w:color="auto"/>
            </w:tcBorders>
            <w:vAlign w:val="bottom"/>
          </w:tcPr>
          <w:p w:rsidR="00A74A0E" w:rsidRPr="009B67FA" w:rsidRDefault="00A74A0E" w:rsidP="00DD2EB4">
            <w:pPr>
              <w:pStyle w:val="Columnheader"/>
              <w:tabs>
                <w:tab w:val="clear" w:pos="1503"/>
              </w:tabs>
              <w:spacing w:line="226" w:lineRule="auto"/>
              <w:ind w:right="57"/>
              <w:jc w:val="right"/>
              <w:rPr>
                <w:rFonts w:ascii="AcadNusx" w:hAnsi="AcadNusx" w:cs="Arial"/>
                <w:szCs w:val="18"/>
              </w:rPr>
            </w:pPr>
            <w:r w:rsidRPr="009B67FA">
              <w:rPr>
                <w:rFonts w:ascii="AcadNusx" w:hAnsi="AcadNusx" w:cs="Arial"/>
                <w:szCs w:val="18"/>
              </w:rPr>
              <w:t>201</w:t>
            </w:r>
            <w:r w:rsidR="00DD2EB4" w:rsidRPr="009B67FA">
              <w:rPr>
                <w:rFonts w:ascii="AcadNusx" w:hAnsi="AcadNusx" w:cs="Arial"/>
                <w:szCs w:val="18"/>
              </w:rPr>
              <w:t>7</w:t>
            </w:r>
          </w:p>
        </w:tc>
        <w:tc>
          <w:tcPr>
            <w:tcW w:w="1701" w:type="dxa"/>
            <w:tcBorders>
              <w:bottom w:val="single" w:sz="4" w:space="0" w:color="auto"/>
            </w:tcBorders>
            <w:vAlign w:val="bottom"/>
          </w:tcPr>
          <w:p w:rsidR="00A74A0E" w:rsidRPr="009B67FA" w:rsidRDefault="00A74A0E" w:rsidP="00512C45">
            <w:pPr>
              <w:pStyle w:val="Columnheader"/>
              <w:tabs>
                <w:tab w:val="clear" w:pos="1503"/>
              </w:tabs>
              <w:spacing w:line="226" w:lineRule="auto"/>
              <w:ind w:right="57"/>
              <w:jc w:val="right"/>
              <w:rPr>
                <w:rFonts w:ascii="Sylfaen" w:hAnsi="Sylfaen" w:cs="Arial"/>
                <w:szCs w:val="18"/>
                <w:lang w:val="ka-GE"/>
              </w:rPr>
            </w:pPr>
            <w:r w:rsidRPr="009B67FA">
              <w:rPr>
                <w:rFonts w:ascii="AcadNusx" w:hAnsi="AcadNusx" w:cs="Arial"/>
                <w:szCs w:val="18"/>
              </w:rPr>
              <w:t>201</w:t>
            </w:r>
            <w:r w:rsidR="00512C45" w:rsidRPr="009B67FA">
              <w:rPr>
                <w:rFonts w:ascii="Sylfaen" w:hAnsi="Sylfaen" w:cs="Arial"/>
                <w:szCs w:val="18"/>
                <w:lang w:val="ka-GE"/>
              </w:rPr>
              <w:t>6</w:t>
            </w:r>
          </w:p>
        </w:tc>
      </w:tr>
      <w:tr w:rsidR="00A74A0E" w:rsidRPr="009B67FA" w:rsidTr="00067AD7">
        <w:tc>
          <w:tcPr>
            <w:tcW w:w="5954" w:type="dxa"/>
          </w:tcPr>
          <w:p w:rsidR="00A74A0E" w:rsidRPr="009B67FA" w:rsidRDefault="00A74A0E" w:rsidP="0029214A">
            <w:pPr>
              <w:pStyle w:val="Tabletext"/>
              <w:keepNext/>
              <w:keepLines/>
              <w:rPr>
                <w:rFonts w:ascii="AcadNusx" w:hAnsi="AcadNusx" w:cs="Arial"/>
                <w:szCs w:val="18"/>
              </w:rPr>
            </w:pPr>
          </w:p>
        </w:tc>
        <w:tc>
          <w:tcPr>
            <w:tcW w:w="1701" w:type="dxa"/>
          </w:tcPr>
          <w:p w:rsidR="00A74A0E" w:rsidRPr="009B67FA" w:rsidRDefault="00A74A0E" w:rsidP="0029214A">
            <w:pPr>
              <w:pStyle w:val="Tablenumbers1"/>
              <w:rPr>
                <w:rFonts w:ascii="AcadNusx" w:hAnsi="AcadNusx" w:cs="Arial"/>
                <w:szCs w:val="18"/>
              </w:rPr>
            </w:pPr>
          </w:p>
        </w:tc>
        <w:tc>
          <w:tcPr>
            <w:tcW w:w="1701" w:type="dxa"/>
          </w:tcPr>
          <w:p w:rsidR="00A74A0E" w:rsidRPr="009B67FA" w:rsidRDefault="00A74A0E" w:rsidP="0029214A">
            <w:pPr>
              <w:pStyle w:val="Tablenumbers1"/>
              <w:rPr>
                <w:rFonts w:ascii="AcadNusx" w:hAnsi="AcadNusx" w:cs="Arial"/>
                <w:szCs w:val="18"/>
              </w:rPr>
            </w:pPr>
          </w:p>
        </w:tc>
      </w:tr>
      <w:tr w:rsidR="006233B4" w:rsidRPr="009B67FA" w:rsidTr="00067AD7">
        <w:tc>
          <w:tcPr>
            <w:tcW w:w="5954" w:type="dxa"/>
          </w:tcPr>
          <w:p w:rsidR="006233B4" w:rsidRPr="009B67FA" w:rsidRDefault="006233B4" w:rsidP="0029214A">
            <w:pPr>
              <w:pStyle w:val="Tabletext"/>
              <w:keepNext/>
              <w:keepLines/>
              <w:rPr>
                <w:rFonts w:ascii="AcadNusx" w:hAnsi="AcadNusx" w:cs="Arial"/>
                <w:szCs w:val="18"/>
              </w:rPr>
            </w:pPr>
            <w:r w:rsidRPr="009B67FA">
              <w:rPr>
                <w:rFonts w:ascii="AcadNusx" w:hAnsi="AcadNusx" w:cs="Arial"/>
                <w:szCs w:val="18"/>
              </w:rPr>
              <w:t>araugvianes 1 wlisa</w:t>
            </w:r>
          </w:p>
        </w:tc>
        <w:tc>
          <w:tcPr>
            <w:tcW w:w="1701" w:type="dxa"/>
          </w:tcPr>
          <w:p w:rsidR="006233B4" w:rsidRPr="009B67FA" w:rsidRDefault="0074010F" w:rsidP="00DD2EB4">
            <w:pPr>
              <w:pStyle w:val="Tablenumbers1"/>
              <w:rPr>
                <w:rFonts w:ascii="AcadNusx" w:hAnsi="AcadNusx" w:cs="Arial"/>
                <w:szCs w:val="18"/>
              </w:rPr>
            </w:pPr>
            <w:r w:rsidRPr="009B67FA">
              <w:rPr>
                <w:rFonts w:ascii="AcadNusx" w:hAnsi="AcadNusx" w:cs="Arial"/>
                <w:szCs w:val="18"/>
              </w:rPr>
              <w:t>2</w:t>
            </w:r>
            <w:r w:rsidR="00DD2EB4" w:rsidRPr="009B67FA">
              <w:rPr>
                <w:rFonts w:ascii="AcadNusx" w:hAnsi="AcadNusx" w:cs="Arial"/>
                <w:szCs w:val="18"/>
              </w:rPr>
              <w:t>97</w:t>
            </w:r>
          </w:p>
        </w:tc>
        <w:tc>
          <w:tcPr>
            <w:tcW w:w="1701" w:type="dxa"/>
          </w:tcPr>
          <w:p w:rsidR="006233B4" w:rsidRPr="009B67FA" w:rsidRDefault="00067AD7" w:rsidP="009A6545">
            <w:pPr>
              <w:pStyle w:val="Tablenumbers1"/>
              <w:rPr>
                <w:rFonts w:ascii="AcadNusx" w:hAnsi="AcadNusx" w:cs="Arial"/>
                <w:szCs w:val="18"/>
              </w:rPr>
            </w:pPr>
            <w:r w:rsidRPr="009B67FA">
              <w:rPr>
                <w:rFonts w:ascii="AcadNusx" w:hAnsi="AcadNusx" w:cs="Arial"/>
                <w:szCs w:val="18"/>
              </w:rPr>
              <w:t>25</w:t>
            </w:r>
            <w:r w:rsidR="009A6545" w:rsidRPr="009B67FA">
              <w:rPr>
                <w:rFonts w:ascii="AcadNusx" w:hAnsi="AcadNusx" w:cs="Arial"/>
                <w:szCs w:val="18"/>
              </w:rPr>
              <w:t>1</w:t>
            </w:r>
          </w:p>
        </w:tc>
      </w:tr>
      <w:tr w:rsidR="006233B4" w:rsidRPr="009B67FA" w:rsidTr="00067AD7">
        <w:tc>
          <w:tcPr>
            <w:tcW w:w="5954" w:type="dxa"/>
            <w:tcBorders>
              <w:bottom w:val="single" w:sz="4" w:space="0" w:color="auto"/>
            </w:tcBorders>
          </w:tcPr>
          <w:p w:rsidR="006233B4" w:rsidRPr="009B67FA" w:rsidRDefault="006233B4" w:rsidP="0029214A">
            <w:pPr>
              <w:pStyle w:val="Tabletext"/>
              <w:keepNext/>
              <w:keepLines/>
              <w:rPr>
                <w:rFonts w:ascii="AcadNusx" w:hAnsi="AcadNusx" w:cs="Arial"/>
                <w:szCs w:val="18"/>
              </w:rPr>
            </w:pPr>
          </w:p>
        </w:tc>
        <w:tc>
          <w:tcPr>
            <w:tcW w:w="1701" w:type="dxa"/>
            <w:tcBorders>
              <w:bottom w:val="single" w:sz="4" w:space="0" w:color="auto"/>
            </w:tcBorders>
          </w:tcPr>
          <w:p w:rsidR="006233B4" w:rsidRPr="009B67FA" w:rsidRDefault="006233B4" w:rsidP="0029214A">
            <w:pPr>
              <w:pStyle w:val="Tablenumbers1"/>
              <w:rPr>
                <w:rFonts w:ascii="AcadNusx" w:hAnsi="AcadNusx" w:cs="Arial"/>
                <w:szCs w:val="18"/>
              </w:rPr>
            </w:pPr>
          </w:p>
        </w:tc>
        <w:tc>
          <w:tcPr>
            <w:tcW w:w="1701" w:type="dxa"/>
            <w:tcBorders>
              <w:bottom w:val="single" w:sz="4" w:space="0" w:color="auto"/>
            </w:tcBorders>
          </w:tcPr>
          <w:p w:rsidR="006233B4" w:rsidRPr="009B67FA" w:rsidRDefault="006233B4" w:rsidP="00801CE0">
            <w:pPr>
              <w:pStyle w:val="Tablenumbers1"/>
              <w:rPr>
                <w:rFonts w:ascii="AcadNusx" w:hAnsi="AcadNusx" w:cs="Arial"/>
                <w:szCs w:val="18"/>
              </w:rPr>
            </w:pPr>
          </w:p>
        </w:tc>
      </w:tr>
      <w:tr w:rsidR="006233B4" w:rsidRPr="009B67FA" w:rsidTr="00067AD7">
        <w:tc>
          <w:tcPr>
            <w:tcW w:w="5954" w:type="dxa"/>
          </w:tcPr>
          <w:p w:rsidR="006233B4" w:rsidRPr="009B67FA" w:rsidRDefault="006233B4" w:rsidP="0029214A">
            <w:pPr>
              <w:keepNext/>
              <w:keepLines/>
              <w:ind w:left="228" w:hanging="228"/>
              <w:rPr>
                <w:rFonts w:ascii="AcadNusx" w:hAnsi="AcadNusx" w:cs="Arial"/>
                <w:szCs w:val="18"/>
              </w:rPr>
            </w:pPr>
          </w:p>
        </w:tc>
        <w:tc>
          <w:tcPr>
            <w:tcW w:w="1701" w:type="dxa"/>
          </w:tcPr>
          <w:p w:rsidR="006233B4" w:rsidRPr="009B67FA" w:rsidRDefault="006233B4" w:rsidP="0029214A">
            <w:pPr>
              <w:pStyle w:val="Tablenumbers1"/>
              <w:rPr>
                <w:rFonts w:ascii="AcadNusx" w:hAnsi="AcadNusx" w:cs="Arial"/>
                <w:b/>
                <w:bCs/>
                <w:szCs w:val="18"/>
              </w:rPr>
            </w:pPr>
          </w:p>
        </w:tc>
        <w:tc>
          <w:tcPr>
            <w:tcW w:w="1701" w:type="dxa"/>
          </w:tcPr>
          <w:p w:rsidR="006233B4" w:rsidRPr="009B67FA" w:rsidRDefault="006233B4" w:rsidP="00801CE0">
            <w:pPr>
              <w:pStyle w:val="Tablenumbers1"/>
              <w:rPr>
                <w:rFonts w:ascii="AcadNusx" w:hAnsi="AcadNusx" w:cs="Arial"/>
                <w:b/>
                <w:bCs/>
                <w:szCs w:val="18"/>
              </w:rPr>
            </w:pPr>
          </w:p>
        </w:tc>
      </w:tr>
      <w:tr w:rsidR="006233B4" w:rsidRPr="009B67FA" w:rsidTr="00067AD7">
        <w:tc>
          <w:tcPr>
            <w:tcW w:w="5954" w:type="dxa"/>
          </w:tcPr>
          <w:p w:rsidR="006233B4" w:rsidRPr="009B67FA" w:rsidRDefault="006233B4" w:rsidP="0029214A">
            <w:pPr>
              <w:pStyle w:val="Rowheader"/>
              <w:keepNext/>
              <w:keepLines/>
              <w:rPr>
                <w:rFonts w:ascii="AcadNusx" w:hAnsi="AcadNusx" w:cs="Arial"/>
                <w:szCs w:val="18"/>
              </w:rPr>
            </w:pPr>
            <w:r w:rsidRPr="009B67FA">
              <w:rPr>
                <w:rFonts w:ascii="AcadNusx" w:hAnsi="AcadNusx" w:cs="Arial"/>
                <w:szCs w:val="18"/>
              </w:rPr>
              <w:t>sul saoperacio saijaro valdebulebebi</w:t>
            </w:r>
          </w:p>
        </w:tc>
        <w:tc>
          <w:tcPr>
            <w:tcW w:w="1701" w:type="dxa"/>
          </w:tcPr>
          <w:p w:rsidR="006233B4" w:rsidRPr="009B67FA" w:rsidRDefault="0074010F" w:rsidP="00DD2EB4">
            <w:pPr>
              <w:pStyle w:val="Tablenumbers1"/>
              <w:rPr>
                <w:rFonts w:ascii="AcadNusx" w:hAnsi="AcadNusx" w:cs="Arial"/>
                <w:b/>
                <w:szCs w:val="18"/>
              </w:rPr>
            </w:pPr>
            <w:r w:rsidRPr="009B67FA">
              <w:rPr>
                <w:rFonts w:ascii="AcadNusx" w:hAnsi="AcadNusx" w:cs="Arial"/>
                <w:b/>
                <w:szCs w:val="18"/>
              </w:rPr>
              <w:t>2</w:t>
            </w:r>
            <w:r w:rsidR="00DD2EB4" w:rsidRPr="009B67FA">
              <w:rPr>
                <w:rFonts w:ascii="AcadNusx" w:hAnsi="AcadNusx" w:cs="Arial"/>
                <w:b/>
                <w:szCs w:val="18"/>
              </w:rPr>
              <w:t>97</w:t>
            </w:r>
          </w:p>
        </w:tc>
        <w:tc>
          <w:tcPr>
            <w:tcW w:w="1701" w:type="dxa"/>
          </w:tcPr>
          <w:p w:rsidR="006233B4" w:rsidRPr="009B67FA" w:rsidRDefault="00067AD7" w:rsidP="009A6545">
            <w:pPr>
              <w:pStyle w:val="Tablenumbers1"/>
              <w:rPr>
                <w:rFonts w:ascii="AcadNusx" w:hAnsi="AcadNusx" w:cs="Arial"/>
                <w:b/>
                <w:szCs w:val="18"/>
              </w:rPr>
            </w:pPr>
            <w:r w:rsidRPr="009B67FA">
              <w:rPr>
                <w:rFonts w:ascii="AcadNusx" w:hAnsi="AcadNusx" w:cs="Arial"/>
                <w:b/>
                <w:szCs w:val="18"/>
              </w:rPr>
              <w:t>25</w:t>
            </w:r>
            <w:r w:rsidR="009A6545" w:rsidRPr="009B67FA">
              <w:rPr>
                <w:rFonts w:ascii="AcadNusx" w:hAnsi="AcadNusx" w:cs="Arial"/>
                <w:b/>
                <w:szCs w:val="18"/>
              </w:rPr>
              <w:t>1</w:t>
            </w:r>
          </w:p>
        </w:tc>
      </w:tr>
      <w:tr w:rsidR="006233B4" w:rsidRPr="009B67FA" w:rsidTr="00067AD7">
        <w:tc>
          <w:tcPr>
            <w:tcW w:w="5954" w:type="dxa"/>
            <w:tcBorders>
              <w:bottom w:val="single" w:sz="12" w:space="0" w:color="auto"/>
            </w:tcBorders>
          </w:tcPr>
          <w:p w:rsidR="006233B4" w:rsidRPr="009B67FA" w:rsidRDefault="006233B4" w:rsidP="0029214A">
            <w:pPr>
              <w:keepNext/>
              <w:keepLines/>
              <w:ind w:left="228" w:hanging="228"/>
              <w:rPr>
                <w:rFonts w:ascii="AcadNusx" w:hAnsi="AcadNusx" w:cs="Arial"/>
                <w:b/>
                <w:szCs w:val="18"/>
              </w:rPr>
            </w:pPr>
          </w:p>
        </w:tc>
        <w:tc>
          <w:tcPr>
            <w:tcW w:w="1701" w:type="dxa"/>
            <w:tcBorders>
              <w:bottom w:val="single" w:sz="12" w:space="0" w:color="auto"/>
            </w:tcBorders>
          </w:tcPr>
          <w:p w:rsidR="006233B4" w:rsidRPr="009B67FA" w:rsidRDefault="006233B4" w:rsidP="0029214A">
            <w:pPr>
              <w:pStyle w:val="Tablenumbers1"/>
              <w:rPr>
                <w:rFonts w:ascii="AcadNusx" w:hAnsi="AcadNusx" w:cs="Arial"/>
                <w:b/>
                <w:bCs/>
                <w:szCs w:val="18"/>
              </w:rPr>
            </w:pPr>
          </w:p>
        </w:tc>
        <w:tc>
          <w:tcPr>
            <w:tcW w:w="1701" w:type="dxa"/>
            <w:tcBorders>
              <w:bottom w:val="single" w:sz="12" w:space="0" w:color="auto"/>
            </w:tcBorders>
          </w:tcPr>
          <w:p w:rsidR="006233B4" w:rsidRPr="009B67FA" w:rsidRDefault="006233B4" w:rsidP="0029214A">
            <w:pPr>
              <w:pStyle w:val="Tablenumbers1"/>
              <w:rPr>
                <w:rFonts w:ascii="AcadNusx" w:hAnsi="AcadNusx" w:cs="Arial"/>
                <w:b/>
                <w:bCs/>
                <w:szCs w:val="18"/>
              </w:rPr>
            </w:pPr>
          </w:p>
        </w:tc>
      </w:tr>
    </w:tbl>
    <w:p w:rsidR="00A74A0E" w:rsidRPr="001A4406" w:rsidRDefault="00A74A0E" w:rsidP="00A74A0E">
      <w:pPr>
        <w:pStyle w:val="ABC-paragrahinNotes"/>
        <w:spacing w:before="240"/>
        <w:rPr>
          <w:rFonts w:ascii="AcadNusx" w:hAnsi="AcadNusx"/>
          <w:sz w:val="18"/>
          <w:szCs w:val="18"/>
        </w:rPr>
      </w:pPr>
      <w:r w:rsidRPr="001A4406">
        <w:rPr>
          <w:rFonts w:ascii="AcadNusx" w:hAnsi="AcadNusx"/>
          <w:sz w:val="18"/>
          <w:szCs w:val="18"/>
        </w:rPr>
        <w:t>“</w:t>
      </w:r>
      <w:proofErr w:type="gramStart"/>
      <w:r w:rsidRPr="001A4406">
        <w:rPr>
          <w:rFonts w:ascii="AcadNusx" w:hAnsi="AcadNusx"/>
          <w:sz w:val="18"/>
          <w:szCs w:val="18"/>
        </w:rPr>
        <w:t>jgufs</w:t>
      </w:r>
      <w:proofErr w:type="gramEnd"/>
      <w:r w:rsidRPr="001A4406">
        <w:rPr>
          <w:rFonts w:ascii="AcadNusx" w:hAnsi="AcadNusx"/>
          <w:sz w:val="18"/>
          <w:szCs w:val="18"/>
        </w:rPr>
        <w:t xml:space="preserve">” ijariT aqvs aRebuli ramdenime Senoba-nageboba da mowyobiloba. </w:t>
      </w:r>
      <w:proofErr w:type="gramStart"/>
      <w:r w:rsidRPr="001A4406">
        <w:rPr>
          <w:rFonts w:ascii="AcadNusx" w:hAnsi="AcadNusx"/>
          <w:sz w:val="18"/>
          <w:szCs w:val="18"/>
        </w:rPr>
        <w:t>am</w:t>
      </w:r>
      <w:proofErr w:type="gramEnd"/>
      <w:r w:rsidRPr="001A4406">
        <w:rPr>
          <w:rFonts w:ascii="AcadNusx" w:hAnsi="AcadNusx"/>
          <w:sz w:val="18"/>
          <w:szCs w:val="18"/>
        </w:rPr>
        <w:t xml:space="preserve"> saijaro urTierTobebis moqmedebis sawyisi vada Cveulebriv 1-dan 5 wlamde periods moicavs, vadis amowurvis Semdeg saijaro xelSekrulebis gaxangrZlivebis SesaZleblobiT. </w:t>
      </w:r>
      <w:r w:rsidR="00EE114E" w:rsidRPr="001A4406">
        <w:rPr>
          <w:rFonts w:ascii="AcadNusx" w:hAnsi="AcadNusx"/>
          <w:sz w:val="18"/>
          <w:szCs w:val="18"/>
        </w:rPr>
        <w:t>A</w:t>
      </w:r>
      <w:r w:rsidR="007D3418" w:rsidRPr="001A4406">
        <w:rPr>
          <w:rFonts w:ascii="AcadNusx" w:hAnsi="AcadNusx"/>
          <w:sz w:val="18"/>
          <w:szCs w:val="18"/>
        </w:rPr>
        <w:t>a</w:t>
      </w:r>
      <w:r w:rsidRPr="001A4406">
        <w:rPr>
          <w:rFonts w:ascii="AcadNusx" w:hAnsi="AcadNusx"/>
          <w:sz w:val="18"/>
          <w:szCs w:val="18"/>
        </w:rPr>
        <w:t>rc</w:t>
      </w:r>
      <w:r w:rsidR="00EE114E" w:rsidRPr="001A4406">
        <w:rPr>
          <w:rFonts w:ascii="AcadNusx" w:hAnsi="AcadNusx"/>
          <w:sz w:val="18"/>
          <w:szCs w:val="18"/>
          <w:lang w:val="ka-GE"/>
        </w:rPr>
        <w:t xml:space="preserve"> </w:t>
      </w:r>
      <w:r w:rsidRPr="001A4406">
        <w:rPr>
          <w:rFonts w:ascii="AcadNusx" w:hAnsi="AcadNusx"/>
          <w:sz w:val="18"/>
          <w:szCs w:val="18"/>
        </w:rPr>
        <w:t>erTi saijaro urTierToba ar iTvaliswinebs pirobiT saijaro gadasaxads.</w:t>
      </w:r>
    </w:p>
    <w:p w:rsidR="00DD2EB4" w:rsidRPr="001A4406" w:rsidRDefault="0074010F" w:rsidP="00552210">
      <w:pPr>
        <w:jc w:val="both"/>
        <w:rPr>
          <w:rFonts w:ascii="AcadNusx" w:hAnsi="AcadNusx" w:cs="Arial"/>
          <w:color w:val="000000" w:themeColor="text1"/>
          <w:szCs w:val="18"/>
          <w:lang w:eastAsia="ru-RU"/>
        </w:rPr>
      </w:pPr>
      <w:r w:rsidRPr="001A4406">
        <w:rPr>
          <w:rFonts w:ascii="AcadNusx" w:hAnsi="AcadNusx" w:cs="Arial"/>
          <w:b/>
          <w:szCs w:val="18"/>
        </w:rPr>
        <w:t>Sesabamoba SeTanxmebebTan.</w:t>
      </w:r>
      <w:r w:rsidRPr="001A4406">
        <w:rPr>
          <w:rFonts w:ascii="AcadNusx" w:hAnsi="AcadNusx" w:cs="Arial"/>
          <w:szCs w:val="18"/>
        </w:rPr>
        <w:t xml:space="preserve"> </w:t>
      </w:r>
      <w:proofErr w:type="gramStart"/>
      <w:r w:rsidR="00FD2B47" w:rsidRPr="001A4406">
        <w:rPr>
          <w:rFonts w:ascii="AcadNusx" w:hAnsi="AcadNusx" w:cs="Arial"/>
          <w:szCs w:val="18"/>
        </w:rPr>
        <w:t>bankma</w:t>
      </w:r>
      <w:proofErr w:type="gramEnd"/>
      <w:r w:rsidR="00FD2B47" w:rsidRPr="001A4406">
        <w:rPr>
          <w:rFonts w:ascii="AcadNusx" w:hAnsi="AcadNusx" w:cs="Arial"/>
          <w:szCs w:val="18"/>
        </w:rPr>
        <w:t xml:space="preserve"> unda daicvas garkveuli SeTanxmebebi, pirvel rigSi dakavSirebuli nasesxeb TanxebTan</w:t>
      </w:r>
      <w:r w:rsidR="007D3418" w:rsidRPr="001A4406">
        <w:rPr>
          <w:rFonts w:ascii="AcadNusx" w:hAnsi="AcadNusx" w:cs="Arial"/>
          <w:color w:val="000000" w:themeColor="text1"/>
          <w:szCs w:val="18"/>
          <w:lang w:val="en-US" w:eastAsia="ru-RU"/>
        </w:rPr>
        <w:t xml:space="preserve">. </w:t>
      </w:r>
      <w:proofErr w:type="gramStart"/>
      <w:r w:rsidR="00FD2B47" w:rsidRPr="001A4406">
        <w:rPr>
          <w:rFonts w:ascii="AcadNusx" w:hAnsi="AcadNusx" w:cs="Arial"/>
          <w:color w:val="000000" w:themeColor="text1"/>
          <w:szCs w:val="18"/>
          <w:lang w:val="en-US" w:eastAsia="ru-RU"/>
        </w:rPr>
        <w:t>amdagvar</w:t>
      </w:r>
      <w:proofErr w:type="gramEnd"/>
      <w:r w:rsidR="00FD2B47" w:rsidRPr="001A4406">
        <w:rPr>
          <w:rFonts w:ascii="AcadNusx" w:hAnsi="AcadNusx" w:cs="Arial"/>
          <w:color w:val="000000" w:themeColor="text1"/>
          <w:szCs w:val="18"/>
          <w:lang w:val="en-US" w:eastAsia="ru-RU"/>
        </w:rPr>
        <w:t xml:space="preserve"> SeTanxmebebze Seusabamoba gamoiwvevs negatiur gavlenas, maT Soris nasesxebi Tanxebis zrdas da defoltis gamocxadebas</w:t>
      </w:r>
      <w:r w:rsidR="007D3418" w:rsidRPr="001A4406">
        <w:rPr>
          <w:rFonts w:ascii="AcadNusx" w:hAnsi="AcadNusx" w:cs="Arial"/>
          <w:color w:val="000000" w:themeColor="text1"/>
          <w:szCs w:val="18"/>
          <w:lang w:eastAsia="ru-RU"/>
        </w:rPr>
        <w:t xml:space="preserve">. </w:t>
      </w:r>
      <w:r w:rsidR="00067AD7" w:rsidRPr="001A4406">
        <w:rPr>
          <w:rFonts w:ascii="AcadNusx" w:hAnsi="AcadNusx" w:cs="Arial"/>
          <w:color w:val="000000" w:themeColor="text1"/>
          <w:szCs w:val="18"/>
          <w:lang w:eastAsia="ru-RU"/>
        </w:rPr>
        <w:t>wlis ganmavlobaSi, romelic dasrulda 201</w:t>
      </w:r>
      <w:r w:rsidR="00DD2EB4" w:rsidRPr="001A4406">
        <w:rPr>
          <w:rFonts w:ascii="AcadNusx" w:hAnsi="AcadNusx" w:cs="Arial"/>
          <w:color w:val="000000" w:themeColor="text1"/>
          <w:szCs w:val="18"/>
          <w:lang w:eastAsia="ru-RU"/>
        </w:rPr>
        <w:t>7</w:t>
      </w:r>
      <w:r w:rsidR="00067AD7" w:rsidRPr="001A4406">
        <w:rPr>
          <w:rFonts w:ascii="AcadNusx" w:hAnsi="AcadNusx" w:cs="Arial"/>
          <w:color w:val="000000" w:themeColor="text1"/>
          <w:szCs w:val="18"/>
          <w:lang w:eastAsia="ru-RU"/>
        </w:rPr>
        <w:t xml:space="preserve"> wlis 31 dekember bank</w:t>
      </w:r>
      <w:r w:rsidR="00DD2EB4" w:rsidRPr="001A4406">
        <w:rPr>
          <w:rFonts w:ascii="AcadNusx" w:hAnsi="AcadNusx" w:cs="Arial"/>
          <w:color w:val="000000" w:themeColor="text1"/>
          <w:szCs w:val="18"/>
          <w:lang w:eastAsia="ru-RU"/>
        </w:rPr>
        <w:t>ma</w:t>
      </w:r>
      <w:r w:rsidR="00067AD7" w:rsidRPr="001A4406">
        <w:rPr>
          <w:rFonts w:ascii="AcadNusx" w:hAnsi="AcadNusx" w:cs="Arial"/>
          <w:color w:val="000000" w:themeColor="text1"/>
          <w:szCs w:val="18"/>
          <w:lang w:eastAsia="ru-RU"/>
        </w:rPr>
        <w:t xml:space="preserve"> </w:t>
      </w:r>
      <w:r w:rsidR="00DD2EB4" w:rsidRPr="001A4406">
        <w:rPr>
          <w:rFonts w:ascii="AcadNusx" w:hAnsi="AcadNusx" w:cs="Arial"/>
          <w:color w:val="000000" w:themeColor="text1"/>
          <w:szCs w:val="18"/>
          <w:lang w:eastAsia="ru-RU"/>
        </w:rPr>
        <w:t>daarRvia</w:t>
      </w:r>
      <w:r w:rsidR="00512C45" w:rsidRPr="001A4406">
        <w:rPr>
          <w:rFonts w:ascii="AcadNusx" w:hAnsi="AcadNusx" w:cs="Arial"/>
          <w:color w:val="000000" w:themeColor="text1"/>
          <w:szCs w:val="18"/>
          <w:lang w:eastAsia="ru-RU"/>
        </w:rPr>
        <w:t xml:space="preserve"> </w:t>
      </w:r>
      <w:r w:rsidR="00DD2EB4" w:rsidRPr="001A4406">
        <w:rPr>
          <w:rFonts w:ascii="AcadNusx" w:hAnsi="AcadNusx" w:cs="Arial"/>
          <w:color w:val="000000" w:themeColor="text1"/>
          <w:szCs w:val="18"/>
          <w:lang w:eastAsia="ru-RU"/>
        </w:rPr>
        <w:t>erTi</w:t>
      </w:r>
      <w:r w:rsidR="00512C45" w:rsidRPr="001A4406">
        <w:rPr>
          <w:rFonts w:ascii="AcadNusx" w:hAnsi="AcadNusx" w:cs="Arial"/>
          <w:color w:val="000000" w:themeColor="text1"/>
          <w:szCs w:val="18"/>
          <w:lang w:eastAsia="ru-RU"/>
        </w:rPr>
        <w:t>-erTi piroba  romelic gansazRvruli iyo</w:t>
      </w:r>
      <w:r w:rsidR="00DD2EB4" w:rsidRPr="001A4406">
        <w:rPr>
          <w:rFonts w:ascii="AcadNusx" w:hAnsi="AcadNusx" w:cs="Arial"/>
          <w:color w:val="000000" w:themeColor="text1"/>
          <w:szCs w:val="18"/>
          <w:lang w:eastAsia="ru-RU"/>
        </w:rPr>
        <w:t xml:space="preserve"> blu orCardis mikrosafinanso fondis sasesxo xelSekrulebis mixedviT. </w:t>
      </w:r>
      <w:proofErr w:type="gramStart"/>
      <w:r w:rsidR="00DD2EB4" w:rsidRPr="001A4406">
        <w:rPr>
          <w:rFonts w:ascii="AcadNusx" w:hAnsi="AcadNusx" w:cs="Arial"/>
          <w:color w:val="000000" w:themeColor="text1"/>
          <w:szCs w:val="18"/>
          <w:lang w:eastAsia="ru-RU"/>
        </w:rPr>
        <w:t>menejments</w:t>
      </w:r>
      <w:proofErr w:type="gramEnd"/>
      <w:r w:rsidR="00DD2EB4" w:rsidRPr="001A4406">
        <w:rPr>
          <w:rFonts w:ascii="AcadNusx" w:hAnsi="AcadNusx" w:cs="Arial"/>
          <w:color w:val="000000" w:themeColor="text1"/>
          <w:szCs w:val="18"/>
          <w:lang w:eastAsia="ru-RU"/>
        </w:rPr>
        <w:t xml:space="preserve"> miaCnia, rom </w:t>
      </w:r>
      <w:r w:rsidR="00DD2EB4" w:rsidRPr="001A4406">
        <w:rPr>
          <w:rFonts w:ascii="AcadNusx" w:hAnsi="AcadNusx" w:cs="Arial"/>
          <w:szCs w:val="18"/>
          <w:lang w:eastAsia="ru-RU"/>
        </w:rPr>
        <w:t>jgufi Seesabameboda yvela danarCen SeTanxmebebs 2017 wlis 31 dekembris mdgomareobiT.</w:t>
      </w:r>
      <w:r w:rsidR="00FB70AF" w:rsidRPr="001A4406">
        <w:rPr>
          <w:rFonts w:ascii="AcadNusx" w:hAnsi="AcadNusx" w:cs="Arial"/>
          <w:szCs w:val="18"/>
          <w:lang w:eastAsia="ru-RU"/>
        </w:rPr>
        <w:t xml:space="preserve"> </w:t>
      </w:r>
      <w:proofErr w:type="gramStart"/>
      <w:r w:rsidR="00FB70AF" w:rsidRPr="001A4406">
        <w:rPr>
          <w:rFonts w:ascii="AcadNusx" w:hAnsi="AcadNusx" w:cs="Arial"/>
          <w:szCs w:val="18"/>
          <w:lang w:eastAsia="ru-RU"/>
        </w:rPr>
        <w:t>darRveuli</w:t>
      </w:r>
      <w:proofErr w:type="gramEnd"/>
      <w:r w:rsidR="00FB70AF" w:rsidRPr="001A4406">
        <w:rPr>
          <w:rFonts w:ascii="AcadNusx" w:hAnsi="AcadNusx" w:cs="Arial"/>
          <w:szCs w:val="18"/>
          <w:lang w:eastAsia="ru-RU"/>
        </w:rPr>
        <w:t xml:space="preserve"> sesxis sabalanso Tanxa 2017 wlis 31 dekembris mdgomare</w:t>
      </w:r>
      <w:r w:rsidR="00582F3D" w:rsidRPr="001A4406">
        <w:rPr>
          <w:rFonts w:ascii="AcadNusx" w:hAnsi="AcadNusx" w:cs="Arial"/>
          <w:szCs w:val="18"/>
          <w:lang w:eastAsia="ru-RU"/>
        </w:rPr>
        <w:t xml:space="preserve">obiT Seadgenda 52,913 aTas lars. </w:t>
      </w:r>
      <w:proofErr w:type="gramStart"/>
      <w:r w:rsidR="00582F3D" w:rsidRPr="001A4406">
        <w:rPr>
          <w:rFonts w:ascii="AcadNusx" w:hAnsi="AcadNusx" w:cs="Arial"/>
          <w:szCs w:val="18"/>
          <w:lang w:eastAsia="ru-RU"/>
        </w:rPr>
        <w:t>darRveva</w:t>
      </w:r>
      <w:proofErr w:type="gramEnd"/>
      <w:r w:rsidR="00582F3D" w:rsidRPr="001A4406">
        <w:rPr>
          <w:rFonts w:ascii="AcadNusx" w:hAnsi="AcadNusx" w:cs="Arial"/>
          <w:szCs w:val="18"/>
          <w:lang w:eastAsia="ru-RU"/>
        </w:rPr>
        <w:t xml:space="preserve"> adekvaturad aisaxa sakontraqto xangrZlivobis cxrilSi finansuri riskis marTvis SeniSvna 33-Si.</w:t>
      </w:r>
    </w:p>
    <w:p w:rsidR="00A74A0E" w:rsidRPr="001A4406" w:rsidRDefault="00582F3D" w:rsidP="00552210">
      <w:pPr>
        <w:jc w:val="both"/>
        <w:rPr>
          <w:rFonts w:ascii="AcadNusx" w:hAnsi="AcadNusx" w:cs="Arial"/>
          <w:szCs w:val="18"/>
          <w:lang w:eastAsia="ru-RU"/>
        </w:rPr>
      </w:pPr>
      <w:r w:rsidRPr="001A4406">
        <w:rPr>
          <w:rFonts w:ascii="AcadNusx" w:hAnsi="AcadNusx" w:cs="Arial"/>
          <w:color w:val="000000" w:themeColor="text1"/>
          <w:szCs w:val="18"/>
          <w:lang w:eastAsia="ru-RU"/>
        </w:rPr>
        <w:t>2016 wlis 31 dekembers</w:t>
      </w:r>
      <w:r w:rsidR="00067AD7" w:rsidRPr="001A4406">
        <w:rPr>
          <w:rFonts w:ascii="AcadNusx" w:hAnsi="AcadNusx" w:cs="Arial"/>
          <w:color w:val="000000" w:themeColor="text1"/>
          <w:szCs w:val="18"/>
          <w:lang w:eastAsia="ru-RU"/>
        </w:rPr>
        <w:t xml:space="preserve"> </w:t>
      </w:r>
      <w:r w:rsidRPr="001A4406">
        <w:rPr>
          <w:rFonts w:ascii="AcadNusx" w:hAnsi="AcadNusx" w:cs="Arial"/>
          <w:color w:val="000000" w:themeColor="text1"/>
          <w:szCs w:val="18"/>
          <w:lang w:eastAsia="ru-RU"/>
        </w:rPr>
        <w:t xml:space="preserve">mdgomareobiT bankma </w:t>
      </w:r>
      <w:r w:rsidR="00067AD7" w:rsidRPr="001A4406">
        <w:rPr>
          <w:rFonts w:ascii="AcadNusx" w:hAnsi="AcadNusx" w:cs="Arial"/>
          <w:color w:val="000000" w:themeColor="text1"/>
          <w:szCs w:val="18"/>
          <w:lang w:eastAsia="ru-RU"/>
        </w:rPr>
        <w:t>da</w:t>
      </w:r>
      <w:r w:rsidRPr="001A4406">
        <w:rPr>
          <w:rFonts w:ascii="AcadNusx" w:hAnsi="AcadNusx" w:cs="Arial"/>
          <w:color w:val="000000" w:themeColor="text1"/>
          <w:szCs w:val="18"/>
          <w:lang w:eastAsia="ru-RU"/>
        </w:rPr>
        <w:t>a</w:t>
      </w:r>
      <w:r w:rsidR="00067AD7" w:rsidRPr="001A4406">
        <w:rPr>
          <w:rFonts w:ascii="AcadNusx" w:hAnsi="AcadNusx" w:cs="Arial"/>
          <w:color w:val="000000" w:themeColor="text1"/>
          <w:szCs w:val="18"/>
          <w:lang w:eastAsia="ru-RU"/>
        </w:rPr>
        <w:t>rRv</w:t>
      </w:r>
      <w:r w:rsidRPr="001A4406">
        <w:rPr>
          <w:rFonts w:ascii="AcadNusx" w:hAnsi="AcadNusx" w:cs="Arial"/>
          <w:color w:val="000000" w:themeColor="text1"/>
          <w:szCs w:val="18"/>
          <w:lang w:eastAsia="ru-RU"/>
        </w:rPr>
        <w:t>ia ori</w:t>
      </w:r>
      <w:r w:rsidR="00067AD7" w:rsidRPr="001A4406">
        <w:rPr>
          <w:rFonts w:ascii="AcadNusx" w:hAnsi="AcadNusx" w:cs="Arial"/>
          <w:color w:val="000000" w:themeColor="text1"/>
          <w:szCs w:val="18"/>
          <w:lang w:eastAsia="ru-RU"/>
        </w:rPr>
        <w:t xml:space="preserve"> </w:t>
      </w:r>
      <w:r w:rsidR="003E50A2" w:rsidRPr="001A4406">
        <w:rPr>
          <w:rFonts w:ascii="AcadNusx" w:hAnsi="AcadNusx" w:cs="Arial"/>
          <w:color w:val="000000" w:themeColor="text1"/>
          <w:szCs w:val="18"/>
          <w:lang w:eastAsia="ru-RU"/>
        </w:rPr>
        <w:t>SeTanxmeb</w:t>
      </w:r>
      <w:r w:rsidRPr="001A4406">
        <w:rPr>
          <w:rFonts w:ascii="AcadNusx" w:hAnsi="AcadNusx" w:cs="Arial"/>
          <w:color w:val="000000" w:themeColor="text1"/>
          <w:szCs w:val="18"/>
          <w:lang w:eastAsia="ru-RU"/>
        </w:rPr>
        <w:t>a</w:t>
      </w:r>
      <w:r w:rsidR="003E50A2" w:rsidRPr="001A4406">
        <w:rPr>
          <w:rFonts w:ascii="AcadNusx" w:hAnsi="AcadNusx" w:cs="Arial"/>
          <w:color w:val="000000" w:themeColor="text1"/>
          <w:szCs w:val="18"/>
          <w:lang w:eastAsia="ru-RU"/>
        </w:rPr>
        <w:t xml:space="preserve"> </w:t>
      </w:r>
      <w:r w:rsidR="00512C45" w:rsidRPr="001A4406">
        <w:rPr>
          <w:rFonts w:cs="Arial"/>
          <w:szCs w:val="18"/>
          <w:lang w:eastAsia="ru-RU"/>
        </w:rPr>
        <w:t>EBRD</w:t>
      </w:r>
      <w:r w:rsidR="003E50A2" w:rsidRPr="001A4406">
        <w:rPr>
          <w:rFonts w:ascii="AcadNusx" w:hAnsi="AcadNusx" w:cs="Arial"/>
          <w:color w:val="000000" w:themeColor="text1"/>
          <w:szCs w:val="18"/>
          <w:lang w:eastAsia="ru-RU"/>
        </w:rPr>
        <w:t xml:space="preserve">–Tan sasesxo xelSekrulebis mixedviT. 2016 wlis 29 dekembers </w:t>
      </w:r>
      <w:r w:rsidR="00E17C29" w:rsidRPr="001A4406">
        <w:rPr>
          <w:rFonts w:ascii="AcadNusx" w:hAnsi="AcadNusx" w:cs="Arial"/>
          <w:color w:val="000000" w:themeColor="text1"/>
          <w:szCs w:val="18"/>
          <w:lang w:eastAsia="ru-RU"/>
        </w:rPr>
        <w:t xml:space="preserve">aRniSnul sakiTxTan dakavSirebiT </w:t>
      </w:r>
      <w:r w:rsidR="003E50A2" w:rsidRPr="001A4406">
        <w:rPr>
          <w:rFonts w:ascii="AcadNusx" w:hAnsi="AcadNusx" w:cs="Arial"/>
          <w:color w:val="000000" w:themeColor="text1"/>
          <w:szCs w:val="18"/>
          <w:lang w:eastAsia="ru-RU"/>
        </w:rPr>
        <w:t xml:space="preserve">bankma miiRo </w:t>
      </w:r>
      <w:proofErr w:type="gramStart"/>
      <w:r w:rsidR="00E17C29" w:rsidRPr="001A4406">
        <w:rPr>
          <w:rFonts w:ascii="AcadNusx" w:hAnsi="AcadNusx" w:cs="Arial"/>
          <w:color w:val="000000" w:themeColor="text1"/>
          <w:szCs w:val="18"/>
          <w:lang w:eastAsia="ru-RU"/>
        </w:rPr>
        <w:t xml:space="preserve">Tanxmoba </w:t>
      </w:r>
      <w:r w:rsidR="00CB31C5" w:rsidRPr="001A4406">
        <w:rPr>
          <w:rFonts w:ascii="AcadNusx" w:hAnsi="AcadNusx" w:cs="Arial"/>
          <w:color w:val="000000" w:themeColor="text1"/>
          <w:szCs w:val="18"/>
          <w:lang w:eastAsia="ru-RU"/>
        </w:rPr>
        <w:t xml:space="preserve"> sakredit</w:t>
      </w:r>
      <w:r w:rsidR="003E50A2" w:rsidRPr="001A4406">
        <w:rPr>
          <w:rFonts w:ascii="AcadNusx" w:hAnsi="AcadNusx" w:cs="Arial"/>
          <w:color w:val="000000" w:themeColor="text1"/>
          <w:szCs w:val="18"/>
          <w:lang w:eastAsia="ru-RU"/>
        </w:rPr>
        <w:t>o</w:t>
      </w:r>
      <w:proofErr w:type="gramEnd"/>
      <w:r w:rsidR="003E50A2" w:rsidRPr="001A4406">
        <w:rPr>
          <w:rFonts w:ascii="AcadNusx" w:hAnsi="AcadNusx" w:cs="Arial"/>
          <w:color w:val="000000" w:themeColor="text1"/>
          <w:szCs w:val="18"/>
          <w:lang w:eastAsia="ru-RU"/>
        </w:rPr>
        <w:t xml:space="preserve"> irganizaciisgan. </w:t>
      </w:r>
      <w:r w:rsidR="00CB31C5" w:rsidRPr="001A4406">
        <w:rPr>
          <w:rFonts w:ascii="AcadNusx" w:hAnsi="AcadNusx" w:cs="Arial"/>
          <w:color w:val="000000" w:themeColor="text1"/>
          <w:szCs w:val="18"/>
          <w:lang w:eastAsia="ru-RU"/>
        </w:rPr>
        <w:t xml:space="preserve">2016 wlis 31 dekembris mdgomareobiT aRniSnuli sesxis raodenoba Seadgenda 36,548 aTass </w:t>
      </w:r>
      <w:proofErr w:type="gramStart"/>
      <w:r w:rsidR="00CB31C5" w:rsidRPr="001A4406">
        <w:rPr>
          <w:rFonts w:ascii="AcadNusx" w:hAnsi="AcadNusx" w:cs="Arial"/>
          <w:color w:val="000000" w:themeColor="text1"/>
          <w:szCs w:val="18"/>
          <w:lang w:eastAsia="ru-RU"/>
        </w:rPr>
        <w:t>lars</w:t>
      </w:r>
      <w:proofErr w:type="gramEnd"/>
      <w:r w:rsidR="00CB31C5" w:rsidRPr="001A4406">
        <w:rPr>
          <w:rFonts w:ascii="AcadNusx" w:hAnsi="AcadNusx" w:cs="Arial"/>
          <w:color w:val="000000" w:themeColor="text1"/>
          <w:szCs w:val="18"/>
          <w:lang w:eastAsia="ru-RU"/>
        </w:rPr>
        <w:t xml:space="preserve">. </w:t>
      </w:r>
      <w:proofErr w:type="gramStart"/>
      <w:r w:rsidR="00FD2B47" w:rsidRPr="001A4406">
        <w:rPr>
          <w:rFonts w:ascii="AcadNusx" w:hAnsi="AcadNusx" w:cs="Arial"/>
          <w:color w:val="000000" w:themeColor="text1"/>
          <w:szCs w:val="18"/>
          <w:lang w:eastAsia="ru-RU"/>
        </w:rPr>
        <w:t>menejments</w:t>
      </w:r>
      <w:proofErr w:type="gramEnd"/>
      <w:r w:rsidR="00FD2B47" w:rsidRPr="001A4406">
        <w:rPr>
          <w:rFonts w:ascii="AcadNusx" w:hAnsi="AcadNusx" w:cs="Arial"/>
          <w:color w:val="000000" w:themeColor="text1"/>
          <w:szCs w:val="18"/>
          <w:lang w:eastAsia="ru-RU"/>
        </w:rPr>
        <w:t xml:space="preserve"> miaCnia, rom </w:t>
      </w:r>
      <w:r w:rsidR="00FD2B47" w:rsidRPr="001A4406">
        <w:rPr>
          <w:rFonts w:ascii="AcadNusx" w:hAnsi="AcadNusx" w:cs="Arial"/>
          <w:szCs w:val="18"/>
          <w:lang w:eastAsia="ru-RU"/>
        </w:rPr>
        <w:t>jgufi</w:t>
      </w:r>
      <w:r w:rsidR="007D3418" w:rsidRPr="001A4406">
        <w:rPr>
          <w:rFonts w:ascii="AcadNusx" w:hAnsi="AcadNusx" w:cs="Arial"/>
          <w:szCs w:val="18"/>
          <w:lang w:eastAsia="ru-RU"/>
        </w:rPr>
        <w:t xml:space="preserve"> </w:t>
      </w:r>
      <w:r w:rsidR="00FD2B47" w:rsidRPr="001A4406">
        <w:rPr>
          <w:rFonts w:ascii="AcadNusx" w:hAnsi="AcadNusx" w:cs="Arial"/>
          <w:szCs w:val="18"/>
          <w:lang w:eastAsia="ru-RU"/>
        </w:rPr>
        <w:t xml:space="preserve">Seesabameboda </w:t>
      </w:r>
      <w:r w:rsidR="00CB31C5" w:rsidRPr="001A4406">
        <w:rPr>
          <w:rFonts w:ascii="AcadNusx" w:hAnsi="AcadNusx" w:cs="Arial"/>
          <w:szCs w:val="18"/>
          <w:lang w:eastAsia="ru-RU"/>
        </w:rPr>
        <w:t xml:space="preserve">yvela danarCen </w:t>
      </w:r>
      <w:r w:rsidR="00FD2B47" w:rsidRPr="001A4406">
        <w:rPr>
          <w:rFonts w:ascii="AcadNusx" w:hAnsi="AcadNusx" w:cs="Arial"/>
          <w:szCs w:val="18"/>
          <w:lang w:eastAsia="ru-RU"/>
        </w:rPr>
        <w:t>SeTanxmebebs</w:t>
      </w:r>
      <w:r w:rsidR="007D3418" w:rsidRPr="001A4406">
        <w:rPr>
          <w:rFonts w:ascii="AcadNusx" w:hAnsi="AcadNusx" w:cs="Arial"/>
          <w:szCs w:val="18"/>
          <w:lang w:eastAsia="ru-RU"/>
        </w:rPr>
        <w:t xml:space="preserve"> </w:t>
      </w:r>
      <w:r w:rsidR="00FD2B47" w:rsidRPr="001A4406">
        <w:rPr>
          <w:rFonts w:ascii="AcadNusx" w:hAnsi="AcadNusx" w:cs="Arial"/>
          <w:szCs w:val="18"/>
          <w:lang w:eastAsia="ru-RU"/>
        </w:rPr>
        <w:t>periodSi - 201</w:t>
      </w:r>
      <w:r w:rsidR="00CB31C5" w:rsidRPr="001A4406">
        <w:rPr>
          <w:rFonts w:ascii="AcadNusx" w:hAnsi="AcadNusx" w:cs="Arial"/>
          <w:szCs w:val="18"/>
          <w:lang w:eastAsia="ru-RU"/>
        </w:rPr>
        <w:t>6</w:t>
      </w:r>
      <w:r w:rsidR="00FD2B47" w:rsidRPr="001A4406">
        <w:rPr>
          <w:rFonts w:ascii="AcadNusx" w:hAnsi="AcadNusx" w:cs="Arial"/>
          <w:szCs w:val="18"/>
          <w:lang w:eastAsia="ru-RU"/>
        </w:rPr>
        <w:t xml:space="preserve"> wlis 31 dekembr</w:t>
      </w:r>
      <w:r w:rsidRPr="001A4406">
        <w:rPr>
          <w:rFonts w:ascii="AcadNusx" w:hAnsi="AcadNusx" w:cs="Arial"/>
          <w:szCs w:val="18"/>
          <w:lang w:eastAsia="ru-RU"/>
        </w:rPr>
        <w:t xml:space="preserve">is mdgomareobiT. </w:t>
      </w:r>
      <w:r w:rsidR="00A74A0E" w:rsidRPr="001A4406">
        <w:rPr>
          <w:rFonts w:ascii="AcadNusx" w:hAnsi="AcadNusx" w:cs="Arial"/>
          <w:szCs w:val="18"/>
        </w:rPr>
        <w:t xml:space="preserve">banki </w:t>
      </w:r>
      <w:r w:rsidR="00A74A0E" w:rsidRPr="001A4406">
        <w:rPr>
          <w:rFonts w:ascii="AcadNusx" w:hAnsi="AcadNusx" w:cs="Arial"/>
          <w:szCs w:val="18"/>
          <w:lang w:eastAsia="ru-RU"/>
        </w:rPr>
        <w:t>valdebuli</w:t>
      </w:r>
      <w:r w:rsidRPr="001A4406">
        <w:rPr>
          <w:rFonts w:ascii="AcadNusx" w:hAnsi="AcadNusx" w:cs="Arial"/>
          <w:szCs w:val="18"/>
          <w:lang w:eastAsia="ru-RU"/>
        </w:rPr>
        <w:t>a</w:t>
      </w:r>
      <w:r w:rsidR="006233B4" w:rsidRPr="001A4406">
        <w:rPr>
          <w:rFonts w:ascii="AcadNusx" w:hAnsi="AcadNusx" w:cs="Arial"/>
          <w:szCs w:val="18"/>
          <w:lang w:eastAsia="ru-RU"/>
        </w:rPr>
        <w:t xml:space="preserve"> arian S</w:t>
      </w:r>
      <w:r w:rsidR="00A74A0E" w:rsidRPr="001A4406">
        <w:rPr>
          <w:rFonts w:ascii="AcadNusx" w:hAnsi="AcadNusx" w:cs="Arial"/>
          <w:szCs w:val="18"/>
          <w:lang w:eastAsia="ru-RU"/>
        </w:rPr>
        <w:t>easrulos minimalur kapitalTan dakavSirebuli moTxovnebi, romlebic dadgenilia sesxis xelSekrulebebiT gaTvaliswinebuli finansuri koeficientebiT, maT Soris, bazelis SeTanxmebis moTxovnebis Sesabamisad gansazRvruli kapitalis adekvaturobis doneebi, romlebic ganmartebulia kapitalis Sefasebisa da kapitalis standartebis Sesaxeb saerTaSoriso konvergenciiT (ganaxlebulia 1998 wlis aprilSi) da kapitalis SeTanxmebaSi sabazro riskebis gaTvaliswinebis mizniT Setanili cvlilebebiT (ganaxlebulia 200</w:t>
      </w:r>
      <w:r w:rsidRPr="001A4406">
        <w:rPr>
          <w:rFonts w:ascii="AcadNusx" w:hAnsi="AcadNusx" w:cs="Arial"/>
          <w:szCs w:val="18"/>
          <w:lang w:eastAsia="ru-RU"/>
        </w:rPr>
        <w:t>4</w:t>
      </w:r>
      <w:r w:rsidR="00A74A0E" w:rsidRPr="001A4406">
        <w:rPr>
          <w:rFonts w:ascii="AcadNusx" w:hAnsi="AcadNusx" w:cs="Arial"/>
          <w:szCs w:val="18"/>
          <w:lang w:eastAsia="ru-RU"/>
        </w:rPr>
        <w:t xml:space="preserve"> wlis noemberSi)</w:t>
      </w:r>
      <w:r w:rsidRPr="001A4406">
        <w:rPr>
          <w:rFonts w:ascii="AcadNusx" w:hAnsi="AcadNusx" w:cs="Arial"/>
          <w:szCs w:val="18"/>
          <w:lang w:eastAsia="ru-RU"/>
        </w:rPr>
        <w:t>,</w:t>
      </w:r>
      <w:r w:rsidR="00A74A0E" w:rsidRPr="001A4406">
        <w:rPr>
          <w:rFonts w:ascii="AcadNusx" w:hAnsi="AcadNusx" w:cs="Arial"/>
          <w:szCs w:val="18"/>
          <w:lang w:eastAsia="ru-RU"/>
        </w:rPr>
        <w:t xml:space="preserve"> zogadad cnobilia bazel </w:t>
      </w:r>
      <w:r w:rsidRPr="001A4406">
        <w:rPr>
          <w:rFonts w:ascii="AcadNusx" w:hAnsi="AcadNusx" w:cs="Arial"/>
          <w:szCs w:val="18"/>
          <w:lang w:eastAsia="ru-RU"/>
        </w:rPr>
        <w:t>I</w:t>
      </w:r>
      <w:r w:rsidR="00A74A0E" w:rsidRPr="001A4406">
        <w:rPr>
          <w:rFonts w:ascii="AcadNusx" w:hAnsi="AcadNusx" w:cs="Arial"/>
          <w:szCs w:val="18"/>
          <w:lang w:eastAsia="ru-RU"/>
        </w:rPr>
        <w:t xml:space="preserve">I-is saxelwodebiT. </w:t>
      </w:r>
      <w:proofErr w:type="gramStart"/>
      <w:r w:rsidR="00A74A0E" w:rsidRPr="001A4406">
        <w:rPr>
          <w:rFonts w:ascii="AcadNusx" w:hAnsi="AcadNusx" w:cs="Arial"/>
          <w:szCs w:val="18"/>
          <w:lang w:eastAsia="ru-RU"/>
        </w:rPr>
        <w:t>sesxis</w:t>
      </w:r>
      <w:proofErr w:type="gramEnd"/>
      <w:r w:rsidR="00A74A0E" w:rsidRPr="001A4406">
        <w:rPr>
          <w:rFonts w:ascii="AcadNusx" w:hAnsi="AcadNusx" w:cs="Arial"/>
          <w:szCs w:val="18"/>
          <w:lang w:eastAsia="ru-RU"/>
        </w:rPr>
        <w:t xml:space="preserve"> es koeficienti jgufis mier Sesrulebulia. </w:t>
      </w:r>
      <w:proofErr w:type="gramStart"/>
      <w:r w:rsidR="00A74A0E" w:rsidRPr="001A4406">
        <w:rPr>
          <w:rFonts w:ascii="AcadNusx" w:hAnsi="AcadNusx" w:cs="Arial"/>
          <w:szCs w:val="18"/>
          <w:lang w:eastAsia="ru-RU"/>
        </w:rPr>
        <w:t>bazelis</w:t>
      </w:r>
      <w:proofErr w:type="gramEnd"/>
      <w:r w:rsidR="00A74A0E" w:rsidRPr="001A4406">
        <w:rPr>
          <w:rFonts w:ascii="AcadNusx" w:hAnsi="AcadNusx" w:cs="Arial"/>
          <w:szCs w:val="18"/>
          <w:lang w:eastAsia="ru-RU"/>
        </w:rPr>
        <w:t xml:space="preserve"> SeTanxmebis Sesabamisad gaangariSebuli jgufis kapitalis Semadgenloba Semdegia:  </w:t>
      </w:r>
      <w:r w:rsidR="00A74A0E" w:rsidRPr="001A4406">
        <w:rPr>
          <w:rFonts w:ascii="AcadNusx" w:hAnsi="AcadNusx" w:cs="Arial"/>
          <w:szCs w:val="18"/>
          <w:lang w:eastAsia="ru-RU"/>
        </w:rPr>
        <w:br w:type="page"/>
      </w:r>
    </w:p>
    <w:p w:rsidR="00A74A0E" w:rsidRPr="009B67FA" w:rsidRDefault="00A74A0E" w:rsidP="00A74A0E">
      <w:pPr>
        <w:pStyle w:val="Continued"/>
        <w:rPr>
          <w:rFonts w:ascii="AcadNusx" w:hAnsi="AcadNusx" w:cs="Arial"/>
          <w:lang w:val="en-GB"/>
        </w:rPr>
      </w:pPr>
      <w:r w:rsidRPr="009B67FA">
        <w:rPr>
          <w:rFonts w:ascii="AcadNusx" w:hAnsi="AcadNusx" w:cs="Arial"/>
          <w:lang w:val="en-GB"/>
        </w:rPr>
        <w:lastRenderedPageBreak/>
        <w:t>3</w:t>
      </w:r>
      <w:r w:rsidR="009A6545" w:rsidRPr="009B67FA">
        <w:rPr>
          <w:rFonts w:ascii="AcadNusx" w:hAnsi="AcadNusx" w:cs="Arial"/>
          <w:lang w:val="en-GB"/>
        </w:rPr>
        <w:t>5</w:t>
      </w:r>
      <w:r w:rsidR="009A6545" w:rsidRPr="009B67FA">
        <w:rPr>
          <w:rFonts w:ascii="AcadNusx" w:hAnsi="AcadNusx" w:cs="Arial"/>
          <w:lang w:val="en-GB"/>
        </w:rPr>
        <w:tab/>
      </w:r>
      <w:r w:rsidRPr="009B67FA">
        <w:rPr>
          <w:rFonts w:ascii="AcadNusx" w:hAnsi="AcadNusx" w:cs="Arial"/>
          <w:lang w:val="en-GB"/>
        </w:rPr>
        <w:tab/>
      </w:r>
      <w:r w:rsidRPr="009B67FA">
        <w:rPr>
          <w:rFonts w:ascii="AcadNusx" w:hAnsi="AcadNusx"/>
        </w:rPr>
        <w:t>gauTvaliswinebeli xarjebi da nakisri valdebulebebi (gagrZeleba)</w:t>
      </w:r>
    </w:p>
    <w:tbl>
      <w:tblPr>
        <w:tblW w:w="9463" w:type="dxa"/>
        <w:tblInd w:w="56" w:type="dxa"/>
        <w:tblLayout w:type="fixed"/>
        <w:tblCellMar>
          <w:left w:w="56" w:type="dxa"/>
          <w:right w:w="56" w:type="dxa"/>
        </w:tblCellMar>
        <w:tblLook w:val="0000" w:firstRow="0" w:lastRow="0" w:firstColumn="0" w:lastColumn="0" w:noHBand="0" w:noVBand="0"/>
      </w:tblPr>
      <w:tblGrid>
        <w:gridCol w:w="5955"/>
        <w:gridCol w:w="1754"/>
        <w:gridCol w:w="1754"/>
      </w:tblGrid>
      <w:tr w:rsidR="00A74A0E" w:rsidRPr="009B67FA" w:rsidTr="0029214A">
        <w:trPr>
          <w:cantSplit/>
        </w:trPr>
        <w:tc>
          <w:tcPr>
            <w:tcW w:w="5955" w:type="dxa"/>
            <w:tcBorders>
              <w:bottom w:val="single" w:sz="4" w:space="0" w:color="auto"/>
            </w:tcBorders>
            <w:vAlign w:val="bottom"/>
          </w:tcPr>
          <w:p w:rsidR="00A74A0E" w:rsidRPr="009B67FA" w:rsidRDefault="00A74A0E" w:rsidP="0029214A">
            <w:pPr>
              <w:pStyle w:val="RRthousands"/>
              <w:rPr>
                <w:rFonts w:ascii="AcadNusx" w:hAnsi="AcadNusx"/>
                <w:b/>
                <w:sz w:val="18"/>
                <w:szCs w:val="18"/>
              </w:rPr>
            </w:pPr>
            <w:r w:rsidRPr="009B67FA">
              <w:rPr>
                <w:rFonts w:ascii="AcadNusx" w:hAnsi="AcadNusx"/>
                <w:iCs/>
                <w:color w:val="000000"/>
                <w:szCs w:val="16"/>
              </w:rPr>
              <w:t>aTas larSi</w:t>
            </w:r>
          </w:p>
        </w:tc>
        <w:tc>
          <w:tcPr>
            <w:tcW w:w="1754" w:type="dxa"/>
            <w:tcBorders>
              <w:bottom w:val="single" w:sz="4" w:space="0" w:color="auto"/>
            </w:tcBorders>
          </w:tcPr>
          <w:p w:rsidR="00A74A0E" w:rsidRPr="009B67FA" w:rsidRDefault="00235D4E" w:rsidP="00EC0B94">
            <w:pPr>
              <w:pStyle w:val="Columnheader"/>
              <w:tabs>
                <w:tab w:val="clear" w:pos="1503"/>
                <w:tab w:val="decimal" w:pos="1548"/>
              </w:tabs>
              <w:spacing w:line="240" w:lineRule="auto"/>
              <w:rPr>
                <w:rFonts w:ascii="Sylfaen" w:hAnsi="Sylfaen" w:cs="Arial"/>
                <w:sz w:val="16"/>
                <w:szCs w:val="16"/>
                <w:lang w:val="ka-GE"/>
              </w:rPr>
            </w:pPr>
            <w:r w:rsidRPr="009B67FA">
              <w:rPr>
                <w:rFonts w:ascii="AcadNusx" w:hAnsi="AcadNusx" w:cs="Arial"/>
                <w:sz w:val="16"/>
                <w:szCs w:val="16"/>
              </w:rPr>
              <w:t>201</w:t>
            </w:r>
            <w:r w:rsidR="00EC0B94" w:rsidRPr="009B67FA">
              <w:rPr>
                <w:rFonts w:ascii="Sylfaen" w:hAnsi="Sylfaen" w:cs="Arial"/>
                <w:sz w:val="16"/>
                <w:szCs w:val="16"/>
                <w:lang w:val="ka-GE"/>
              </w:rPr>
              <w:t>7</w:t>
            </w:r>
          </w:p>
        </w:tc>
        <w:tc>
          <w:tcPr>
            <w:tcW w:w="1754" w:type="dxa"/>
            <w:tcBorders>
              <w:bottom w:val="single" w:sz="4" w:space="0" w:color="auto"/>
            </w:tcBorders>
          </w:tcPr>
          <w:p w:rsidR="00A74A0E" w:rsidRPr="009B67FA" w:rsidRDefault="00235D4E" w:rsidP="00EC0B94">
            <w:pPr>
              <w:pStyle w:val="Columnheader"/>
              <w:tabs>
                <w:tab w:val="clear" w:pos="1503"/>
                <w:tab w:val="decimal" w:pos="1548"/>
              </w:tabs>
              <w:spacing w:line="240" w:lineRule="auto"/>
              <w:rPr>
                <w:rFonts w:ascii="Sylfaen" w:hAnsi="Sylfaen" w:cs="Arial"/>
                <w:sz w:val="16"/>
                <w:szCs w:val="16"/>
                <w:lang w:val="ka-GE"/>
              </w:rPr>
            </w:pPr>
            <w:r w:rsidRPr="009B67FA">
              <w:rPr>
                <w:rFonts w:ascii="AcadNusx" w:hAnsi="AcadNusx" w:cs="Arial"/>
                <w:sz w:val="16"/>
                <w:szCs w:val="16"/>
              </w:rPr>
              <w:t>201</w:t>
            </w:r>
            <w:r w:rsidR="00EC0B94" w:rsidRPr="009B67FA">
              <w:rPr>
                <w:rFonts w:ascii="Sylfaen" w:hAnsi="Sylfaen" w:cs="Arial"/>
                <w:sz w:val="16"/>
                <w:szCs w:val="16"/>
                <w:lang w:val="ka-GE"/>
              </w:rPr>
              <w:t>6</w:t>
            </w:r>
          </w:p>
        </w:tc>
      </w:tr>
      <w:tr w:rsidR="00A74A0E" w:rsidRPr="009B67FA" w:rsidTr="0029214A">
        <w:trPr>
          <w:trHeight w:val="205"/>
        </w:trPr>
        <w:tc>
          <w:tcPr>
            <w:tcW w:w="5955" w:type="dxa"/>
            <w:tcBorders>
              <w:top w:val="single" w:sz="4" w:space="0" w:color="auto"/>
            </w:tcBorders>
          </w:tcPr>
          <w:p w:rsidR="00A74A0E" w:rsidRPr="009B67FA" w:rsidRDefault="00A74A0E" w:rsidP="0029214A">
            <w:pPr>
              <w:pStyle w:val="Tabletext"/>
              <w:rPr>
                <w:rFonts w:ascii="AcadNusx" w:hAnsi="AcadNusx" w:cs="Arial"/>
                <w:sz w:val="16"/>
                <w:szCs w:val="16"/>
              </w:rPr>
            </w:pPr>
          </w:p>
        </w:tc>
        <w:tc>
          <w:tcPr>
            <w:tcW w:w="1754" w:type="dxa"/>
            <w:tcBorders>
              <w:top w:val="single" w:sz="4" w:space="0" w:color="auto"/>
            </w:tcBorders>
            <w:vAlign w:val="bottom"/>
          </w:tcPr>
          <w:p w:rsidR="00A74A0E" w:rsidRPr="009B67FA" w:rsidRDefault="00A74A0E" w:rsidP="0029214A">
            <w:pPr>
              <w:pStyle w:val="Tablenumbers1"/>
              <w:tabs>
                <w:tab w:val="clear" w:pos="1503"/>
                <w:tab w:val="decimal" w:pos="1548"/>
              </w:tabs>
              <w:rPr>
                <w:rFonts w:ascii="AcadNusx" w:hAnsi="AcadNusx" w:cs="Arial"/>
                <w:sz w:val="16"/>
                <w:szCs w:val="16"/>
              </w:rPr>
            </w:pPr>
          </w:p>
        </w:tc>
        <w:tc>
          <w:tcPr>
            <w:tcW w:w="1754" w:type="dxa"/>
            <w:tcBorders>
              <w:top w:val="single" w:sz="4" w:space="0" w:color="auto"/>
            </w:tcBorders>
            <w:vAlign w:val="bottom"/>
          </w:tcPr>
          <w:p w:rsidR="00A74A0E" w:rsidRPr="009B67FA" w:rsidRDefault="00A74A0E" w:rsidP="0029214A">
            <w:pPr>
              <w:pStyle w:val="Tablenumbers1"/>
              <w:tabs>
                <w:tab w:val="clear" w:pos="1503"/>
                <w:tab w:val="decimal" w:pos="1548"/>
              </w:tabs>
              <w:rPr>
                <w:rFonts w:ascii="AcadNusx" w:hAnsi="AcadNusx" w:cs="Arial"/>
                <w:sz w:val="16"/>
                <w:szCs w:val="16"/>
              </w:rPr>
            </w:pPr>
          </w:p>
        </w:tc>
      </w:tr>
      <w:tr w:rsidR="00A74A0E" w:rsidRPr="009B67FA" w:rsidTr="0029214A">
        <w:tc>
          <w:tcPr>
            <w:tcW w:w="5955" w:type="dxa"/>
            <w:vAlign w:val="bottom"/>
          </w:tcPr>
          <w:p w:rsidR="00A74A0E" w:rsidRPr="009B67FA" w:rsidRDefault="00E17C29" w:rsidP="0029214A">
            <w:pPr>
              <w:pStyle w:val="Tabletext"/>
              <w:rPr>
                <w:rFonts w:ascii="AcadNusx" w:hAnsi="AcadNusx" w:cs="Arial"/>
                <w:b/>
                <w:szCs w:val="18"/>
              </w:rPr>
            </w:pPr>
            <w:r w:rsidRPr="009B67FA">
              <w:rPr>
                <w:rFonts w:ascii="AcadNusx" w:hAnsi="AcadNusx" w:cs="Arial"/>
                <w:b/>
                <w:bCs/>
                <w:color w:val="000000"/>
                <w:sz w:val="16"/>
                <w:szCs w:val="16"/>
              </w:rPr>
              <w:t>pirveladi</w:t>
            </w:r>
            <w:r w:rsidR="00A74A0E" w:rsidRPr="009B67FA">
              <w:rPr>
                <w:rFonts w:ascii="AcadNusx" w:hAnsi="AcadNusx" w:cs="Arial"/>
                <w:b/>
                <w:bCs/>
                <w:color w:val="000000"/>
                <w:sz w:val="16"/>
                <w:szCs w:val="16"/>
              </w:rPr>
              <w:t xml:space="preserve"> kapitali</w:t>
            </w:r>
          </w:p>
        </w:tc>
        <w:tc>
          <w:tcPr>
            <w:tcW w:w="1754" w:type="dxa"/>
            <w:vAlign w:val="bottom"/>
          </w:tcPr>
          <w:p w:rsidR="00A74A0E" w:rsidRPr="009B67FA" w:rsidRDefault="00A74A0E" w:rsidP="0029214A">
            <w:pPr>
              <w:pStyle w:val="Tablenumbers1"/>
              <w:tabs>
                <w:tab w:val="clear" w:pos="1503"/>
                <w:tab w:val="decimal" w:pos="1548"/>
              </w:tabs>
              <w:rPr>
                <w:rFonts w:ascii="AcadNusx" w:hAnsi="AcadNusx" w:cs="Arial"/>
                <w:sz w:val="16"/>
                <w:szCs w:val="16"/>
              </w:rPr>
            </w:pPr>
          </w:p>
        </w:tc>
        <w:tc>
          <w:tcPr>
            <w:tcW w:w="1754" w:type="dxa"/>
            <w:vAlign w:val="bottom"/>
          </w:tcPr>
          <w:p w:rsidR="00A74A0E" w:rsidRPr="009B67FA" w:rsidRDefault="00A74A0E" w:rsidP="0029214A">
            <w:pPr>
              <w:pStyle w:val="Tablenumbers1"/>
              <w:tabs>
                <w:tab w:val="clear" w:pos="1503"/>
                <w:tab w:val="decimal" w:pos="1548"/>
              </w:tabs>
              <w:rPr>
                <w:rFonts w:ascii="AcadNusx" w:hAnsi="AcadNusx" w:cs="Arial"/>
                <w:sz w:val="16"/>
                <w:szCs w:val="16"/>
              </w:rPr>
            </w:pPr>
          </w:p>
        </w:tc>
      </w:tr>
      <w:tr w:rsidR="0012759C" w:rsidRPr="009B67FA" w:rsidTr="0029214A">
        <w:tc>
          <w:tcPr>
            <w:tcW w:w="5955" w:type="dxa"/>
            <w:vAlign w:val="bottom"/>
          </w:tcPr>
          <w:p w:rsidR="0012759C" w:rsidRPr="009B67FA" w:rsidRDefault="0012759C" w:rsidP="0012759C">
            <w:pPr>
              <w:pStyle w:val="Tabletext"/>
              <w:rPr>
                <w:rFonts w:ascii="AcadNusx" w:hAnsi="AcadNusx" w:cs="Arial"/>
                <w:szCs w:val="18"/>
              </w:rPr>
            </w:pPr>
            <w:r w:rsidRPr="009B67FA">
              <w:rPr>
                <w:rFonts w:ascii="AcadNusx" w:hAnsi="AcadNusx" w:cs="Arial"/>
                <w:color w:val="000000"/>
                <w:sz w:val="16"/>
                <w:szCs w:val="16"/>
              </w:rPr>
              <w:t>saaqcio kapitali</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r w:rsidRPr="009B67FA">
              <w:rPr>
                <w:rFonts w:ascii="AcadNusx" w:hAnsi="AcadNusx" w:cs="Arial"/>
                <w:sz w:val="16"/>
                <w:szCs w:val="16"/>
              </w:rPr>
              <w:t>90,980</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r w:rsidRPr="009B67FA">
              <w:rPr>
                <w:rFonts w:ascii="AcadNusx" w:hAnsi="AcadNusx" w:cs="Arial"/>
                <w:sz w:val="16"/>
                <w:szCs w:val="16"/>
              </w:rPr>
              <w:t>90,980</w:t>
            </w:r>
          </w:p>
        </w:tc>
      </w:tr>
      <w:tr w:rsidR="0012759C" w:rsidRPr="009B67FA" w:rsidTr="00596C16">
        <w:tc>
          <w:tcPr>
            <w:tcW w:w="5955" w:type="dxa"/>
          </w:tcPr>
          <w:p w:rsidR="0012759C" w:rsidRPr="009B67FA" w:rsidRDefault="0012759C" w:rsidP="0012759C">
            <w:pPr>
              <w:pStyle w:val="Tabletext"/>
              <w:rPr>
                <w:rFonts w:ascii="AcadNusx" w:hAnsi="AcadNusx" w:cs="Arial"/>
                <w:sz w:val="16"/>
                <w:szCs w:val="16"/>
              </w:rPr>
            </w:pPr>
            <w:r w:rsidRPr="009B67FA">
              <w:rPr>
                <w:rFonts w:ascii="AcadNusx" w:hAnsi="AcadNusx" w:cs="Arial"/>
                <w:sz w:val="16"/>
                <w:szCs w:val="16"/>
              </w:rPr>
              <w:t>valutebis gadayvanis saerto rezervi</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p>
        </w:tc>
      </w:tr>
      <w:tr w:rsidR="0012759C" w:rsidRPr="009B67FA" w:rsidTr="009A6545">
        <w:tc>
          <w:tcPr>
            <w:tcW w:w="5955" w:type="dxa"/>
          </w:tcPr>
          <w:p w:rsidR="0012759C" w:rsidRPr="009B67FA" w:rsidRDefault="0012759C" w:rsidP="0012759C">
            <w:pPr>
              <w:pStyle w:val="Tabletext"/>
              <w:rPr>
                <w:rFonts w:ascii="AcadNusx" w:hAnsi="AcadNusx" w:cs="Arial"/>
                <w:sz w:val="16"/>
                <w:szCs w:val="16"/>
              </w:rPr>
            </w:pPr>
            <w:r w:rsidRPr="009B67FA">
              <w:rPr>
                <w:rFonts w:ascii="AcadNusx" w:hAnsi="AcadNusx" w:cs="Arial"/>
                <w:sz w:val="16"/>
                <w:szCs w:val="16"/>
              </w:rPr>
              <w:t xml:space="preserve">gaunawilebeli mogeba </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r w:rsidRPr="009B67FA">
              <w:rPr>
                <w:rFonts w:ascii="AcadNusx" w:hAnsi="AcadNusx" w:cs="Arial"/>
                <w:sz w:val="16"/>
                <w:szCs w:val="16"/>
              </w:rPr>
              <w:t>113,316</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r w:rsidRPr="009B67FA">
              <w:rPr>
                <w:rFonts w:ascii="AcadNusx" w:hAnsi="AcadNusx" w:cs="Arial"/>
                <w:sz w:val="16"/>
                <w:szCs w:val="16"/>
              </w:rPr>
              <w:t>86,312</w:t>
            </w:r>
          </w:p>
        </w:tc>
      </w:tr>
      <w:tr w:rsidR="0012759C" w:rsidRPr="009B67FA" w:rsidTr="00596C16">
        <w:tc>
          <w:tcPr>
            <w:tcW w:w="5955" w:type="dxa"/>
          </w:tcPr>
          <w:p w:rsidR="0012759C" w:rsidRPr="009B67FA" w:rsidRDefault="0012759C" w:rsidP="0012759C">
            <w:pPr>
              <w:pStyle w:val="Tabletext"/>
              <w:rPr>
                <w:rFonts w:ascii="AcadNusx" w:hAnsi="AcadNusx" w:cs="Arial"/>
                <w:sz w:val="16"/>
                <w:szCs w:val="16"/>
              </w:rPr>
            </w:pPr>
            <w:r w:rsidRPr="009B67FA">
              <w:rPr>
                <w:rFonts w:ascii="AcadNusx" w:hAnsi="AcadNusx" w:cs="Arial"/>
                <w:sz w:val="16"/>
                <w:szCs w:val="16"/>
              </w:rPr>
              <w:t>arakontrolirebadi wili</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sz w:val="16"/>
                <w:szCs w:val="16"/>
              </w:rPr>
            </w:pPr>
          </w:p>
        </w:tc>
      </w:tr>
      <w:tr w:rsidR="0012759C" w:rsidRPr="009B67FA" w:rsidTr="00801CE0">
        <w:tc>
          <w:tcPr>
            <w:tcW w:w="5955" w:type="dxa"/>
          </w:tcPr>
          <w:p w:rsidR="0012759C" w:rsidRPr="009B67FA" w:rsidRDefault="0012759C" w:rsidP="00E17C29">
            <w:pPr>
              <w:pStyle w:val="Tabletext"/>
              <w:rPr>
                <w:rFonts w:ascii="AcadNusx" w:hAnsi="AcadNusx" w:cs="Arial"/>
                <w:sz w:val="16"/>
                <w:szCs w:val="16"/>
              </w:rPr>
            </w:pPr>
            <w:r w:rsidRPr="009B67FA">
              <w:rPr>
                <w:rFonts w:ascii="AcadNusx" w:hAnsi="AcadNusx" w:cs="Arial"/>
                <w:b/>
                <w:bCs/>
                <w:color w:val="000000"/>
                <w:sz w:val="16"/>
                <w:szCs w:val="16"/>
              </w:rPr>
              <w:t xml:space="preserve">sul </w:t>
            </w:r>
            <w:r w:rsidR="00E17C29" w:rsidRPr="009B67FA">
              <w:rPr>
                <w:rFonts w:ascii="AcadNusx" w:hAnsi="AcadNusx" w:cs="Arial"/>
                <w:b/>
                <w:bCs/>
                <w:color w:val="000000"/>
                <w:sz w:val="16"/>
                <w:szCs w:val="16"/>
              </w:rPr>
              <w:t>pirveladi</w:t>
            </w:r>
            <w:r w:rsidRPr="009B67FA">
              <w:rPr>
                <w:rFonts w:ascii="AcadNusx" w:hAnsi="AcadNusx" w:cs="Arial"/>
                <w:b/>
                <w:bCs/>
                <w:color w:val="000000"/>
                <w:sz w:val="16"/>
                <w:szCs w:val="16"/>
              </w:rPr>
              <w:t xml:space="preserve"> kapitali</w:t>
            </w:r>
            <w:r w:rsidRPr="009B67FA">
              <w:rPr>
                <w:rFonts w:ascii="AcadNusx" w:hAnsi="AcadNusx" w:cs="Arial"/>
                <w:sz w:val="16"/>
                <w:szCs w:val="16"/>
              </w:rPr>
              <w:t xml:space="preserve"> </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b/>
                <w:sz w:val="16"/>
                <w:szCs w:val="16"/>
              </w:rPr>
            </w:pPr>
            <w:r w:rsidRPr="009B67FA">
              <w:rPr>
                <w:rFonts w:ascii="AcadNusx" w:hAnsi="AcadNusx" w:cs="Arial"/>
                <w:b/>
                <w:sz w:val="16"/>
                <w:szCs w:val="16"/>
              </w:rPr>
              <w:t>204,296</w:t>
            </w:r>
          </w:p>
        </w:tc>
        <w:tc>
          <w:tcPr>
            <w:tcW w:w="1754" w:type="dxa"/>
            <w:vAlign w:val="bottom"/>
          </w:tcPr>
          <w:p w:rsidR="0012759C" w:rsidRPr="009B67FA" w:rsidRDefault="0012759C" w:rsidP="0012759C">
            <w:pPr>
              <w:pStyle w:val="Tablenumbers1"/>
              <w:tabs>
                <w:tab w:val="clear" w:pos="1503"/>
                <w:tab w:val="decimal" w:pos="1548"/>
              </w:tabs>
              <w:rPr>
                <w:rFonts w:ascii="AcadNusx" w:hAnsi="AcadNusx" w:cs="Arial"/>
                <w:b/>
                <w:sz w:val="16"/>
                <w:szCs w:val="16"/>
              </w:rPr>
            </w:pPr>
            <w:r w:rsidRPr="009B67FA">
              <w:rPr>
                <w:rFonts w:ascii="AcadNusx" w:hAnsi="AcadNusx" w:cs="Arial"/>
                <w:b/>
                <w:sz w:val="16"/>
                <w:szCs w:val="16"/>
              </w:rPr>
              <w:t>177,292</w:t>
            </w:r>
          </w:p>
        </w:tc>
      </w:tr>
      <w:tr w:rsidR="00801CE0" w:rsidRPr="009B67FA" w:rsidTr="0029214A">
        <w:tc>
          <w:tcPr>
            <w:tcW w:w="5955" w:type="dxa"/>
          </w:tcPr>
          <w:p w:rsidR="00801CE0" w:rsidRPr="009B67FA" w:rsidRDefault="00801CE0" w:rsidP="0029214A">
            <w:pPr>
              <w:pStyle w:val="Tabletext"/>
              <w:rPr>
                <w:rFonts w:ascii="AcadNusx" w:hAnsi="AcadNusx" w:cs="Arial"/>
                <w:b/>
                <w:bCs/>
                <w:szCs w:val="18"/>
              </w:rPr>
            </w:pPr>
          </w:p>
        </w:tc>
        <w:tc>
          <w:tcPr>
            <w:tcW w:w="1754" w:type="dxa"/>
            <w:vAlign w:val="bottom"/>
          </w:tcPr>
          <w:p w:rsidR="00801CE0" w:rsidRPr="009B67FA" w:rsidRDefault="00801CE0" w:rsidP="00801CE0">
            <w:pPr>
              <w:pStyle w:val="Tablenumbers1"/>
              <w:tabs>
                <w:tab w:val="clear" w:pos="1503"/>
                <w:tab w:val="decimal" w:pos="1548"/>
              </w:tabs>
              <w:rPr>
                <w:rFonts w:ascii="AcadNusx" w:hAnsi="AcadNusx" w:cs="Arial"/>
                <w:sz w:val="16"/>
                <w:szCs w:val="16"/>
              </w:rPr>
            </w:pPr>
          </w:p>
        </w:tc>
        <w:tc>
          <w:tcPr>
            <w:tcW w:w="1754" w:type="dxa"/>
            <w:vAlign w:val="bottom"/>
          </w:tcPr>
          <w:p w:rsidR="00801CE0" w:rsidRPr="009B67FA" w:rsidRDefault="00801CE0" w:rsidP="00801CE0">
            <w:pPr>
              <w:pStyle w:val="Tablenumbers1"/>
              <w:tabs>
                <w:tab w:val="clear" w:pos="1503"/>
                <w:tab w:val="decimal" w:pos="1548"/>
              </w:tabs>
              <w:rPr>
                <w:rFonts w:ascii="AcadNusx" w:hAnsi="AcadNusx" w:cs="Arial"/>
                <w:sz w:val="16"/>
                <w:szCs w:val="16"/>
              </w:rPr>
            </w:pPr>
          </w:p>
        </w:tc>
      </w:tr>
      <w:tr w:rsidR="00801CE0" w:rsidRPr="009B67FA" w:rsidTr="0029214A">
        <w:tc>
          <w:tcPr>
            <w:tcW w:w="5955" w:type="dxa"/>
          </w:tcPr>
          <w:p w:rsidR="00801CE0" w:rsidRPr="009B67FA" w:rsidRDefault="00801CE0" w:rsidP="0029214A">
            <w:pPr>
              <w:pStyle w:val="Tabletext"/>
              <w:rPr>
                <w:rFonts w:ascii="AcadNusx" w:hAnsi="AcadNusx" w:cs="Arial"/>
                <w:sz w:val="16"/>
                <w:szCs w:val="16"/>
              </w:rPr>
            </w:pPr>
          </w:p>
        </w:tc>
        <w:tc>
          <w:tcPr>
            <w:tcW w:w="1754" w:type="dxa"/>
            <w:vAlign w:val="bottom"/>
          </w:tcPr>
          <w:p w:rsidR="00801CE0" w:rsidRPr="009B67FA" w:rsidRDefault="00801CE0" w:rsidP="00801CE0">
            <w:pPr>
              <w:pStyle w:val="Tablenumbers1"/>
              <w:tabs>
                <w:tab w:val="clear" w:pos="1503"/>
                <w:tab w:val="decimal" w:pos="1548"/>
              </w:tabs>
              <w:rPr>
                <w:rFonts w:ascii="AcadNusx" w:hAnsi="AcadNusx" w:cs="Arial"/>
                <w:sz w:val="16"/>
                <w:szCs w:val="16"/>
              </w:rPr>
            </w:pPr>
          </w:p>
        </w:tc>
        <w:tc>
          <w:tcPr>
            <w:tcW w:w="1754" w:type="dxa"/>
            <w:vAlign w:val="bottom"/>
          </w:tcPr>
          <w:p w:rsidR="00801CE0" w:rsidRPr="009B67FA" w:rsidRDefault="00801CE0" w:rsidP="00801CE0">
            <w:pPr>
              <w:pStyle w:val="Tablenumbers1"/>
              <w:tabs>
                <w:tab w:val="clear" w:pos="1503"/>
                <w:tab w:val="decimal" w:pos="1548"/>
              </w:tabs>
              <w:rPr>
                <w:rFonts w:ascii="AcadNusx" w:hAnsi="AcadNusx" w:cs="Arial"/>
                <w:sz w:val="16"/>
                <w:szCs w:val="16"/>
              </w:rPr>
            </w:pPr>
          </w:p>
        </w:tc>
      </w:tr>
      <w:tr w:rsidR="00801CE0" w:rsidRPr="009B67FA" w:rsidTr="0029214A">
        <w:tc>
          <w:tcPr>
            <w:tcW w:w="5955" w:type="dxa"/>
          </w:tcPr>
          <w:p w:rsidR="00801CE0" w:rsidRPr="009B67FA" w:rsidRDefault="00E17C29" w:rsidP="0029214A">
            <w:pPr>
              <w:pStyle w:val="Tabletext"/>
              <w:rPr>
                <w:rFonts w:ascii="AcadNusx" w:hAnsi="AcadNusx" w:cs="Arial"/>
                <w:b/>
                <w:sz w:val="16"/>
                <w:szCs w:val="16"/>
              </w:rPr>
            </w:pPr>
            <w:r w:rsidRPr="009B67FA">
              <w:rPr>
                <w:rFonts w:ascii="AcadNusx" w:hAnsi="AcadNusx" w:cs="Arial"/>
                <w:b/>
                <w:bCs/>
                <w:color w:val="000000"/>
                <w:sz w:val="16"/>
                <w:szCs w:val="16"/>
              </w:rPr>
              <w:t xml:space="preserve">Mmeoradi </w:t>
            </w:r>
            <w:r w:rsidR="00801CE0" w:rsidRPr="009B67FA">
              <w:rPr>
                <w:rFonts w:ascii="AcadNusx" w:hAnsi="AcadNusx" w:cs="Arial"/>
                <w:b/>
                <w:bCs/>
                <w:color w:val="000000"/>
                <w:sz w:val="16"/>
                <w:szCs w:val="16"/>
              </w:rPr>
              <w:t xml:space="preserve"> kapitali</w:t>
            </w:r>
          </w:p>
        </w:tc>
        <w:tc>
          <w:tcPr>
            <w:tcW w:w="1754" w:type="dxa"/>
            <w:vAlign w:val="bottom"/>
          </w:tcPr>
          <w:p w:rsidR="00801CE0" w:rsidRPr="009B67FA" w:rsidRDefault="00801CE0" w:rsidP="0012759C">
            <w:pPr>
              <w:pStyle w:val="Tablenumbers1"/>
              <w:tabs>
                <w:tab w:val="clear" w:pos="1503"/>
                <w:tab w:val="decimal" w:pos="1548"/>
              </w:tabs>
              <w:rPr>
                <w:rFonts w:ascii="AcadNusx" w:hAnsi="AcadNusx" w:cs="Arial"/>
                <w:sz w:val="16"/>
                <w:szCs w:val="16"/>
              </w:rPr>
            </w:pPr>
          </w:p>
        </w:tc>
        <w:tc>
          <w:tcPr>
            <w:tcW w:w="1754" w:type="dxa"/>
            <w:vAlign w:val="bottom"/>
          </w:tcPr>
          <w:p w:rsidR="00801CE0" w:rsidRPr="009B67FA" w:rsidRDefault="00801CE0" w:rsidP="0012759C">
            <w:pPr>
              <w:pStyle w:val="Tablenumbers1"/>
              <w:tabs>
                <w:tab w:val="clear" w:pos="1503"/>
                <w:tab w:val="decimal" w:pos="1548"/>
              </w:tabs>
              <w:rPr>
                <w:rFonts w:ascii="AcadNusx" w:hAnsi="AcadNusx" w:cs="Arial"/>
                <w:sz w:val="16"/>
                <w:szCs w:val="16"/>
              </w:rPr>
            </w:pPr>
          </w:p>
        </w:tc>
      </w:tr>
      <w:tr w:rsidR="00801CE0" w:rsidRPr="009B67FA" w:rsidTr="00801CE0">
        <w:tc>
          <w:tcPr>
            <w:tcW w:w="5955" w:type="dxa"/>
          </w:tcPr>
          <w:p w:rsidR="00801CE0" w:rsidRPr="009B67FA" w:rsidRDefault="00801CE0" w:rsidP="0029214A">
            <w:pPr>
              <w:pStyle w:val="Tabletext"/>
              <w:rPr>
                <w:rFonts w:ascii="AcadNusx" w:hAnsi="AcadNusx" w:cs="Arial"/>
                <w:sz w:val="16"/>
                <w:szCs w:val="16"/>
              </w:rPr>
            </w:pPr>
            <w:r w:rsidRPr="009B67FA">
              <w:rPr>
                <w:rFonts w:ascii="AcadNusx" w:hAnsi="AcadNusx" w:cs="Arial"/>
                <w:sz w:val="16"/>
                <w:szCs w:val="16"/>
              </w:rPr>
              <w:t>gadafasebis rezervebi</w:t>
            </w:r>
          </w:p>
        </w:tc>
        <w:tc>
          <w:tcPr>
            <w:tcW w:w="1754" w:type="dxa"/>
            <w:vAlign w:val="bottom"/>
          </w:tcPr>
          <w:p w:rsidR="00801CE0" w:rsidRPr="009B67FA" w:rsidRDefault="0012759C" w:rsidP="0012759C">
            <w:pPr>
              <w:pStyle w:val="Tablenumbers1"/>
              <w:tabs>
                <w:tab w:val="clear" w:pos="1503"/>
                <w:tab w:val="decimal" w:pos="1548"/>
              </w:tabs>
              <w:rPr>
                <w:rFonts w:ascii="AcadNusx" w:hAnsi="AcadNusx" w:cs="Arial"/>
                <w:sz w:val="16"/>
                <w:szCs w:val="16"/>
              </w:rPr>
            </w:pPr>
            <w:r w:rsidRPr="009B67FA">
              <w:rPr>
                <w:rFonts w:ascii="AcadNusx" w:hAnsi="AcadNusx" w:cs="Arial"/>
                <w:sz w:val="16"/>
                <w:szCs w:val="16"/>
              </w:rPr>
              <w:t>8,387</w:t>
            </w:r>
          </w:p>
        </w:tc>
        <w:tc>
          <w:tcPr>
            <w:tcW w:w="1754" w:type="dxa"/>
          </w:tcPr>
          <w:p w:rsidR="00801CE0" w:rsidRPr="009B67FA" w:rsidRDefault="0012759C" w:rsidP="0012759C">
            <w:pPr>
              <w:pStyle w:val="Tablenumbers1"/>
              <w:tabs>
                <w:tab w:val="clear" w:pos="1503"/>
                <w:tab w:val="decimal" w:pos="1548"/>
              </w:tabs>
              <w:rPr>
                <w:rFonts w:ascii="AcadNusx" w:hAnsi="AcadNusx" w:cs="Arial"/>
                <w:sz w:val="16"/>
                <w:szCs w:val="16"/>
              </w:rPr>
            </w:pPr>
            <w:r w:rsidRPr="009B67FA">
              <w:rPr>
                <w:rFonts w:ascii="AcadNusx" w:hAnsi="AcadNusx"/>
                <w:sz w:val="16"/>
                <w:szCs w:val="16"/>
              </w:rPr>
              <w:t>8,472</w:t>
            </w:r>
          </w:p>
        </w:tc>
      </w:tr>
      <w:tr w:rsidR="00801CE0" w:rsidRPr="009B67FA" w:rsidTr="00801CE0">
        <w:tc>
          <w:tcPr>
            <w:tcW w:w="5955" w:type="dxa"/>
          </w:tcPr>
          <w:p w:rsidR="00801CE0" w:rsidRPr="009B67FA" w:rsidRDefault="00E17C29" w:rsidP="0029214A">
            <w:pPr>
              <w:pStyle w:val="Tabletext"/>
              <w:rPr>
                <w:rFonts w:ascii="AcadNusx" w:hAnsi="AcadNusx" w:cs="Arial"/>
                <w:sz w:val="16"/>
                <w:szCs w:val="16"/>
              </w:rPr>
            </w:pPr>
            <w:r w:rsidRPr="009B67FA">
              <w:rPr>
                <w:rFonts w:ascii="AcadNusx" w:hAnsi="AcadNusx" w:cs="Arial"/>
                <w:sz w:val="16"/>
                <w:szCs w:val="16"/>
              </w:rPr>
              <w:t>saerTo</w:t>
            </w:r>
            <w:r w:rsidR="00801CE0" w:rsidRPr="009B67FA">
              <w:rPr>
                <w:rFonts w:ascii="AcadNusx" w:hAnsi="AcadNusx" w:cs="Arial"/>
                <w:sz w:val="16"/>
                <w:szCs w:val="16"/>
              </w:rPr>
              <w:t xml:space="preserve"> rezervi</w:t>
            </w:r>
          </w:p>
        </w:tc>
        <w:tc>
          <w:tcPr>
            <w:tcW w:w="1754" w:type="dxa"/>
            <w:vAlign w:val="bottom"/>
          </w:tcPr>
          <w:p w:rsidR="00801CE0" w:rsidRPr="009B67FA" w:rsidRDefault="0012759C" w:rsidP="00AD518F">
            <w:pPr>
              <w:pStyle w:val="Tablenumbers1"/>
              <w:tabs>
                <w:tab w:val="clear" w:pos="1503"/>
                <w:tab w:val="decimal" w:pos="1548"/>
              </w:tabs>
              <w:rPr>
                <w:rFonts w:ascii="AcadNusx" w:hAnsi="AcadNusx" w:cs="Arial"/>
                <w:sz w:val="16"/>
                <w:szCs w:val="16"/>
              </w:rPr>
            </w:pPr>
            <w:r w:rsidRPr="009B67FA">
              <w:rPr>
                <w:rFonts w:ascii="AcadNusx" w:hAnsi="AcadNusx" w:cs="Arial"/>
                <w:sz w:val="16"/>
                <w:szCs w:val="16"/>
              </w:rPr>
              <w:t>8,230</w:t>
            </w:r>
          </w:p>
        </w:tc>
        <w:tc>
          <w:tcPr>
            <w:tcW w:w="1754" w:type="dxa"/>
          </w:tcPr>
          <w:p w:rsidR="00801CE0" w:rsidRPr="009B67FA" w:rsidRDefault="0012759C" w:rsidP="005F65EF">
            <w:pPr>
              <w:pStyle w:val="Tablenumbers1"/>
              <w:tabs>
                <w:tab w:val="clear" w:pos="1503"/>
                <w:tab w:val="decimal" w:pos="1548"/>
              </w:tabs>
              <w:rPr>
                <w:rFonts w:ascii="AcadNusx" w:hAnsi="AcadNusx" w:cs="Arial"/>
                <w:sz w:val="16"/>
                <w:szCs w:val="16"/>
              </w:rPr>
            </w:pPr>
            <w:r w:rsidRPr="009B67FA">
              <w:rPr>
                <w:rFonts w:ascii="AcadNusx" w:hAnsi="AcadNusx"/>
                <w:sz w:val="16"/>
                <w:szCs w:val="16"/>
              </w:rPr>
              <w:t>6,420</w:t>
            </w:r>
          </w:p>
        </w:tc>
      </w:tr>
      <w:tr w:rsidR="00801CE0" w:rsidRPr="009B67FA" w:rsidTr="0029214A">
        <w:tc>
          <w:tcPr>
            <w:tcW w:w="5955" w:type="dxa"/>
          </w:tcPr>
          <w:p w:rsidR="00801CE0" w:rsidRPr="009B67FA" w:rsidRDefault="00801CE0" w:rsidP="00E17C29">
            <w:pPr>
              <w:pStyle w:val="Tabletext"/>
              <w:rPr>
                <w:rFonts w:ascii="AcadNusx" w:hAnsi="AcadNusx" w:cs="Arial"/>
                <w:b/>
                <w:sz w:val="16"/>
                <w:szCs w:val="16"/>
              </w:rPr>
            </w:pPr>
            <w:r w:rsidRPr="009B67FA">
              <w:rPr>
                <w:rFonts w:ascii="AcadNusx" w:hAnsi="AcadNusx" w:cs="Arial"/>
                <w:b/>
                <w:bCs/>
                <w:color w:val="000000"/>
                <w:sz w:val="16"/>
                <w:szCs w:val="16"/>
              </w:rPr>
              <w:t xml:space="preserve">sul </w:t>
            </w:r>
            <w:r w:rsidR="00E17C29" w:rsidRPr="009B67FA">
              <w:rPr>
                <w:rFonts w:ascii="AcadNusx" w:hAnsi="AcadNusx" w:cs="Arial"/>
                <w:b/>
                <w:bCs/>
                <w:color w:val="000000"/>
                <w:sz w:val="16"/>
                <w:szCs w:val="16"/>
              </w:rPr>
              <w:t>meoradi</w:t>
            </w:r>
            <w:r w:rsidRPr="009B67FA">
              <w:rPr>
                <w:rFonts w:ascii="AcadNusx" w:hAnsi="AcadNusx" w:cs="Arial"/>
                <w:b/>
                <w:bCs/>
                <w:color w:val="000000"/>
                <w:sz w:val="16"/>
                <w:szCs w:val="16"/>
              </w:rPr>
              <w:t xml:space="preserve"> kapitali</w:t>
            </w:r>
          </w:p>
        </w:tc>
        <w:tc>
          <w:tcPr>
            <w:tcW w:w="1754" w:type="dxa"/>
            <w:vAlign w:val="bottom"/>
          </w:tcPr>
          <w:p w:rsidR="00801CE0" w:rsidRPr="009B67FA" w:rsidRDefault="0012759C" w:rsidP="00801CE0">
            <w:pPr>
              <w:pStyle w:val="Tablenumbers1"/>
              <w:tabs>
                <w:tab w:val="clear" w:pos="1503"/>
                <w:tab w:val="decimal" w:pos="1548"/>
              </w:tabs>
              <w:rPr>
                <w:rFonts w:ascii="AcadNusx" w:hAnsi="AcadNusx" w:cs="Arial"/>
                <w:b/>
                <w:sz w:val="16"/>
                <w:szCs w:val="16"/>
              </w:rPr>
            </w:pPr>
            <w:r w:rsidRPr="009B67FA">
              <w:rPr>
                <w:rFonts w:ascii="AcadNusx" w:hAnsi="AcadNusx" w:cs="Arial"/>
                <w:b/>
                <w:sz w:val="16"/>
                <w:szCs w:val="16"/>
              </w:rPr>
              <w:t>16,617</w:t>
            </w:r>
          </w:p>
        </w:tc>
        <w:tc>
          <w:tcPr>
            <w:tcW w:w="1754" w:type="dxa"/>
            <w:vAlign w:val="bottom"/>
          </w:tcPr>
          <w:p w:rsidR="00801CE0" w:rsidRPr="009B67FA" w:rsidRDefault="0012759C" w:rsidP="0012759C">
            <w:pPr>
              <w:pStyle w:val="Tablenumbers1"/>
              <w:tabs>
                <w:tab w:val="clear" w:pos="1503"/>
                <w:tab w:val="decimal" w:pos="1548"/>
              </w:tabs>
              <w:rPr>
                <w:rFonts w:ascii="AcadNusx" w:hAnsi="AcadNusx" w:cs="Arial"/>
                <w:b/>
                <w:sz w:val="16"/>
                <w:szCs w:val="16"/>
              </w:rPr>
            </w:pPr>
            <w:r w:rsidRPr="009B67FA">
              <w:rPr>
                <w:rFonts w:ascii="AcadNusx" w:hAnsi="AcadNusx"/>
                <w:b/>
                <w:sz w:val="16"/>
                <w:szCs w:val="16"/>
              </w:rPr>
              <w:t>14,892</w:t>
            </w:r>
          </w:p>
        </w:tc>
      </w:tr>
      <w:tr w:rsidR="00801CE0" w:rsidRPr="009B67FA" w:rsidTr="0029214A">
        <w:tc>
          <w:tcPr>
            <w:tcW w:w="5955" w:type="dxa"/>
            <w:tcBorders>
              <w:bottom w:val="single" w:sz="4" w:space="0" w:color="auto"/>
            </w:tcBorders>
          </w:tcPr>
          <w:p w:rsidR="00801CE0" w:rsidRPr="009B67FA" w:rsidRDefault="00801CE0" w:rsidP="0029214A">
            <w:pPr>
              <w:pStyle w:val="Tabletext"/>
              <w:rPr>
                <w:rFonts w:ascii="AcadNusx" w:hAnsi="AcadNusx" w:cs="Arial"/>
                <w:sz w:val="16"/>
                <w:szCs w:val="16"/>
              </w:rPr>
            </w:pPr>
          </w:p>
        </w:tc>
        <w:tc>
          <w:tcPr>
            <w:tcW w:w="1754" w:type="dxa"/>
            <w:tcBorders>
              <w:bottom w:val="single" w:sz="4" w:space="0" w:color="auto"/>
            </w:tcBorders>
            <w:vAlign w:val="bottom"/>
          </w:tcPr>
          <w:p w:rsidR="00801CE0" w:rsidRPr="009B67FA" w:rsidRDefault="00801CE0" w:rsidP="00801CE0">
            <w:pPr>
              <w:keepNext/>
              <w:keepLines/>
              <w:tabs>
                <w:tab w:val="decimal" w:pos="1548"/>
              </w:tabs>
              <w:rPr>
                <w:rFonts w:ascii="AcadNusx" w:hAnsi="AcadNusx" w:cs="Arial"/>
                <w:b/>
                <w:bCs/>
                <w:sz w:val="16"/>
                <w:szCs w:val="16"/>
              </w:rPr>
            </w:pPr>
          </w:p>
        </w:tc>
        <w:tc>
          <w:tcPr>
            <w:tcW w:w="1754" w:type="dxa"/>
            <w:tcBorders>
              <w:bottom w:val="single" w:sz="4" w:space="0" w:color="auto"/>
            </w:tcBorders>
            <w:vAlign w:val="bottom"/>
          </w:tcPr>
          <w:p w:rsidR="00801CE0" w:rsidRPr="009B67FA" w:rsidRDefault="00801CE0" w:rsidP="00801CE0">
            <w:pPr>
              <w:keepNext/>
              <w:keepLines/>
              <w:tabs>
                <w:tab w:val="decimal" w:pos="1548"/>
              </w:tabs>
              <w:rPr>
                <w:rFonts w:ascii="AcadNusx" w:hAnsi="AcadNusx" w:cs="Arial"/>
                <w:b/>
                <w:bCs/>
                <w:sz w:val="16"/>
                <w:szCs w:val="16"/>
              </w:rPr>
            </w:pPr>
          </w:p>
        </w:tc>
      </w:tr>
      <w:tr w:rsidR="00801CE0" w:rsidRPr="009B67FA" w:rsidTr="0029214A">
        <w:tc>
          <w:tcPr>
            <w:tcW w:w="5955" w:type="dxa"/>
          </w:tcPr>
          <w:p w:rsidR="00801CE0" w:rsidRPr="009B67FA" w:rsidRDefault="00801CE0" w:rsidP="0029214A">
            <w:pPr>
              <w:keepNext/>
              <w:keepLines/>
              <w:ind w:left="228" w:hanging="228"/>
              <w:rPr>
                <w:rFonts w:ascii="AcadNusx" w:hAnsi="AcadNusx" w:cs="Arial"/>
                <w:sz w:val="16"/>
                <w:szCs w:val="16"/>
              </w:rPr>
            </w:pPr>
          </w:p>
        </w:tc>
        <w:tc>
          <w:tcPr>
            <w:tcW w:w="1754" w:type="dxa"/>
            <w:vAlign w:val="bottom"/>
          </w:tcPr>
          <w:p w:rsidR="00801CE0" w:rsidRPr="009B67FA" w:rsidRDefault="005F65EF" w:rsidP="0012759C">
            <w:pPr>
              <w:pStyle w:val="Columnheader"/>
              <w:tabs>
                <w:tab w:val="clear" w:pos="1503"/>
                <w:tab w:val="decimal" w:pos="1548"/>
              </w:tabs>
              <w:spacing w:line="240" w:lineRule="auto"/>
              <w:rPr>
                <w:rFonts w:ascii="AcadNusx" w:hAnsi="AcadNusx" w:cs="Arial"/>
                <w:bCs/>
                <w:sz w:val="16"/>
                <w:szCs w:val="16"/>
              </w:rPr>
            </w:pPr>
            <w:r w:rsidRPr="009B67FA">
              <w:rPr>
                <w:rFonts w:ascii="AcadNusx" w:hAnsi="AcadNusx" w:cs="Arial"/>
                <w:bCs/>
                <w:sz w:val="16"/>
                <w:szCs w:val="16"/>
              </w:rPr>
              <w:t>2</w:t>
            </w:r>
            <w:r w:rsidR="0012759C" w:rsidRPr="009B67FA">
              <w:rPr>
                <w:rFonts w:ascii="AcadNusx" w:hAnsi="AcadNusx" w:cs="Arial"/>
                <w:bCs/>
                <w:sz w:val="16"/>
                <w:szCs w:val="16"/>
              </w:rPr>
              <w:t>20</w:t>
            </w:r>
            <w:r w:rsidR="00801CE0" w:rsidRPr="009B67FA">
              <w:rPr>
                <w:rFonts w:ascii="AcadNusx" w:hAnsi="AcadNusx" w:cs="Arial"/>
                <w:bCs/>
                <w:sz w:val="16"/>
                <w:szCs w:val="16"/>
              </w:rPr>
              <w:t>,</w:t>
            </w:r>
            <w:r w:rsidR="0012759C" w:rsidRPr="009B67FA">
              <w:rPr>
                <w:rFonts w:ascii="AcadNusx" w:hAnsi="AcadNusx" w:cs="Arial"/>
                <w:bCs/>
                <w:sz w:val="16"/>
                <w:szCs w:val="16"/>
              </w:rPr>
              <w:t>913</w:t>
            </w:r>
          </w:p>
        </w:tc>
        <w:tc>
          <w:tcPr>
            <w:tcW w:w="1754" w:type="dxa"/>
            <w:vAlign w:val="bottom"/>
          </w:tcPr>
          <w:p w:rsidR="00801CE0" w:rsidRPr="009B67FA" w:rsidRDefault="00801CE0" w:rsidP="0012759C">
            <w:pPr>
              <w:pStyle w:val="Columnheader"/>
              <w:tabs>
                <w:tab w:val="clear" w:pos="1503"/>
                <w:tab w:val="decimal" w:pos="1548"/>
              </w:tabs>
              <w:spacing w:line="240" w:lineRule="auto"/>
              <w:rPr>
                <w:rFonts w:ascii="AcadNusx" w:hAnsi="AcadNusx" w:cs="Arial"/>
                <w:bCs/>
                <w:sz w:val="16"/>
                <w:szCs w:val="16"/>
              </w:rPr>
            </w:pPr>
            <w:r w:rsidRPr="009B67FA">
              <w:rPr>
                <w:rFonts w:ascii="AcadNusx" w:hAnsi="AcadNusx" w:cs="Arial"/>
                <w:bCs/>
                <w:sz w:val="16"/>
                <w:szCs w:val="16"/>
              </w:rPr>
              <w:t>1</w:t>
            </w:r>
            <w:r w:rsidR="0012759C" w:rsidRPr="009B67FA">
              <w:rPr>
                <w:rFonts w:ascii="AcadNusx" w:hAnsi="AcadNusx" w:cs="Arial"/>
                <w:bCs/>
                <w:sz w:val="16"/>
                <w:szCs w:val="16"/>
              </w:rPr>
              <w:t>92</w:t>
            </w:r>
            <w:r w:rsidRPr="009B67FA">
              <w:rPr>
                <w:rFonts w:ascii="AcadNusx" w:hAnsi="AcadNusx" w:cs="Arial"/>
                <w:bCs/>
                <w:sz w:val="16"/>
                <w:szCs w:val="16"/>
              </w:rPr>
              <w:t>,</w:t>
            </w:r>
            <w:r w:rsidR="0012759C" w:rsidRPr="009B67FA">
              <w:rPr>
                <w:rFonts w:ascii="AcadNusx" w:hAnsi="AcadNusx" w:cs="Arial"/>
                <w:bCs/>
                <w:sz w:val="16"/>
                <w:szCs w:val="16"/>
              </w:rPr>
              <w:t>1</w:t>
            </w:r>
            <w:r w:rsidR="005F65EF" w:rsidRPr="009B67FA">
              <w:rPr>
                <w:rFonts w:ascii="AcadNusx" w:hAnsi="AcadNusx" w:cs="Arial"/>
                <w:bCs/>
                <w:sz w:val="16"/>
                <w:szCs w:val="16"/>
              </w:rPr>
              <w:t>8</w:t>
            </w:r>
            <w:r w:rsidR="0012759C" w:rsidRPr="009B67FA">
              <w:rPr>
                <w:rFonts w:ascii="AcadNusx" w:hAnsi="AcadNusx" w:cs="Arial"/>
                <w:bCs/>
                <w:sz w:val="16"/>
                <w:szCs w:val="16"/>
              </w:rPr>
              <w:t>4</w:t>
            </w:r>
          </w:p>
        </w:tc>
      </w:tr>
      <w:tr w:rsidR="00801CE0" w:rsidRPr="009B67FA" w:rsidTr="0029214A">
        <w:tc>
          <w:tcPr>
            <w:tcW w:w="5955" w:type="dxa"/>
          </w:tcPr>
          <w:p w:rsidR="00801CE0" w:rsidRPr="009B67FA" w:rsidRDefault="00801CE0" w:rsidP="0029214A">
            <w:pPr>
              <w:pStyle w:val="Rowheader"/>
              <w:rPr>
                <w:rFonts w:ascii="AcadNusx" w:hAnsi="AcadNusx" w:cs="Arial"/>
                <w:sz w:val="16"/>
                <w:szCs w:val="16"/>
              </w:rPr>
            </w:pPr>
            <w:r w:rsidRPr="009B67FA">
              <w:rPr>
                <w:rFonts w:ascii="AcadNusx" w:hAnsi="AcadNusx" w:cs="Arial"/>
                <w:sz w:val="16"/>
                <w:szCs w:val="16"/>
              </w:rPr>
              <w:t>sul kapitali</w:t>
            </w:r>
          </w:p>
        </w:tc>
        <w:tc>
          <w:tcPr>
            <w:tcW w:w="1754" w:type="dxa"/>
            <w:vAlign w:val="bottom"/>
          </w:tcPr>
          <w:p w:rsidR="00801CE0" w:rsidRPr="009B67FA" w:rsidRDefault="00801CE0" w:rsidP="00801CE0">
            <w:pPr>
              <w:keepNext/>
              <w:keepLines/>
              <w:tabs>
                <w:tab w:val="decimal" w:pos="1548"/>
              </w:tabs>
              <w:rPr>
                <w:rFonts w:ascii="AcadNusx" w:hAnsi="AcadNusx" w:cs="Arial"/>
                <w:b/>
                <w:bCs/>
                <w:sz w:val="16"/>
                <w:szCs w:val="16"/>
              </w:rPr>
            </w:pPr>
          </w:p>
        </w:tc>
        <w:tc>
          <w:tcPr>
            <w:tcW w:w="1754" w:type="dxa"/>
            <w:vAlign w:val="bottom"/>
          </w:tcPr>
          <w:p w:rsidR="00801CE0" w:rsidRPr="009B67FA" w:rsidRDefault="00801CE0" w:rsidP="00801CE0">
            <w:pPr>
              <w:keepNext/>
              <w:keepLines/>
              <w:tabs>
                <w:tab w:val="decimal" w:pos="1548"/>
              </w:tabs>
              <w:rPr>
                <w:rFonts w:ascii="AcadNusx" w:hAnsi="AcadNusx" w:cs="Arial"/>
                <w:b/>
                <w:bCs/>
                <w:sz w:val="16"/>
                <w:szCs w:val="16"/>
              </w:rPr>
            </w:pPr>
          </w:p>
        </w:tc>
      </w:tr>
      <w:tr w:rsidR="00A74A0E" w:rsidRPr="009B67FA" w:rsidTr="0029214A">
        <w:tc>
          <w:tcPr>
            <w:tcW w:w="5955" w:type="dxa"/>
            <w:tcBorders>
              <w:bottom w:val="single" w:sz="12" w:space="0" w:color="auto"/>
            </w:tcBorders>
          </w:tcPr>
          <w:p w:rsidR="00A74A0E" w:rsidRPr="009B67FA" w:rsidRDefault="00A74A0E" w:rsidP="0029214A">
            <w:pPr>
              <w:keepNext/>
              <w:keepLines/>
              <w:ind w:left="228" w:hanging="228"/>
              <w:rPr>
                <w:rFonts w:ascii="AcadNusx" w:hAnsi="AcadNusx" w:cs="Arial"/>
                <w:szCs w:val="18"/>
              </w:rPr>
            </w:pPr>
          </w:p>
        </w:tc>
        <w:tc>
          <w:tcPr>
            <w:tcW w:w="1754" w:type="dxa"/>
            <w:tcBorders>
              <w:bottom w:val="single" w:sz="12" w:space="0" w:color="auto"/>
            </w:tcBorders>
            <w:vAlign w:val="bottom"/>
          </w:tcPr>
          <w:p w:rsidR="00A74A0E" w:rsidRPr="009B67FA" w:rsidRDefault="00A74A0E" w:rsidP="0029214A">
            <w:pPr>
              <w:keepNext/>
              <w:keepLines/>
              <w:tabs>
                <w:tab w:val="decimal" w:pos="1548"/>
              </w:tabs>
              <w:rPr>
                <w:rFonts w:ascii="AcadNusx" w:hAnsi="AcadNusx" w:cs="Arial"/>
                <w:b/>
                <w:bCs/>
                <w:szCs w:val="18"/>
              </w:rPr>
            </w:pPr>
          </w:p>
        </w:tc>
        <w:tc>
          <w:tcPr>
            <w:tcW w:w="1754" w:type="dxa"/>
            <w:tcBorders>
              <w:bottom w:val="single" w:sz="12" w:space="0" w:color="auto"/>
            </w:tcBorders>
            <w:vAlign w:val="bottom"/>
          </w:tcPr>
          <w:p w:rsidR="00A74A0E" w:rsidRPr="009B67FA" w:rsidRDefault="00A74A0E" w:rsidP="0029214A">
            <w:pPr>
              <w:keepNext/>
              <w:keepLines/>
              <w:tabs>
                <w:tab w:val="decimal" w:pos="1548"/>
              </w:tabs>
              <w:rPr>
                <w:rFonts w:ascii="AcadNusx" w:hAnsi="AcadNusx" w:cs="Arial"/>
                <w:b/>
                <w:bCs/>
                <w:szCs w:val="18"/>
              </w:rPr>
            </w:pPr>
          </w:p>
        </w:tc>
      </w:tr>
    </w:tbl>
    <w:p w:rsidR="00A74A0E" w:rsidRPr="001A4406" w:rsidRDefault="00E17C29" w:rsidP="00A74A0E">
      <w:pPr>
        <w:pStyle w:val="ABC-paragrahinNotes"/>
        <w:spacing w:before="240"/>
        <w:rPr>
          <w:rFonts w:ascii="AcadNusx" w:hAnsi="AcadNusx" w:cs="Arial"/>
          <w:sz w:val="18"/>
          <w:szCs w:val="18"/>
          <w:lang w:eastAsia="ru-RU"/>
        </w:rPr>
      </w:pPr>
      <w:proofErr w:type="gramStart"/>
      <w:r w:rsidRPr="001A4406">
        <w:rPr>
          <w:rFonts w:ascii="AcadNusx" w:hAnsi="AcadNusx" w:cs="Arial"/>
          <w:sz w:val="18"/>
          <w:szCs w:val="18"/>
          <w:lang w:eastAsia="ru-RU"/>
        </w:rPr>
        <w:t>meorad</w:t>
      </w:r>
      <w:proofErr w:type="gramEnd"/>
      <w:r w:rsidR="00A74A0E" w:rsidRPr="001A4406">
        <w:rPr>
          <w:rFonts w:ascii="AcadNusx" w:hAnsi="AcadNusx" w:cs="Arial"/>
          <w:sz w:val="18"/>
          <w:szCs w:val="18"/>
          <w:lang w:eastAsia="ru-RU"/>
        </w:rPr>
        <w:t xml:space="preserve"> kapitalSi Setanili </w:t>
      </w:r>
      <w:r w:rsidRPr="001A4406">
        <w:rPr>
          <w:rFonts w:ascii="AcadNusx" w:hAnsi="AcadNusx" w:cs="Arial"/>
          <w:sz w:val="18"/>
          <w:szCs w:val="18"/>
          <w:lang w:eastAsia="ru-RU"/>
        </w:rPr>
        <w:t>saerTo</w:t>
      </w:r>
      <w:r w:rsidR="00A74A0E" w:rsidRPr="001A4406">
        <w:rPr>
          <w:rFonts w:ascii="AcadNusx" w:hAnsi="AcadNusx" w:cs="Arial"/>
          <w:sz w:val="18"/>
          <w:szCs w:val="18"/>
          <w:lang w:eastAsia="ru-RU"/>
        </w:rPr>
        <w:t xml:space="preserve"> rezervebi ganisazRreba, rogorc Semdegi oridan ufro mcire rezervi: (a) fass-is mixedviT gaufasurebis niSnis armoqne sesxebze Seqmnili rezervebi da (b) gaufasurebis gamomwvevi movlenis gareSe arsebuli sesxebis 2%. </w:t>
      </w:r>
    </w:p>
    <w:p w:rsidR="00A74A0E" w:rsidRPr="001A4406" w:rsidRDefault="00A74A0E" w:rsidP="00A74A0E">
      <w:pPr>
        <w:pStyle w:val="ABC-paragrahinNotes"/>
        <w:spacing w:before="240"/>
        <w:rPr>
          <w:rFonts w:ascii="AcadNusx" w:hAnsi="AcadNusx" w:cs="Arial"/>
          <w:sz w:val="18"/>
          <w:szCs w:val="18"/>
          <w:lang w:eastAsia="ru-RU"/>
        </w:rPr>
      </w:pPr>
      <w:proofErr w:type="gramStart"/>
      <w:r w:rsidRPr="001A4406">
        <w:rPr>
          <w:rFonts w:ascii="AcadNusx" w:hAnsi="AcadNusx" w:cs="Arial"/>
          <w:b/>
          <w:i/>
          <w:sz w:val="18"/>
          <w:szCs w:val="18"/>
          <w:lang w:eastAsia="ru-RU"/>
        </w:rPr>
        <w:t>kreditTan</w:t>
      </w:r>
      <w:proofErr w:type="gramEnd"/>
      <w:r w:rsidRPr="001A4406">
        <w:rPr>
          <w:rFonts w:ascii="AcadNusx" w:hAnsi="AcadNusx" w:cs="Arial"/>
          <w:b/>
          <w:i/>
          <w:sz w:val="18"/>
          <w:szCs w:val="18"/>
          <w:lang w:eastAsia="ru-RU"/>
        </w:rPr>
        <w:t xml:space="preserve"> dakavSirebuli valdebulebebi.</w:t>
      </w:r>
      <w:r w:rsidRPr="001A4406">
        <w:rPr>
          <w:rFonts w:ascii="AcadNusx" w:hAnsi="AcadNusx" w:cs="Arial"/>
          <w:sz w:val="18"/>
          <w:szCs w:val="18"/>
          <w:lang w:eastAsia="ru-RU"/>
        </w:rPr>
        <w:t xml:space="preserve"> </w:t>
      </w:r>
      <w:proofErr w:type="gramStart"/>
      <w:r w:rsidRPr="001A4406">
        <w:rPr>
          <w:rFonts w:ascii="AcadNusx" w:hAnsi="AcadNusx" w:cs="Arial"/>
          <w:sz w:val="18"/>
          <w:szCs w:val="18"/>
          <w:lang w:eastAsia="ru-RU"/>
        </w:rPr>
        <w:t>am</w:t>
      </w:r>
      <w:proofErr w:type="gramEnd"/>
      <w:r w:rsidRPr="001A4406">
        <w:rPr>
          <w:rFonts w:ascii="AcadNusx" w:hAnsi="AcadNusx" w:cs="Arial"/>
          <w:sz w:val="18"/>
          <w:szCs w:val="18"/>
          <w:lang w:eastAsia="ru-RU"/>
        </w:rPr>
        <w:t xml:space="preserve"> instrumentebis ZiriTadi mizania imis uzrunvelyofa, rom Tanxebi klientisTvis uzrunvelyofili iyos saWiroebisamebr. </w:t>
      </w:r>
      <w:proofErr w:type="gramStart"/>
      <w:r w:rsidRPr="001A4406">
        <w:rPr>
          <w:rFonts w:ascii="AcadNusx" w:hAnsi="AcadNusx" w:cs="Arial"/>
          <w:sz w:val="18"/>
          <w:szCs w:val="18"/>
          <w:lang w:eastAsia="ru-RU"/>
        </w:rPr>
        <w:t>garantiebi</w:t>
      </w:r>
      <w:proofErr w:type="gramEnd"/>
      <w:r w:rsidRPr="001A4406">
        <w:rPr>
          <w:rFonts w:ascii="AcadNusx" w:hAnsi="AcadNusx" w:cs="Arial"/>
          <w:sz w:val="18"/>
          <w:szCs w:val="18"/>
          <w:lang w:eastAsia="ru-RU"/>
        </w:rPr>
        <w:t xml:space="preserve"> da sagarantio akreditivebi, </w:t>
      </w:r>
      <w:r w:rsidR="00890583" w:rsidRPr="001A4406">
        <w:rPr>
          <w:rFonts w:ascii="AcadNusx" w:hAnsi="AcadNusx" w:cs="Arial"/>
          <w:sz w:val="18"/>
          <w:szCs w:val="18"/>
          <w:lang w:eastAsia="ru-RU"/>
        </w:rPr>
        <w:t xml:space="preserve">warmoadgens </w:t>
      </w:r>
      <w:r w:rsidRPr="001A4406">
        <w:rPr>
          <w:rFonts w:ascii="AcadNusx" w:hAnsi="AcadNusx" w:cs="Arial"/>
          <w:sz w:val="18"/>
          <w:szCs w:val="18"/>
          <w:lang w:eastAsia="ru-RU"/>
        </w:rPr>
        <w:t xml:space="preserve"> gamou</w:t>
      </w:r>
      <w:r w:rsidR="00890583" w:rsidRPr="001A4406">
        <w:rPr>
          <w:rFonts w:ascii="AcadNusx" w:hAnsi="AcadNusx" w:cs="Arial"/>
          <w:sz w:val="18"/>
          <w:szCs w:val="18"/>
          <w:lang w:eastAsia="ru-RU"/>
        </w:rPr>
        <w:t>T</w:t>
      </w:r>
      <w:r w:rsidRPr="001A4406">
        <w:rPr>
          <w:rFonts w:ascii="AcadNusx" w:hAnsi="AcadNusx" w:cs="Arial"/>
          <w:sz w:val="18"/>
          <w:szCs w:val="18"/>
          <w:lang w:eastAsia="ru-RU"/>
        </w:rPr>
        <w:t>xo</w:t>
      </w:r>
      <w:r w:rsidR="00890583" w:rsidRPr="001A4406">
        <w:rPr>
          <w:rFonts w:ascii="AcadNusx" w:hAnsi="AcadNusx" w:cs="Arial"/>
          <w:sz w:val="18"/>
          <w:szCs w:val="18"/>
          <w:lang w:eastAsia="ru-RU"/>
        </w:rPr>
        <w:t>v</w:t>
      </w:r>
      <w:r w:rsidRPr="001A4406">
        <w:rPr>
          <w:rFonts w:ascii="AcadNusx" w:hAnsi="AcadNusx" w:cs="Arial"/>
          <w:sz w:val="18"/>
          <w:szCs w:val="18"/>
          <w:lang w:eastAsia="ru-RU"/>
        </w:rPr>
        <w:t>ad garantia</w:t>
      </w:r>
      <w:r w:rsidR="00890583" w:rsidRPr="001A4406">
        <w:rPr>
          <w:rFonts w:ascii="AcadNusx" w:hAnsi="AcadNusx" w:cs="Arial"/>
          <w:sz w:val="18"/>
          <w:szCs w:val="18"/>
          <w:lang w:eastAsia="ru-RU"/>
        </w:rPr>
        <w:t>s</w:t>
      </w:r>
      <w:r w:rsidRPr="001A4406">
        <w:rPr>
          <w:rFonts w:ascii="AcadNusx" w:hAnsi="AcadNusx" w:cs="Arial"/>
          <w:sz w:val="18"/>
          <w:szCs w:val="18"/>
          <w:lang w:eastAsia="ru-RU"/>
        </w:rPr>
        <w:t xml:space="preserve"> imisa, rom jgufi Tanxebs gadaixdis mesame mxareTa winaSe klientis mier nakisri valdebulebebis Seusruleblobis SemTxvevaSi, imave sakredito riskis matarebelia, rogorsac sesxebi atareben. dokumenturi da komerciuli akreditivebi, romlebic jgufis mier klientis saxeliT nakisri werilobiTi valdebulebebia, romlebic mesame mxares aniWebs gansazRvruli Tanxis farglebSi jgufze tra</w:t>
      </w:r>
      <w:r w:rsidR="00890583" w:rsidRPr="001A4406">
        <w:rPr>
          <w:rFonts w:ascii="AcadNusx" w:hAnsi="AcadNusx" w:cs="Arial"/>
          <w:sz w:val="18"/>
          <w:szCs w:val="18"/>
          <w:lang w:eastAsia="ru-RU"/>
        </w:rPr>
        <w:t>s</w:t>
      </w:r>
      <w:r w:rsidRPr="001A4406">
        <w:rPr>
          <w:rFonts w:ascii="AcadNusx" w:hAnsi="AcadNusx" w:cs="Arial"/>
          <w:sz w:val="18"/>
          <w:szCs w:val="18"/>
          <w:lang w:eastAsia="ru-RU"/>
        </w:rPr>
        <w:t xml:space="preserve">tis konkretuli pirobebiT wardgenis uflebas, uzrunvelyofilia im Sesabamisi saqonlis partiebiT, romlebTanac isinia dakavSirebuli, an fuladi depozitebiT da, aqedan gamomdinare, uSualo sesxze naklebi riskis matarebelia.   </w:t>
      </w:r>
    </w:p>
    <w:p w:rsidR="00A74A0E" w:rsidRPr="001A4406" w:rsidRDefault="00A74A0E" w:rsidP="00A74A0E">
      <w:pPr>
        <w:pStyle w:val="ABC-paragrahinNotes"/>
        <w:spacing w:before="240"/>
        <w:rPr>
          <w:rFonts w:ascii="AcadNusx" w:hAnsi="AcadNusx" w:cs="Arial"/>
          <w:sz w:val="18"/>
          <w:szCs w:val="18"/>
          <w:lang w:eastAsia="ru-RU"/>
        </w:rPr>
      </w:pPr>
      <w:proofErr w:type="gramStart"/>
      <w:r w:rsidRPr="001A4406">
        <w:rPr>
          <w:rFonts w:ascii="AcadNusx" w:hAnsi="AcadNusx" w:cs="Arial"/>
          <w:sz w:val="18"/>
          <w:szCs w:val="18"/>
          <w:lang w:eastAsia="ru-RU"/>
        </w:rPr>
        <w:t>kreditis</w:t>
      </w:r>
      <w:proofErr w:type="gramEnd"/>
      <w:r w:rsidRPr="001A4406">
        <w:rPr>
          <w:rFonts w:ascii="AcadNusx" w:hAnsi="AcadNusx" w:cs="Arial"/>
          <w:sz w:val="18"/>
          <w:szCs w:val="18"/>
          <w:lang w:eastAsia="ru-RU"/>
        </w:rPr>
        <w:t xml:space="preserve"> gacemis valdebulebebi warmoadgens sesxebis, garantiebisa Tu akreditivebis formiT kreditis gacemis nebarTvebis gamouyenebel nawilebs. </w:t>
      </w:r>
      <w:proofErr w:type="gramStart"/>
      <w:r w:rsidRPr="001A4406">
        <w:rPr>
          <w:rFonts w:ascii="AcadNusx" w:hAnsi="AcadNusx" w:cs="Arial"/>
          <w:sz w:val="18"/>
          <w:szCs w:val="18"/>
          <w:lang w:eastAsia="ru-RU"/>
        </w:rPr>
        <w:t>kreditis</w:t>
      </w:r>
      <w:proofErr w:type="gramEnd"/>
      <w:r w:rsidRPr="001A4406">
        <w:rPr>
          <w:rFonts w:ascii="AcadNusx" w:hAnsi="AcadNusx" w:cs="Arial"/>
          <w:sz w:val="18"/>
          <w:szCs w:val="18"/>
          <w:lang w:eastAsia="ru-RU"/>
        </w:rPr>
        <w:t xml:space="preserve"> gacemis valdebulebebze sakredito riskTan dakavSirebiT, jgufma potenciurad SeiZleba izaralos mTliani gamouyenebeli valdebulebebis toli TanxiT, Tu amgvari gamouyenebeli Tanxebi aTvisebuli iqneboda. </w:t>
      </w:r>
      <w:proofErr w:type="gramStart"/>
      <w:r w:rsidRPr="001A4406">
        <w:rPr>
          <w:rFonts w:ascii="AcadNusx" w:hAnsi="AcadNusx" w:cs="Arial"/>
          <w:sz w:val="18"/>
          <w:szCs w:val="18"/>
          <w:lang w:eastAsia="ru-RU"/>
        </w:rPr>
        <w:t>amasTan</w:t>
      </w:r>
      <w:proofErr w:type="gramEnd"/>
      <w:r w:rsidRPr="001A4406">
        <w:rPr>
          <w:rFonts w:ascii="AcadNusx" w:hAnsi="AcadNusx" w:cs="Arial"/>
          <w:sz w:val="18"/>
          <w:szCs w:val="18"/>
          <w:lang w:eastAsia="ru-RU"/>
        </w:rPr>
        <w:t xml:space="preserve">, zaralis savaraudo moculoba mTlian gamouyenebel valdebulebebze ufro mcirea, radgan ufro moklevadian valdebulebebTan SedarebiT ufro grZelvadiani valdebulebebi zogadad ufro maRali sakredito riskis matarebelia.   </w:t>
      </w:r>
    </w:p>
    <w:p w:rsidR="00960DFE" w:rsidRPr="001A4406" w:rsidRDefault="00960DFE" w:rsidP="00960DFE">
      <w:pPr>
        <w:pStyle w:val="ABC-paragrahinNotes"/>
        <w:rPr>
          <w:rFonts w:ascii="AcadNusx" w:hAnsi="AcadNusx" w:cs="Arial"/>
          <w:sz w:val="18"/>
          <w:szCs w:val="18"/>
          <w:lang w:val="de-AT" w:eastAsia="ru-RU"/>
        </w:rPr>
      </w:pPr>
      <w:r w:rsidRPr="001A4406">
        <w:rPr>
          <w:rFonts w:ascii="AcadNusx" w:hAnsi="AcadNusx" w:cs="Arial"/>
          <w:sz w:val="18"/>
          <w:szCs w:val="18"/>
          <w:lang w:val="de-AT" w:eastAsia="ru-RU"/>
        </w:rPr>
        <w:t xml:space="preserve">kreditebTan dakavSirebuli dasafari valdebulebebi da Semdegia: </w:t>
      </w:r>
    </w:p>
    <w:tbl>
      <w:tblPr>
        <w:tblW w:w="9356" w:type="dxa"/>
        <w:tblInd w:w="56" w:type="dxa"/>
        <w:tblLayout w:type="fixed"/>
        <w:tblCellMar>
          <w:left w:w="56" w:type="dxa"/>
          <w:right w:w="56" w:type="dxa"/>
        </w:tblCellMar>
        <w:tblLook w:val="0000" w:firstRow="0" w:lastRow="0" w:firstColumn="0" w:lastColumn="0" w:noHBand="0" w:noVBand="0"/>
      </w:tblPr>
      <w:tblGrid>
        <w:gridCol w:w="6030"/>
        <w:gridCol w:w="1710"/>
        <w:gridCol w:w="1616"/>
      </w:tblGrid>
      <w:tr w:rsidR="00960DFE" w:rsidRPr="009B67FA" w:rsidTr="00AD518F">
        <w:tc>
          <w:tcPr>
            <w:tcW w:w="6030" w:type="dxa"/>
            <w:tcBorders>
              <w:bottom w:val="single" w:sz="4" w:space="0" w:color="auto"/>
            </w:tcBorders>
            <w:vAlign w:val="bottom"/>
          </w:tcPr>
          <w:p w:rsidR="00960DFE" w:rsidRPr="009B67FA" w:rsidRDefault="00960DFE" w:rsidP="00960DFE">
            <w:pPr>
              <w:pStyle w:val="RRthousands"/>
              <w:keepNext/>
              <w:rPr>
                <w:rFonts w:ascii="AcadNusx" w:hAnsi="AcadNusx"/>
                <w:b/>
                <w:sz w:val="18"/>
                <w:szCs w:val="18"/>
              </w:rPr>
            </w:pPr>
            <w:r w:rsidRPr="009B67FA">
              <w:rPr>
                <w:rFonts w:ascii="AcadNusx" w:hAnsi="AcadNusx"/>
                <w:iCs/>
                <w:color w:val="000000"/>
                <w:szCs w:val="16"/>
              </w:rPr>
              <w:t>aTas larSi</w:t>
            </w:r>
          </w:p>
        </w:tc>
        <w:tc>
          <w:tcPr>
            <w:tcW w:w="1710" w:type="dxa"/>
            <w:tcBorders>
              <w:bottom w:val="single" w:sz="4" w:space="0" w:color="auto"/>
            </w:tcBorders>
            <w:vAlign w:val="bottom"/>
          </w:tcPr>
          <w:p w:rsidR="00960DFE" w:rsidRPr="009B67FA" w:rsidRDefault="00960DFE" w:rsidP="005F1245">
            <w:pPr>
              <w:pStyle w:val="Columnheader"/>
              <w:tabs>
                <w:tab w:val="clear" w:pos="1503"/>
              </w:tabs>
              <w:spacing w:line="226" w:lineRule="auto"/>
              <w:ind w:right="57"/>
              <w:jc w:val="right"/>
              <w:rPr>
                <w:rFonts w:ascii="AcadNusx" w:hAnsi="AcadNusx" w:cs="Arial"/>
                <w:szCs w:val="18"/>
              </w:rPr>
            </w:pPr>
            <w:r w:rsidRPr="009B67FA">
              <w:rPr>
                <w:rFonts w:ascii="AcadNusx" w:hAnsi="AcadNusx" w:cs="Arial"/>
                <w:szCs w:val="18"/>
              </w:rPr>
              <w:t>201</w:t>
            </w:r>
            <w:r w:rsidR="005F1245" w:rsidRPr="009B67FA">
              <w:rPr>
                <w:rFonts w:ascii="AcadNusx" w:hAnsi="AcadNusx" w:cs="Arial"/>
                <w:szCs w:val="18"/>
              </w:rPr>
              <w:t>7</w:t>
            </w:r>
          </w:p>
        </w:tc>
        <w:tc>
          <w:tcPr>
            <w:tcW w:w="1616" w:type="dxa"/>
            <w:tcBorders>
              <w:bottom w:val="single" w:sz="4" w:space="0" w:color="auto"/>
            </w:tcBorders>
            <w:vAlign w:val="bottom"/>
          </w:tcPr>
          <w:p w:rsidR="00960DFE" w:rsidRPr="009B67FA" w:rsidRDefault="00960DFE" w:rsidP="005F1245">
            <w:pPr>
              <w:pStyle w:val="Columnheader"/>
              <w:tabs>
                <w:tab w:val="clear" w:pos="1503"/>
              </w:tabs>
              <w:spacing w:line="226" w:lineRule="auto"/>
              <w:ind w:right="57"/>
              <w:jc w:val="right"/>
              <w:rPr>
                <w:rFonts w:ascii="AcadNusx" w:hAnsi="AcadNusx" w:cs="Arial"/>
                <w:szCs w:val="18"/>
              </w:rPr>
            </w:pPr>
            <w:r w:rsidRPr="009B67FA">
              <w:rPr>
                <w:rFonts w:ascii="AcadNusx" w:hAnsi="AcadNusx" w:cs="Arial"/>
                <w:szCs w:val="18"/>
              </w:rPr>
              <w:t>201</w:t>
            </w:r>
            <w:r w:rsidR="005F1245" w:rsidRPr="009B67FA">
              <w:rPr>
                <w:rFonts w:ascii="AcadNusx" w:hAnsi="AcadNusx" w:cs="Arial"/>
                <w:szCs w:val="18"/>
              </w:rPr>
              <w:t>6</w:t>
            </w:r>
          </w:p>
        </w:tc>
      </w:tr>
      <w:tr w:rsidR="00960DFE" w:rsidRPr="009B67FA" w:rsidTr="00AD518F">
        <w:tc>
          <w:tcPr>
            <w:tcW w:w="6030" w:type="dxa"/>
            <w:tcBorders>
              <w:top w:val="single" w:sz="4" w:space="0" w:color="auto"/>
            </w:tcBorders>
          </w:tcPr>
          <w:p w:rsidR="00960DFE" w:rsidRPr="009B67FA" w:rsidRDefault="00960DFE" w:rsidP="00960DFE">
            <w:pPr>
              <w:rPr>
                <w:rFonts w:ascii="AcadNusx" w:hAnsi="AcadNusx" w:cs="Arial"/>
                <w:szCs w:val="18"/>
              </w:rPr>
            </w:pPr>
          </w:p>
        </w:tc>
        <w:tc>
          <w:tcPr>
            <w:tcW w:w="1710" w:type="dxa"/>
            <w:tcBorders>
              <w:top w:val="single" w:sz="4" w:space="0" w:color="auto"/>
            </w:tcBorders>
            <w:vAlign w:val="bottom"/>
          </w:tcPr>
          <w:p w:rsidR="00960DFE" w:rsidRPr="009B67FA" w:rsidRDefault="00960DFE" w:rsidP="00960DFE">
            <w:pPr>
              <w:jc w:val="right"/>
              <w:rPr>
                <w:rFonts w:ascii="AcadNusx" w:hAnsi="AcadNusx" w:cs="Arial"/>
                <w:szCs w:val="18"/>
              </w:rPr>
            </w:pPr>
          </w:p>
        </w:tc>
        <w:tc>
          <w:tcPr>
            <w:tcW w:w="1616" w:type="dxa"/>
            <w:tcBorders>
              <w:top w:val="single" w:sz="4" w:space="0" w:color="auto"/>
            </w:tcBorders>
            <w:vAlign w:val="bottom"/>
          </w:tcPr>
          <w:p w:rsidR="00960DFE" w:rsidRPr="009B67FA" w:rsidRDefault="00960DFE" w:rsidP="00960DFE">
            <w:pPr>
              <w:jc w:val="right"/>
              <w:rPr>
                <w:rFonts w:ascii="AcadNusx" w:hAnsi="AcadNusx" w:cs="Arial"/>
                <w:szCs w:val="18"/>
              </w:rPr>
            </w:pPr>
          </w:p>
        </w:tc>
      </w:tr>
      <w:tr w:rsidR="005F1245" w:rsidRPr="009B67FA" w:rsidTr="00AD518F">
        <w:tc>
          <w:tcPr>
            <w:tcW w:w="6030" w:type="dxa"/>
          </w:tcPr>
          <w:p w:rsidR="005F1245" w:rsidRPr="009B67FA" w:rsidRDefault="005F1245" w:rsidP="005F1245">
            <w:pPr>
              <w:rPr>
                <w:rFonts w:ascii="AcadNusx" w:hAnsi="AcadNusx" w:cs="Arial"/>
                <w:sz w:val="17"/>
                <w:szCs w:val="17"/>
              </w:rPr>
            </w:pPr>
            <w:r w:rsidRPr="009B67FA">
              <w:rPr>
                <w:rFonts w:ascii="AcadNusx" w:hAnsi="AcadNusx" w:cs="Arial"/>
                <w:sz w:val="17"/>
                <w:szCs w:val="17"/>
              </w:rPr>
              <w:t>gacemuli finansuri garantiebi</w:t>
            </w:r>
          </w:p>
        </w:tc>
        <w:tc>
          <w:tcPr>
            <w:tcW w:w="1710"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30,979</w:t>
            </w:r>
          </w:p>
        </w:tc>
        <w:tc>
          <w:tcPr>
            <w:tcW w:w="1616"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13,761</w:t>
            </w:r>
          </w:p>
        </w:tc>
      </w:tr>
      <w:tr w:rsidR="005F1245" w:rsidRPr="009B67FA" w:rsidTr="00AD518F">
        <w:tc>
          <w:tcPr>
            <w:tcW w:w="6030" w:type="dxa"/>
          </w:tcPr>
          <w:p w:rsidR="005F1245" w:rsidRPr="009B67FA" w:rsidRDefault="005F1245" w:rsidP="00890583">
            <w:pPr>
              <w:rPr>
                <w:rFonts w:ascii="AcadNusx" w:hAnsi="AcadNusx" w:cs="Arial"/>
                <w:sz w:val="17"/>
                <w:szCs w:val="17"/>
              </w:rPr>
            </w:pPr>
            <w:r w:rsidRPr="009B67FA">
              <w:rPr>
                <w:rFonts w:ascii="AcadNusx" w:hAnsi="AcadNusx" w:cs="Arial"/>
                <w:sz w:val="17"/>
                <w:szCs w:val="17"/>
              </w:rPr>
              <w:t>gacemuli Sesrulebis garantiebi</w:t>
            </w:r>
          </w:p>
        </w:tc>
        <w:tc>
          <w:tcPr>
            <w:tcW w:w="1710"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26,669</w:t>
            </w:r>
          </w:p>
        </w:tc>
        <w:tc>
          <w:tcPr>
            <w:tcW w:w="1616"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14,374</w:t>
            </w:r>
          </w:p>
        </w:tc>
      </w:tr>
      <w:tr w:rsidR="005F1245" w:rsidRPr="009B67FA" w:rsidTr="00AD518F">
        <w:tc>
          <w:tcPr>
            <w:tcW w:w="6030" w:type="dxa"/>
          </w:tcPr>
          <w:p w:rsidR="005F1245" w:rsidRPr="009B67FA" w:rsidRDefault="005F1245" w:rsidP="005F1245">
            <w:pPr>
              <w:rPr>
                <w:rFonts w:ascii="AcadNusx" w:hAnsi="AcadNusx" w:cs="Arial"/>
                <w:sz w:val="17"/>
                <w:szCs w:val="17"/>
              </w:rPr>
            </w:pPr>
            <w:r w:rsidRPr="009B67FA">
              <w:rPr>
                <w:rFonts w:ascii="AcadNusx" w:hAnsi="AcadNusx" w:cs="Arial"/>
                <w:sz w:val="17"/>
                <w:szCs w:val="17"/>
              </w:rPr>
              <w:t>auTvisebeli sakredito xazis valdebulebebi</w:t>
            </w:r>
          </w:p>
        </w:tc>
        <w:tc>
          <w:tcPr>
            <w:tcW w:w="1710"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50,477</w:t>
            </w:r>
          </w:p>
        </w:tc>
        <w:tc>
          <w:tcPr>
            <w:tcW w:w="1616"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34,932</w:t>
            </w:r>
          </w:p>
        </w:tc>
      </w:tr>
      <w:tr w:rsidR="005F1245" w:rsidRPr="009B67FA" w:rsidTr="00AD518F">
        <w:tc>
          <w:tcPr>
            <w:tcW w:w="6030" w:type="dxa"/>
          </w:tcPr>
          <w:p w:rsidR="005F1245" w:rsidRPr="009B67FA" w:rsidRDefault="005F1245" w:rsidP="005F1245">
            <w:pPr>
              <w:rPr>
                <w:rFonts w:ascii="AcadNusx" w:hAnsi="AcadNusx" w:cs="Arial"/>
                <w:sz w:val="17"/>
                <w:szCs w:val="17"/>
              </w:rPr>
            </w:pPr>
            <w:r w:rsidRPr="009B67FA">
              <w:rPr>
                <w:rFonts w:ascii="AcadNusx" w:hAnsi="AcadNusx" w:cs="Arial"/>
                <w:sz w:val="17"/>
                <w:szCs w:val="17"/>
              </w:rPr>
              <w:t>akreditivebi</w:t>
            </w:r>
          </w:p>
        </w:tc>
        <w:tc>
          <w:tcPr>
            <w:tcW w:w="1710" w:type="dxa"/>
            <w:vAlign w:val="bottom"/>
          </w:tcPr>
          <w:p w:rsidR="005F1245" w:rsidRPr="009B67FA" w:rsidRDefault="005F1245" w:rsidP="005F1245">
            <w:pPr>
              <w:pStyle w:val="Tablenumbers1"/>
              <w:tabs>
                <w:tab w:val="clear" w:pos="1503"/>
                <w:tab w:val="decimal" w:pos="1521"/>
              </w:tabs>
              <w:jc w:val="both"/>
              <w:rPr>
                <w:rFonts w:ascii="AcadNusx" w:hAnsi="AcadNusx" w:cs="Arial"/>
                <w:szCs w:val="18"/>
              </w:rPr>
            </w:pPr>
            <w:r w:rsidRPr="009B67FA">
              <w:rPr>
                <w:rFonts w:ascii="AcadNusx" w:hAnsi="AcadNusx" w:cs="Arial"/>
                <w:szCs w:val="18"/>
              </w:rPr>
              <w:t>-</w:t>
            </w:r>
          </w:p>
        </w:tc>
        <w:tc>
          <w:tcPr>
            <w:tcW w:w="1616" w:type="dxa"/>
            <w:vAlign w:val="bottom"/>
          </w:tcPr>
          <w:p w:rsidR="005F1245" w:rsidRPr="009B67FA" w:rsidRDefault="005F1245" w:rsidP="005F1245">
            <w:pPr>
              <w:pStyle w:val="Tablenumbers1"/>
              <w:tabs>
                <w:tab w:val="clear" w:pos="1503"/>
                <w:tab w:val="decimal" w:pos="1521"/>
              </w:tabs>
              <w:jc w:val="both"/>
              <w:rPr>
                <w:rFonts w:ascii="AcadNusx" w:hAnsi="AcadNusx" w:cs="Arial"/>
                <w:szCs w:val="18"/>
              </w:rPr>
            </w:pPr>
            <w:r w:rsidRPr="009B67FA">
              <w:rPr>
                <w:rFonts w:ascii="AcadNusx" w:hAnsi="AcadNusx" w:cs="Arial"/>
                <w:szCs w:val="18"/>
              </w:rPr>
              <w:t>76</w:t>
            </w:r>
          </w:p>
        </w:tc>
      </w:tr>
      <w:tr w:rsidR="005F1245" w:rsidRPr="009B67FA" w:rsidTr="00AD518F">
        <w:tc>
          <w:tcPr>
            <w:tcW w:w="6030" w:type="dxa"/>
          </w:tcPr>
          <w:p w:rsidR="005F1245" w:rsidRPr="009B67FA" w:rsidRDefault="005F1245" w:rsidP="005F1245">
            <w:pPr>
              <w:rPr>
                <w:rFonts w:ascii="AcadNusx" w:hAnsi="AcadNusx" w:cs="Arial"/>
                <w:sz w:val="17"/>
                <w:szCs w:val="17"/>
              </w:rPr>
            </w:pPr>
          </w:p>
        </w:tc>
        <w:tc>
          <w:tcPr>
            <w:tcW w:w="1710" w:type="dxa"/>
            <w:vAlign w:val="bottom"/>
          </w:tcPr>
          <w:p w:rsidR="005F1245" w:rsidRPr="009B67FA" w:rsidRDefault="005F1245" w:rsidP="005F1245">
            <w:pPr>
              <w:pStyle w:val="Tablenumbers1"/>
              <w:tabs>
                <w:tab w:val="clear" w:pos="1503"/>
                <w:tab w:val="decimal" w:pos="1521"/>
              </w:tabs>
              <w:jc w:val="both"/>
              <w:rPr>
                <w:rFonts w:ascii="AcadNusx" w:hAnsi="AcadNusx" w:cs="Arial"/>
                <w:szCs w:val="18"/>
              </w:rPr>
            </w:pPr>
          </w:p>
        </w:tc>
        <w:tc>
          <w:tcPr>
            <w:tcW w:w="1616" w:type="dxa"/>
            <w:vAlign w:val="bottom"/>
          </w:tcPr>
          <w:p w:rsidR="005F1245" w:rsidRPr="009B67FA" w:rsidRDefault="005F1245" w:rsidP="005F1245">
            <w:pPr>
              <w:pStyle w:val="Tablenumbers1"/>
              <w:tabs>
                <w:tab w:val="clear" w:pos="1503"/>
                <w:tab w:val="decimal" w:pos="1521"/>
              </w:tabs>
              <w:jc w:val="both"/>
              <w:rPr>
                <w:rFonts w:ascii="AcadNusx" w:hAnsi="AcadNusx" w:cs="Arial"/>
                <w:szCs w:val="18"/>
              </w:rPr>
            </w:pPr>
          </w:p>
        </w:tc>
      </w:tr>
      <w:tr w:rsidR="005F1245" w:rsidRPr="009B67FA" w:rsidTr="00AD518F">
        <w:trPr>
          <w:trHeight w:val="66"/>
        </w:trPr>
        <w:tc>
          <w:tcPr>
            <w:tcW w:w="6030" w:type="dxa"/>
          </w:tcPr>
          <w:p w:rsidR="005F1245" w:rsidRPr="009B67FA" w:rsidRDefault="005F1245" w:rsidP="005F1245">
            <w:pPr>
              <w:pStyle w:val="Tabletext"/>
              <w:rPr>
                <w:rFonts w:ascii="AcadNusx" w:hAnsi="AcadNusx" w:cs="Arial"/>
                <w:sz w:val="17"/>
                <w:szCs w:val="17"/>
                <w:lang w:val="de-AT"/>
              </w:rPr>
            </w:pPr>
            <w:r w:rsidRPr="009B67FA">
              <w:rPr>
                <w:rFonts w:ascii="AcadNusx" w:hAnsi="AcadNusx" w:cs="Arial"/>
                <w:sz w:val="17"/>
                <w:szCs w:val="17"/>
                <w:lang w:val="de-AT"/>
              </w:rPr>
              <w:t>minus: kreditebTan dakavSirebuli dasafari valdebulebebisa da Sesrulebis garantiebis rezervebi</w:t>
            </w:r>
          </w:p>
        </w:tc>
        <w:tc>
          <w:tcPr>
            <w:tcW w:w="1710"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(364)</w:t>
            </w:r>
          </w:p>
        </w:tc>
        <w:tc>
          <w:tcPr>
            <w:tcW w:w="1616" w:type="dxa"/>
            <w:vAlign w:val="bottom"/>
          </w:tcPr>
          <w:p w:rsidR="005F1245" w:rsidRPr="009B67FA" w:rsidRDefault="005F1245" w:rsidP="005F1245">
            <w:pPr>
              <w:pStyle w:val="Tablenumbers1"/>
              <w:jc w:val="both"/>
              <w:rPr>
                <w:rFonts w:ascii="AcadNusx" w:hAnsi="AcadNusx" w:cs="Arial"/>
                <w:szCs w:val="18"/>
              </w:rPr>
            </w:pPr>
            <w:r w:rsidRPr="009B67FA">
              <w:rPr>
                <w:rFonts w:ascii="AcadNusx" w:hAnsi="AcadNusx" w:cs="Arial"/>
                <w:szCs w:val="18"/>
              </w:rPr>
              <w:t>(148)</w:t>
            </w:r>
          </w:p>
        </w:tc>
      </w:tr>
      <w:tr w:rsidR="00960DFE" w:rsidRPr="009B67FA" w:rsidTr="00AD518F">
        <w:trPr>
          <w:trHeight w:val="66"/>
        </w:trPr>
        <w:tc>
          <w:tcPr>
            <w:tcW w:w="6030" w:type="dxa"/>
            <w:tcBorders>
              <w:bottom w:val="single" w:sz="4" w:space="0" w:color="auto"/>
            </w:tcBorders>
          </w:tcPr>
          <w:p w:rsidR="00960DFE" w:rsidRPr="009B67FA" w:rsidRDefault="00960DFE" w:rsidP="00960DFE">
            <w:pPr>
              <w:pStyle w:val="Tabletext"/>
              <w:rPr>
                <w:rFonts w:ascii="AcadNusx" w:hAnsi="AcadNusx" w:cs="Arial"/>
                <w:szCs w:val="18"/>
              </w:rPr>
            </w:pPr>
          </w:p>
        </w:tc>
        <w:tc>
          <w:tcPr>
            <w:tcW w:w="1710" w:type="dxa"/>
            <w:tcBorders>
              <w:bottom w:val="single" w:sz="4" w:space="0" w:color="auto"/>
            </w:tcBorders>
            <w:vAlign w:val="bottom"/>
          </w:tcPr>
          <w:p w:rsidR="00960DFE" w:rsidRPr="009B67FA" w:rsidRDefault="00960DFE" w:rsidP="00960DFE">
            <w:pPr>
              <w:pStyle w:val="Tablenumbers1"/>
              <w:tabs>
                <w:tab w:val="clear" w:pos="1503"/>
                <w:tab w:val="decimal" w:pos="1521"/>
              </w:tabs>
              <w:jc w:val="both"/>
              <w:rPr>
                <w:rFonts w:ascii="AcadNusx" w:hAnsi="AcadNusx" w:cs="Arial"/>
                <w:szCs w:val="18"/>
              </w:rPr>
            </w:pPr>
          </w:p>
        </w:tc>
        <w:tc>
          <w:tcPr>
            <w:tcW w:w="1616" w:type="dxa"/>
            <w:tcBorders>
              <w:bottom w:val="single" w:sz="4" w:space="0" w:color="auto"/>
            </w:tcBorders>
            <w:vAlign w:val="bottom"/>
          </w:tcPr>
          <w:p w:rsidR="00960DFE" w:rsidRPr="009B67FA" w:rsidRDefault="00960DFE" w:rsidP="00960DFE">
            <w:pPr>
              <w:pStyle w:val="Tablenumbers1"/>
              <w:tabs>
                <w:tab w:val="clear" w:pos="1503"/>
                <w:tab w:val="decimal" w:pos="1521"/>
              </w:tabs>
              <w:rPr>
                <w:rFonts w:ascii="AcadNusx" w:hAnsi="AcadNusx" w:cs="Arial"/>
                <w:szCs w:val="18"/>
              </w:rPr>
            </w:pPr>
          </w:p>
        </w:tc>
      </w:tr>
      <w:tr w:rsidR="00960DFE" w:rsidRPr="009B67FA" w:rsidTr="00AD518F">
        <w:trPr>
          <w:trHeight w:val="66"/>
        </w:trPr>
        <w:tc>
          <w:tcPr>
            <w:tcW w:w="6030" w:type="dxa"/>
            <w:tcBorders>
              <w:top w:val="single" w:sz="4" w:space="0" w:color="auto"/>
            </w:tcBorders>
          </w:tcPr>
          <w:p w:rsidR="00960DFE" w:rsidRPr="009B67FA" w:rsidRDefault="00960DFE" w:rsidP="00960DFE">
            <w:pPr>
              <w:pStyle w:val="Tabletext"/>
              <w:rPr>
                <w:rFonts w:ascii="AcadNusx" w:hAnsi="AcadNusx" w:cs="Arial"/>
                <w:szCs w:val="18"/>
              </w:rPr>
            </w:pPr>
          </w:p>
        </w:tc>
        <w:tc>
          <w:tcPr>
            <w:tcW w:w="1710" w:type="dxa"/>
            <w:tcBorders>
              <w:top w:val="single" w:sz="4" w:space="0" w:color="auto"/>
            </w:tcBorders>
            <w:vAlign w:val="bottom"/>
          </w:tcPr>
          <w:p w:rsidR="00960DFE" w:rsidRPr="009B67FA" w:rsidRDefault="00960DFE" w:rsidP="00960DFE">
            <w:pPr>
              <w:pStyle w:val="Tablenumbers1"/>
              <w:tabs>
                <w:tab w:val="clear" w:pos="1503"/>
                <w:tab w:val="decimal" w:pos="1521"/>
              </w:tabs>
              <w:jc w:val="both"/>
              <w:rPr>
                <w:rFonts w:ascii="AcadNusx" w:hAnsi="AcadNusx" w:cs="Arial"/>
                <w:b/>
                <w:bCs/>
                <w:szCs w:val="18"/>
              </w:rPr>
            </w:pPr>
          </w:p>
        </w:tc>
        <w:tc>
          <w:tcPr>
            <w:tcW w:w="1616" w:type="dxa"/>
            <w:tcBorders>
              <w:top w:val="single" w:sz="4" w:space="0" w:color="auto"/>
            </w:tcBorders>
            <w:vAlign w:val="bottom"/>
          </w:tcPr>
          <w:p w:rsidR="00960DFE" w:rsidRPr="009B67FA" w:rsidRDefault="00960DFE" w:rsidP="00960DFE">
            <w:pPr>
              <w:pStyle w:val="Tablenumbers1"/>
              <w:tabs>
                <w:tab w:val="clear" w:pos="1503"/>
                <w:tab w:val="decimal" w:pos="1521"/>
              </w:tabs>
              <w:rPr>
                <w:rFonts w:ascii="AcadNusx" w:hAnsi="AcadNusx" w:cs="Arial"/>
                <w:b/>
                <w:bCs/>
                <w:szCs w:val="18"/>
              </w:rPr>
            </w:pPr>
          </w:p>
        </w:tc>
      </w:tr>
      <w:tr w:rsidR="00960DFE" w:rsidRPr="009B67FA" w:rsidTr="00AD518F">
        <w:tc>
          <w:tcPr>
            <w:tcW w:w="6030" w:type="dxa"/>
          </w:tcPr>
          <w:p w:rsidR="00960DFE" w:rsidRPr="009B67FA" w:rsidRDefault="00960DFE" w:rsidP="00960DFE">
            <w:pPr>
              <w:pStyle w:val="Rowheader"/>
              <w:rPr>
                <w:rFonts w:ascii="AcadNusx" w:hAnsi="AcadNusx" w:cs="Arial"/>
                <w:b w:val="0"/>
                <w:bCs/>
                <w:szCs w:val="18"/>
                <w:lang w:val="de-AT"/>
              </w:rPr>
            </w:pPr>
            <w:r w:rsidRPr="009B67FA">
              <w:rPr>
                <w:rFonts w:ascii="AcadNusx" w:hAnsi="AcadNusx" w:cs="Arial"/>
                <w:sz w:val="16"/>
                <w:szCs w:val="16"/>
                <w:lang w:val="de-AT"/>
              </w:rPr>
              <w:t>sul kreditebTan dakavSirebuli dasafari valdebulebebi da Sesrulebis garantiebi, rezervebis gamoklebiT</w:t>
            </w:r>
          </w:p>
        </w:tc>
        <w:tc>
          <w:tcPr>
            <w:tcW w:w="1710" w:type="dxa"/>
            <w:vAlign w:val="bottom"/>
          </w:tcPr>
          <w:p w:rsidR="00960DFE" w:rsidRPr="009B67FA" w:rsidRDefault="005F1245" w:rsidP="005F1245">
            <w:pPr>
              <w:pStyle w:val="Tablenumbers1"/>
              <w:jc w:val="both"/>
              <w:rPr>
                <w:rFonts w:ascii="AcadNusx" w:hAnsi="AcadNusx" w:cs="Arial"/>
                <w:b/>
                <w:bCs/>
                <w:szCs w:val="18"/>
              </w:rPr>
            </w:pPr>
            <w:r w:rsidRPr="009B67FA">
              <w:rPr>
                <w:rFonts w:ascii="AcadNusx" w:hAnsi="AcadNusx" w:cs="Arial"/>
                <w:b/>
                <w:bCs/>
                <w:szCs w:val="18"/>
              </w:rPr>
              <w:t>107</w:t>
            </w:r>
            <w:r w:rsidR="00960DFE" w:rsidRPr="009B67FA">
              <w:rPr>
                <w:rFonts w:ascii="AcadNusx" w:hAnsi="AcadNusx" w:cs="Arial"/>
                <w:b/>
                <w:bCs/>
                <w:szCs w:val="18"/>
              </w:rPr>
              <w:t>,</w:t>
            </w:r>
            <w:r w:rsidRPr="009B67FA">
              <w:rPr>
                <w:rFonts w:ascii="AcadNusx" w:hAnsi="AcadNusx" w:cs="Arial"/>
                <w:b/>
                <w:bCs/>
                <w:szCs w:val="18"/>
              </w:rPr>
              <w:t>761</w:t>
            </w:r>
          </w:p>
        </w:tc>
        <w:tc>
          <w:tcPr>
            <w:tcW w:w="1616" w:type="dxa"/>
            <w:vAlign w:val="bottom"/>
          </w:tcPr>
          <w:p w:rsidR="00960DFE" w:rsidRPr="009B67FA" w:rsidRDefault="005F1245" w:rsidP="005F1245">
            <w:pPr>
              <w:pStyle w:val="Tablenumbers1"/>
              <w:rPr>
                <w:rFonts w:ascii="AcadNusx" w:hAnsi="AcadNusx" w:cs="Arial"/>
                <w:b/>
                <w:bCs/>
                <w:szCs w:val="18"/>
              </w:rPr>
            </w:pPr>
            <w:r w:rsidRPr="009B67FA">
              <w:rPr>
                <w:rFonts w:ascii="AcadNusx" w:hAnsi="AcadNusx" w:cs="Arial"/>
                <w:b/>
                <w:szCs w:val="18"/>
              </w:rPr>
              <w:t>6</w:t>
            </w:r>
            <w:r w:rsidR="005F65EF" w:rsidRPr="009B67FA">
              <w:rPr>
                <w:rFonts w:ascii="AcadNusx" w:hAnsi="AcadNusx" w:cs="Arial"/>
                <w:b/>
                <w:szCs w:val="18"/>
              </w:rPr>
              <w:t>2</w:t>
            </w:r>
            <w:r w:rsidR="00960DFE" w:rsidRPr="009B67FA">
              <w:rPr>
                <w:rFonts w:ascii="AcadNusx" w:hAnsi="AcadNusx" w:cs="Arial"/>
                <w:b/>
                <w:szCs w:val="18"/>
              </w:rPr>
              <w:t>,</w:t>
            </w:r>
            <w:r w:rsidRPr="009B67FA">
              <w:rPr>
                <w:rFonts w:ascii="AcadNusx" w:hAnsi="AcadNusx" w:cs="Arial"/>
                <w:b/>
                <w:szCs w:val="18"/>
              </w:rPr>
              <w:t>995</w:t>
            </w:r>
          </w:p>
        </w:tc>
      </w:tr>
      <w:tr w:rsidR="00960DFE" w:rsidRPr="009B67FA" w:rsidTr="00AD518F">
        <w:tc>
          <w:tcPr>
            <w:tcW w:w="6030" w:type="dxa"/>
            <w:tcBorders>
              <w:bottom w:val="single" w:sz="12" w:space="0" w:color="auto"/>
            </w:tcBorders>
          </w:tcPr>
          <w:p w:rsidR="00960DFE" w:rsidRPr="009B67FA" w:rsidRDefault="00960DFE" w:rsidP="00960DFE">
            <w:pPr>
              <w:pStyle w:val="Rowheader"/>
              <w:rPr>
                <w:rFonts w:ascii="AcadNusx" w:hAnsi="AcadNusx" w:cs="Arial"/>
                <w:szCs w:val="18"/>
              </w:rPr>
            </w:pPr>
          </w:p>
        </w:tc>
        <w:tc>
          <w:tcPr>
            <w:tcW w:w="1710" w:type="dxa"/>
            <w:tcBorders>
              <w:bottom w:val="single" w:sz="12" w:space="0" w:color="auto"/>
            </w:tcBorders>
            <w:vAlign w:val="bottom"/>
          </w:tcPr>
          <w:p w:rsidR="00960DFE" w:rsidRPr="009B67FA" w:rsidRDefault="00960DFE" w:rsidP="00960DFE">
            <w:pPr>
              <w:jc w:val="right"/>
              <w:rPr>
                <w:rFonts w:ascii="AcadNusx" w:hAnsi="AcadNusx" w:cs="Arial"/>
                <w:b/>
                <w:szCs w:val="18"/>
              </w:rPr>
            </w:pPr>
          </w:p>
        </w:tc>
        <w:tc>
          <w:tcPr>
            <w:tcW w:w="1616" w:type="dxa"/>
            <w:tcBorders>
              <w:bottom w:val="single" w:sz="12" w:space="0" w:color="auto"/>
            </w:tcBorders>
            <w:vAlign w:val="bottom"/>
          </w:tcPr>
          <w:p w:rsidR="00960DFE" w:rsidRPr="009B67FA" w:rsidRDefault="00960DFE" w:rsidP="00960DFE">
            <w:pPr>
              <w:jc w:val="right"/>
              <w:rPr>
                <w:rFonts w:ascii="AcadNusx" w:hAnsi="AcadNusx" w:cs="Arial"/>
                <w:b/>
                <w:szCs w:val="18"/>
              </w:rPr>
            </w:pPr>
          </w:p>
        </w:tc>
      </w:tr>
    </w:tbl>
    <w:p w:rsidR="00960DFE" w:rsidRPr="001A4406" w:rsidRDefault="00960DFE" w:rsidP="00960DFE">
      <w:pPr>
        <w:pStyle w:val="ABC-paragrahinNotes"/>
        <w:spacing w:before="240"/>
        <w:rPr>
          <w:rFonts w:ascii="AcadNusx" w:hAnsi="AcadNusx" w:cs="Arial"/>
          <w:sz w:val="18"/>
          <w:szCs w:val="18"/>
          <w:lang w:eastAsia="ru-RU"/>
        </w:rPr>
      </w:pPr>
      <w:proofErr w:type="gramStart"/>
      <w:r w:rsidRPr="001A4406">
        <w:rPr>
          <w:rFonts w:ascii="AcadNusx" w:hAnsi="AcadNusx" w:cs="Arial"/>
          <w:sz w:val="18"/>
          <w:szCs w:val="18"/>
          <w:lang w:eastAsia="ru-RU"/>
        </w:rPr>
        <w:t>auTvisebeli</w:t>
      </w:r>
      <w:proofErr w:type="gramEnd"/>
      <w:r w:rsidRPr="001A4406">
        <w:rPr>
          <w:rFonts w:ascii="AcadNusx" w:hAnsi="AcadNusx" w:cs="Arial"/>
          <w:sz w:val="18"/>
          <w:szCs w:val="18"/>
          <w:lang w:eastAsia="ru-RU"/>
        </w:rPr>
        <w:t xml:space="preserve"> sakredito xazebis, akreditivebisa da garantiebis mTliani dasafari saxelSekrulebo Tanxa </w:t>
      </w:r>
      <w:r w:rsidR="005F65EF" w:rsidRPr="001A4406">
        <w:rPr>
          <w:rFonts w:ascii="AcadNusx" w:hAnsi="AcadNusx" w:cs="Arial"/>
          <w:sz w:val="18"/>
          <w:szCs w:val="18"/>
          <w:lang w:eastAsia="ru-RU"/>
        </w:rPr>
        <w:t>aucileblad</w:t>
      </w:r>
      <w:r w:rsidRPr="001A4406">
        <w:rPr>
          <w:rFonts w:ascii="AcadNusx" w:hAnsi="AcadNusx" w:cs="Arial"/>
          <w:sz w:val="18"/>
          <w:szCs w:val="18"/>
          <w:lang w:eastAsia="ru-RU"/>
        </w:rPr>
        <w:t xml:space="preserve"> ar asaxavs fulze momaval moTxovnebs, radgan am finansuri instrumentebis vada SeiZleba amoiwuros an Sewydes maTi dafinansebis gareSe.  </w:t>
      </w:r>
      <w:proofErr w:type="gramStart"/>
      <w:r w:rsidRPr="001A4406">
        <w:rPr>
          <w:rFonts w:ascii="AcadNusx" w:hAnsi="AcadNusx" w:cs="Arial"/>
          <w:sz w:val="18"/>
          <w:szCs w:val="18"/>
          <w:lang w:eastAsia="ru-RU"/>
        </w:rPr>
        <w:t>kreditebTan</w:t>
      </w:r>
      <w:proofErr w:type="gramEnd"/>
      <w:r w:rsidRPr="001A4406">
        <w:rPr>
          <w:rFonts w:ascii="AcadNusx" w:hAnsi="AcadNusx" w:cs="Arial"/>
          <w:sz w:val="18"/>
          <w:szCs w:val="18"/>
          <w:lang w:eastAsia="ru-RU"/>
        </w:rPr>
        <w:t xml:space="preserve"> dakavSirebuli dasafari valdebulebebisa valutebSi denominirebulia Semdegi saxiT:</w:t>
      </w:r>
    </w:p>
    <w:tbl>
      <w:tblPr>
        <w:tblW w:w="9356" w:type="dxa"/>
        <w:tblInd w:w="56" w:type="dxa"/>
        <w:tblLayout w:type="fixed"/>
        <w:tblCellMar>
          <w:left w:w="56" w:type="dxa"/>
          <w:right w:w="56" w:type="dxa"/>
        </w:tblCellMar>
        <w:tblLook w:val="0000" w:firstRow="0" w:lastRow="0" w:firstColumn="0" w:lastColumn="0" w:noHBand="0" w:noVBand="0"/>
      </w:tblPr>
      <w:tblGrid>
        <w:gridCol w:w="5245"/>
        <w:gridCol w:w="709"/>
        <w:gridCol w:w="1701"/>
        <w:gridCol w:w="1701"/>
      </w:tblGrid>
      <w:tr w:rsidR="00960DFE" w:rsidRPr="009B67FA" w:rsidTr="00AD518F">
        <w:tc>
          <w:tcPr>
            <w:tcW w:w="5245" w:type="dxa"/>
            <w:tcBorders>
              <w:bottom w:val="single" w:sz="4" w:space="0" w:color="auto"/>
            </w:tcBorders>
            <w:vAlign w:val="bottom"/>
          </w:tcPr>
          <w:p w:rsidR="00960DFE" w:rsidRPr="009B67FA" w:rsidRDefault="00960DFE" w:rsidP="00960DFE">
            <w:pPr>
              <w:pStyle w:val="RRthousands"/>
              <w:keepNext/>
              <w:rPr>
                <w:rFonts w:ascii="AcadNusx" w:hAnsi="AcadNusx"/>
                <w:b/>
                <w:sz w:val="18"/>
                <w:szCs w:val="18"/>
              </w:rPr>
            </w:pPr>
            <w:r w:rsidRPr="009B67FA">
              <w:rPr>
                <w:rFonts w:ascii="AcadNusx" w:hAnsi="AcadNusx"/>
                <w:iCs/>
                <w:color w:val="000000"/>
                <w:szCs w:val="16"/>
              </w:rPr>
              <w:lastRenderedPageBreak/>
              <w:t>aTas larSi</w:t>
            </w:r>
          </w:p>
        </w:tc>
        <w:tc>
          <w:tcPr>
            <w:tcW w:w="709" w:type="dxa"/>
            <w:tcBorders>
              <w:bottom w:val="single" w:sz="4" w:space="0" w:color="auto"/>
            </w:tcBorders>
          </w:tcPr>
          <w:p w:rsidR="00960DFE" w:rsidRPr="009B67FA" w:rsidRDefault="00960DFE" w:rsidP="00960DFE">
            <w:pPr>
              <w:pStyle w:val="Columnheader"/>
              <w:tabs>
                <w:tab w:val="clear" w:pos="1503"/>
              </w:tabs>
              <w:spacing w:line="240" w:lineRule="auto"/>
              <w:jc w:val="center"/>
              <w:rPr>
                <w:rFonts w:ascii="AcadNusx" w:hAnsi="AcadNusx" w:cs="Arial"/>
                <w:szCs w:val="18"/>
              </w:rPr>
            </w:pPr>
          </w:p>
        </w:tc>
        <w:tc>
          <w:tcPr>
            <w:tcW w:w="1701" w:type="dxa"/>
            <w:tcBorders>
              <w:bottom w:val="single" w:sz="4" w:space="0" w:color="auto"/>
            </w:tcBorders>
            <w:vAlign w:val="bottom"/>
          </w:tcPr>
          <w:p w:rsidR="00960DFE" w:rsidRPr="009B67FA" w:rsidRDefault="00960DFE" w:rsidP="00AD020E">
            <w:pPr>
              <w:pStyle w:val="Columnheader"/>
              <w:tabs>
                <w:tab w:val="clear" w:pos="1503"/>
              </w:tabs>
              <w:spacing w:line="226" w:lineRule="auto"/>
              <w:ind w:right="57"/>
              <w:jc w:val="right"/>
              <w:rPr>
                <w:rFonts w:ascii="AcadNusx" w:hAnsi="AcadNusx" w:cs="Arial"/>
                <w:szCs w:val="18"/>
              </w:rPr>
            </w:pPr>
            <w:r w:rsidRPr="009B67FA">
              <w:rPr>
                <w:rFonts w:ascii="AcadNusx" w:hAnsi="AcadNusx" w:cs="Arial"/>
                <w:szCs w:val="18"/>
              </w:rPr>
              <w:t>201</w:t>
            </w:r>
            <w:r w:rsidR="00AD020E" w:rsidRPr="009B67FA">
              <w:rPr>
                <w:rFonts w:ascii="AcadNusx" w:hAnsi="AcadNusx" w:cs="Arial"/>
                <w:szCs w:val="18"/>
              </w:rPr>
              <w:t>7</w:t>
            </w:r>
          </w:p>
        </w:tc>
        <w:tc>
          <w:tcPr>
            <w:tcW w:w="1701" w:type="dxa"/>
            <w:tcBorders>
              <w:bottom w:val="single" w:sz="4" w:space="0" w:color="auto"/>
            </w:tcBorders>
            <w:vAlign w:val="bottom"/>
          </w:tcPr>
          <w:p w:rsidR="00960DFE" w:rsidRPr="009B67FA" w:rsidRDefault="00960DFE" w:rsidP="00AD020E">
            <w:pPr>
              <w:pStyle w:val="Columnheader"/>
              <w:tabs>
                <w:tab w:val="clear" w:pos="1503"/>
              </w:tabs>
              <w:spacing w:line="226" w:lineRule="auto"/>
              <w:ind w:right="57"/>
              <w:jc w:val="right"/>
              <w:rPr>
                <w:rFonts w:ascii="AcadNusx" w:hAnsi="AcadNusx" w:cs="Arial"/>
                <w:szCs w:val="18"/>
              </w:rPr>
            </w:pPr>
            <w:r w:rsidRPr="009B67FA">
              <w:rPr>
                <w:rFonts w:ascii="AcadNusx" w:hAnsi="AcadNusx" w:cs="Arial"/>
                <w:szCs w:val="18"/>
              </w:rPr>
              <w:t>201</w:t>
            </w:r>
            <w:r w:rsidR="00AD020E" w:rsidRPr="009B67FA">
              <w:rPr>
                <w:rFonts w:ascii="AcadNusx" w:hAnsi="AcadNusx" w:cs="Arial"/>
                <w:szCs w:val="18"/>
              </w:rPr>
              <w:t>6</w:t>
            </w:r>
          </w:p>
        </w:tc>
      </w:tr>
      <w:tr w:rsidR="00960DFE" w:rsidRPr="009B67FA" w:rsidTr="00AD518F">
        <w:tc>
          <w:tcPr>
            <w:tcW w:w="5245" w:type="dxa"/>
            <w:tcBorders>
              <w:top w:val="single" w:sz="4" w:space="0" w:color="auto"/>
            </w:tcBorders>
          </w:tcPr>
          <w:p w:rsidR="00960DFE" w:rsidRPr="009B67FA" w:rsidRDefault="00960DFE" w:rsidP="00960DFE">
            <w:pPr>
              <w:pStyle w:val="Tabletext"/>
              <w:rPr>
                <w:rFonts w:ascii="AcadNusx" w:hAnsi="AcadNusx" w:cs="Arial"/>
                <w:szCs w:val="18"/>
              </w:rPr>
            </w:pPr>
          </w:p>
        </w:tc>
        <w:tc>
          <w:tcPr>
            <w:tcW w:w="709" w:type="dxa"/>
            <w:tcBorders>
              <w:top w:val="single" w:sz="4" w:space="0" w:color="auto"/>
            </w:tcBorders>
            <w:vAlign w:val="bottom"/>
          </w:tcPr>
          <w:p w:rsidR="00960DFE" w:rsidRPr="009B67FA" w:rsidRDefault="00960DFE" w:rsidP="00960DFE">
            <w:pPr>
              <w:pStyle w:val="Tablenumbers1"/>
              <w:tabs>
                <w:tab w:val="clear" w:pos="1503"/>
              </w:tabs>
              <w:jc w:val="center"/>
              <w:rPr>
                <w:rFonts w:ascii="AcadNusx" w:hAnsi="AcadNusx" w:cs="Arial"/>
                <w:szCs w:val="18"/>
              </w:rPr>
            </w:pPr>
          </w:p>
        </w:tc>
        <w:tc>
          <w:tcPr>
            <w:tcW w:w="1701" w:type="dxa"/>
            <w:tcBorders>
              <w:top w:val="single" w:sz="4" w:space="0" w:color="auto"/>
            </w:tcBorders>
            <w:vAlign w:val="bottom"/>
          </w:tcPr>
          <w:p w:rsidR="00960DFE" w:rsidRPr="009B67FA" w:rsidRDefault="00960DFE" w:rsidP="00960DFE">
            <w:pPr>
              <w:jc w:val="right"/>
              <w:rPr>
                <w:rFonts w:ascii="AcadNusx" w:hAnsi="AcadNusx" w:cs="Arial"/>
                <w:szCs w:val="18"/>
              </w:rPr>
            </w:pPr>
          </w:p>
        </w:tc>
        <w:tc>
          <w:tcPr>
            <w:tcW w:w="1701" w:type="dxa"/>
            <w:tcBorders>
              <w:top w:val="single" w:sz="4" w:space="0" w:color="auto"/>
            </w:tcBorders>
            <w:vAlign w:val="bottom"/>
          </w:tcPr>
          <w:p w:rsidR="00960DFE" w:rsidRPr="009B67FA" w:rsidRDefault="00960DFE" w:rsidP="00960DFE">
            <w:pPr>
              <w:jc w:val="right"/>
              <w:rPr>
                <w:rFonts w:ascii="AcadNusx" w:hAnsi="AcadNusx" w:cs="Arial"/>
                <w:szCs w:val="18"/>
              </w:rPr>
            </w:pPr>
          </w:p>
        </w:tc>
      </w:tr>
      <w:tr w:rsidR="00681899" w:rsidRPr="009B67FA" w:rsidTr="00AD518F">
        <w:tc>
          <w:tcPr>
            <w:tcW w:w="5245" w:type="dxa"/>
          </w:tcPr>
          <w:p w:rsidR="00681899" w:rsidRPr="009B67FA" w:rsidRDefault="00681899" w:rsidP="00681899">
            <w:pPr>
              <w:pStyle w:val="Tabletext"/>
              <w:rPr>
                <w:rFonts w:ascii="AcadNusx" w:hAnsi="AcadNusx" w:cs="Arial"/>
                <w:b/>
                <w:bCs/>
                <w:szCs w:val="18"/>
              </w:rPr>
            </w:pPr>
            <w:r w:rsidRPr="009B67FA">
              <w:rPr>
                <w:rFonts w:ascii="AcadNusx" w:hAnsi="AcadNusx" w:cs="Arial"/>
                <w:szCs w:val="18"/>
              </w:rPr>
              <w:t>lari</w:t>
            </w:r>
          </w:p>
        </w:tc>
        <w:tc>
          <w:tcPr>
            <w:tcW w:w="709" w:type="dxa"/>
            <w:vAlign w:val="bottom"/>
          </w:tcPr>
          <w:p w:rsidR="00681899" w:rsidRPr="009B67FA" w:rsidRDefault="00681899" w:rsidP="00681899">
            <w:pPr>
              <w:pStyle w:val="Tablenumbers1"/>
              <w:tabs>
                <w:tab w:val="clear" w:pos="1503"/>
              </w:tabs>
              <w:jc w:val="center"/>
              <w:rPr>
                <w:rFonts w:ascii="AcadNusx" w:hAnsi="AcadNusx" w:cs="Arial"/>
                <w:szCs w:val="18"/>
              </w:rPr>
            </w:pPr>
          </w:p>
        </w:tc>
        <w:tc>
          <w:tcPr>
            <w:tcW w:w="1701" w:type="dxa"/>
            <w:vAlign w:val="bottom"/>
          </w:tcPr>
          <w:p w:rsidR="00681899" w:rsidRPr="009B67FA" w:rsidRDefault="00AD020E" w:rsidP="00AD020E">
            <w:pPr>
              <w:pStyle w:val="Tablenumbers1"/>
              <w:rPr>
                <w:rFonts w:ascii="AcadNusx" w:hAnsi="AcadNusx" w:cs="Arial"/>
                <w:sz w:val="16"/>
                <w:szCs w:val="16"/>
              </w:rPr>
            </w:pPr>
            <w:r w:rsidRPr="009B67FA">
              <w:rPr>
                <w:rFonts w:ascii="AcadNusx" w:hAnsi="AcadNusx" w:cs="Arial"/>
                <w:sz w:val="16"/>
                <w:szCs w:val="16"/>
              </w:rPr>
              <w:t>63</w:t>
            </w:r>
            <w:r w:rsidR="00681899" w:rsidRPr="009B67FA">
              <w:rPr>
                <w:rFonts w:ascii="AcadNusx" w:hAnsi="AcadNusx" w:cs="Arial"/>
                <w:sz w:val="16"/>
                <w:szCs w:val="16"/>
              </w:rPr>
              <w:t>,</w:t>
            </w:r>
            <w:r w:rsidRPr="009B67FA">
              <w:rPr>
                <w:rFonts w:ascii="AcadNusx" w:hAnsi="AcadNusx" w:cs="Arial"/>
                <w:sz w:val="16"/>
                <w:szCs w:val="16"/>
              </w:rPr>
              <w:t>415</w:t>
            </w:r>
          </w:p>
        </w:tc>
        <w:tc>
          <w:tcPr>
            <w:tcW w:w="1701" w:type="dxa"/>
            <w:vAlign w:val="bottom"/>
          </w:tcPr>
          <w:p w:rsidR="00681899" w:rsidRPr="009B67FA" w:rsidRDefault="00AD020E" w:rsidP="00AD020E">
            <w:pPr>
              <w:pStyle w:val="Tablenumbers1"/>
              <w:rPr>
                <w:rFonts w:ascii="AcadNusx" w:hAnsi="AcadNusx" w:cs="Arial"/>
                <w:sz w:val="16"/>
                <w:szCs w:val="16"/>
              </w:rPr>
            </w:pPr>
            <w:r w:rsidRPr="009B67FA">
              <w:rPr>
                <w:rFonts w:ascii="AcadNusx" w:hAnsi="AcadNusx" w:cs="Arial"/>
                <w:sz w:val="16"/>
                <w:szCs w:val="16"/>
              </w:rPr>
              <w:t>36</w:t>
            </w:r>
            <w:r w:rsidR="00681899" w:rsidRPr="009B67FA">
              <w:rPr>
                <w:rFonts w:ascii="AcadNusx" w:hAnsi="AcadNusx" w:cs="Arial"/>
                <w:sz w:val="16"/>
                <w:szCs w:val="16"/>
              </w:rPr>
              <w:t>,</w:t>
            </w:r>
            <w:r w:rsidRPr="009B67FA">
              <w:rPr>
                <w:rFonts w:ascii="AcadNusx" w:hAnsi="AcadNusx" w:cs="Arial"/>
                <w:sz w:val="16"/>
                <w:szCs w:val="16"/>
              </w:rPr>
              <w:t>514</w:t>
            </w:r>
          </w:p>
        </w:tc>
      </w:tr>
      <w:tr w:rsidR="00681899" w:rsidRPr="009B67FA" w:rsidTr="00AD518F">
        <w:tc>
          <w:tcPr>
            <w:tcW w:w="5245" w:type="dxa"/>
          </w:tcPr>
          <w:p w:rsidR="00681899" w:rsidRPr="009B67FA" w:rsidRDefault="00681899" w:rsidP="00681899">
            <w:pPr>
              <w:pStyle w:val="Tabletext"/>
              <w:rPr>
                <w:rFonts w:ascii="AcadNusx" w:hAnsi="AcadNusx" w:cs="Arial"/>
                <w:b/>
                <w:bCs/>
                <w:szCs w:val="18"/>
              </w:rPr>
            </w:pPr>
            <w:r w:rsidRPr="009B67FA">
              <w:rPr>
                <w:rFonts w:ascii="AcadNusx" w:hAnsi="AcadNusx" w:cs="Arial"/>
                <w:szCs w:val="18"/>
              </w:rPr>
              <w:t>aSS dolari</w:t>
            </w:r>
          </w:p>
        </w:tc>
        <w:tc>
          <w:tcPr>
            <w:tcW w:w="709" w:type="dxa"/>
            <w:vAlign w:val="bottom"/>
          </w:tcPr>
          <w:p w:rsidR="00681899" w:rsidRPr="009B67FA" w:rsidRDefault="00681899" w:rsidP="00681899">
            <w:pPr>
              <w:pStyle w:val="Tablenumbers1"/>
              <w:tabs>
                <w:tab w:val="clear" w:pos="1503"/>
              </w:tabs>
              <w:jc w:val="center"/>
              <w:rPr>
                <w:rFonts w:ascii="AcadNusx" w:hAnsi="AcadNusx" w:cs="Arial"/>
                <w:szCs w:val="18"/>
              </w:rPr>
            </w:pPr>
          </w:p>
        </w:tc>
        <w:tc>
          <w:tcPr>
            <w:tcW w:w="1701" w:type="dxa"/>
            <w:vAlign w:val="bottom"/>
          </w:tcPr>
          <w:p w:rsidR="00681899" w:rsidRPr="009B67FA" w:rsidRDefault="00AD020E" w:rsidP="00AD020E">
            <w:pPr>
              <w:pStyle w:val="Tablenumbers1"/>
              <w:rPr>
                <w:rFonts w:ascii="AcadNusx" w:hAnsi="AcadNusx" w:cs="Arial"/>
                <w:sz w:val="16"/>
                <w:szCs w:val="16"/>
              </w:rPr>
            </w:pPr>
            <w:r w:rsidRPr="009B67FA">
              <w:rPr>
                <w:rFonts w:ascii="AcadNusx" w:hAnsi="AcadNusx" w:cs="Arial"/>
                <w:sz w:val="16"/>
                <w:szCs w:val="16"/>
              </w:rPr>
              <w:t>41</w:t>
            </w:r>
            <w:r w:rsidR="00681899" w:rsidRPr="009B67FA">
              <w:rPr>
                <w:rFonts w:ascii="AcadNusx" w:hAnsi="AcadNusx" w:cs="Arial"/>
                <w:sz w:val="16"/>
                <w:szCs w:val="16"/>
              </w:rPr>
              <w:t>,</w:t>
            </w:r>
            <w:r w:rsidRPr="009B67FA">
              <w:rPr>
                <w:rFonts w:ascii="AcadNusx" w:hAnsi="AcadNusx" w:cs="Arial"/>
                <w:sz w:val="16"/>
                <w:szCs w:val="16"/>
              </w:rPr>
              <w:t>966</w:t>
            </w:r>
          </w:p>
        </w:tc>
        <w:tc>
          <w:tcPr>
            <w:tcW w:w="1701" w:type="dxa"/>
            <w:vAlign w:val="bottom"/>
          </w:tcPr>
          <w:p w:rsidR="00681899" w:rsidRPr="009B67FA" w:rsidRDefault="00AD020E" w:rsidP="00AD020E">
            <w:pPr>
              <w:pStyle w:val="Tablenumbers1"/>
              <w:rPr>
                <w:rFonts w:ascii="AcadNusx" w:hAnsi="AcadNusx" w:cs="Arial"/>
                <w:sz w:val="16"/>
                <w:szCs w:val="16"/>
              </w:rPr>
            </w:pPr>
            <w:r w:rsidRPr="009B67FA">
              <w:rPr>
                <w:rFonts w:ascii="AcadNusx" w:hAnsi="AcadNusx" w:cs="Arial"/>
                <w:sz w:val="16"/>
                <w:szCs w:val="16"/>
              </w:rPr>
              <w:t>23</w:t>
            </w:r>
            <w:r w:rsidR="00681899" w:rsidRPr="009B67FA">
              <w:rPr>
                <w:rFonts w:ascii="AcadNusx" w:hAnsi="AcadNusx" w:cs="Arial"/>
                <w:sz w:val="16"/>
                <w:szCs w:val="16"/>
              </w:rPr>
              <w:t>,</w:t>
            </w:r>
            <w:r w:rsidRPr="009B67FA">
              <w:rPr>
                <w:rFonts w:ascii="AcadNusx" w:hAnsi="AcadNusx" w:cs="Arial"/>
                <w:sz w:val="16"/>
                <w:szCs w:val="16"/>
              </w:rPr>
              <w:t>669</w:t>
            </w:r>
          </w:p>
        </w:tc>
      </w:tr>
      <w:tr w:rsidR="00681899" w:rsidRPr="009B67FA" w:rsidTr="00AD518F">
        <w:tc>
          <w:tcPr>
            <w:tcW w:w="5245" w:type="dxa"/>
          </w:tcPr>
          <w:p w:rsidR="00681899" w:rsidRPr="009B67FA" w:rsidRDefault="00681899" w:rsidP="00681899">
            <w:pPr>
              <w:rPr>
                <w:rFonts w:ascii="AcadNusx" w:hAnsi="AcadNusx" w:cs="Arial"/>
                <w:szCs w:val="18"/>
              </w:rPr>
            </w:pPr>
            <w:r w:rsidRPr="009B67FA">
              <w:rPr>
                <w:rFonts w:ascii="AcadNusx" w:hAnsi="AcadNusx" w:cs="Arial"/>
                <w:szCs w:val="18"/>
              </w:rPr>
              <w:t>evro</w:t>
            </w:r>
          </w:p>
        </w:tc>
        <w:tc>
          <w:tcPr>
            <w:tcW w:w="709" w:type="dxa"/>
            <w:vAlign w:val="bottom"/>
          </w:tcPr>
          <w:p w:rsidR="00681899" w:rsidRPr="009B67FA" w:rsidRDefault="00681899" w:rsidP="00681899">
            <w:pPr>
              <w:pStyle w:val="Tablenumbers1"/>
              <w:tabs>
                <w:tab w:val="clear" w:pos="1503"/>
              </w:tabs>
              <w:jc w:val="center"/>
              <w:rPr>
                <w:rFonts w:ascii="AcadNusx" w:hAnsi="AcadNusx" w:cs="Arial"/>
                <w:szCs w:val="18"/>
              </w:rPr>
            </w:pPr>
          </w:p>
        </w:tc>
        <w:tc>
          <w:tcPr>
            <w:tcW w:w="1701" w:type="dxa"/>
            <w:vAlign w:val="bottom"/>
          </w:tcPr>
          <w:p w:rsidR="00681899" w:rsidRPr="009B67FA" w:rsidRDefault="00681899" w:rsidP="00AD020E">
            <w:pPr>
              <w:pStyle w:val="Tablenumbers1"/>
              <w:rPr>
                <w:rFonts w:ascii="AcadNusx" w:hAnsi="AcadNusx" w:cs="Arial"/>
                <w:sz w:val="16"/>
                <w:szCs w:val="16"/>
              </w:rPr>
            </w:pPr>
            <w:r w:rsidRPr="009B67FA">
              <w:rPr>
                <w:rFonts w:ascii="AcadNusx" w:hAnsi="AcadNusx" w:cs="Arial"/>
                <w:sz w:val="16"/>
                <w:szCs w:val="16"/>
              </w:rPr>
              <w:t>2,</w:t>
            </w:r>
            <w:r w:rsidR="00AD020E" w:rsidRPr="009B67FA">
              <w:rPr>
                <w:rFonts w:ascii="AcadNusx" w:hAnsi="AcadNusx" w:cs="Arial"/>
                <w:sz w:val="16"/>
                <w:szCs w:val="16"/>
              </w:rPr>
              <w:t>744</w:t>
            </w:r>
          </w:p>
        </w:tc>
        <w:tc>
          <w:tcPr>
            <w:tcW w:w="1701" w:type="dxa"/>
            <w:vAlign w:val="bottom"/>
          </w:tcPr>
          <w:p w:rsidR="00681899" w:rsidRPr="009B67FA" w:rsidRDefault="00AD020E" w:rsidP="00AD020E">
            <w:pPr>
              <w:pStyle w:val="Tablenumbers1"/>
              <w:rPr>
                <w:rFonts w:ascii="AcadNusx" w:hAnsi="AcadNusx" w:cs="Arial"/>
                <w:sz w:val="16"/>
                <w:szCs w:val="16"/>
              </w:rPr>
            </w:pPr>
            <w:r w:rsidRPr="009B67FA">
              <w:rPr>
                <w:rFonts w:ascii="AcadNusx" w:hAnsi="AcadNusx" w:cs="Arial"/>
                <w:sz w:val="16"/>
                <w:szCs w:val="16"/>
              </w:rPr>
              <w:t>2</w:t>
            </w:r>
            <w:r w:rsidR="00681899" w:rsidRPr="009B67FA">
              <w:rPr>
                <w:rFonts w:ascii="AcadNusx" w:hAnsi="AcadNusx" w:cs="Arial"/>
                <w:sz w:val="16"/>
                <w:szCs w:val="16"/>
              </w:rPr>
              <w:t>,</w:t>
            </w:r>
            <w:r w:rsidRPr="009B67FA">
              <w:rPr>
                <w:rFonts w:ascii="AcadNusx" w:hAnsi="AcadNusx" w:cs="Arial"/>
                <w:sz w:val="16"/>
                <w:szCs w:val="16"/>
              </w:rPr>
              <w:t>921</w:t>
            </w:r>
          </w:p>
        </w:tc>
      </w:tr>
      <w:tr w:rsidR="00681899" w:rsidRPr="009B67FA" w:rsidTr="00AD518F">
        <w:tc>
          <w:tcPr>
            <w:tcW w:w="5245" w:type="dxa"/>
          </w:tcPr>
          <w:p w:rsidR="00681899" w:rsidRPr="009B67FA" w:rsidRDefault="00681899" w:rsidP="00681899">
            <w:pPr>
              <w:rPr>
                <w:rFonts w:ascii="AcadNusx" w:hAnsi="AcadNusx" w:cs="Arial"/>
                <w:b/>
                <w:bCs/>
                <w:szCs w:val="18"/>
              </w:rPr>
            </w:pPr>
            <w:r w:rsidRPr="009B67FA">
              <w:rPr>
                <w:rFonts w:ascii="AcadNusx" w:hAnsi="AcadNusx" w:cs="Arial"/>
                <w:szCs w:val="18"/>
              </w:rPr>
              <w:t>sxva</w:t>
            </w:r>
          </w:p>
        </w:tc>
        <w:tc>
          <w:tcPr>
            <w:tcW w:w="709" w:type="dxa"/>
            <w:vAlign w:val="bottom"/>
          </w:tcPr>
          <w:p w:rsidR="00681899" w:rsidRPr="009B67FA" w:rsidRDefault="00681899" w:rsidP="00681899">
            <w:pPr>
              <w:pStyle w:val="Tablenumbers1"/>
              <w:tabs>
                <w:tab w:val="clear" w:pos="1503"/>
              </w:tabs>
              <w:jc w:val="center"/>
              <w:rPr>
                <w:rFonts w:ascii="AcadNusx" w:hAnsi="AcadNusx" w:cs="Arial"/>
                <w:szCs w:val="18"/>
              </w:rPr>
            </w:pPr>
          </w:p>
        </w:tc>
        <w:tc>
          <w:tcPr>
            <w:tcW w:w="1701" w:type="dxa"/>
            <w:vAlign w:val="bottom"/>
          </w:tcPr>
          <w:p w:rsidR="00681899" w:rsidRPr="009B67FA" w:rsidRDefault="00AD020E" w:rsidP="00681899">
            <w:pPr>
              <w:pStyle w:val="Tablenumbers1"/>
              <w:tabs>
                <w:tab w:val="clear" w:pos="1503"/>
                <w:tab w:val="decimal" w:pos="1521"/>
              </w:tabs>
              <w:rPr>
                <w:rFonts w:ascii="AcadNusx" w:hAnsi="AcadNusx" w:cs="Arial"/>
                <w:sz w:val="16"/>
                <w:szCs w:val="16"/>
              </w:rPr>
            </w:pPr>
            <w:r w:rsidRPr="009B67FA">
              <w:rPr>
                <w:rFonts w:ascii="AcadNusx" w:hAnsi="AcadNusx" w:cs="Arial"/>
                <w:sz w:val="16"/>
                <w:szCs w:val="16"/>
              </w:rPr>
              <w:t>-</w:t>
            </w:r>
          </w:p>
        </w:tc>
        <w:tc>
          <w:tcPr>
            <w:tcW w:w="1701" w:type="dxa"/>
            <w:vAlign w:val="bottom"/>
          </w:tcPr>
          <w:p w:rsidR="00681899" w:rsidRPr="009B67FA" w:rsidRDefault="00AD020E" w:rsidP="00AD020E">
            <w:pPr>
              <w:pStyle w:val="Tablenumbers1"/>
              <w:rPr>
                <w:rFonts w:ascii="AcadNusx" w:hAnsi="AcadNusx" w:cs="Arial"/>
                <w:sz w:val="16"/>
                <w:szCs w:val="16"/>
              </w:rPr>
            </w:pPr>
            <w:r w:rsidRPr="009B67FA">
              <w:rPr>
                <w:rFonts w:ascii="AcadNusx" w:hAnsi="AcadNusx" w:cs="Arial"/>
                <w:sz w:val="16"/>
                <w:szCs w:val="16"/>
              </w:rPr>
              <w:t>39</w:t>
            </w:r>
          </w:p>
        </w:tc>
      </w:tr>
      <w:tr w:rsidR="00681899" w:rsidRPr="009B67FA" w:rsidTr="00AD518F">
        <w:tc>
          <w:tcPr>
            <w:tcW w:w="5245" w:type="dxa"/>
            <w:tcBorders>
              <w:top w:val="single" w:sz="4" w:space="0" w:color="auto"/>
            </w:tcBorders>
          </w:tcPr>
          <w:p w:rsidR="00681899" w:rsidRPr="009B67FA" w:rsidRDefault="00681899" w:rsidP="00681899">
            <w:pPr>
              <w:rPr>
                <w:rFonts w:ascii="AcadNusx" w:hAnsi="AcadNusx" w:cs="Arial"/>
                <w:szCs w:val="18"/>
              </w:rPr>
            </w:pPr>
          </w:p>
        </w:tc>
        <w:tc>
          <w:tcPr>
            <w:tcW w:w="709" w:type="dxa"/>
            <w:tcBorders>
              <w:top w:val="single" w:sz="4" w:space="0" w:color="auto"/>
            </w:tcBorders>
            <w:vAlign w:val="bottom"/>
          </w:tcPr>
          <w:p w:rsidR="00681899" w:rsidRPr="009B67FA" w:rsidRDefault="00681899" w:rsidP="00681899">
            <w:pPr>
              <w:pStyle w:val="Tablenumbers1"/>
              <w:tabs>
                <w:tab w:val="clear" w:pos="1503"/>
              </w:tabs>
              <w:jc w:val="center"/>
              <w:rPr>
                <w:rFonts w:ascii="AcadNusx" w:hAnsi="AcadNusx" w:cs="Arial"/>
                <w:szCs w:val="18"/>
              </w:rPr>
            </w:pPr>
          </w:p>
        </w:tc>
        <w:tc>
          <w:tcPr>
            <w:tcW w:w="1701" w:type="dxa"/>
            <w:tcBorders>
              <w:top w:val="single" w:sz="4" w:space="0" w:color="auto"/>
            </w:tcBorders>
            <w:vAlign w:val="bottom"/>
          </w:tcPr>
          <w:p w:rsidR="00681899" w:rsidRPr="009B67FA" w:rsidRDefault="00681899" w:rsidP="00681899">
            <w:pPr>
              <w:pStyle w:val="Tablenumbers1"/>
              <w:tabs>
                <w:tab w:val="clear" w:pos="1503"/>
                <w:tab w:val="decimal" w:pos="1521"/>
              </w:tabs>
              <w:rPr>
                <w:rFonts w:ascii="AcadNusx" w:hAnsi="AcadNusx" w:cs="Arial"/>
                <w:sz w:val="16"/>
                <w:szCs w:val="16"/>
              </w:rPr>
            </w:pPr>
          </w:p>
        </w:tc>
        <w:tc>
          <w:tcPr>
            <w:tcW w:w="1701" w:type="dxa"/>
            <w:tcBorders>
              <w:top w:val="single" w:sz="4" w:space="0" w:color="auto"/>
            </w:tcBorders>
            <w:vAlign w:val="bottom"/>
          </w:tcPr>
          <w:p w:rsidR="00681899" w:rsidRPr="009B67FA" w:rsidRDefault="00681899" w:rsidP="00681899">
            <w:pPr>
              <w:pStyle w:val="Tablenumbers1"/>
              <w:tabs>
                <w:tab w:val="clear" w:pos="1503"/>
                <w:tab w:val="decimal" w:pos="1521"/>
              </w:tabs>
              <w:rPr>
                <w:rFonts w:ascii="AcadNusx" w:hAnsi="AcadNusx" w:cs="Arial"/>
                <w:sz w:val="16"/>
                <w:szCs w:val="16"/>
              </w:rPr>
            </w:pPr>
          </w:p>
        </w:tc>
      </w:tr>
      <w:tr w:rsidR="00681899" w:rsidRPr="009B67FA" w:rsidTr="00AD518F">
        <w:tc>
          <w:tcPr>
            <w:tcW w:w="5245" w:type="dxa"/>
          </w:tcPr>
          <w:p w:rsidR="00681899" w:rsidRPr="009B67FA" w:rsidRDefault="00681899" w:rsidP="00681899">
            <w:pPr>
              <w:pStyle w:val="Tabletext"/>
              <w:rPr>
                <w:rFonts w:ascii="AcadNusx" w:hAnsi="AcadNusx" w:cs="Arial"/>
                <w:b/>
                <w:bCs/>
                <w:szCs w:val="18"/>
              </w:rPr>
            </w:pPr>
            <w:r w:rsidRPr="009B67FA">
              <w:rPr>
                <w:rFonts w:ascii="AcadNusx" w:hAnsi="AcadNusx" w:cs="Arial"/>
                <w:b/>
                <w:szCs w:val="18"/>
              </w:rPr>
              <w:t>sul</w:t>
            </w:r>
          </w:p>
        </w:tc>
        <w:tc>
          <w:tcPr>
            <w:tcW w:w="709" w:type="dxa"/>
            <w:vAlign w:val="bottom"/>
          </w:tcPr>
          <w:p w:rsidR="00681899" w:rsidRPr="009B67FA" w:rsidRDefault="00681899" w:rsidP="00681899">
            <w:pPr>
              <w:pStyle w:val="Tablenumbers1"/>
              <w:tabs>
                <w:tab w:val="clear" w:pos="1503"/>
              </w:tabs>
              <w:jc w:val="center"/>
              <w:rPr>
                <w:rFonts w:ascii="AcadNusx" w:hAnsi="AcadNusx" w:cs="Arial"/>
                <w:b/>
                <w:szCs w:val="18"/>
              </w:rPr>
            </w:pPr>
          </w:p>
        </w:tc>
        <w:tc>
          <w:tcPr>
            <w:tcW w:w="1701" w:type="dxa"/>
            <w:vAlign w:val="bottom"/>
          </w:tcPr>
          <w:p w:rsidR="00681899" w:rsidRPr="009B67FA" w:rsidRDefault="00AD020E" w:rsidP="00AD020E">
            <w:pPr>
              <w:pStyle w:val="Tablenumbers1"/>
              <w:rPr>
                <w:rFonts w:ascii="AcadNusx" w:hAnsi="AcadNusx" w:cs="Arial"/>
                <w:b/>
                <w:sz w:val="16"/>
                <w:szCs w:val="16"/>
              </w:rPr>
            </w:pPr>
            <w:r w:rsidRPr="009B67FA">
              <w:rPr>
                <w:rFonts w:ascii="AcadNusx" w:hAnsi="AcadNusx" w:cs="Arial"/>
                <w:b/>
                <w:sz w:val="16"/>
                <w:szCs w:val="16"/>
              </w:rPr>
              <w:t>108</w:t>
            </w:r>
            <w:r w:rsidR="00681899" w:rsidRPr="009B67FA">
              <w:rPr>
                <w:rFonts w:ascii="AcadNusx" w:hAnsi="AcadNusx" w:cs="Arial"/>
                <w:b/>
                <w:sz w:val="16"/>
                <w:szCs w:val="16"/>
              </w:rPr>
              <w:t>,</w:t>
            </w:r>
            <w:r w:rsidRPr="009B67FA">
              <w:rPr>
                <w:rFonts w:ascii="AcadNusx" w:hAnsi="AcadNusx" w:cs="Arial"/>
                <w:b/>
                <w:sz w:val="16"/>
                <w:szCs w:val="16"/>
              </w:rPr>
              <w:t>125</w:t>
            </w:r>
          </w:p>
        </w:tc>
        <w:tc>
          <w:tcPr>
            <w:tcW w:w="1701" w:type="dxa"/>
            <w:vAlign w:val="bottom"/>
          </w:tcPr>
          <w:p w:rsidR="00681899" w:rsidRPr="009B67FA" w:rsidRDefault="00AD020E" w:rsidP="00AD020E">
            <w:pPr>
              <w:pStyle w:val="Tablenumbers1"/>
              <w:rPr>
                <w:rFonts w:ascii="AcadNusx" w:hAnsi="AcadNusx" w:cs="Arial"/>
                <w:b/>
                <w:sz w:val="16"/>
                <w:szCs w:val="16"/>
              </w:rPr>
            </w:pPr>
            <w:r w:rsidRPr="009B67FA">
              <w:rPr>
                <w:rFonts w:ascii="AcadNusx" w:hAnsi="AcadNusx" w:cs="Arial"/>
                <w:b/>
                <w:sz w:val="16"/>
                <w:szCs w:val="16"/>
              </w:rPr>
              <w:t>63</w:t>
            </w:r>
            <w:r w:rsidR="00681899" w:rsidRPr="009B67FA">
              <w:rPr>
                <w:rFonts w:ascii="AcadNusx" w:hAnsi="AcadNusx" w:cs="Arial"/>
                <w:b/>
                <w:sz w:val="16"/>
                <w:szCs w:val="16"/>
              </w:rPr>
              <w:t>,</w:t>
            </w:r>
            <w:r w:rsidRPr="009B67FA">
              <w:rPr>
                <w:rFonts w:ascii="AcadNusx" w:hAnsi="AcadNusx" w:cs="Arial"/>
                <w:b/>
                <w:sz w:val="16"/>
                <w:szCs w:val="16"/>
              </w:rPr>
              <w:t>1</w:t>
            </w:r>
            <w:r w:rsidR="00681899" w:rsidRPr="009B67FA">
              <w:rPr>
                <w:rFonts w:ascii="AcadNusx" w:hAnsi="AcadNusx" w:cs="Arial"/>
                <w:b/>
                <w:sz w:val="16"/>
                <w:szCs w:val="16"/>
              </w:rPr>
              <w:t>4</w:t>
            </w:r>
            <w:r w:rsidRPr="009B67FA">
              <w:rPr>
                <w:rFonts w:ascii="AcadNusx" w:hAnsi="AcadNusx" w:cs="Arial"/>
                <w:b/>
                <w:sz w:val="16"/>
                <w:szCs w:val="16"/>
              </w:rPr>
              <w:t>3</w:t>
            </w:r>
          </w:p>
        </w:tc>
      </w:tr>
      <w:tr w:rsidR="00960DFE" w:rsidRPr="009B67FA" w:rsidTr="00AD518F">
        <w:tc>
          <w:tcPr>
            <w:tcW w:w="5245" w:type="dxa"/>
            <w:tcBorders>
              <w:bottom w:val="single" w:sz="12" w:space="0" w:color="auto"/>
            </w:tcBorders>
          </w:tcPr>
          <w:p w:rsidR="00960DFE" w:rsidRPr="009B67FA" w:rsidRDefault="00960DFE" w:rsidP="00960DFE">
            <w:pPr>
              <w:pStyle w:val="Tabletext"/>
              <w:rPr>
                <w:rFonts w:ascii="AcadNusx" w:hAnsi="AcadNusx" w:cs="Arial"/>
                <w:b/>
                <w:szCs w:val="18"/>
              </w:rPr>
            </w:pPr>
          </w:p>
        </w:tc>
        <w:tc>
          <w:tcPr>
            <w:tcW w:w="709" w:type="dxa"/>
            <w:tcBorders>
              <w:bottom w:val="single" w:sz="12" w:space="0" w:color="auto"/>
            </w:tcBorders>
            <w:vAlign w:val="bottom"/>
          </w:tcPr>
          <w:p w:rsidR="00960DFE" w:rsidRPr="009B67FA" w:rsidRDefault="00960DFE" w:rsidP="00960DFE">
            <w:pPr>
              <w:pStyle w:val="Tablenumbers1"/>
              <w:tabs>
                <w:tab w:val="clear" w:pos="1503"/>
              </w:tabs>
              <w:jc w:val="center"/>
              <w:rPr>
                <w:rFonts w:ascii="AcadNusx" w:hAnsi="AcadNusx" w:cs="Arial"/>
                <w:b/>
                <w:szCs w:val="18"/>
              </w:rPr>
            </w:pPr>
          </w:p>
        </w:tc>
        <w:tc>
          <w:tcPr>
            <w:tcW w:w="1701" w:type="dxa"/>
            <w:tcBorders>
              <w:bottom w:val="single" w:sz="12" w:space="0" w:color="auto"/>
            </w:tcBorders>
            <w:vAlign w:val="bottom"/>
          </w:tcPr>
          <w:p w:rsidR="00960DFE" w:rsidRPr="009B67FA" w:rsidRDefault="00960DFE" w:rsidP="00960DFE">
            <w:pPr>
              <w:jc w:val="right"/>
              <w:rPr>
                <w:rFonts w:ascii="AcadNusx" w:hAnsi="AcadNusx" w:cs="Arial"/>
                <w:b/>
                <w:bCs/>
                <w:szCs w:val="18"/>
              </w:rPr>
            </w:pPr>
          </w:p>
        </w:tc>
        <w:tc>
          <w:tcPr>
            <w:tcW w:w="1701" w:type="dxa"/>
            <w:tcBorders>
              <w:bottom w:val="single" w:sz="12" w:space="0" w:color="auto"/>
            </w:tcBorders>
            <w:vAlign w:val="bottom"/>
          </w:tcPr>
          <w:p w:rsidR="00960DFE" w:rsidRPr="009B67FA" w:rsidRDefault="00960DFE" w:rsidP="00960DFE">
            <w:pPr>
              <w:jc w:val="right"/>
              <w:rPr>
                <w:rFonts w:ascii="AcadNusx" w:hAnsi="AcadNusx" w:cs="Arial"/>
                <w:b/>
                <w:bCs/>
                <w:szCs w:val="18"/>
              </w:rPr>
            </w:pPr>
          </w:p>
        </w:tc>
      </w:tr>
    </w:tbl>
    <w:p w:rsidR="00AD020E" w:rsidRPr="009B67FA" w:rsidRDefault="00AD020E" w:rsidP="00A74A0E">
      <w:pPr>
        <w:rPr>
          <w:rFonts w:ascii="AcadNusx" w:hAnsi="AcadNusx" w:cs="Arial"/>
          <w:b/>
          <w:i/>
          <w:sz w:val="17"/>
          <w:szCs w:val="17"/>
        </w:rPr>
      </w:pPr>
    </w:p>
    <w:p w:rsidR="00AD020E" w:rsidRPr="001A4406" w:rsidRDefault="00AD020E" w:rsidP="00C02054">
      <w:pPr>
        <w:jc w:val="both"/>
        <w:rPr>
          <w:rFonts w:ascii="AcadNusx" w:hAnsi="AcadNusx" w:cs="Arial"/>
          <w:szCs w:val="18"/>
        </w:rPr>
      </w:pPr>
      <w:r w:rsidRPr="001A4406">
        <w:rPr>
          <w:rFonts w:ascii="AcadNusx" w:hAnsi="AcadNusx" w:cs="Arial"/>
          <w:b/>
          <w:i/>
          <w:szCs w:val="18"/>
        </w:rPr>
        <w:t>Sesrulebis garantiebi</w:t>
      </w:r>
      <w:r w:rsidRPr="001A4406">
        <w:rPr>
          <w:rFonts w:ascii="AcadNusx" w:hAnsi="AcadNusx" w:cs="Arial"/>
          <w:szCs w:val="18"/>
        </w:rPr>
        <w:t xml:space="preserve">. Sesrulebis garantiebi aris kontraqtebi, romlebic iTvaliswinebs zaralis anazRaurebas sxva mxaris mier saxelSekrulebo valdebulebis Seusruleblobis SemTxvevaSi. </w:t>
      </w:r>
      <w:proofErr w:type="gramStart"/>
      <w:r w:rsidRPr="001A4406">
        <w:rPr>
          <w:rFonts w:ascii="AcadNusx" w:hAnsi="AcadNusx" w:cs="Arial"/>
          <w:szCs w:val="18"/>
        </w:rPr>
        <w:t>aseT</w:t>
      </w:r>
      <w:proofErr w:type="gramEnd"/>
      <w:r w:rsidRPr="001A4406">
        <w:rPr>
          <w:rFonts w:ascii="AcadNusx" w:hAnsi="AcadNusx" w:cs="Arial"/>
          <w:szCs w:val="18"/>
        </w:rPr>
        <w:t xml:space="preserve"> kontraqtebiT sakredito riskis gadasvla ar xdeba. Sesrulebis garantiebis kontraqtebiT gaTvaliswinebuli riski aris imis SesaZlebloba, rom dazRveuli movlena (anu sxva mxaris mier saxelSekrulebo valdebulebis Seusruleblobis SemTxveva) dadgeba. </w:t>
      </w:r>
      <w:proofErr w:type="gramStart"/>
      <w:r w:rsidRPr="001A4406">
        <w:rPr>
          <w:rFonts w:ascii="AcadNusx" w:hAnsi="AcadNusx" w:cs="Arial"/>
          <w:szCs w:val="18"/>
        </w:rPr>
        <w:t>is</w:t>
      </w:r>
      <w:proofErr w:type="gramEnd"/>
      <w:r w:rsidRPr="001A4406">
        <w:rPr>
          <w:rFonts w:ascii="AcadNusx" w:hAnsi="AcadNusx" w:cs="Arial"/>
          <w:szCs w:val="18"/>
        </w:rPr>
        <w:t xml:space="preserve"> ZiriTadi riskebi, romelTa winaSec jgufi dgas, aris mniSvnelovani ryevebi aseTi kontraqtebiT gaTvaliswinebuli Tanxebis gadaxdis sixSiresa da sirTuleSi. </w:t>
      </w:r>
      <w:proofErr w:type="gramStart"/>
      <w:r w:rsidRPr="001A4406">
        <w:rPr>
          <w:rFonts w:ascii="AcadNusx" w:hAnsi="AcadNusx" w:cs="Arial"/>
          <w:szCs w:val="18"/>
        </w:rPr>
        <w:t>jgufi</w:t>
      </w:r>
      <w:proofErr w:type="gramEnd"/>
      <w:r w:rsidRPr="001A4406">
        <w:rPr>
          <w:rFonts w:ascii="AcadNusx" w:hAnsi="AcadNusx" w:cs="Arial"/>
          <w:szCs w:val="18"/>
        </w:rPr>
        <w:t xml:space="preserve"> iyenebs istoriul monacemebs da statistikur meTodebs amgvari Tanxebis gadaxdis doneebis prognozirebisTvis. </w:t>
      </w:r>
      <w:proofErr w:type="gramStart"/>
      <w:r w:rsidRPr="001A4406">
        <w:rPr>
          <w:rFonts w:ascii="AcadNusx" w:hAnsi="AcadNusx" w:cs="Arial"/>
          <w:szCs w:val="18"/>
        </w:rPr>
        <w:t>moTxovnebis</w:t>
      </w:r>
      <w:proofErr w:type="gramEnd"/>
      <w:r w:rsidRPr="001A4406">
        <w:rPr>
          <w:rFonts w:ascii="AcadNusx" w:hAnsi="AcadNusx" w:cs="Arial"/>
          <w:szCs w:val="18"/>
        </w:rPr>
        <w:t xml:space="preserve"> wayeneba unda moxdes kontraqtis vadis gasvlamde da moTxovnebis umravlesobis dakmayofileba xdeba mokle vadaSi. </w:t>
      </w:r>
      <w:proofErr w:type="gramStart"/>
      <w:r w:rsidRPr="001A4406">
        <w:rPr>
          <w:rFonts w:ascii="AcadNusx" w:hAnsi="AcadNusx" w:cs="Arial"/>
          <w:szCs w:val="18"/>
        </w:rPr>
        <w:t>amiT</w:t>
      </w:r>
      <w:proofErr w:type="gramEnd"/>
      <w:r w:rsidRPr="001A4406">
        <w:rPr>
          <w:rFonts w:ascii="AcadNusx" w:hAnsi="AcadNusx" w:cs="Arial"/>
          <w:szCs w:val="18"/>
        </w:rPr>
        <w:t xml:space="preserve"> jgufi aRwevs maRali donis sicxades mosalodneli Tanxebis gadaxdasTan da, Sesabamisad, samomavlo fulad nakadebTan dakavSirebiT. </w:t>
      </w:r>
    </w:p>
    <w:p w:rsidR="00AD020E" w:rsidRPr="001A4406" w:rsidRDefault="00AD020E" w:rsidP="00AD020E">
      <w:pPr>
        <w:pStyle w:val="ABC-paragrahinNotes"/>
        <w:spacing w:before="240"/>
        <w:rPr>
          <w:rFonts w:ascii="AcadNusx" w:hAnsi="AcadNusx" w:cs="Arial"/>
          <w:sz w:val="18"/>
          <w:szCs w:val="18"/>
        </w:rPr>
      </w:pPr>
      <w:proofErr w:type="gramStart"/>
      <w:r w:rsidRPr="001A4406">
        <w:rPr>
          <w:rFonts w:ascii="AcadNusx" w:hAnsi="AcadNusx" w:cs="Arial"/>
          <w:sz w:val="18"/>
          <w:szCs w:val="18"/>
        </w:rPr>
        <w:t>jgufi</w:t>
      </w:r>
      <w:proofErr w:type="gramEnd"/>
      <w:r w:rsidRPr="001A4406">
        <w:rPr>
          <w:rFonts w:ascii="AcadNusx" w:hAnsi="AcadNusx" w:cs="Arial"/>
          <w:sz w:val="18"/>
          <w:szCs w:val="18"/>
        </w:rPr>
        <w:t xml:space="preserve"> aseTi riskebis marTvas uzrunvelyofs amgvar produqtebze Tanxebis gadaxdis donis mudmivi monitoringiT; jgufs SeuZlia momavalSi daakoreqtiros Tavisi sakomisioebi moTxovnebis dakmayofilebis gamocdilebaSi momxdar raime cvlilebaze reagirebis mizniT. </w:t>
      </w:r>
      <w:proofErr w:type="gramStart"/>
      <w:r w:rsidRPr="001A4406">
        <w:rPr>
          <w:rFonts w:ascii="AcadNusx" w:hAnsi="AcadNusx" w:cs="Arial"/>
          <w:sz w:val="18"/>
          <w:szCs w:val="18"/>
        </w:rPr>
        <w:t>jgufs</w:t>
      </w:r>
      <w:proofErr w:type="gramEnd"/>
      <w:r w:rsidRPr="001A4406">
        <w:rPr>
          <w:rFonts w:ascii="AcadNusx" w:hAnsi="AcadNusx" w:cs="Arial"/>
          <w:sz w:val="18"/>
          <w:szCs w:val="18"/>
        </w:rPr>
        <w:t xml:space="preserve"> aqvs moTxovnis dakmayofilebis Sesaxeb ganacxadebis ganxilvis procedura, romelic sxva sakiTxebTan erTad iTvaliswinebs moTxovnebis ganxilvas da TaRliTuri an Seusabamo moTxovnebis dakmayofilebazee uaris Tqmas. </w:t>
      </w:r>
    </w:p>
    <w:p w:rsidR="00A74A0E" w:rsidRPr="009B67FA" w:rsidRDefault="00A74A0E" w:rsidP="00A74A0E">
      <w:pPr>
        <w:rPr>
          <w:rFonts w:ascii="AcadNusx" w:hAnsi="AcadNusx" w:cs="Arial"/>
          <w:sz w:val="20"/>
          <w:szCs w:val="18"/>
        </w:rPr>
      </w:pPr>
      <w:r w:rsidRPr="009B67FA">
        <w:rPr>
          <w:rFonts w:ascii="AcadNusx" w:hAnsi="AcadNusx" w:cs="Arial"/>
          <w:szCs w:val="18"/>
        </w:rPr>
        <w:br w:type="page"/>
      </w:r>
    </w:p>
    <w:p w:rsidR="00447B17" w:rsidRPr="009B67FA" w:rsidRDefault="00447B17" w:rsidP="00447B17">
      <w:pPr>
        <w:pStyle w:val="Continued"/>
        <w:rPr>
          <w:rFonts w:ascii="AcadNusx" w:hAnsi="AcadNusx" w:cs="Arial"/>
          <w:lang w:val="en-GB"/>
        </w:rPr>
      </w:pPr>
      <w:r w:rsidRPr="009B67FA">
        <w:rPr>
          <w:rFonts w:ascii="AcadNusx" w:hAnsi="AcadNusx" w:cs="Arial"/>
          <w:lang w:val="en-GB"/>
        </w:rPr>
        <w:lastRenderedPageBreak/>
        <w:t>35</w:t>
      </w:r>
      <w:r w:rsidRPr="009B67FA">
        <w:rPr>
          <w:rFonts w:ascii="AcadNusx" w:hAnsi="AcadNusx" w:cs="Arial"/>
          <w:lang w:val="en-GB"/>
        </w:rPr>
        <w:tab/>
      </w:r>
      <w:r w:rsidRPr="009B67FA">
        <w:rPr>
          <w:rFonts w:ascii="AcadNusx" w:hAnsi="AcadNusx" w:cs="Arial"/>
          <w:lang w:val="en-GB"/>
        </w:rPr>
        <w:tab/>
      </w:r>
      <w:r w:rsidRPr="009B67FA">
        <w:rPr>
          <w:rFonts w:ascii="AcadNusx" w:hAnsi="AcadNusx"/>
        </w:rPr>
        <w:t>gauTvaliswinebeli xarjebi da nakisri valdebulebebi (gagrZeleba)</w:t>
      </w:r>
    </w:p>
    <w:p w:rsidR="00AD020E" w:rsidRPr="001A4406" w:rsidRDefault="00AD020E" w:rsidP="00AD020E">
      <w:pPr>
        <w:pStyle w:val="ABC-paragrahinNotes"/>
        <w:rPr>
          <w:rFonts w:ascii="AcadNusx" w:hAnsi="AcadNusx" w:cs="Arial"/>
          <w:sz w:val="18"/>
          <w:szCs w:val="18"/>
          <w:lang w:val="de-AT"/>
        </w:rPr>
      </w:pPr>
      <w:r w:rsidRPr="001A4406">
        <w:rPr>
          <w:rFonts w:ascii="AcadNusx" w:hAnsi="AcadNusx" w:cs="Arial"/>
          <w:sz w:val="18"/>
          <w:szCs w:val="18"/>
          <w:lang w:val="de-AT"/>
        </w:rPr>
        <w:t>Sesrulebis garantiebis riski da koncentracia gamoxatuli garantirebul TanxebSi Semdegia:</w:t>
      </w:r>
    </w:p>
    <w:tbl>
      <w:tblPr>
        <w:tblW w:w="5000" w:type="pct"/>
        <w:tblCellMar>
          <w:left w:w="56" w:type="dxa"/>
          <w:right w:w="56" w:type="dxa"/>
        </w:tblCellMar>
        <w:tblLook w:val="0000" w:firstRow="0" w:lastRow="0" w:firstColumn="0" w:lastColumn="0" w:noHBand="0" w:noVBand="0"/>
      </w:tblPr>
      <w:tblGrid>
        <w:gridCol w:w="6204"/>
        <w:gridCol w:w="571"/>
        <w:gridCol w:w="1295"/>
        <w:gridCol w:w="1290"/>
      </w:tblGrid>
      <w:tr w:rsidR="00AD020E" w:rsidRPr="009B67FA" w:rsidTr="00AD020E">
        <w:tc>
          <w:tcPr>
            <w:tcW w:w="3314" w:type="pct"/>
            <w:tcBorders>
              <w:bottom w:val="single" w:sz="4" w:space="0" w:color="auto"/>
            </w:tcBorders>
            <w:vAlign w:val="bottom"/>
          </w:tcPr>
          <w:p w:rsidR="00AD020E" w:rsidRPr="009B67FA" w:rsidRDefault="00AD020E" w:rsidP="00AD020E">
            <w:pPr>
              <w:pStyle w:val="RRthousands"/>
              <w:ind w:left="56" w:hanging="70"/>
              <w:rPr>
                <w:rFonts w:ascii="AcadNusx" w:hAnsi="AcadNusx"/>
                <w:b/>
                <w:sz w:val="18"/>
                <w:szCs w:val="18"/>
              </w:rPr>
            </w:pPr>
            <w:r w:rsidRPr="009B67FA">
              <w:rPr>
                <w:rFonts w:ascii="AcadNusx" w:hAnsi="AcadNusx"/>
                <w:iCs/>
                <w:color w:val="000000"/>
                <w:szCs w:val="16"/>
              </w:rPr>
              <w:t>aTas larSi</w:t>
            </w:r>
          </w:p>
        </w:tc>
        <w:tc>
          <w:tcPr>
            <w:tcW w:w="305" w:type="pct"/>
            <w:tcBorders>
              <w:bottom w:val="single" w:sz="4" w:space="0" w:color="auto"/>
            </w:tcBorders>
          </w:tcPr>
          <w:p w:rsidR="00AD020E" w:rsidRPr="009B67FA" w:rsidRDefault="00AD020E" w:rsidP="00AD020E">
            <w:pPr>
              <w:pStyle w:val="Columnheader"/>
              <w:tabs>
                <w:tab w:val="clear" w:pos="1503"/>
              </w:tabs>
              <w:spacing w:before="40"/>
              <w:jc w:val="center"/>
              <w:rPr>
                <w:rFonts w:ascii="AcadNusx" w:hAnsi="AcadNusx" w:cs="Arial"/>
                <w:szCs w:val="18"/>
              </w:rPr>
            </w:pPr>
          </w:p>
        </w:tc>
        <w:tc>
          <w:tcPr>
            <w:tcW w:w="692" w:type="pct"/>
            <w:tcBorders>
              <w:bottom w:val="single" w:sz="4" w:space="0" w:color="auto"/>
            </w:tcBorders>
          </w:tcPr>
          <w:p w:rsidR="00AD020E" w:rsidRPr="009B67FA" w:rsidRDefault="00AD020E" w:rsidP="00AD020E">
            <w:pPr>
              <w:pStyle w:val="Columnheader"/>
              <w:tabs>
                <w:tab w:val="clear" w:pos="1503"/>
                <w:tab w:val="decimal" w:pos="1132"/>
              </w:tabs>
              <w:spacing w:before="40"/>
              <w:ind w:right="0"/>
              <w:rPr>
                <w:rFonts w:ascii="AcadNusx" w:hAnsi="AcadNusx" w:cs="Arial"/>
                <w:szCs w:val="18"/>
              </w:rPr>
            </w:pPr>
            <w:r w:rsidRPr="009B67FA">
              <w:rPr>
                <w:rFonts w:ascii="AcadNusx" w:hAnsi="AcadNusx" w:cs="Arial"/>
                <w:szCs w:val="18"/>
              </w:rPr>
              <w:t>2017</w:t>
            </w:r>
          </w:p>
        </w:tc>
        <w:tc>
          <w:tcPr>
            <w:tcW w:w="689" w:type="pct"/>
            <w:tcBorders>
              <w:bottom w:val="single" w:sz="4" w:space="0" w:color="auto"/>
            </w:tcBorders>
          </w:tcPr>
          <w:p w:rsidR="00AD020E" w:rsidRPr="009B67FA" w:rsidRDefault="00AD020E" w:rsidP="00AD020E">
            <w:pPr>
              <w:pStyle w:val="Columnheader"/>
              <w:tabs>
                <w:tab w:val="clear" w:pos="1503"/>
                <w:tab w:val="decimal" w:pos="1132"/>
              </w:tabs>
              <w:spacing w:before="40"/>
              <w:ind w:right="0"/>
              <w:rPr>
                <w:rFonts w:ascii="AcadNusx" w:hAnsi="AcadNusx" w:cs="Arial"/>
                <w:szCs w:val="18"/>
              </w:rPr>
            </w:pPr>
            <w:r w:rsidRPr="009B67FA">
              <w:rPr>
                <w:rFonts w:ascii="AcadNusx" w:hAnsi="AcadNusx" w:cs="Arial"/>
                <w:szCs w:val="18"/>
              </w:rPr>
              <w:t>2016</w:t>
            </w:r>
          </w:p>
        </w:tc>
      </w:tr>
      <w:tr w:rsidR="00AD020E" w:rsidRPr="009B67FA" w:rsidTr="00AD020E">
        <w:tc>
          <w:tcPr>
            <w:tcW w:w="3314" w:type="pct"/>
          </w:tcPr>
          <w:p w:rsidR="00AD020E" w:rsidRPr="009B67FA" w:rsidRDefault="00AD020E" w:rsidP="00AD020E">
            <w:pPr>
              <w:ind w:left="56" w:hanging="70"/>
              <w:rPr>
                <w:rFonts w:ascii="AcadNusx" w:hAnsi="AcadNusx" w:cs="Arial"/>
                <w:b/>
                <w:sz w:val="16"/>
                <w:szCs w:val="18"/>
              </w:rPr>
            </w:pPr>
          </w:p>
        </w:tc>
        <w:tc>
          <w:tcPr>
            <w:tcW w:w="305" w:type="pct"/>
          </w:tcPr>
          <w:p w:rsidR="00AD020E" w:rsidRPr="009B67FA" w:rsidRDefault="00AD020E" w:rsidP="00AD020E">
            <w:pPr>
              <w:pStyle w:val="Tablenumbers1"/>
              <w:tabs>
                <w:tab w:val="clear" w:pos="1503"/>
              </w:tabs>
              <w:jc w:val="center"/>
              <w:rPr>
                <w:rFonts w:ascii="AcadNusx" w:hAnsi="AcadNusx" w:cs="Arial"/>
                <w:sz w:val="16"/>
                <w:szCs w:val="18"/>
              </w:rPr>
            </w:pPr>
          </w:p>
        </w:tc>
        <w:tc>
          <w:tcPr>
            <w:tcW w:w="692" w:type="pct"/>
            <w:vAlign w:val="bottom"/>
          </w:tcPr>
          <w:p w:rsidR="00AD020E" w:rsidRPr="009B67FA" w:rsidRDefault="00AD020E" w:rsidP="00AD020E">
            <w:pPr>
              <w:pStyle w:val="Tablenumbers1"/>
              <w:tabs>
                <w:tab w:val="clear" w:pos="1503"/>
                <w:tab w:val="decimal" w:pos="1132"/>
              </w:tabs>
              <w:ind w:right="-45"/>
              <w:rPr>
                <w:rFonts w:ascii="AcadNusx" w:hAnsi="AcadNusx" w:cs="Arial"/>
                <w:b/>
                <w:bCs/>
                <w:sz w:val="16"/>
                <w:szCs w:val="18"/>
              </w:rPr>
            </w:pPr>
          </w:p>
        </w:tc>
        <w:tc>
          <w:tcPr>
            <w:tcW w:w="689" w:type="pct"/>
            <w:vAlign w:val="bottom"/>
          </w:tcPr>
          <w:p w:rsidR="00AD020E" w:rsidRPr="009B67FA" w:rsidRDefault="00AD020E" w:rsidP="00AD020E">
            <w:pPr>
              <w:pStyle w:val="Tablenumbers1"/>
              <w:tabs>
                <w:tab w:val="clear" w:pos="1503"/>
                <w:tab w:val="decimal" w:pos="1132"/>
              </w:tabs>
              <w:ind w:right="-45"/>
              <w:rPr>
                <w:rFonts w:ascii="AcadNusx" w:hAnsi="AcadNusx" w:cs="Arial"/>
                <w:b/>
                <w:bCs/>
                <w:sz w:val="16"/>
                <w:szCs w:val="18"/>
              </w:rPr>
            </w:pPr>
          </w:p>
        </w:tc>
      </w:tr>
      <w:tr w:rsidR="00261721" w:rsidRPr="009B67FA" w:rsidTr="00AD020E">
        <w:tc>
          <w:tcPr>
            <w:tcW w:w="3314" w:type="pct"/>
          </w:tcPr>
          <w:p w:rsidR="00261721" w:rsidRPr="009B67FA" w:rsidRDefault="00261721" w:rsidP="00261721">
            <w:pPr>
              <w:rPr>
                <w:rFonts w:ascii="AcadNusx" w:hAnsi="AcadNusx" w:cs="Arial"/>
                <w:sz w:val="17"/>
                <w:szCs w:val="17"/>
              </w:rPr>
            </w:pPr>
            <w:r w:rsidRPr="009B67FA">
              <w:rPr>
                <w:rFonts w:ascii="AcadNusx" w:hAnsi="AcadNusx" w:cs="Arial"/>
                <w:sz w:val="17"/>
                <w:szCs w:val="17"/>
              </w:rPr>
              <w:t>mSenebloba</w:t>
            </w:r>
          </w:p>
        </w:tc>
        <w:tc>
          <w:tcPr>
            <w:tcW w:w="305" w:type="pct"/>
          </w:tcPr>
          <w:p w:rsidR="00261721" w:rsidRPr="009B67FA" w:rsidRDefault="00261721" w:rsidP="00261721">
            <w:pPr>
              <w:pStyle w:val="Tablenumbers1"/>
              <w:tabs>
                <w:tab w:val="clear" w:pos="1503"/>
              </w:tabs>
              <w:jc w:val="center"/>
              <w:rPr>
                <w:rFonts w:ascii="AcadNusx" w:hAnsi="AcadNusx" w:cs="Arial"/>
                <w:szCs w:val="18"/>
              </w:rPr>
            </w:pPr>
          </w:p>
        </w:tc>
        <w:tc>
          <w:tcPr>
            <w:tcW w:w="692"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10,266</w:t>
            </w:r>
          </w:p>
        </w:tc>
        <w:tc>
          <w:tcPr>
            <w:tcW w:w="689"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10,227</w:t>
            </w:r>
          </w:p>
        </w:tc>
      </w:tr>
      <w:tr w:rsidR="00261721" w:rsidRPr="009B67FA" w:rsidTr="00AD020E">
        <w:tc>
          <w:tcPr>
            <w:tcW w:w="3314" w:type="pct"/>
          </w:tcPr>
          <w:p w:rsidR="00261721" w:rsidRPr="009B67FA" w:rsidRDefault="00C02054" w:rsidP="00261721">
            <w:pPr>
              <w:rPr>
                <w:rFonts w:ascii="AcadNusx" w:hAnsi="AcadNusx" w:cs="Arial"/>
                <w:sz w:val="17"/>
                <w:szCs w:val="17"/>
              </w:rPr>
            </w:pPr>
            <w:r w:rsidRPr="009B67FA">
              <w:rPr>
                <w:rFonts w:ascii="AcadNusx" w:hAnsi="AcadNusx" w:cs="Arial"/>
                <w:sz w:val="17"/>
                <w:szCs w:val="17"/>
              </w:rPr>
              <w:t>vaWroba</w:t>
            </w:r>
          </w:p>
        </w:tc>
        <w:tc>
          <w:tcPr>
            <w:tcW w:w="305" w:type="pct"/>
          </w:tcPr>
          <w:p w:rsidR="00261721" w:rsidRPr="009B67FA" w:rsidRDefault="00261721" w:rsidP="00261721">
            <w:pPr>
              <w:pStyle w:val="Tablenumbers1"/>
              <w:tabs>
                <w:tab w:val="clear" w:pos="1503"/>
              </w:tabs>
              <w:jc w:val="center"/>
              <w:rPr>
                <w:rFonts w:ascii="AcadNusx" w:hAnsi="AcadNusx" w:cs="Arial"/>
                <w:szCs w:val="18"/>
              </w:rPr>
            </w:pPr>
          </w:p>
        </w:tc>
        <w:tc>
          <w:tcPr>
            <w:tcW w:w="692"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1,653</w:t>
            </w:r>
          </w:p>
        </w:tc>
        <w:tc>
          <w:tcPr>
            <w:tcW w:w="689"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1,692</w:t>
            </w:r>
          </w:p>
        </w:tc>
      </w:tr>
      <w:tr w:rsidR="00261721" w:rsidRPr="009B67FA" w:rsidTr="00AD020E">
        <w:tc>
          <w:tcPr>
            <w:tcW w:w="3314" w:type="pct"/>
          </w:tcPr>
          <w:p w:rsidR="00261721" w:rsidRPr="009B67FA" w:rsidRDefault="00261721" w:rsidP="00261721">
            <w:pPr>
              <w:rPr>
                <w:rFonts w:ascii="AcadNusx" w:hAnsi="AcadNusx" w:cs="Arial"/>
                <w:sz w:val="17"/>
                <w:szCs w:val="17"/>
              </w:rPr>
            </w:pPr>
            <w:r w:rsidRPr="009B67FA">
              <w:rPr>
                <w:rFonts w:ascii="AcadNusx" w:hAnsi="AcadNusx" w:cs="Arial"/>
                <w:sz w:val="17"/>
                <w:szCs w:val="17"/>
              </w:rPr>
              <w:t>momsaxureba</w:t>
            </w:r>
          </w:p>
        </w:tc>
        <w:tc>
          <w:tcPr>
            <w:tcW w:w="305" w:type="pct"/>
          </w:tcPr>
          <w:p w:rsidR="00261721" w:rsidRPr="009B67FA" w:rsidRDefault="00261721" w:rsidP="00261721">
            <w:pPr>
              <w:pStyle w:val="Tablenumbers1"/>
              <w:tabs>
                <w:tab w:val="clear" w:pos="1503"/>
              </w:tabs>
              <w:jc w:val="center"/>
              <w:rPr>
                <w:rFonts w:ascii="AcadNusx" w:hAnsi="AcadNusx" w:cs="Arial"/>
                <w:szCs w:val="18"/>
              </w:rPr>
            </w:pPr>
          </w:p>
        </w:tc>
        <w:tc>
          <w:tcPr>
            <w:tcW w:w="692"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2,081</w:t>
            </w:r>
          </w:p>
        </w:tc>
        <w:tc>
          <w:tcPr>
            <w:tcW w:w="689"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979</w:t>
            </w:r>
          </w:p>
        </w:tc>
      </w:tr>
      <w:tr w:rsidR="00261721" w:rsidRPr="009B67FA" w:rsidTr="00AD020E">
        <w:tc>
          <w:tcPr>
            <w:tcW w:w="3314" w:type="pct"/>
          </w:tcPr>
          <w:p w:rsidR="00261721" w:rsidRPr="009B67FA" w:rsidRDefault="00261721" w:rsidP="00261721">
            <w:pPr>
              <w:rPr>
                <w:rFonts w:ascii="AcadNusx" w:hAnsi="AcadNusx" w:cs="Arial"/>
                <w:sz w:val="17"/>
                <w:szCs w:val="17"/>
              </w:rPr>
            </w:pPr>
            <w:r w:rsidRPr="009B67FA">
              <w:rPr>
                <w:rFonts w:ascii="AcadNusx" w:hAnsi="AcadNusx" w:cs="Arial"/>
                <w:sz w:val="17"/>
                <w:szCs w:val="17"/>
              </w:rPr>
              <w:t>sxva</w:t>
            </w:r>
          </w:p>
        </w:tc>
        <w:tc>
          <w:tcPr>
            <w:tcW w:w="305" w:type="pct"/>
          </w:tcPr>
          <w:p w:rsidR="00261721" w:rsidRPr="009B67FA" w:rsidRDefault="00261721" w:rsidP="00261721">
            <w:pPr>
              <w:pStyle w:val="Tablenumbers1"/>
              <w:tabs>
                <w:tab w:val="clear" w:pos="1503"/>
              </w:tabs>
              <w:jc w:val="center"/>
              <w:rPr>
                <w:rFonts w:ascii="AcadNusx" w:hAnsi="AcadNusx"/>
              </w:rPr>
            </w:pPr>
          </w:p>
        </w:tc>
        <w:tc>
          <w:tcPr>
            <w:tcW w:w="692"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12,669</w:t>
            </w:r>
          </w:p>
        </w:tc>
        <w:tc>
          <w:tcPr>
            <w:tcW w:w="689" w:type="pct"/>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r w:rsidRPr="009B67FA">
              <w:rPr>
                <w:rFonts w:ascii="AcadNusx" w:hAnsi="AcadNusx" w:cs="Arial"/>
                <w:sz w:val="16"/>
                <w:szCs w:val="16"/>
              </w:rPr>
              <w:t>1,476</w:t>
            </w:r>
          </w:p>
        </w:tc>
      </w:tr>
      <w:tr w:rsidR="00261721" w:rsidRPr="009B67FA" w:rsidTr="00AD020E">
        <w:tc>
          <w:tcPr>
            <w:tcW w:w="3314" w:type="pct"/>
            <w:tcBorders>
              <w:bottom w:val="single" w:sz="4" w:space="0" w:color="auto"/>
            </w:tcBorders>
          </w:tcPr>
          <w:p w:rsidR="00261721" w:rsidRPr="009B67FA" w:rsidRDefault="00261721" w:rsidP="00261721">
            <w:pPr>
              <w:rPr>
                <w:rFonts w:ascii="AcadNusx" w:hAnsi="AcadNusx" w:cs="Arial"/>
                <w:szCs w:val="18"/>
              </w:rPr>
            </w:pPr>
          </w:p>
        </w:tc>
        <w:tc>
          <w:tcPr>
            <w:tcW w:w="305" w:type="pct"/>
            <w:tcBorders>
              <w:bottom w:val="single" w:sz="4" w:space="0" w:color="auto"/>
            </w:tcBorders>
          </w:tcPr>
          <w:p w:rsidR="00261721" w:rsidRPr="009B67FA" w:rsidRDefault="00261721" w:rsidP="00261721">
            <w:pPr>
              <w:pStyle w:val="Tablenumbers1"/>
              <w:tabs>
                <w:tab w:val="clear" w:pos="1503"/>
              </w:tabs>
              <w:jc w:val="center"/>
              <w:rPr>
                <w:rFonts w:ascii="AcadNusx" w:hAnsi="AcadNusx"/>
              </w:rPr>
            </w:pPr>
          </w:p>
        </w:tc>
        <w:tc>
          <w:tcPr>
            <w:tcW w:w="692" w:type="pct"/>
            <w:tcBorders>
              <w:bottom w:val="single" w:sz="4" w:space="0" w:color="auto"/>
            </w:tcBorders>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p>
        </w:tc>
        <w:tc>
          <w:tcPr>
            <w:tcW w:w="689" w:type="pct"/>
            <w:tcBorders>
              <w:bottom w:val="single" w:sz="4" w:space="0" w:color="auto"/>
            </w:tcBorders>
            <w:vAlign w:val="bottom"/>
          </w:tcPr>
          <w:p w:rsidR="00261721" w:rsidRPr="009B67FA" w:rsidRDefault="00261721" w:rsidP="00261721">
            <w:pPr>
              <w:pStyle w:val="Tablenumbers1"/>
              <w:tabs>
                <w:tab w:val="clear" w:pos="1503"/>
                <w:tab w:val="decimal" w:pos="1132"/>
              </w:tabs>
              <w:ind w:right="-45"/>
              <w:rPr>
                <w:rFonts w:ascii="AcadNusx" w:hAnsi="AcadNusx" w:cs="Arial"/>
                <w:sz w:val="16"/>
                <w:szCs w:val="16"/>
              </w:rPr>
            </w:pPr>
          </w:p>
        </w:tc>
      </w:tr>
      <w:tr w:rsidR="00261721" w:rsidRPr="009B67FA" w:rsidTr="00AD020E">
        <w:tc>
          <w:tcPr>
            <w:tcW w:w="3314" w:type="pct"/>
            <w:tcBorders>
              <w:top w:val="single" w:sz="4" w:space="0" w:color="auto"/>
            </w:tcBorders>
          </w:tcPr>
          <w:p w:rsidR="00261721" w:rsidRPr="009B67FA" w:rsidRDefault="00261721" w:rsidP="00261721">
            <w:pPr>
              <w:rPr>
                <w:rFonts w:ascii="AcadNusx" w:hAnsi="AcadNusx" w:cs="Arial"/>
                <w:szCs w:val="18"/>
              </w:rPr>
            </w:pPr>
          </w:p>
        </w:tc>
        <w:tc>
          <w:tcPr>
            <w:tcW w:w="305" w:type="pct"/>
            <w:tcBorders>
              <w:top w:val="single" w:sz="4" w:space="0" w:color="auto"/>
            </w:tcBorders>
          </w:tcPr>
          <w:p w:rsidR="00261721" w:rsidRPr="009B67FA" w:rsidRDefault="00261721" w:rsidP="00261721">
            <w:pPr>
              <w:pStyle w:val="Tablenumbers1"/>
              <w:tabs>
                <w:tab w:val="clear" w:pos="1503"/>
              </w:tabs>
              <w:jc w:val="center"/>
              <w:rPr>
                <w:rFonts w:ascii="AcadNusx" w:hAnsi="AcadNusx"/>
              </w:rPr>
            </w:pPr>
          </w:p>
        </w:tc>
        <w:tc>
          <w:tcPr>
            <w:tcW w:w="692" w:type="pct"/>
            <w:tcBorders>
              <w:top w:val="single" w:sz="4" w:space="0" w:color="auto"/>
            </w:tcBorders>
            <w:vAlign w:val="bottom"/>
          </w:tcPr>
          <w:p w:rsidR="00261721" w:rsidRPr="009B67FA" w:rsidRDefault="00261721" w:rsidP="00261721">
            <w:pPr>
              <w:pStyle w:val="Tablenumbers1"/>
              <w:tabs>
                <w:tab w:val="clear" w:pos="1503"/>
                <w:tab w:val="decimal" w:pos="1132"/>
              </w:tabs>
              <w:ind w:right="-45"/>
              <w:rPr>
                <w:rFonts w:ascii="AcadNusx" w:hAnsi="AcadNusx" w:cs="Arial"/>
                <w:b/>
                <w:bCs/>
                <w:sz w:val="16"/>
                <w:szCs w:val="16"/>
              </w:rPr>
            </w:pPr>
          </w:p>
        </w:tc>
        <w:tc>
          <w:tcPr>
            <w:tcW w:w="689" w:type="pct"/>
            <w:tcBorders>
              <w:top w:val="single" w:sz="4" w:space="0" w:color="auto"/>
            </w:tcBorders>
            <w:vAlign w:val="bottom"/>
          </w:tcPr>
          <w:p w:rsidR="00261721" w:rsidRPr="009B67FA" w:rsidRDefault="00261721" w:rsidP="00261721">
            <w:pPr>
              <w:pStyle w:val="Tablenumbers1"/>
              <w:tabs>
                <w:tab w:val="clear" w:pos="1503"/>
                <w:tab w:val="decimal" w:pos="1132"/>
              </w:tabs>
              <w:ind w:right="-45"/>
              <w:rPr>
                <w:rFonts w:ascii="AcadNusx" w:hAnsi="AcadNusx" w:cs="Arial"/>
                <w:b/>
                <w:bCs/>
                <w:sz w:val="16"/>
                <w:szCs w:val="16"/>
              </w:rPr>
            </w:pPr>
          </w:p>
        </w:tc>
      </w:tr>
      <w:tr w:rsidR="00261721" w:rsidRPr="009B67FA" w:rsidTr="00AD020E">
        <w:tc>
          <w:tcPr>
            <w:tcW w:w="3314" w:type="pct"/>
          </w:tcPr>
          <w:p w:rsidR="00261721" w:rsidRPr="009B67FA" w:rsidRDefault="00261721" w:rsidP="00C02054">
            <w:pPr>
              <w:pStyle w:val="Rowheader"/>
              <w:ind w:left="56" w:hanging="70"/>
              <w:rPr>
                <w:rFonts w:ascii="AcadNusx" w:hAnsi="AcadNusx" w:cs="Arial"/>
                <w:b w:val="0"/>
                <w:bCs/>
                <w:szCs w:val="18"/>
              </w:rPr>
            </w:pPr>
            <w:r w:rsidRPr="009B67FA">
              <w:rPr>
                <w:rFonts w:ascii="AcadNusx" w:hAnsi="AcadNusx" w:cs="Arial"/>
                <w:szCs w:val="18"/>
              </w:rPr>
              <w:t>sul garantii</w:t>
            </w:r>
            <w:r w:rsidR="00C02054" w:rsidRPr="009B67FA">
              <w:rPr>
                <w:rFonts w:ascii="AcadNusx" w:hAnsi="AcadNusx" w:cs="Arial"/>
                <w:szCs w:val="18"/>
              </w:rPr>
              <w:t>s</w:t>
            </w:r>
            <w:r w:rsidRPr="009B67FA">
              <w:rPr>
                <w:rFonts w:ascii="AcadNusx" w:hAnsi="AcadNusx" w:cs="Arial"/>
                <w:szCs w:val="18"/>
              </w:rPr>
              <w:t xml:space="preserve"> Tanxebi </w:t>
            </w:r>
          </w:p>
        </w:tc>
        <w:tc>
          <w:tcPr>
            <w:tcW w:w="305" w:type="pct"/>
          </w:tcPr>
          <w:p w:rsidR="00261721" w:rsidRPr="009B67FA" w:rsidRDefault="00261721" w:rsidP="00261721">
            <w:pPr>
              <w:pStyle w:val="Tablenumbers1"/>
              <w:tabs>
                <w:tab w:val="clear" w:pos="1503"/>
              </w:tabs>
              <w:jc w:val="center"/>
              <w:rPr>
                <w:rFonts w:ascii="AcadNusx" w:hAnsi="AcadNusx" w:cs="Arial"/>
                <w:szCs w:val="18"/>
              </w:rPr>
            </w:pPr>
          </w:p>
        </w:tc>
        <w:tc>
          <w:tcPr>
            <w:tcW w:w="692" w:type="pct"/>
            <w:vAlign w:val="bottom"/>
          </w:tcPr>
          <w:p w:rsidR="00261721" w:rsidRPr="009B67FA" w:rsidRDefault="00261721" w:rsidP="00261721">
            <w:pPr>
              <w:pStyle w:val="Tablenumbers1"/>
              <w:tabs>
                <w:tab w:val="clear" w:pos="1503"/>
                <w:tab w:val="decimal" w:pos="1132"/>
              </w:tabs>
              <w:ind w:right="-45"/>
              <w:rPr>
                <w:rFonts w:ascii="AcadNusx" w:hAnsi="AcadNusx" w:cs="Arial"/>
                <w:b/>
                <w:bCs/>
                <w:sz w:val="16"/>
                <w:szCs w:val="16"/>
              </w:rPr>
            </w:pPr>
            <w:r w:rsidRPr="009B67FA">
              <w:rPr>
                <w:rFonts w:ascii="AcadNusx" w:hAnsi="AcadNusx" w:cs="Arial"/>
                <w:b/>
                <w:bCs/>
                <w:sz w:val="16"/>
                <w:szCs w:val="16"/>
              </w:rPr>
              <w:t>26,669</w:t>
            </w:r>
          </w:p>
        </w:tc>
        <w:tc>
          <w:tcPr>
            <w:tcW w:w="689" w:type="pct"/>
            <w:vAlign w:val="bottom"/>
          </w:tcPr>
          <w:p w:rsidR="00261721" w:rsidRPr="009B67FA" w:rsidRDefault="00261721" w:rsidP="00261721">
            <w:pPr>
              <w:pStyle w:val="Tablenumbers1"/>
              <w:tabs>
                <w:tab w:val="clear" w:pos="1503"/>
                <w:tab w:val="decimal" w:pos="1132"/>
              </w:tabs>
              <w:ind w:right="-45"/>
              <w:rPr>
                <w:rFonts w:ascii="AcadNusx" w:hAnsi="AcadNusx" w:cs="Arial"/>
                <w:b/>
                <w:bCs/>
                <w:sz w:val="16"/>
                <w:szCs w:val="16"/>
              </w:rPr>
            </w:pPr>
            <w:r w:rsidRPr="009B67FA">
              <w:rPr>
                <w:rFonts w:ascii="AcadNusx" w:hAnsi="AcadNusx" w:cs="Arial"/>
                <w:b/>
                <w:bCs/>
                <w:sz w:val="16"/>
                <w:szCs w:val="16"/>
              </w:rPr>
              <w:t>14,374</w:t>
            </w:r>
          </w:p>
        </w:tc>
      </w:tr>
      <w:tr w:rsidR="00261721" w:rsidRPr="009B67FA" w:rsidTr="00AD020E">
        <w:tc>
          <w:tcPr>
            <w:tcW w:w="3314" w:type="pct"/>
            <w:tcBorders>
              <w:bottom w:val="single" w:sz="12" w:space="0" w:color="auto"/>
            </w:tcBorders>
          </w:tcPr>
          <w:p w:rsidR="00261721" w:rsidRPr="009B67FA" w:rsidRDefault="00261721" w:rsidP="00261721">
            <w:pPr>
              <w:pStyle w:val="Rowheader"/>
              <w:ind w:left="56" w:hanging="70"/>
              <w:rPr>
                <w:rFonts w:ascii="AcadNusx" w:hAnsi="AcadNusx" w:cs="Arial"/>
                <w:szCs w:val="18"/>
              </w:rPr>
            </w:pPr>
          </w:p>
        </w:tc>
        <w:tc>
          <w:tcPr>
            <w:tcW w:w="305" w:type="pct"/>
            <w:tcBorders>
              <w:bottom w:val="single" w:sz="12" w:space="0" w:color="auto"/>
            </w:tcBorders>
          </w:tcPr>
          <w:p w:rsidR="00261721" w:rsidRPr="009B67FA" w:rsidRDefault="00261721" w:rsidP="00261721">
            <w:pPr>
              <w:pStyle w:val="Tablenumbers1"/>
              <w:tabs>
                <w:tab w:val="clear" w:pos="1503"/>
              </w:tabs>
              <w:jc w:val="center"/>
              <w:rPr>
                <w:rFonts w:ascii="AcadNusx" w:hAnsi="AcadNusx" w:cs="Arial"/>
                <w:szCs w:val="18"/>
              </w:rPr>
            </w:pPr>
          </w:p>
        </w:tc>
        <w:tc>
          <w:tcPr>
            <w:tcW w:w="692" w:type="pct"/>
            <w:tcBorders>
              <w:bottom w:val="single" w:sz="12" w:space="0" w:color="auto"/>
            </w:tcBorders>
            <w:vAlign w:val="bottom"/>
          </w:tcPr>
          <w:p w:rsidR="00261721" w:rsidRPr="009B67FA" w:rsidRDefault="00261721" w:rsidP="00261721">
            <w:pPr>
              <w:jc w:val="right"/>
              <w:rPr>
                <w:rFonts w:ascii="AcadNusx" w:hAnsi="AcadNusx" w:cs="Arial"/>
                <w:b/>
                <w:bCs/>
                <w:szCs w:val="18"/>
              </w:rPr>
            </w:pPr>
          </w:p>
        </w:tc>
        <w:tc>
          <w:tcPr>
            <w:tcW w:w="689" w:type="pct"/>
            <w:tcBorders>
              <w:bottom w:val="single" w:sz="12" w:space="0" w:color="auto"/>
            </w:tcBorders>
            <w:vAlign w:val="bottom"/>
          </w:tcPr>
          <w:p w:rsidR="00261721" w:rsidRPr="009B67FA" w:rsidRDefault="00261721" w:rsidP="00261721">
            <w:pPr>
              <w:jc w:val="right"/>
              <w:rPr>
                <w:rFonts w:ascii="AcadNusx" w:hAnsi="AcadNusx" w:cs="Arial"/>
                <w:b/>
                <w:bCs/>
                <w:szCs w:val="18"/>
              </w:rPr>
            </w:pPr>
          </w:p>
        </w:tc>
      </w:tr>
    </w:tbl>
    <w:p w:rsidR="00AD020E" w:rsidRPr="009B67FA" w:rsidRDefault="00AD020E" w:rsidP="00151D77">
      <w:pPr>
        <w:pStyle w:val="ABC-paragrahinNotes"/>
        <w:rPr>
          <w:rFonts w:ascii="AcadNusx" w:hAnsi="AcadNusx" w:cs="Arial"/>
          <w:sz w:val="17"/>
          <w:szCs w:val="17"/>
          <w:lang w:val="de-AT"/>
        </w:rPr>
      </w:pPr>
    </w:p>
    <w:p w:rsidR="00151D77" w:rsidRPr="001A4406" w:rsidRDefault="00151D77" w:rsidP="00151D77">
      <w:pPr>
        <w:pStyle w:val="ABC-paragrahinNotes"/>
        <w:rPr>
          <w:rFonts w:ascii="AcadNusx" w:hAnsi="AcadNusx" w:cs="Arial"/>
          <w:sz w:val="18"/>
          <w:szCs w:val="18"/>
          <w:lang w:val="de-AT"/>
        </w:rPr>
      </w:pPr>
      <w:r w:rsidRPr="001A4406">
        <w:rPr>
          <w:rFonts w:ascii="AcadNusx" w:hAnsi="AcadNusx" w:cs="Arial"/>
          <w:sz w:val="18"/>
          <w:szCs w:val="18"/>
          <w:lang w:val="de-AT"/>
        </w:rPr>
        <w:t>Sesrulebis garantiebisa da kreditebTan dakavSirebuli valdebulebebis rezervebis dinamika Semdegia:</w:t>
      </w:r>
    </w:p>
    <w:tbl>
      <w:tblPr>
        <w:tblW w:w="5000" w:type="pct"/>
        <w:tblCellMar>
          <w:left w:w="56" w:type="dxa"/>
          <w:right w:w="56" w:type="dxa"/>
        </w:tblCellMar>
        <w:tblLook w:val="0000" w:firstRow="0" w:lastRow="0" w:firstColumn="0" w:lastColumn="0" w:noHBand="0" w:noVBand="0"/>
      </w:tblPr>
      <w:tblGrid>
        <w:gridCol w:w="6190"/>
        <w:gridCol w:w="560"/>
        <w:gridCol w:w="1305"/>
        <w:gridCol w:w="1305"/>
      </w:tblGrid>
      <w:tr w:rsidR="00151D77" w:rsidRPr="009B67FA" w:rsidTr="00576C51">
        <w:tc>
          <w:tcPr>
            <w:tcW w:w="3307" w:type="pct"/>
            <w:tcBorders>
              <w:bottom w:val="single" w:sz="4" w:space="0" w:color="auto"/>
            </w:tcBorders>
            <w:vAlign w:val="bottom"/>
          </w:tcPr>
          <w:p w:rsidR="00151D77" w:rsidRPr="009B67FA" w:rsidRDefault="00151D77" w:rsidP="00576C51">
            <w:pPr>
              <w:pStyle w:val="RRthousands"/>
              <w:ind w:left="56" w:hanging="70"/>
              <w:rPr>
                <w:rFonts w:ascii="AcadNusx" w:hAnsi="AcadNusx"/>
                <w:b/>
                <w:sz w:val="18"/>
                <w:szCs w:val="18"/>
              </w:rPr>
            </w:pPr>
            <w:r w:rsidRPr="009B67FA">
              <w:rPr>
                <w:rFonts w:ascii="AcadNusx" w:hAnsi="AcadNusx"/>
                <w:iCs/>
                <w:color w:val="000000"/>
                <w:szCs w:val="16"/>
              </w:rPr>
              <w:t>aTas larSi</w:t>
            </w:r>
          </w:p>
        </w:tc>
        <w:tc>
          <w:tcPr>
            <w:tcW w:w="299" w:type="pct"/>
            <w:tcBorders>
              <w:bottom w:val="single" w:sz="4" w:space="0" w:color="auto"/>
            </w:tcBorders>
          </w:tcPr>
          <w:p w:rsidR="00151D77" w:rsidRPr="009B67FA" w:rsidRDefault="00151D77" w:rsidP="00576C51">
            <w:pPr>
              <w:pStyle w:val="Columnheader"/>
              <w:tabs>
                <w:tab w:val="clear" w:pos="1503"/>
              </w:tabs>
              <w:spacing w:before="40"/>
              <w:jc w:val="center"/>
              <w:rPr>
                <w:rFonts w:ascii="AcadNusx" w:hAnsi="AcadNusx" w:cs="Arial"/>
                <w:szCs w:val="18"/>
              </w:rPr>
            </w:pPr>
          </w:p>
        </w:tc>
        <w:tc>
          <w:tcPr>
            <w:tcW w:w="697" w:type="pct"/>
            <w:tcBorders>
              <w:bottom w:val="single" w:sz="4" w:space="0" w:color="auto"/>
            </w:tcBorders>
            <w:vAlign w:val="bottom"/>
          </w:tcPr>
          <w:p w:rsidR="00151D77" w:rsidRPr="009B67FA" w:rsidRDefault="00151D77" w:rsidP="00261721">
            <w:pPr>
              <w:pStyle w:val="Columnheader"/>
              <w:tabs>
                <w:tab w:val="clear" w:pos="1503"/>
              </w:tabs>
              <w:spacing w:before="40"/>
              <w:ind w:right="-45"/>
              <w:jc w:val="right"/>
              <w:rPr>
                <w:rFonts w:ascii="AcadNusx" w:hAnsi="AcadNusx" w:cs="Arial"/>
                <w:szCs w:val="18"/>
              </w:rPr>
            </w:pPr>
            <w:r w:rsidRPr="009B67FA">
              <w:rPr>
                <w:rFonts w:ascii="AcadNusx" w:hAnsi="AcadNusx" w:cs="Arial"/>
                <w:szCs w:val="18"/>
              </w:rPr>
              <w:t>201</w:t>
            </w:r>
            <w:r w:rsidR="00261721" w:rsidRPr="009B67FA">
              <w:rPr>
                <w:rFonts w:ascii="AcadNusx" w:hAnsi="AcadNusx" w:cs="Arial"/>
                <w:szCs w:val="18"/>
              </w:rPr>
              <w:t>7</w:t>
            </w:r>
          </w:p>
        </w:tc>
        <w:tc>
          <w:tcPr>
            <w:tcW w:w="697" w:type="pct"/>
            <w:tcBorders>
              <w:bottom w:val="single" w:sz="4" w:space="0" w:color="auto"/>
            </w:tcBorders>
            <w:vAlign w:val="bottom"/>
          </w:tcPr>
          <w:p w:rsidR="00151D77" w:rsidRPr="009B67FA" w:rsidRDefault="00151D77" w:rsidP="00261721">
            <w:pPr>
              <w:pStyle w:val="Columnheader"/>
              <w:tabs>
                <w:tab w:val="clear" w:pos="1503"/>
              </w:tabs>
              <w:spacing w:before="40"/>
              <w:ind w:right="-45"/>
              <w:jc w:val="right"/>
              <w:rPr>
                <w:rFonts w:ascii="AcadNusx" w:hAnsi="AcadNusx" w:cs="Arial"/>
                <w:szCs w:val="18"/>
              </w:rPr>
            </w:pPr>
            <w:r w:rsidRPr="009B67FA">
              <w:rPr>
                <w:rFonts w:ascii="AcadNusx" w:hAnsi="AcadNusx" w:cs="Arial"/>
                <w:szCs w:val="18"/>
              </w:rPr>
              <w:t>201</w:t>
            </w:r>
            <w:r w:rsidR="00261721" w:rsidRPr="009B67FA">
              <w:rPr>
                <w:rFonts w:ascii="AcadNusx" w:hAnsi="AcadNusx" w:cs="Arial"/>
                <w:szCs w:val="18"/>
              </w:rPr>
              <w:t>6</w:t>
            </w:r>
          </w:p>
        </w:tc>
      </w:tr>
      <w:tr w:rsidR="00151D77" w:rsidRPr="009B67FA" w:rsidTr="00576C51">
        <w:tc>
          <w:tcPr>
            <w:tcW w:w="3307" w:type="pct"/>
          </w:tcPr>
          <w:p w:rsidR="00151D77" w:rsidRPr="009B67FA" w:rsidRDefault="00151D77" w:rsidP="00576C51">
            <w:pPr>
              <w:ind w:left="56" w:hanging="70"/>
              <w:rPr>
                <w:rFonts w:ascii="AcadNusx" w:hAnsi="AcadNusx" w:cs="Arial"/>
                <w:b/>
                <w:sz w:val="16"/>
                <w:szCs w:val="18"/>
              </w:rPr>
            </w:pPr>
          </w:p>
        </w:tc>
        <w:tc>
          <w:tcPr>
            <w:tcW w:w="299" w:type="pct"/>
          </w:tcPr>
          <w:p w:rsidR="00151D77" w:rsidRPr="009B67FA" w:rsidRDefault="00151D77" w:rsidP="00576C51">
            <w:pPr>
              <w:pStyle w:val="Tablenumbers1"/>
              <w:tabs>
                <w:tab w:val="clear" w:pos="1503"/>
              </w:tabs>
              <w:jc w:val="center"/>
              <w:rPr>
                <w:rFonts w:ascii="AcadNusx" w:hAnsi="AcadNusx" w:cs="Arial"/>
                <w:sz w:val="16"/>
                <w:szCs w:val="18"/>
              </w:rPr>
            </w:pPr>
          </w:p>
        </w:tc>
        <w:tc>
          <w:tcPr>
            <w:tcW w:w="697" w:type="pct"/>
            <w:vAlign w:val="bottom"/>
          </w:tcPr>
          <w:p w:rsidR="00151D77" w:rsidRPr="009B67FA" w:rsidRDefault="00151D77" w:rsidP="00576C51">
            <w:pPr>
              <w:pStyle w:val="Tablenumbers1"/>
              <w:tabs>
                <w:tab w:val="clear" w:pos="1503"/>
                <w:tab w:val="decimal" w:pos="1132"/>
              </w:tabs>
              <w:ind w:right="-45"/>
              <w:rPr>
                <w:rFonts w:ascii="AcadNusx" w:hAnsi="AcadNusx" w:cs="Arial"/>
                <w:b/>
                <w:bCs/>
                <w:sz w:val="16"/>
                <w:szCs w:val="18"/>
              </w:rPr>
            </w:pPr>
          </w:p>
        </w:tc>
        <w:tc>
          <w:tcPr>
            <w:tcW w:w="697" w:type="pct"/>
            <w:vAlign w:val="bottom"/>
          </w:tcPr>
          <w:p w:rsidR="00151D77" w:rsidRPr="009B67FA" w:rsidRDefault="00151D77" w:rsidP="00576C51">
            <w:pPr>
              <w:pStyle w:val="Tablenumbers1"/>
              <w:tabs>
                <w:tab w:val="clear" w:pos="1503"/>
                <w:tab w:val="decimal" w:pos="1132"/>
              </w:tabs>
              <w:ind w:right="-45"/>
              <w:rPr>
                <w:rFonts w:ascii="AcadNusx" w:hAnsi="AcadNusx" w:cs="Arial"/>
                <w:b/>
                <w:bCs/>
                <w:sz w:val="16"/>
                <w:szCs w:val="18"/>
              </w:rPr>
            </w:pPr>
          </w:p>
        </w:tc>
      </w:tr>
      <w:tr w:rsidR="00681899" w:rsidRPr="009B67FA" w:rsidTr="00576C51">
        <w:tc>
          <w:tcPr>
            <w:tcW w:w="3307" w:type="pct"/>
          </w:tcPr>
          <w:p w:rsidR="00681899" w:rsidRPr="009B67FA" w:rsidRDefault="00681899" w:rsidP="00681899">
            <w:pPr>
              <w:pStyle w:val="Rowheader"/>
              <w:ind w:left="56" w:hanging="70"/>
              <w:rPr>
                <w:rFonts w:ascii="AcadNusx" w:hAnsi="AcadNusx" w:cs="Arial"/>
                <w:b w:val="0"/>
                <w:bCs/>
                <w:sz w:val="17"/>
                <w:szCs w:val="17"/>
              </w:rPr>
            </w:pPr>
            <w:bookmarkStart w:id="356" w:name="_Hlk381359775"/>
            <w:r w:rsidRPr="009B67FA">
              <w:rPr>
                <w:rFonts w:ascii="AcadNusx" w:hAnsi="AcadNusx" w:cs="Arial"/>
                <w:sz w:val="17"/>
                <w:szCs w:val="17"/>
              </w:rPr>
              <w:t xml:space="preserve">sabalanso Tanxa 1-li ianvris mdgomareobiT </w:t>
            </w:r>
          </w:p>
        </w:tc>
        <w:tc>
          <w:tcPr>
            <w:tcW w:w="299" w:type="pct"/>
          </w:tcPr>
          <w:p w:rsidR="00681899" w:rsidRPr="009B67FA" w:rsidRDefault="00681899" w:rsidP="00681899">
            <w:pPr>
              <w:pStyle w:val="Tablenumbers1"/>
              <w:tabs>
                <w:tab w:val="clear" w:pos="1503"/>
              </w:tabs>
              <w:jc w:val="center"/>
              <w:rPr>
                <w:rFonts w:ascii="AcadNusx" w:hAnsi="AcadNusx" w:cs="Arial"/>
                <w:sz w:val="17"/>
                <w:szCs w:val="17"/>
              </w:rPr>
            </w:pPr>
          </w:p>
        </w:tc>
        <w:tc>
          <w:tcPr>
            <w:tcW w:w="697" w:type="pct"/>
            <w:vAlign w:val="bottom"/>
          </w:tcPr>
          <w:p w:rsidR="00681899" w:rsidRPr="009B67FA" w:rsidRDefault="00261721" w:rsidP="00681899">
            <w:pPr>
              <w:pStyle w:val="Tablenumbers1"/>
              <w:tabs>
                <w:tab w:val="clear" w:pos="1503"/>
                <w:tab w:val="decimal" w:pos="1132"/>
              </w:tabs>
              <w:ind w:right="-45"/>
              <w:rPr>
                <w:rFonts w:ascii="AcadNusx" w:hAnsi="AcadNusx" w:cs="Arial"/>
                <w:b/>
                <w:bCs/>
                <w:szCs w:val="18"/>
              </w:rPr>
            </w:pPr>
            <w:r w:rsidRPr="009B67FA">
              <w:rPr>
                <w:rFonts w:ascii="AcadNusx" w:hAnsi="AcadNusx" w:cs="Arial"/>
                <w:b/>
                <w:bCs/>
                <w:szCs w:val="18"/>
              </w:rPr>
              <w:t>148</w:t>
            </w:r>
          </w:p>
        </w:tc>
        <w:tc>
          <w:tcPr>
            <w:tcW w:w="697" w:type="pct"/>
            <w:vAlign w:val="bottom"/>
          </w:tcPr>
          <w:p w:rsidR="00681899" w:rsidRPr="009B67FA" w:rsidRDefault="00261721" w:rsidP="00261721">
            <w:pPr>
              <w:pStyle w:val="Tablenumbers1"/>
              <w:tabs>
                <w:tab w:val="clear" w:pos="1503"/>
                <w:tab w:val="decimal" w:pos="1132"/>
              </w:tabs>
              <w:ind w:right="-45"/>
              <w:rPr>
                <w:rFonts w:ascii="AcadNusx" w:hAnsi="AcadNusx" w:cs="Arial"/>
                <w:b/>
                <w:bCs/>
                <w:szCs w:val="18"/>
              </w:rPr>
            </w:pPr>
            <w:r w:rsidRPr="009B67FA">
              <w:rPr>
                <w:rFonts w:ascii="AcadNusx" w:hAnsi="AcadNusx" w:cs="Arial"/>
                <w:b/>
                <w:bCs/>
                <w:szCs w:val="18"/>
              </w:rPr>
              <w:t>257</w:t>
            </w:r>
          </w:p>
        </w:tc>
      </w:tr>
      <w:tr w:rsidR="00681899" w:rsidRPr="009B67FA" w:rsidTr="00576C51">
        <w:tc>
          <w:tcPr>
            <w:tcW w:w="3307" w:type="pct"/>
          </w:tcPr>
          <w:p w:rsidR="00681899" w:rsidRPr="009B67FA" w:rsidRDefault="00681899" w:rsidP="00681899">
            <w:pPr>
              <w:ind w:left="56" w:hanging="70"/>
              <w:rPr>
                <w:rFonts w:ascii="AcadNusx" w:hAnsi="AcadNusx" w:cs="Arial"/>
                <w:b/>
                <w:sz w:val="17"/>
                <w:szCs w:val="17"/>
              </w:rPr>
            </w:pPr>
          </w:p>
        </w:tc>
        <w:tc>
          <w:tcPr>
            <w:tcW w:w="299" w:type="pct"/>
          </w:tcPr>
          <w:p w:rsidR="00681899" w:rsidRPr="009B67FA" w:rsidRDefault="00681899" w:rsidP="00681899">
            <w:pPr>
              <w:pStyle w:val="Tablenumbers1"/>
              <w:tabs>
                <w:tab w:val="clear" w:pos="1503"/>
              </w:tabs>
              <w:jc w:val="center"/>
              <w:rPr>
                <w:rFonts w:ascii="AcadNusx" w:hAnsi="AcadNusx" w:cs="Arial"/>
                <w:sz w:val="17"/>
                <w:szCs w:val="17"/>
              </w:rPr>
            </w:pPr>
          </w:p>
        </w:tc>
        <w:tc>
          <w:tcPr>
            <w:tcW w:w="697" w:type="pct"/>
            <w:vAlign w:val="bottom"/>
          </w:tcPr>
          <w:p w:rsidR="00681899" w:rsidRPr="009B67FA" w:rsidRDefault="00681899" w:rsidP="00681899">
            <w:pPr>
              <w:pStyle w:val="Tablenumbers1"/>
              <w:tabs>
                <w:tab w:val="clear" w:pos="1503"/>
                <w:tab w:val="decimal" w:pos="1132"/>
              </w:tabs>
              <w:ind w:right="-45"/>
              <w:rPr>
                <w:rFonts w:ascii="AcadNusx" w:hAnsi="AcadNusx" w:cs="Arial"/>
                <w:szCs w:val="18"/>
              </w:rPr>
            </w:pPr>
          </w:p>
        </w:tc>
        <w:tc>
          <w:tcPr>
            <w:tcW w:w="697" w:type="pct"/>
            <w:vAlign w:val="bottom"/>
          </w:tcPr>
          <w:p w:rsidR="00681899" w:rsidRPr="009B67FA" w:rsidRDefault="00681899" w:rsidP="00681899">
            <w:pPr>
              <w:pStyle w:val="Tablenumbers1"/>
              <w:tabs>
                <w:tab w:val="clear" w:pos="1503"/>
                <w:tab w:val="decimal" w:pos="1132"/>
              </w:tabs>
              <w:ind w:right="-45"/>
              <w:rPr>
                <w:rFonts w:ascii="AcadNusx" w:hAnsi="AcadNusx" w:cs="Arial"/>
                <w:szCs w:val="18"/>
              </w:rPr>
            </w:pPr>
          </w:p>
        </w:tc>
      </w:tr>
      <w:tr w:rsidR="00681899" w:rsidRPr="009B67FA" w:rsidTr="00576C51">
        <w:tc>
          <w:tcPr>
            <w:tcW w:w="3307" w:type="pct"/>
          </w:tcPr>
          <w:p w:rsidR="00681899" w:rsidRPr="009B67FA" w:rsidRDefault="00261721" w:rsidP="00681899">
            <w:pPr>
              <w:pStyle w:val="Tabletext"/>
              <w:ind w:left="56" w:hanging="70"/>
              <w:rPr>
                <w:rFonts w:ascii="AcadNusx" w:hAnsi="AcadNusx" w:cs="Arial"/>
                <w:b/>
                <w:bCs/>
                <w:sz w:val="17"/>
                <w:szCs w:val="17"/>
                <w:lang w:val="de-AT"/>
              </w:rPr>
            </w:pPr>
            <w:r w:rsidRPr="009B67FA">
              <w:rPr>
                <w:rFonts w:ascii="AcadNusx" w:hAnsi="AcadNusx" w:cs="Arial"/>
                <w:sz w:val="17"/>
                <w:szCs w:val="17"/>
                <w:lang w:val="de-AT"/>
              </w:rPr>
              <w:t>zarali, daricxuli mogebaze an zaralze</w:t>
            </w:r>
          </w:p>
        </w:tc>
        <w:tc>
          <w:tcPr>
            <w:tcW w:w="299" w:type="pct"/>
          </w:tcPr>
          <w:p w:rsidR="00681899" w:rsidRPr="009B67FA" w:rsidRDefault="00681899" w:rsidP="00681899">
            <w:pPr>
              <w:pStyle w:val="Tablenumbers1"/>
              <w:tabs>
                <w:tab w:val="clear" w:pos="1503"/>
              </w:tabs>
              <w:jc w:val="center"/>
              <w:rPr>
                <w:rFonts w:ascii="AcadNusx" w:hAnsi="AcadNusx"/>
                <w:sz w:val="17"/>
                <w:szCs w:val="17"/>
                <w:lang w:val="de-AT"/>
              </w:rPr>
            </w:pPr>
          </w:p>
        </w:tc>
        <w:tc>
          <w:tcPr>
            <w:tcW w:w="697" w:type="pct"/>
            <w:vAlign w:val="bottom"/>
          </w:tcPr>
          <w:p w:rsidR="00681899" w:rsidRPr="009B67FA" w:rsidRDefault="008838D2" w:rsidP="00681899">
            <w:pPr>
              <w:pStyle w:val="Tablenumbers1"/>
              <w:tabs>
                <w:tab w:val="clear" w:pos="1503"/>
                <w:tab w:val="decimal" w:pos="1132"/>
              </w:tabs>
              <w:ind w:right="-45"/>
              <w:rPr>
                <w:rFonts w:ascii="AcadNusx" w:hAnsi="AcadNusx" w:cs="Arial"/>
                <w:szCs w:val="18"/>
              </w:rPr>
            </w:pPr>
            <w:r w:rsidRPr="009B67FA">
              <w:rPr>
                <w:rFonts w:ascii="AcadNusx" w:hAnsi="AcadNusx" w:cs="Arial"/>
                <w:szCs w:val="18"/>
              </w:rPr>
              <w:t>788</w:t>
            </w:r>
          </w:p>
        </w:tc>
        <w:tc>
          <w:tcPr>
            <w:tcW w:w="697" w:type="pct"/>
            <w:vAlign w:val="bottom"/>
          </w:tcPr>
          <w:p w:rsidR="00681899" w:rsidRPr="009B67FA" w:rsidRDefault="008838D2" w:rsidP="008838D2">
            <w:pPr>
              <w:pStyle w:val="Tablenumbers1"/>
              <w:tabs>
                <w:tab w:val="clear" w:pos="1503"/>
                <w:tab w:val="decimal" w:pos="1132"/>
              </w:tabs>
              <w:ind w:right="-45"/>
              <w:rPr>
                <w:rFonts w:ascii="AcadNusx" w:hAnsi="AcadNusx" w:cs="Arial"/>
                <w:szCs w:val="18"/>
              </w:rPr>
            </w:pPr>
            <w:r w:rsidRPr="009B67FA">
              <w:rPr>
                <w:rFonts w:ascii="AcadNusx" w:hAnsi="AcadNusx" w:cs="Arial"/>
                <w:szCs w:val="18"/>
              </w:rPr>
              <w:t>657</w:t>
            </w:r>
          </w:p>
        </w:tc>
      </w:tr>
      <w:tr w:rsidR="00681899" w:rsidRPr="009B67FA" w:rsidTr="00576C51">
        <w:tc>
          <w:tcPr>
            <w:tcW w:w="3307" w:type="pct"/>
          </w:tcPr>
          <w:p w:rsidR="00681899" w:rsidRPr="009B67FA" w:rsidRDefault="00A769E1" w:rsidP="00074C32">
            <w:pPr>
              <w:pStyle w:val="Tabletext"/>
              <w:ind w:left="56" w:hanging="70"/>
              <w:jc w:val="center"/>
              <w:rPr>
                <w:rFonts w:ascii="AcadNusx" w:hAnsi="AcadNusx" w:cs="Arial"/>
                <w:b/>
                <w:bCs/>
                <w:sz w:val="17"/>
                <w:szCs w:val="17"/>
              </w:rPr>
            </w:pPr>
            <w:r w:rsidRPr="009B67FA">
              <w:rPr>
                <w:rFonts w:ascii="AcadNusx" w:hAnsi="AcadNusx" w:cs="Arial"/>
                <w:sz w:val="17"/>
                <w:szCs w:val="17"/>
              </w:rPr>
              <w:t xml:space="preserve">Ggamouyenebeli </w:t>
            </w:r>
            <w:r w:rsidR="00681899" w:rsidRPr="009B67FA">
              <w:rPr>
                <w:rFonts w:ascii="AcadNusx" w:hAnsi="AcadNusx" w:cs="Arial"/>
                <w:sz w:val="17"/>
                <w:szCs w:val="17"/>
              </w:rPr>
              <w:t>rezervis Tanxebi</w:t>
            </w:r>
            <w:r w:rsidRPr="009B67FA">
              <w:rPr>
                <w:rFonts w:ascii="AcadNusx" w:hAnsi="AcadNusx" w:cs="Arial"/>
                <w:sz w:val="17"/>
                <w:szCs w:val="17"/>
              </w:rPr>
              <w:t xml:space="preserve">s </w:t>
            </w:r>
            <w:r w:rsidR="00074C32" w:rsidRPr="009B67FA">
              <w:rPr>
                <w:rFonts w:ascii="AcadNusx" w:hAnsi="AcadNusx" w:cs="Arial"/>
                <w:sz w:val="17"/>
                <w:szCs w:val="17"/>
              </w:rPr>
              <w:t xml:space="preserve">dabruneba </w:t>
            </w:r>
          </w:p>
        </w:tc>
        <w:tc>
          <w:tcPr>
            <w:tcW w:w="299" w:type="pct"/>
          </w:tcPr>
          <w:p w:rsidR="00681899" w:rsidRPr="009B67FA" w:rsidRDefault="00681899" w:rsidP="00681899">
            <w:pPr>
              <w:pStyle w:val="Tablenumbers1"/>
              <w:tabs>
                <w:tab w:val="clear" w:pos="1503"/>
              </w:tabs>
              <w:jc w:val="center"/>
              <w:rPr>
                <w:rFonts w:ascii="AcadNusx" w:hAnsi="AcadNusx"/>
                <w:sz w:val="17"/>
                <w:szCs w:val="17"/>
              </w:rPr>
            </w:pPr>
          </w:p>
        </w:tc>
        <w:tc>
          <w:tcPr>
            <w:tcW w:w="697" w:type="pct"/>
            <w:vAlign w:val="bottom"/>
          </w:tcPr>
          <w:p w:rsidR="00681899" w:rsidRPr="009B67FA" w:rsidRDefault="00681899" w:rsidP="008838D2">
            <w:pPr>
              <w:pStyle w:val="Tablenumbers1"/>
              <w:tabs>
                <w:tab w:val="clear" w:pos="1503"/>
                <w:tab w:val="decimal" w:pos="1132"/>
              </w:tabs>
              <w:ind w:right="-45"/>
              <w:rPr>
                <w:rFonts w:ascii="AcadNusx" w:hAnsi="AcadNusx" w:cs="Arial"/>
                <w:szCs w:val="18"/>
              </w:rPr>
            </w:pPr>
            <w:r w:rsidRPr="009B67FA">
              <w:rPr>
                <w:rFonts w:ascii="AcadNusx" w:hAnsi="AcadNusx" w:cs="Arial"/>
                <w:szCs w:val="18"/>
              </w:rPr>
              <w:t>(</w:t>
            </w:r>
            <w:r w:rsidR="008838D2" w:rsidRPr="009B67FA">
              <w:rPr>
                <w:rFonts w:ascii="AcadNusx" w:hAnsi="AcadNusx" w:cs="Arial"/>
                <w:szCs w:val="18"/>
              </w:rPr>
              <w:t>570</w:t>
            </w:r>
            <w:r w:rsidRPr="009B67FA">
              <w:rPr>
                <w:rFonts w:ascii="AcadNusx" w:hAnsi="AcadNusx" w:cs="Arial"/>
                <w:szCs w:val="18"/>
              </w:rPr>
              <w:t>)</w:t>
            </w:r>
          </w:p>
        </w:tc>
        <w:tc>
          <w:tcPr>
            <w:tcW w:w="697" w:type="pct"/>
            <w:vAlign w:val="bottom"/>
          </w:tcPr>
          <w:p w:rsidR="00681899" w:rsidRPr="009B67FA" w:rsidRDefault="00681899" w:rsidP="008838D2">
            <w:pPr>
              <w:pStyle w:val="Tablenumbers1"/>
              <w:tabs>
                <w:tab w:val="clear" w:pos="1503"/>
                <w:tab w:val="decimal" w:pos="1132"/>
              </w:tabs>
              <w:ind w:right="-45"/>
              <w:rPr>
                <w:rFonts w:ascii="AcadNusx" w:hAnsi="AcadNusx" w:cs="Arial"/>
                <w:szCs w:val="18"/>
              </w:rPr>
            </w:pPr>
            <w:r w:rsidRPr="009B67FA">
              <w:rPr>
                <w:rFonts w:ascii="AcadNusx" w:hAnsi="AcadNusx" w:cs="Arial"/>
                <w:szCs w:val="18"/>
              </w:rPr>
              <w:t>(</w:t>
            </w:r>
            <w:r w:rsidR="008838D2" w:rsidRPr="009B67FA">
              <w:rPr>
                <w:rFonts w:ascii="AcadNusx" w:hAnsi="AcadNusx" w:cs="Arial"/>
                <w:szCs w:val="18"/>
              </w:rPr>
              <w:t>778</w:t>
            </w:r>
            <w:r w:rsidRPr="009B67FA">
              <w:rPr>
                <w:rFonts w:ascii="AcadNusx" w:hAnsi="AcadNusx" w:cs="Arial"/>
                <w:szCs w:val="18"/>
              </w:rPr>
              <w:t>)</w:t>
            </w:r>
          </w:p>
        </w:tc>
      </w:tr>
      <w:tr w:rsidR="00681899" w:rsidRPr="009B67FA" w:rsidTr="00576C51">
        <w:tc>
          <w:tcPr>
            <w:tcW w:w="3307" w:type="pct"/>
          </w:tcPr>
          <w:p w:rsidR="00681899" w:rsidRPr="009B67FA" w:rsidRDefault="00681899" w:rsidP="00681899">
            <w:pPr>
              <w:pStyle w:val="Tabletext"/>
              <w:ind w:left="56" w:hanging="70"/>
              <w:rPr>
                <w:rFonts w:ascii="AcadNusx" w:hAnsi="AcadNusx" w:cs="Arial"/>
                <w:sz w:val="17"/>
                <w:szCs w:val="17"/>
              </w:rPr>
            </w:pPr>
          </w:p>
        </w:tc>
        <w:tc>
          <w:tcPr>
            <w:tcW w:w="299" w:type="pct"/>
          </w:tcPr>
          <w:p w:rsidR="00681899" w:rsidRPr="009B67FA" w:rsidRDefault="00681899" w:rsidP="00681899">
            <w:pPr>
              <w:pStyle w:val="Tablenumbers1"/>
              <w:tabs>
                <w:tab w:val="clear" w:pos="1503"/>
              </w:tabs>
              <w:jc w:val="center"/>
              <w:rPr>
                <w:rFonts w:ascii="AcadNusx" w:hAnsi="AcadNusx"/>
                <w:sz w:val="17"/>
                <w:szCs w:val="17"/>
              </w:rPr>
            </w:pPr>
          </w:p>
        </w:tc>
        <w:tc>
          <w:tcPr>
            <w:tcW w:w="697" w:type="pct"/>
            <w:vAlign w:val="bottom"/>
          </w:tcPr>
          <w:p w:rsidR="00681899" w:rsidRPr="009B67FA" w:rsidRDefault="00681899" w:rsidP="00681899">
            <w:pPr>
              <w:pStyle w:val="Tablenumbers1"/>
              <w:tabs>
                <w:tab w:val="clear" w:pos="1503"/>
                <w:tab w:val="decimal" w:pos="1132"/>
              </w:tabs>
              <w:ind w:right="-45"/>
              <w:rPr>
                <w:rFonts w:ascii="AcadNusx" w:hAnsi="AcadNusx" w:cs="Arial"/>
                <w:szCs w:val="18"/>
              </w:rPr>
            </w:pPr>
          </w:p>
        </w:tc>
        <w:tc>
          <w:tcPr>
            <w:tcW w:w="697" w:type="pct"/>
            <w:vAlign w:val="bottom"/>
          </w:tcPr>
          <w:p w:rsidR="00681899" w:rsidRPr="009B67FA" w:rsidRDefault="00681899" w:rsidP="00681899">
            <w:pPr>
              <w:pStyle w:val="Tablenumbers1"/>
              <w:tabs>
                <w:tab w:val="clear" w:pos="1503"/>
                <w:tab w:val="decimal" w:pos="1132"/>
              </w:tabs>
              <w:ind w:right="-45"/>
              <w:rPr>
                <w:rFonts w:ascii="AcadNusx" w:hAnsi="AcadNusx" w:cs="Arial"/>
                <w:szCs w:val="18"/>
              </w:rPr>
            </w:pPr>
          </w:p>
        </w:tc>
      </w:tr>
      <w:tr w:rsidR="00681899" w:rsidRPr="009B67FA" w:rsidTr="00576C51">
        <w:tc>
          <w:tcPr>
            <w:tcW w:w="3307" w:type="pct"/>
          </w:tcPr>
          <w:p w:rsidR="00681899" w:rsidRPr="009B67FA" w:rsidRDefault="008838D2" w:rsidP="00681899">
            <w:pPr>
              <w:pStyle w:val="Tabletext"/>
              <w:ind w:left="56" w:hanging="70"/>
              <w:rPr>
                <w:rFonts w:ascii="AcadNusx" w:hAnsi="AcadNusx" w:cs="Arial"/>
                <w:b/>
                <w:bCs/>
                <w:sz w:val="17"/>
                <w:szCs w:val="17"/>
                <w:lang w:val="de-AT"/>
              </w:rPr>
            </w:pPr>
            <w:r w:rsidRPr="009B67FA">
              <w:rPr>
                <w:rFonts w:ascii="AcadNusx" w:hAnsi="AcadNusx" w:cs="Arial"/>
                <w:sz w:val="17"/>
                <w:szCs w:val="17"/>
                <w:lang w:val="de-AT"/>
              </w:rPr>
              <w:t>zarali, daricxuli mogebaze an zaralze</w:t>
            </w:r>
          </w:p>
        </w:tc>
        <w:tc>
          <w:tcPr>
            <w:tcW w:w="299" w:type="pct"/>
          </w:tcPr>
          <w:p w:rsidR="00681899" w:rsidRPr="009B67FA" w:rsidRDefault="00681899" w:rsidP="00681899">
            <w:pPr>
              <w:pStyle w:val="Tablenumbers1"/>
              <w:tabs>
                <w:tab w:val="clear" w:pos="1503"/>
              </w:tabs>
              <w:jc w:val="center"/>
              <w:rPr>
                <w:rFonts w:ascii="AcadNusx" w:hAnsi="AcadNusx"/>
                <w:sz w:val="17"/>
                <w:szCs w:val="17"/>
                <w:lang w:val="de-AT"/>
              </w:rPr>
            </w:pPr>
          </w:p>
        </w:tc>
        <w:tc>
          <w:tcPr>
            <w:tcW w:w="697" w:type="pct"/>
            <w:vAlign w:val="bottom"/>
          </w:tcPr>
          <w:p w:rsidR="00681899" w:rsidRPr="009B67FA" w:rsidRDefault="008838D2" w:rsidP="00681899">
            <w:pPr>
              <w:pStyle w:val="Tablenumbers1"/>
              <w:tabs>
                <w:tab w:val="clear" w:pos="1503"/>
                <w:tab w:val="decimal" w:pos="1132"/>
              </w:tabs>
              <w:ind w:right="-45"/>
              <w:rPr>
                <w:rFonts w:ascii="AcadNusx" w:hAnsi="AcadNusx" w:cs="Arial"/>
                <w:szCs w:val="18"/>
              </w:rPr>
            </w:pPr>
            <w:r w:rsidRPr="009B67FA">
              <w:rPr>
                <w:rFonts w:ascii="AcadNusx" w:hAnsi="AcadNusx" w:cs="Arial"/>
                <w:szCs w:val="18"/>
              </w:rPr>
              <w:t>686</w:t>
            </w:r>
          </w:p>
        </w:tc>
        <w:tc>
          <w:tcPr>
            <w:tcW w:w="697" w:type="pct"/>
            <w:vAlign w:val="bottom"/>
          </w:tcPr>
          <w:p w:rsidR="00681899" w:rsidRPr="009B67FA" w:rsidRDefault="008838D2" w:rsidP="008838D2">
            <w:pPr>
              <w:pStyle w:val="Tablenumbers1"/>
              <w:tabs>
                <w:tab w:val="clear" w:pos="1503"/>
                <w:tab w:val="decimal" w:pos="1132"/>
              </w:tabs>
              <w:ind w:right="-45"/>
              <w:rPr>
                <w:rFonts w:ascii="AcadNusx" w:hAnsi="AcadNusx" w:cs="Arial"/>
                <w:szCs w:val="18"/>
              </w:rPr>
            </w:pPr>
            <w:r w:rsidRPr="009B67FA">
              <w:rPr>
                <w:rFonts w:ascii="AcadNusx" w:hAnsi="AcadNusx" w:cs="Arial"/>
                <w:color w:val="000000"/>
                <w:szCs w:val="18"/>
              </w:rPr>
              <w:t>734</w:t>
            </w:r>
          </w:p>
        </w:tc>
      </w:tr>
      <w:tr w:rsidR="00681899" w:rsidRPr="009B67FA" w:rsidTr="00576C51">
        <w:tc>
          <w:tcPr>
            <w:tcW w:w="3307" w:type="pct"/>
          </w:tcPr>
          <w:p w:rsidR="00681899" w:rsidRPr="009B67FA" w:rsidRDefault="00074C32" w:rsidP="00681899">
            <w:pPr>
              <w:pStyle w:val="Tabletext"/>
              <w:ind w:left="56" w:hanging="70"/>
              <w:jc w:val="center"/>
              <w:rPr>
                <w:rFonts w:ascii="AcadNusx" w:hAnsi="AcadNusx" w:cs="Arial"/>
                <w:b/>
                <w:bCs/>
                <w:sz w:val="17"/>
                <w:szCs w:val="17"/>
              </w:rPr>
            </w:pPr>
            <w:r w:rsidRPr="009B67FA">
              <w:rPr>
                <w:rFonts w:ascii="AcadNusx" w:hAnsi="AcadNusx" w:cs="Arial"/>
                <w:sz w:val="17"/>
                <w:szCs w:val="17"/>
              </w:rPr>
              <w:t>Ggamouyenebeli rezervis Tanxebis dabruneba</w:t>
            </w:r>
          </w:p>
        </w:tc>
        <w:tc>
          <w:tcPr>
            <w:tcW w:w="299" w:type="pct"/>
          </w:tcPr>
          <w:p w:rsidR="00681899" w:rsidRPr="009B67FA" w:rsidRDefault="00681899" w:rsidP="00681899">
            <w:pPr>
              <w:pStyle w:val="Tablenumbers1"/>
              <w:tabs>
                <w:tab w:val="clear" w:pos="1503"/>
              </w:tabs>
              <w:jc w:val="center"/>
              <w:rPr>
                <w:rFonts w:ascii="AcadNusx" w:hAnsi="AcadNusx" w:cs="Arial"/>
                <w:b/>
                <w:bCs/>
                <w:sz w:val="17"/>
                <w:szCs w:val="17"/>
              </w:rPr>
            </w:pPr>
          </w:p>
        </w:tc>
        <w:tc>
          <w:tcPr>
            <w:tcW w:w="697" w:type="pct"/>
            <w:vAlign w:val="bottom"/>
          </w:tcPr>
          <w:p w:rsidR="00681899" w:rsidRPr="009B67FA" w:rsidRDefault="00681899" w:rsidP="008838D2">
            <w:pPr>
              <w:pStyle w:val="Tablenumbers1"/>
              <w:tabs>
                <w:tab w:val="clear" w:pos="1503"/>
                <w:tab w:val="decimal" w:pos="1132"/>
              </w:tabs>
              <w:ind w:right="-45"/>
              <w:rPr>
                <w:rFonts w:ascii="AcadNusx" w:hAnsi="AcadNusx" w:cs="Arial"/>
                <w:szCs w:val="18"/>
              </w:rPr>
            </w:pPr>
            <w:r w:rsidRPr="009B67FA">
              <w:rPr>
                <w:rFonts w:ascii="AcadNusx" w:hAnsi="AcadNusx" w:cs="Arial"/>
                <w:color w:val="000000"/>
                <w:szCs w:val="18"/>
              </w:rPr>
              <w:t>(7</w:t>
            </w:r>
            <w:r w:rsidR="008838D2" w:rsidRPr="009B67FA">
              <w:rPr>
                <w:rFonts w:ascii="AcadNusx" w:hAnsi="AcadNusx" w:cs="Arial"/>
                <w:color w:val="000000"/>
                <w:szCs w:val="18"/>
              </w:rPr>
              <w:t>06</w:t>
            </w:r>
            <w:r w:rsidRPr="009B67FA">
              <w:rPr>
                <w:rFonts w:ascii="AcadNusx" w:hAnsi="AcadNusx" w:cs="Arial"/>
                <w:color w:val="000000"/>
                <w:szCs w:val="18"/>
              </w:rPr>
              <w:t>)</w:t>
            </w:r>
          </w:p>
        </w:tc>
        <w:tc>
          <w:tcPr>
            <w:tcW w:w="697" w:type="pct"/>
            <w:vAlign w:val="bottom"/>
          </w:tcPr>
          <w:p w:rsidR="00681899" w:rsidRPr="009B67FA" w:rsidRDefault="00681899" w:rsidP="008838D2">
            <w:pPr>
              <w:pStyle w:val="Tablenumbers1"/>
              <w:tabs>
                <w:tab w:val="clear" w:pos="1503"/>
                <w:tab w:val="decimal" w:pos="1132"/>
              </w:tabs>
              <w:ind w:right="-45"/>
              <w:rPr>
                <w:rFonts w:ascii="AcadNusx" w:hAnsi="AcadNusx" w:cs="Arial"/>
                <w:szCs w:val="18"/>
              </w:rPr>
            </w:pPr>
            <w:r w:rsidRPr="009B67FA">
              <w:rPr>
                <w:rFonts w:ascii="AcadNusx" w:hAnsi="AcadNusx" w:cs="Arial"/>
                <w:color w:val="000000"/>
                <w:szCs w:val="18"/>
              </w:rPr>
              <w:t>(</w:t>
            </w:r>
            <w:r w:rsidR="008838D2" w:rsidRPr="009B67FA">
              <w:rPr>
                <w:rFonts w:ascii="AcadNusx" w:hAnsi="AcadNusx" w:cs="Arial"/>
                <w:color w:val="000000"/>
                <w:szCs w:val="18"/>
              </w:rPr>
              <w:t>722</w:t>
            </w:r>
            <w:r w:rsidRPr="009B67FA">
              <w:rPr>
                <w:rFonts w:ascii="AcadNusx" w:hAnsi="AcadNusx" w:cs="Arial"/>
                <w:color w:val="000000"/>
                <w:szCs w:val="18"/>
              </w:rPr>
              <w:t>)</w:t>
            </w:r>
          </w:p>
        </w:tc>
      </w:tr>
      <w:tr w:rsidR="00681899" w:rsidRPr="009B67FA" w:rsidTr="00576C51">
        <w:tc>
          <w:tcPr>
            <w:tcW w:w="3307" w:type="pct"/>
            <w:tcBorders>
              <w:bottom w:val="single" w:sz="4" w:space="0" w:color="auto"/>
            </w:tcBorders>
          </w:tcPr>
          <w:p w:rsidR="00681899" w:rsidRPr="009B67FA" w:rsidRDefault="00681899" w:rsidP="00681899">
            <w:pPr>
              <w:pStyle w:val="Tabletext"/>
              <w:ind w:left="56" w:hanging="70"/>
              <w:rPr>
                <w:rFonts w:ascii="AcadNusx" w:hAnsi="AcadNusx" w:cs="Arial"/>
                <w:sz w:val="17"/>
                <w:szCs w:val="17"/>
              </w:rPr>
            </w:pPr>
          </w:p>
        </w:tc>
        <w:tc>
          <w:tcPr>
            <w:tcW w:w="299" w:type="pct"/>
            <w:tcBorders>
              <w:bottom w:val="single" w:sz="4" w:space="0" w:color="auto"/>
            </w:tcBorders>
          </w:tcPr>
          <w:p w:rsidR="00681899" w:rsidRPr="009B67FA" w:rsidRDefault="00681899" w:rsidP="00681899">
            <w:pPr>
              <w:pStyle w:val="Tablenumbers1"/>
              <w:tabs>
                <w:tab w:val="clear" w:pos="1503"/>
              </w:tabs>
              <w:jc w:val="center"/>
              <w:rPr>
                <w:rFonts w:ascii="AcadNusx" w:hAnsi="AcadNusx" w:cs="Arial"/>
                <w:b/>
                <w:bCs/>
                <w:sz w:val="17"/>
                <w:szCs w:val="17"/>
              </w:rPr>
            </w:pPr>
          </w:p>
        </w:tc>
        <w:tc>
          <w:tcPr>
            <w:tcW w:w="697" w:type="pct"/>
            <w:tcBorders>
              <w:bottom w:val="single" w:sz="4" w:space="0" w:color="auto"/>
            </w:tcBorders>
            <w:vAlign w:val="bottom"/>
          </w:tcPr>
          <w:p w:rsidR="00681899" w:rsidRPr="009B67FA" w:rsidRDefault="00681899" w:rsidP="00681899">
            <w:pPr>
              <w:pStyle w:val="Tablenumbers1"/>
              <w:tabs>
                <w:tab w:val="clear" w:pos="1503"/>
                <w:tab w:val="decimal" w:pos="1132"/>
              </w:tabs>
              <w:ind w:right="-45"/>
              <w:rPr>
                <w:rFonts w:ascii="AcadNusx" w:hAnsi="AcadNusx" w:cs="Arial"/>
                <w:szCs w:val="18"/>
              </w:rPr>
            </w:pPr>
          </w:p>
        </w:tc>
        <w:tc>
          <w:tcPr>
            <w:tcW w:w="697" w:type="pct"/>
            <w:tcBorders>
              <w:bottom w:val="single" w:sz="4" w:space="0" w:color="auto"/>
            </w:tcBorders>
            <w:vAlign w:val="bottom"/>
          </w:tcPr>
          <w:p w:rsidR="00681899" w:rsidRPr="009B67FA" w:rsidRDefault="00681899" w:rsidP="00681899">
            <w:pPr>
              <w:pStyle w:val="Tablenumbers1"/>
              <w:tabs>
                <w:tab w:val="clear" w:pos="1503"/>
                <w:tab w:val="decimal" w:pos="1132"/>
              </w:tabs>
              <w:ind w:right="-45"/>
              <w:rPr>
                <w:rFonts w:ascii="AcadNusx" w:hAnsi="AcadNusx" w:cs="Arial"/>
                <w:szCs w:val="18"/>
              </w:rPr>
            </w:pPr>
          </w:p>
        </w:tc>
      </w:tr>
      <w:tr w:rsidR="00681899" w:rsidRPr="009B67FA" w:rsidTr="00576C51">
        <w:tc>
          <w:tcPr>
            <w:tcW w:w="3307" w:type="pct"/>
            <w:tcBorders>
              <w:top w:val="single" w:sz="4" w:space="0" w:color="auto"/>
            </w:tcBorders>
          </w:tcPr>
          <w:p w:rsidR="00681899" w:rsidRPr="009B67FA" w:rsidRDefault="00681899" w:rsidP="00681899">
            <w:pPr>
              <w:pStyle w:val="Rowheader"/>
              <w:ind w:left="56" w:hanging="70"/>
              <w:rPr>
                <w:rFonts w:ascii="AcadNusx" w:hAnsi="AcadNusx" w:cs="Arial"/>
                <w:sz w:val="17"/>
                <w:szCs w:val="17"/>
              </w:rPr>
            </w:pPr>
          </w:p>
        </w:tc>
        <w:tc>
          <w:tcPr>
            <w:tcW w:w="299" w:type="pct"/>
            <w:tcBorders>
              <w:top w:val="single" w:sz="4" w:space="0" w:color="auto"/>
            </w:tcBorders>
          </w:tcPr>
          <w:p w:rsidR="00681899" w:rsidRPr="009B67FA" w:rsidRDefault="00681899" w:rsidP="00681899">
            <w:pPr>
              <w:pStyle w:val="Tablenumbers1"/>
              <w:tabs>
                <w:tab w:val="clear" w:pos="1503"/>
              </w:tabs>
              <w:jc w:val="center"/>
              <w:rPr>
                <w:rFonts w:ascii="AcadNusx" w:hAnsi="AcadNusx" w:cs="Arial"/>
                <w:sz w:val="17"/>
                <w:szCs w:val="17"/>
              </w:rPr>
            </w:pPr>
          </w:p>
        </w:tc>
        <w:tc>
          <w:tcPr>
            <w:tcW w:w="697" w:type="pct"/>
            <w:tcBorders>
              <w:top w:val="single" w:sz="4" w:space="0" w:color="auto"/>
            </w:tcBorders>
            <w:vAlign w:val="bottom"/>
          </w:tcPr>
          <w:p w:rsidR="00681899" w:rsidRPr="009B67FA" w:rsidRDefault="00681899" w:rsidP="00681899">
            <w:pPr>
              <w:pStyle w:val="Tablenumbers1"/>
              <w:tabs>
                <w:tab w:val="clear" w:pos="1503"/>
                <w:tab w:val="decimal" w:pos="1132"/>
              </w:tabs>
              <w:ind w:right="-45"/>
              <w:rPr>
                <w:rFonts w:ascii="AcadNusx" w:hAnsi="AcadNusx" w:cs="Arial"/>
                <w:b/>
                <w:bCs/>
                <w:szCs w:val="18"/>
              </w:rPr>
            </w:pPr>
          </w:p>
        </w:tc>
        <w:tc>
          <w:tcPr>
            <w:tcW w:w="697" w:type="pct"/>
            <w:tcBorders>
              <w:top w:val="single" w:sz="4" w:space="0" w:color="auto"/>
            </w:tcBorders>
            <w:vAlign w:val="bottom"/>
          </w:tcPr>
          <w:p w:rsidR="00681899" w:rsidRPr="009B67FA" w:rsidRDefault="00681899" w:rsidP="00681899">
            <w:pPr>
              <w:pStyle w:val="Tablenumbers1"/>
              <w:tabs>
                <w:tab w:val="clear" w:pos="1503"/>
                <w:tab w:val="decimal" w:pos="1132"/>
              </w:tabs>
              <w:ind w:right="-45"/>
              <w:rPr>
                <w:rFonts w:ascii="AcadNusx" w:hAnsi="AcadNusx" w:cs="Arial"/>
                <w:b/>
                <w:bCs/>
                <w:szCs w:val="18"/>
              </w:rPr>
            </w:pPr>
          </w:p>
        </w:tc>
      </w:tr>
      <w:bookmarkEnd w:id="356"/>
      <w:tr w:rsidR="00681899" w:rsidRPr="009B67FA" w:rsidTr="00576C51">
        <w:tc>
          <w:tcPr>
            <w:tcW w:w="3307" w:type="pct"/>
          </w:tcPr>
          <w:p w:rsidR="00681899" w:rsidRPr="009B67FA" w:rsidRDefault="00681899" w:rsidP="00681899">
            <w:pPr>
              <w:pStyle w:val="Rowheader"/>
              <w:ind w:left="56" w:hanging="70"/>
              <w:rPr>
                <w:rFonts w:ascii="AcadNusx" w:hAnsi="AcadNusx" w:cs="Arial"/>
                <w:sz w:val="17"/>
                <w:szCs w:val="17"/>
              </w:rPr>
            </w:pPr>
            <w:r w:rsidRPr="009B67FA">
              <w:rPr>
                <w:rFonts w:ascii="AcadNusx" w:hAnsi="AcadNusx" w:cs="Arial"/>
                <w:sz w:val="17"/>
                <w:szCs w:val="17"/>
              </w:rPr>
              <w:t>sabalanso Tanxa 31 dekembris mdgomareobiT</w:t>
            </w:r>
          </w:p>
        </w:tc>
        <w:tc>
          <w:tcPr>
            <w:tcW w:w="299" w:type="pct"/>
          </w:tcPr>
          <w:p w:rsidR="00681899" w:rsidRPr="009B67FA" w:rsidRDefault="00681899" w:rsidP="00681899">
            <w:pPr>
              <w:pStyle w:val="Tablenumbers1"/>
              <w:tabs>
                <w:tab w:val="clear" w:pos="1503"/>
              </w:tabs>
              <w:jc w:val="center"/>
              <w:rPr>
                <w:rFonts w:ascii="AcadNusx" w:hAnsi="AcadNusx" w:cs="Arial"/>
                <w:sz w:val="17"/>
                <w:szCs w:val="17"/>
              </w:rPr>
            </w:pPr>
          </w:p>
        </w:tc>
        <w:tc>
          <w:tcPr>
            <w:tcW w:w="697" w:type="pct"/>
            <w:vAlign w:val="bottom"/>
          </w:tcPr>
          <w:p w:rsidR="00681899" w:rsidRPr="009B67FA" w:rsidRDefault="008838D2" w:rsidP="00681899">
            <w:pPr>
              <w:pStyle w:val="Tablenumbers1"/>
              <w:tabs>
                <w:tab w:val="clear" w:pos="1503"/>
                <w:tab w:val="decimal" w:pos="1132"/>
              </w:tabs>
              <w:ind w:right="-45"/>
              <w:rPr>
                <w:rFonts w:ascii="AcadNusx" w:hAnsi="AcadNusx" w:cs="Arial"/>
                <w:b/>
                <w:bCs/>
                <w:szCs w:val="18"/>
              </w:rPr>
            </w:pPr>
            <w:r w:rsidRPr="009B67FA">
              <w:rPr>
                <w:rFonts w:ascii="AcadNusx" w:hAnsi="AcadNusx" w:cs="Arial"/>
                <w:b/>
                <w:bCs/>
                <w:szCs w:val="18"/>
              </w:rPr>
              <w:t>346</w:t>
            </w:r>
          </w:p>
        </w:tc>
        <w:tc>
          <w:tcPr>
            <w:tcW w:w="697" w:type="pct"/>
            <w:vAlign w:val="bottom"/>
          </w:tcPr>
          <w:p w:rsidR="00681899" w:rsidRPr="009B67FA" w:rsidRDefault="008838D2" w:rsidP="00681899">
            <w:pPr>
              <w:pStyle w:val="Tablenumbers1"/>
              <w:tabs>
                <w:tab w:val="clear" w:pos="1503"/>
                <w:tab w:val="decimal" w:pos="1132"/>
              </w:tabs>
              <w:ind w:right="-45"/>
              <w:rPr>
                <w:rFonts w:ascii="AcadNusx" w:hAnsi="AcadNusx" w:cs="Arial"/>
                <w:b/>
                <w:bCs/>
                <w:szCs w:val="18"/>
              </w:rPr>
            </w:pPr>
            <w:r w:rsidRPr="009B67FA">
              <w:rPr>
                <w:rFonts w:ascii="AcadNusx" w:hAnsi="AcadNusx" w:cs="Arial"/>
                <w:b/>
                <w:bCs/>
                <w:szCs w:val="18"/>
              </w:rPr>
              <w:t>148</w:t>
            </w:r>
          </w:p>
        </w:tc>
      </w:tr>
      <w:tr w:rsidR="00151D77" w:rsidRPr="009B67FA" w:rsidTr="00576C51">
        <w:tc>
          <w:tcPr>
            <w:tcW w:w="3307" w:type="pct"/>
            <w:tcBorders>
              <w:bottom w:val="single" w:sz="12" w:space="0" w:color="auto"/>
            </w:tcBorders>
          </w:tcPr>
          <w:p w:rsidR="00151D77" w:rsidRPr="009B67FA" w:rsidRDefault="00151D77" w:rsidP="00576C51">
            <w:pPr>
              <w:ind w:left="56" w:hanging="70"/>
              <w:rPr>
                <w:rFonts w:ascii="AcadNusx" w:hAnsi="AcadNusx" w:cs="Arial"/>
                <w:b/>
                <w:sz w:val="17"/>
                <w:szCs w:val="17"/>
              </w:rPr>
            </w:pPr>
          </w:p>
        </w:tc>
        <w:tc>
          <w:tcPr>
            <w:tcW w:w="299" w:type="pct"/>
            <w:tcBorders>
              <w:bottom w:val="single" w:sz="12" w:space="0" w:color="auto"/>
            </w:tcBorders>
          </w:tcPr>
          <w:p w:rsidR="00151D77" w:rsidRPr="009B67FA" w:rsidRDefault="00151D77" w:rsidP="00576C51">
            <w:pPr>
              <w:pStyle w:val="Tablenumbers1"/>
              <w:tabs>
                <w:tab w:val="clear" w:pos="1503"/>
              </w:tabs>
              <w:jc w:val="center"/>
              <w:rPr>
                <w:rFonts w:ascii="AcadNusx" w:hAnsi="AcadNusx" w:cs="Arial"/>
                <w:sz w:val="17"/>
                <w:szCs w:val="17"/>
              </w:rPr>
            </w:pPr>
          </w:p>
        </w:tc>
        <w:tc>
          <w:tcPr>
            <w:tcW w:w="697" w:type="pct"/>
            <w:tcBorders>
              <w:bottom w:val="single" w:sz="12" w:space="0" w:color="auto"/>
            </w:tcBorders>
            <w:vAlign w:val="bottom"/>
          </w:tcPr>
          <w:p w:rsidR="00151D77" w:rsidRPr="009B67FA" w:rsidRDefault="00151D77" w:rsidP="00576C51">
            <w:pPr>
              <w:pStyle w:val="Tablenumbers1"/>
              <w:tabs>
                <w:tab w:val="clear" w:pos="1503"/>
                <w:tab w:val="decimal" w:pos="1132"/>
              </w:tabs>
              <w:ind w:right="-45"/>
              <w:rPr>
                <w:rFonts w:ascii="AcadNusx" w:hAnsi="AcadNusx" w:cs="Arial"/>
                <w:b/>
                <w:bCs/>
                <w:sz w:val="17"/>
                <w:szCs w:val="17"/>
              </w:rPr>
            </w:pPr>
          </w:p>
        </w:tc>
        <w:tc>
          <w:tcPr>
            <w:tcW w:w="697" w:type="pct"/>
            <w:tcBorders>
              <w:bottom w:val="single" w:sz="12" w:space="0" w:color="auto"/>
            </w:tcBorders>
            <w:vAlign w:val="bottom"/>
          </w:tcPr>
          <w:p w:rsidR="00151D77" w:rsidRPr="009B67FA" w:rsidRDefault="00151D77" w:rsidP="00576C51">
            <w:pPr>
              <w:pStyle w:val="Tablenumbers1"/>
              <w:tabs>
                <w:tab w:val="clear" w:pos="1503"/>
                <w:tab w:val="decimal" w:pos="1132"/>
              </w:tabs>
              <w:ind w:right="-45"/>
              <w:rPr>
                <w:rFonts w:ascii="AcadNusx" w:hAnsi="AcadNusx" w:cs="Arial"/>
                <w:b/>
                <w:bCs/>
                <w:sz w:val="17"/>
                <w:szCs w:val="17"/>
              </w:rPr>
            </w:pPr>
          </w:p>
        </w:tc>
      </w:tr>
    </w:tbl>
    <w:p w:rsidR="00A74A0E" w:rsidRPr="009B67FA" w:rsidRDefault="00A74A0E" w:rsidP="00A74A0E">
      <w:pPr>
        <w:pStyle w:val="ABC-paragrahinNotes"/>
        <w:spacing w:after="0"/>
        <w:rPr>
          <w:rFonts w:ascii="AcadNusx" w:hAnsi="AcadNusx" w:cs="Arial"/>
          <w:iCs/>
          <w:color w:val="0000FF"/>
          <w:szCs w:val="18"/>
        </w:rPr>
      </w:pPr>
    </w:p>
    <w:p w:rsidR="00A74A0E" w:rsidRPr="009B67FA" w:rsidRDefault="00A74A0E" w:rsidP="00A74A0E">
      <w:pPr>
        <w:pStyle w:val="Continued"/>
        <w:rPr>
          <w:rFonts w:ascii="AcadNusx" w:hAnsi="AcadNusx" w:cs="Arial"/>
          <w:lang w:val="en-GB"/>
        </w:rPr>
      </w:pPr>
      <w:r w:rsidRPr="009B67FA">
        <w:rPr>
          <w:rFonts w:ascii="AcadNusx" w:hAnsi="AcadNusx" w:cs="Arial"/>
          <w:lang w:val="en-GB"/>
        </w:rPr>
        <w:lastRenderedPageBreak/>
        <w:t>3</w:t>
      </w:r>
      <w:r w:rsidR="00261721" w:rsidRPr="009B67FA">
        <w:rPr>
          <w:rFonts w:ascii="AcadNusx" w:hAnsi="AcadNusx" w:cs="Arial"/>
          <w:lang w:val="en-GB"/>
        </w:rPr>
        <w:t>5</w:t>
      </w:r>
      <w:r w:rsidRPr="009B67FA">
        <w:rPr>
          <w:rFonts w:ascii="AcadNusx" w:hAnsi="AcadNusx" w:cs="Arial"/>
          <w:lang w:val="en-GB"/>
        </w:rPr>
        <w:tab/>
      </w:r>
      <w:r w:rsidRPr="009B67FA">
        <w:rPr>
          <w:rFonts w:ascii="AcadNusx" w:hAnsi="AcadNusx"/>
        </w:rPr>
        <w:t>gauTvaliswinebeli xarjebi da nakisri valdebulebebi (gagrZeleba)</w:t>
      </w:r>
    </w:p>
    <w:p w:rsidR="00156746" w:rsidRPr="009B67FA" w:rsidRDefault="00A74A0E" w:rsidP="00A74A0E">
      <w:pPr>
        <w:pStyle w:val="ABC-paragrahinNotes"/>
        <w:spacing w:after="0" w:line="228" w:lineRule="auto"/>
        <w:rPr>
          <w:rFonts w:ascii="AcadNusx" w:hAnsi="AcadNusx" w:cs="Arial"/>
          <w:sz w:val="17"/>
          <w:szCs w:val="17"/>
        </w:rPr>
      </w:pPr>
      <w:proofErr w:type="gramStart"/>
      <w:r w:rsidRPr="009B67FA">
        <w:rPr>
          <w:rFonts w:ascii="AcadNusx" w:hAnsi="AcadNusx" w:cs="Arial"/>
          <w:b/>
          <w:i/>
          <w:sz w:val="17"/>
          <w:szCs w:val="17"/>
        </w:rPr>
        <w:t>datvirTuli</w:t>
      </w:r>
      <w:proofErr w:type="gramEnd"/>
      <w:r w:rsidRPr="009B67FA">
        <w:rPr>
          <w:rFonts w:ascii="AcadNusx" w:hAnsi="AcadNusx" w:cs="Arial"/>
          <w:b/>
          <w:i/>
          <w:sz w:val="17"/>
          <w:szCs w:val="17"/>
        </w:rPr>
        <w:t xml:space="preserve"> da SezRuduli aqtivebi.</w:t>
      </w:r>
      <w:r w:rsidRPr="009B67FA">
        <w:rPr>
          <w:rFonts w:ascii="AcadNusx" w:hAnsi="AcadNusx" w:cs="Arial"/>
          <w:b/>
          <w:i/>
          <w:sz w:val="18"/>
          <w:szCs w:val="18"/>
        </w:rPr>
        <w:t xml:space="preserve"> </w:t>
      </w:r>
      <w:r w:rsidR="001A149C" w:rsidRPr="009B67FA">
        <w:rPr>
          <w:rFonts w:ascii="AcadNusx" w:hAnsi="AcadNusx" w:cs="Arial"/>
          <w:b/>
          <w:i/>
          <w:sz w:val="18"/>
          <w:szCs w:val="18"/>
        </w:rPr>
        <w:t xml:space="preserve"> </w:t>
      </w:r>
      <w:proofErr w:type="gramStart"/>
      <w:r w:rsidR="00156746" w:rsidRPr="009B67FA">
        <w:rPr>
          <w:rFonts w:ascii="AcadNusx" w:hAnsi="AcadNusx" w:cs="Arial"/>
          <w:sz w:val="17"/>
          <w:szCs w:val="17"/>
        </w:rPr>
        <w:t>jgufs</w:t>
      </w:r>
      <w:proofErr w:type="gramEnd"/>
      <w:r w:rsidR="00156746" w:rsidRPr="009B67FA">
        <w:rPr>
          <w:rFonts w:ascii="AcadNusx" w:hAnsi="AcadNusx" w:cs="Arial"/>
          <w:sz w:val="17"/>
          <w:szCs w:val="17"/>
        </w:rPr>
        <w:t xml:space="preserve"> aqcs aqtivebi, datvirTuli uz</w:t>
      </w:r>
      <w:r w:rsidR="00570329" w:rsidRPr="009B67FA">
        <w:rPr>
          <w:rFonts w:ascii="AcadNusx" w:hAnsi="AcadNusx" w:cs="Arial"/>
          <w:sz w:val="17"/>
          <w:szCs w:val="17"/>
        </w:rPr>
        <w:t>run</w:t>
      </w:r>
      <w:r w:rsidR="00156746" w:rsidRPr="009B67FA">
        <w:rPr>
          <w:rFonts w:ascii="AcadNusx" w:hAnsi="AcadNusx" w:cs="Arial"/>
          <w:sz w:val="17"/>
          <w:szCs w:val="17"/>
        </w:rPr>
        <w:t>velyofisaTvis Semdegi sabalanso RirebulebiT:</w:t>
      </w:r>
    </w:p>
    <w:p w:rsidR="00156746" w:rsidRPr="009B67FA" w:rsidRDefault="00156746" w:rsidP="00A74A0E">
      <w:pPr>
        <w:pStyle w:val="ABC-paragrahinNotes"/>
        <w:spacing w:after="0" w:line="228" w:lineRule="auto"/>
        <w:rPr>
          <w:rFonts w:ascii="AcadNusx" w:hAnsi="AcadNusx" w:cs="Arial"/>
          <w:sz w:val="18"/>
          <w:szCs w:val="18"/>
        </w:rPr>
      </w:pPr>
    </w:p>
    <w:tbl>
      <w:tblPr>
        <w:tblW w:w="9651" w:type="dxa"/>
        <w:tblInd w:w="-90" w:type="dxa"/>
        <w:tblLayout w:type="fixed"/>
        <w:tblLook w:val="0000" w:firstRow="0" w:lastRow="0" w:firstColumn="0" w:lastColumn="0" w:noHBand="0" w:noVBand="0"/>
      </w:tblPr>
      <w:tblGrid>
        <w:gridCol w:w="1835"/>
        <w:gridCol w:w="888"/>
        <w:gridCol w:w="1496"/>
        <w:gridCol w:w="1721"/>
        <w:gridCol w:w="236"/>
        <w:gridCol w:w="1496"/>
        <w:gridCol w:w="1979"/>
      </w:tblGrid>
      <w:tr w:rsidR="00156746" w:rsidRPr="009B67FA" w:rsidTr="001A149C">
        <w:trPr>
          <w:cantSplit/>
        </w:trPr>
        <w:tc>
          <w:tcPr>
            <w:tcW w:w="1835" w:type="dxa"/>
          </w:tcPr>
          <w:p w:rsidR="00156746" w:rsidRPr="009B67FA" w:rsidRDefault="00156746" w:rsidP="00156746">
            <w:pPr>
              <w:ind w:left="60" w:hanging="70"/>
              <w:rPr>
                <w:rFonts w:ascii="AcadNusx" w:hAnsi="AcadNusx" w:cs="Arial"/>
                <w:b/>
                <w:szCs w:val="18"/>
              </w:rPr>
            </w:pPr>
          </w:p>
        </w:tc>
        <w:tc>
          <w:tcPr>
            <w:tcW w:w="888" w:type="dxa"/>
            <w:vMerge w:val="restart"/>
          </w:tcPr>
          <w:p w:rsidR="00156746" w:rsidRPr="009B67FA" w:rsidRDefault="00156746" w:rsidP="00156746">
            <w:pPr>
              <w:pStyle w:val="Columnheader"/>
              <w:tabs>
                <w:tab w:val="clear" w:pos="1503"/>
              </w:tabs>
              <w:jc w:val="center"/>
              <w:rPr>
                <w:rFonts w:ascii="AcadNusx" w:hAnsi="AcadNusx" w:cs="Arial"/>
                <w:sz w:val="16"/>
                <w:szCs w:val="16"/>
              </w:rPr>
            </w:pPr>
            <w:r w:rsidRPr="009B67FA">
              <w:rPr>
                <w:rFonts w:ascii="AcadNusx" w:hAnsi="AcadNusx" w:cs="Arial"/>
                <w:sz w:val="16"/>
                <w:szCs w:val="16"/>
              </w:rPr>
              <w:t>SeniSvna</w:t>
            </w:r>
          </w:p>
        </w:tc>
        <w:tc>
          <w:tcPr>
            <w:tcW w:w="3217" w:type="dxa"/>
            <w:gridSpan w:val="2"/>
            <w:tcBorders>
              <w:bottom w:val="single" w:sz="4" w:space="0" w:color="auto"/>
            </w:tcBorders>
          </w:tcPr>
          <w:p w:rsidR="00156746" w:rsidRPr="009B67FA" w:rsidRDefault="00156746" w:rsidP="001A149C">
            <w:pPr>
              <w:pStyle w:val="Columnheader"/>
              <w:tabs>
                <w:tab w:val="clear" w:pos="1503"/>
              </w:tabs>
              <w:jc w:val="center"/>
              <w:rPr>
                <w:rFonts w:ascii="AcadNusx" w:hAnsi="AcadNusx" w:cs="Arial"/>
                <w:szCs w:val="18"/>
              </w:rPr>
            </w:pPr>
            <w:r w:rsidRPr="009B67FA">
              <w:rPr>
                <w:rFonts w:ascii="AcadNusx" w:hAnsi="AcadNusx" w:cs="Arial"/>
                <w:szCs w:val="18"/>
              </w:rPr>
              <w:t>201</w:t>
            </w:r>
            <w:r w:rsidR="001A149C" w:rsidRPr="009B67FA">
              <w:rPr>
                <w:rFonts w:ascii="AcadNusx" w:hAnsi="AcadNusx" w:cs="Arial"/>
                <w:szCs w:val="18"/>
              </w:rPr>
              <w:t>7</w:t>
            </w:r>
            <w:r w:rsidRPr="009B67FA">
              <w:rPr>
                <w:rFonts w:ascii="AcadNusx" w:hAnsi="AcadNusx" w:cs="Arial"/>
                <w:szCs w:val="18"/>
              </w:rPr>
              <w:t xml:space="preserve"> w. 31 dekemberi</w:t>
            </w:r>
          </w:p>
        </w:tc>
        <w:tc>
          <w:tcPr>
            <w:tcW w:w="236" w:type="dxa"/>
          </w:tcPr>
          <w:p w:rsidR="00156746" w:rsidRPr="009B67FA" w:rsidRDefault="00156746" w:rsidP="00156746">
            <w:pPr>
              <w:pStyle w:val="Columnheader"/>
              <w:tabs>
                <w:tab w:val="clear" w:pos="1503"/>
              </w:tabs>
              <w:jc w:val="center"/>
              <w:rPr>
                <w:rFonts w:ascii="AcadNusx" w:hAnsi="AcadNusx" w:cs="Arial"/>
                <w:szCs w:val="18"/>
              </w:rPr>
            </w:pPr>
          </w:p>
        </w:tc>
        <w:tc>
          <w:tcPr>
            <w:tcW w:w="3475" w:type="dxa"/>
            <w:gridSpan w:val="2"/>
            <w:tcBorders>
              <w:bottom w:val="single" w:sz="4" w:space="0" w:color="auto"/>
            </w:tcBorders>
          </w:tcPr>
          <w:p w:rsidR="00156746" w:rsidRPr="009B67FA" w:rsidRDefault="00DE4313" w:rsidP="001A149C">
            <w:pPr>
              <w:pStyle w:val="Columnheader"/>
              <w:tabs>
                <w:tab w:val="clear" w:pos="1503"/>
              </w:tabs>
              <w:ind w:left="-143" w:firstLine="143"/>
              <w:jc w:val="center"/>
              <w:rPr>
                <w:rFonts w:ascii="AcadNusx" w:hAnsi="AcadNusx" w:cs="Arial"/>
                <w:szCs w:val="18"/>
              </w:rPr>
            </w:pPr>
            <w:r w:rsidRPr="009B67FA">
              <w:rPr>
                <w:rFonts w:ascii="AcadNusx" w:hAnsi="AcadNusx" w:cs="Arial"/>
                <w:szCs w:val="18"/>
              </w:rPr>
              <w:t>201</w:t>
            </w:r>
            <w:r w:rsidR="001A149C" w:rsidRPr="009B67FA">
              <w:rPr>
                <w:rFonts w:ascii="AcadNusx" w:hAnsi="AcadNusx" w:cs="Arial"/>
                <w:szCs w:val="18"/>
              </w:rPr>
              <w:t>6</w:t>
            </w:r>
            <w:r w:rsidRPr="009B67FA">
              <w:rPr>
                <w:rFonts w:ascii="AcadNusx" w:hAnsi="AcadNusx" w:cs="Arial"/>
                <w:szCs w:val="18"/>
              </w:rPr>
              <w:t xml:space="preserve"> w. 31 dekemberi</w:t>
            </w:r>
          </w:p>
        </w:tc>
      </w:tr>
      <w:tr w:rsidR="00156746" w:rsidRPr="009B67FA" w:rsidTr="001A149C">
        <w:trPr>
          <w:cantSplit/>
        </w:trPr>
        <w:tc>
          <w:tcPr>
            <w:tcW w:w="1835" w:type="dxa"/>
            <w:tcBorders>
              <w:bottom w:val="single" w:sz="4" w:space="0" w:color="auto"/>
            </w:tcBorders>
            <w:vAlign w:val="bottom"/>
          </w:tcPr>
          <w:p w:rsidR="00156746" w:rsidRPr="009B67FA" w:rsidRDefault="00156746" w:rsidP="00156746">
            <w:pPr>
              <w:pStyle w:val="RRthousands"/>
              <w:keepNext/>
              <w:ind w:left="60" w:hanging="70"/>
              <w:rPr>
                <w:rFonts w:ascii="AcadNusx" w:hAnsi="AcadNusx"/>
                <w:b/>
                <w:sz w:val="18"/>
                <w:szCs w:val="18"/>
              </w:rPr>
            </w:pPr>
            <w:r w:rsidRPr="009B67FA">
              <w:rPr>
                <w:rFonts w:ascii="AcadNusx" w:hAnsi="AcadNusx"/>
                <w:sz w:val="18"/>
                <w:szCs w:val="18"/>
              </w:rPr>
              <w:t>aTas larSi</w:t>
            </w:r>
          </w:p>
        </w:tc>
        <w:tc>
          <w:tcPr>
            <w:tcW w:w="888" w:type="dxa"/>
            <w:vMerge/>
            <w:tcBorders>
              <w:bottom w:val="single" w:sz="4" w:space="0" w:color="auto"/>
            </w:tcBorders>
          </w:tcPr>
          <w:p w:rsidR="00156746" w:rsidRPr="009B67FA" w:rsidRDefault="00156746" w:rsidP="00156746">
            <w:pPr>
              <w:pStyle w:val="Columnheader"/>
              <w:tabs>
                <w:tab w:val="clear" w:pos="1503"/>
              </w:tabs>
              <w:jc w:val="center"/>
              <w:rPr>
                <w:rFonts w:ascii="AcadNusx" w:hAnsi="AcadNusx" w:cs="Arial"/>
                <w:szCs w:val="18"/>
              </w:rPr>
            </w:pPr>
          </w:p>
        </w:tc>
        <w:tc>
          <w:tcPr>
            <w:tcW w:w="1496" w:type="dxa"/>
            <w:tcBorders>
              <w:top w:val="single" w:sz="4" w:space="0" w:color="auto"/>
              <w:bottom w:val="single" w:sz="4" w:space="0" w:color="auto"/>
            </w:tcBorders>
          </w:tcPr>
          <w:p w:rsidR="00156746" w:rsidRPr="009B67FA" w:rsidRDefault="00156746" w:rsidP="007A057B">
            <w:pPr>
              <w:pStyle w:val="Columnheader"/>
              <w:tabs>
                <w:tab w:val="clear" w:pos="1503"/>
              </w:tabs>
              <w:ind w:right="0"/>
              <w:jc w:val="center"/>
              <w:rPr>
                <w:rFonts w:ascii="AcadNusx" w:hAnsi="AcadNusx" w:cs="Arial"/>
                <w:szCs w:val="18"/>
              </w:rPr>
            </w:pPr>
            <w:r w:rsidRPr="009B67FA">
              <w:rPr>
                <w:rFonts w:ascii="AcadNusx" w:hAnsi="AcadNusx" w:cs="Arial"/>
                <w:szCs w:val="18"/>
              </w:rPr>
              <w:t xml:space="preserve"> </w:t>
            </w:r>
            <w:r w:rsidR="00FD2B47" w:rsidRPr="009B67FA">
              <w:rPr>
                <w:rFonts w:ascii="AcadNusx" w:hAnsi="AcadNusx" w:cs="Arial"/>
                <w:szCs w:val="18"/>
              </w:rPr>
              <w:t>dagiravebuli aqtivebi</w:t>
            </w:r>
          </w:p>
        </w:tc>
        <w:tc>
          <w:tcPr>
            <w:tcW w:w="1721" w:type="dxa"/>
            <w:tcBorders>
              <w:top w:val="single" w:sz="4" w:space="0" w:color="auto"/>
              <w:bottom w:val="single" w:sz="4" w:space="0" w:color="auto"/>
            </w:tcBorders>
          </w:tcPr>
          <w:p w:rsidR="00156746" w:rsidRPr="009B67FA" w:rsidRDefault="007A057B" w:rsidP="00074C32">
            <w:pPr>
              <w:pStyle w:val="Columnheader"/>
              <w:tabs>
                <w:tab w:val="clear" w:pos="1503"/>
              </w:tabs>
              <w:ind w:right="0"/>
              <w:jc w:val="right"/>
              <w:rPr>
                <w:rFonts w:ascii="AcadNusx" w:hAnsi="AcadNusx" w:cs="Arial"/>
                <w:szCs w:val="18"/>
              </w:rPr>
            </w:pPr>
            <w:r w:rsidRPr="009B67FA">
              <w:rPr>
                <w:rFonts w:ascii="AcadNusx" w:hAnsi="AcadNusx" w:cs="Arial"/>
                <w:szCs w:val="18"/>
              </w:rPr>
              <w:t>dakavSirebuli valdebuleba</w:t>
            </w:r>
          </w:p>
        </w:tc>
        <w:tc>
          <w:tcPr>
            <w:tcW w:w="236" w:type="dxa"/>
            <w:tcBorders>
              <w:bottom w:val="single" w:sz="4" w:space="0" w:color="auto"/>
            </w:tcBorders>
          </w:tcPr>
          <w:p w:rsidR="00156746" w:rsidRPr="009B67FA" w:rsidRDefault="00156746" w:rsidP="00156746">
            <w:pPr>
              <w:pStyle w:val="Columnheader"/>
              <w:tabs>
                <w:tab w:val="clear" w:pos="1503"/>
              </w:tabs>
              <w:jc w:val="right"/>
              <w:rPr>
                <w:rFonts w:ascii="AcadNusx" w:hAnsi="AcadNusx" w:cs="Arial"/>
                <w:szCs w:val="18"/>
              </w:rPr>
            </w:pPr>
          </w:p>
        </w:tc>
        <w:tc>
          <w:tcPr>
            <w:tcW w:w="1496" w:type="dxa"/>
            <w:tcBorders>
              <w:top w:val="single" w:sz="4" w:space="0" w:color="auto"/>
              <w:bottom w:val="single" w:sz="4" w:space="0" w:color="auto"/>
            </w:tcBorders>
          </w:tcPr>
          <w:p w:rsidR="00156746" w:rsidRPr="009B67FA" w:rsidRDefault="007A057B" w:rsidP="00156746">
            <w:pPr>
              <w:pStyle w:val="Columnheader"/>
              <w:tabs>
                <w:tab w:val="clear" w:pos="1503"/>
              </w:tabs>
              <w:ind w:right="0"/>
              <w:jc w:val="right"/>
              <w:rPr>
                <w:rFonts w:ascii="AcadNusx" w:hAnsi="AcadNusx" w:cs="Arial"/>
                <w:szCs w:val="18"/>
              </w:rPr>
            </w:pPr>
            <w:r w:rsidRPr="009B67FA">
              <w:rPr>
                <w:rFonts w:ascii="AcadNusx" w:hAnsi="AcadNusx" w:cs="Arial"/>
                <w:szCs w:val="18"/>
              </w:rPr>
              <w:t>dagiravebuli aqtivebi</w:t>
            </w:r>
          </w:p>
        </w:tc>
        <w:tc>
          <w:tcPr>
            <w:tcW w:w="1979" w:type="dxa"/>
            <w:tcBorders>
              <w:top w:val="single" w:sz="4" w:space="0" w:color="auto"/>
              <w:bottom w:val="single" w:sz="4" w:space="0" w:color="auto"/>
            </w:tcBorders>
          </w:tcPr>
          <w:p w:rsidR="00156746" w:rsidRPr="009B67FA" w:rsidRDefault="00074C32" w:rsidP="00156746">
            <w:pPr>
              <w:pStyle w:val="Columnheader"/>
              <w:tabs>
                <w:tab w:val="clear" w:pos="1503"/>
              </w:tabs>
              <w:ind w:right="0"/>
              <w:jc w:val="right"/>
              <w:rPr>
                <w:rFonts w:ascii="AcadNusx" w:hAnsi="AcadNusx" w:cs="Arial"/>
                <w:szCs w:val="18"/>
              </w:rPr>
            </w:pPr>
            <w:r w:rsidRPr="009B67FA">
              <w:rPr>
                <w:rFonts w:ascii="AcadNusx" w:hAnsi="AcadNusx" w:cs="Arial"/>
                <w:szCs w:val="18"/>
              </w:rPr>
              <w:t>d</w:t>
            </w:r>
            <w:r w:rsidR="007A057B" w:rsidRPr="009B67FA">
              <w:rPr>
                <w:rFonts w:ascii="AcadNusx" w:hAnsi="AcadNusx" w:cs="Arial"/>
                <w:szCs w:val="18"/>
              </w:rPr>
              <w:t>akavSirebuli valdebuleba</w:t>
            </w:r>
          </w:p>
        </w:tc>
      </w:tr>
      <w:tr w:rsidR="00156746" w:rsidRPr="009B67FA" w:rsidTr="001A149C">
        <w:trPr>
          <w:cantSplit/>
        </w:trPr>
        <w:tc>
          <w:tcPr>
            <w:tcW w:w="1835" w:type="dxa"/>
            <w:tcBorders>
              <w:top w:val="single" w:sz="4" w:space="0" w:color="auto"/>
            </w:tcBorders>
          </w:tcPr>
          <w:p w:rsidR="00156746" w:rsidRPr="009B67FA" w:rsidRDefault="00156746" w:rsidP="00156746">
            <w:pPr>
              <w:ind w:left="60" w:hanging="70"/>
              <w:rPr>
                <w:rFonts w:ascii="AcadNusx" w:hAnsi="AcadNusx" w:cs="Arial"/>
                <w:b/>
                <w:szCs w:val="18"/>
              </w:rPr>
            </w:pPr>
          </w:p>
        </w:tc>
        <w:tc>
          <w:tcPr>
            <w:tcW w:w="888" w:type="dxa"/>
            <w:tcBorders>
              <w:top w:val="single" w:sz="4" w:space="0" w:color="auto"/>
            </w:tcBorders>
          </w:tcPr>
          <w:p w:rsidR="00156746" w:rsidRPr="009B67FA" w:rsidRDefault="00156746" w:rsidP="00156746">
            <w:pPr>
              <w:jc w:val="center"/>
              <w:rPr>
                <w:rFonts w:ascii="AcadNusx" w:hAnsi="AcadNusx" w:cs="Arial"/>
                <w:b/>
                <w:szCs w:val="18"/>
              </w:rPr>
            </w:pPr>
          </w:p>
        </w:tc>
        <w:tc>
          <w:tcPr>
            <w:tcW w:w="1496" w:type="dxa"/>
            <w:tcBorders>
              <w:top w:val="single" w:sz="4" w:space="0" w:color="auto"/>
            </w:tcBorders>
            <w:vAlign w:val="bottom"/>
          </w:tcPr>
          <w:p w:rsidR="00156746" w:rsidRPr="009B67FA" w:rsidRDefault="00156746" w:rsidP="00156746">
            <w:pPr>
              <w:pStyle w:val="Tablenumbers1"/>
              <w:tabs>
                <w:tab w:val="clear" w:pos="1503"/>
                <w:tab w:val="decimal" w:pos="1052"/>
              </w:tabs>
              <w:ind w:right="-129"/>
              <w:rPr>
                <w:rFonts w:ascii="AcadNusx" w:hAnsi="AcadNusx" w:cs="Arial"/>
                <w:szCs w:val="18"/>
              </w:rPr>
            </w:pPr>
          </w:p>
        </w:tc>
        <w:tc>
          <w:tcPr>
            <w:tcW w:w="1721" w:type="dxa"/>
            <w:tcBorders>
              <w:top w:val="single" w:sz="4" w:space="0" w:color="auto"/>
            </w:tcBorders>
            <w:vAlign w:val="bottom"/>
          </w:tcPr>
          <w:p w:rsidR="00156746" w:rsidRPr="009B67FA" w:rsidRDefault="00156746" w:rsidP="00156746">
            <w:pPr>
              <w:pStyle w:val="Tablenumbers1"/>
              <w:tabs>
                <w:tab w:val="clear" w:pos="1503"/>
                <w:tab w:val="decimal" w:pos="1052"/>
              </w:tabs>
              <w:ind w:right="-129"/>
              <w:rPr>
                <w:rFonts w:ascii="AcadNusx" w:hAnsi="AcadNusx" w:cs="Arial"/>
                <w:szCs w:val="18"/>
              </w:rPr>
            </w:pPr>
          </w:p>
        </w:tc>
        <w:tc>
          <w:tcPr>
            <w:tcW w:w="236" w:type="dxa"/>
            <w:tcBorders>
              <w:top w:val="single" w:sz="4" w:space="0" w:color="auto"/>
            </w:tcBorders>
            <w:vAlign w:val="bottom"/>
          </w:tcPr>
          <w:p w:rsidR="00156746" w:rsidRPr="009B67FA" w:rsidRDefault="00156746" w:rsidP="00156746">
            <w:pPr>
              <w:pStyle w:val="Tablenumbers1"/>
              <w:tabs>
                <w:tab w:val="clear" w:pos="1503"/>
              </w:tabs>
              <w:rPr>
                <w:rFonts w:ascii="AcadNusx" w:hAnsi="AcadNusx" w:cs="Arial"/>
                <w:szCs w:val="18"/>
              </w:rPr>
            </w:pPr>
          </w:p>
        </w:tc>
        <w:tc>
          <w:tcPr>
            <w:tcW w:w="1496" w:type="dxa"/>
            <w:tcBorders>
              <w:top w:val="single" w:sz="4" w:space="0" w:color="auto"/>
            </w:tcBorders>
            <w:vAlign w:val="bottom"/>
          </w:tcPr>
          <w:p w:rsidR="00156746" w:rsidRPr="009B67FA" w:rsidRDefault="00156746" w:rsidP="00156746">
            <w:pPr>
              <w:pStyle w:val="Tablenumbers1"/>
              <w:tabs>
                <w:tab w:val="clear" w:pos="1503"/>
                <w:tab w:val="decimal" w:pos="1053"/>
              </w:tabs>
              <w:ind w:right="-99"/>
              <w:rPr>
                <w:rFonts w:ascii="AcadNusx" w:hAnsi="AcadNusx" w:cs="Arial"/>
                <w:szCs w:val="18"/>
              </w:rPr>
            </w:pPr>
          </w:p>
        </w:tc>
        <w:tc>
          <w:tcPr>
            <w:tcW w:w="1979" w:type="dxa"/>
            <w:tcBorders>
              <w:top w:val="single" w:sz="4" w:space="0" w:color="auto"/>
            </w:tcBorders>
            <w:vAlign w:val="bottom"/>
          </w:tcPr>
          <w:p w:rsidR="00156746" w:rsidRPr="009B67FA" w:rsidRDefault="00156746" w:rsidP="00156746">
            <w:pPr>
              <w:pStyle w:val="Tablenumbers1"/>
              <w:tabs>
                <w:tab w:val="clear" w:pos="1503"/>
                <w:tab w:val="decimal" w:pos="1053"/>
              </w:tabs>
              <w:ind w:right="-99"/>
              <w:rPr>
                <w:rFonts w:ascii="AcadNusx" w:hAnsi="AcadNusx" w:cs="Arial"/>
                <w:szCs w:val="18"/>
              </w:rPr>
            </w:pPr>
          </w:p>
        </w:tc>
      </w:tr>
      <w:tr w:rsidR="001A149C" w:rsidRPr="009B67FA" w:rsidTr="001A149C">
        <w:trPr>
          <w:cantSplit/>
          <w:trHeight w:val="74"/>
        </w:trPr>
        <w:tc>
          <w:tcPr>
            <w:tcW w:w="1835" w:type="dxa"/>
          </w:tcPr>
          <w:p w:rsidR="001A149C" w:rsidRPr="009B67FA" w:rsidRDefault="001A149C" w:rsidP="001A149C">
            <w:pPr>
              <w:pStyle w:val="Tabletext"/>
              <w:ind w:left="60" w:hanging="70"/>
              <w:rPr>
                <w:rFonts w:ascii="AcadNusx" w:hAnsi="AcadNusx" w:cs="Arial"/>
                <w:szCs w:val="18"/>
              </w:rPr>
            </w:pPr>
            <w:r w:rsidRPr="009B67FA">
              <w:rPr>
                <w:rFonts w:ascii="AcadNusx" w:hAnsi="AcadNusx" w:cs="Arial"/>
                <w:szCs w:val="18"/>
              </w:rPr>
              <w:t xml:space="preserve">obligaciebi amortizirebuli RirebulebiT </w:t>
            </w:r>
          </w:p>
        </w:tc>
        <w:tc>
          <w:tcPr>
            <w:tcW w:w="888" w:type="dxa"/>
          </w:tcPr>
          <w:p w:rsidR="001A149C" w:rsidRPr="009B67FA" w:rsidRDefault="001A149C" w:rsidP="001A149C">
            <w:pPr>
              <w:jc w:val="center"/>
              <w:rPr>
                <w:rFonts w:ascii="AcadNusx" w:hAnsi="AcadNusx" w:cs="Arial"/>
                <w:szCs w:val="18"/>
              </w:rPr>
            </w:pPr>
          </w:p>
        </w:tc>
        <w:tc>
          <w:tcPr>
            <w:tcW w:w="1496" w:type="dxa"/>
            <w:vAlign w:val="bottom"/>
          </w:tcPr>
          <w:p w:rsidR="001A149C" w:rsidRPr="009B67FA" w:rsidRDefault="001A149C" w:rsidP="001A149C">
            <w:pPr>
              <w:pStyle w:val="Tablenumbers1"/>
              <w:tabs>
                <w:tab w:val="clear" w:pos="1503"/>
                <w:tab w:val="decimal" w:pos="1052"/>
              </w:tabs>
              <w:ind w:right="-129"/>
              <w:jc w:val="center"/>
              <w:rPr>
                <w:rFonts w:ascii="AcadNusx" w:hAnsi="AcadNusx" w:cs="Arial"/>
                <w:szCs w:val="18"/>
              </w:rPr>
            </w:pPr>
            <w:r w:rsidRPr="009B67FA">
              <w:rPr>
                <w:rFonts w:ascii="AcadNusx" w:hAnsi="AcadNusx" w:cs="Arial"/>
                <w:szCs w:val="18"/>
              </w:rPr>
              <w:t>39,416</w:t>
            </w:r>
          </w:p>
        </w:tc>
        <w:tc>
          <w:tcPr>
            <w:tcW w:w="1721" w:type="dxa"/>
            <w:vAlign w:val="bottom"/>
          </w:tcPr>
          <w:p w:rsidR="001A149C" w:rsidRPr="009B67FA" w:rsidRDefault="001A149C" w:rsidP="001A149C">
            <w:pPr>
              <w:pStyle w:val="Tablenumbers1"/>
              <w:tabs>
                <w:tab w:val="clear" w:pos="1503"/>
                <w:tab w:val="decimal" w:pos="1052"/>
              </w:tabs>
              <w:ind w:right="-129"/>
              <w:rPr>
                <w:rFonts w:ascii="AcadNusx" w:hAnsi="AcadNusx" w:cs="Arial"/>
                <w:szCs w:val="18"/>
              </w:rPr>
            </w:pPr>
            <w:r w:rsidRPr="009B67FA">
              <w:rPr>
                <w:rFonts w:ascii="AcadNusx" w:hAnsi="AcadNusx" w:cs="Arial"/>
                <w:szCs w:val="18"/>
              </w:rPr>
              <w:t>30,000</w:t>
            </w:r>
          </w:p>
        </w:tc>
        <w:tc>
          <w:tcPr>
            <w:tcW w:w="236" w:type="dxa"/>
            <w:vAlign w:val="bottom"/>
          </w:tcPr>
          <w:p w:rsidR="001A149C" w:rsidRPr="009B67FA" w:rsidRDefault="001A149C" w:rsidP="001A149C">
            <w:pPr>
              <w:pStyle w:val="Tablenumbers1"/>
              <w:tabs>
                <w:tab w:val="clear" w:pos="1503"/>
              </w:tabs>
              <w:rPr>
                <w:rFonts w:ascii="AcadNusx" w:hAnsi="AcadNusx" w:cs="Arial"/>
                <w:szCs w:val="18"/>
              </w:rPr>
            </w:pPr>
          </w:p>
        </w:tc>
        <w:tc>
          <w:tcPr>
            <w:tcW w:w="1496" w:type="dxa"/>
            <w:vAlign w:val="bottom"/>
          </w:tcPr>
          <w:p w:rsidR="001A149C" w:rsidRPr="009B67FA" w:rsidRDefault="001A149C" w:rsidP="001A149C">
            <w:pPr>
              <w:pStyle w:val="Tablenumbers1"/>
              <w:tabs>
                <w:tab w:val="clear" w:pos="1503"/>
                <w:tab w:val="decimal" w:pos="1052"/>
              </w:tabs>
              <w:ind w:right="-129"/>
              <w:jc w:val="center"/>
              <w:rPr>
                <w:rFonts w:ascii="AcadNusx" w:hAnsi="AcadNusx" w:cs="Arial"/>
                <w:szCs w:val="18"/>
              </w:rPr>
            </w:pPr>
            <w:r w:rsidRPr="009B67FA">
              <w:rPr>
                <w:rFonts w:ascii="AcadNusx" w:hAnsi="AcadNusx" w:cs="Arial"/>
                <w:szCs w:val="18"/>
              </w:rPr>
              <w:t>44,443</w:t>
            </w:r>
          </w:p>
        </w:tc>
        <w:tc>
          <w:tcPr>
            <w:tcW w:w="1979" w:type="dxa"/>
            <w:vAlign w:val="bottom"/>
          </w:tcPr>
          <w:p w:rsidR="001A149C" w:rsidRPr="009B67FA" w:rsidRDefault="001A149C" w:rsidP="001B5B94">
            <w:pPr>
              <w:pStyle w:val="Tablenumbers1"/>
              <w:tabs>
                <w:tab w:val="clear" w:pos="1503"/>
                <w:tab w:val="decimal" w:pos="1052"/>
              </w:tabs>
              <w:ind w:right="-129"/>
              <w:jc w:val="center"/>
              <w:rPr>
                <w:rFonts w:ascii="AcadNusx" w:hAnsi="AcadNusx" w:cs="Arial"/>
                <w:szCs w:val="18"/>
              </w:rPr>
            </w:pPr>
            <w:r w:rsidRPr="009B67FA">
              <w:rPr>
                <w:rFonts w:ascii="AcadNusx" w:hAnsi="AcadNusx" w:cs="Arial"/>
                <w:szCs w:val="18"/>
              </w:rPr>
              <w:t>41,011</w:t>
            </w:r>
          </w:p>
        </w:tc>
      </w:tr>
      <w:tr w:rsidR="001A149C" w:rsidRPr="009B67FA" w:rsidTr="001A149C">
        <w:trPr>
          <w:cantSplit/>
        </w:trPr>
        <w:tc>
          <w:tcPr>
            <w:tcW w:w="1835" w:type="dxa"/>
            <w:tcBorders>
              <w:top w:val="single" w:sz="2" w:space="0" w:color="auto"/>
            </w:tcBorders>
          </w:tcPr>
          <w:p w:rsidR="001A149C" w:rsidRPr="009B67FA" w:rsidRDefault="001A149C" w:rsidP="001A149C">
            <w:pPr>
              <w:ind w:left="60" w:hanging="70"/>
              <w:rPr>
                <w:rFonts w:ascii="AcadNusx" w:hAnsi="AcadNusx" w:cs="Arial"/>
                <w:szCs w:val="18"/>
              </w:rPr>
            </w:pPr>
          </w:p>
        </w:tc>
        <w:tc>
          <w:tcPr>
            <w:tcW w:w="888" w:type="dxa"/>
            <w:tcBorders>
              <w:top w:val="single" w:sz="2" w:space="0" w:color="auto"/>
            </w:tcBorders>
          </w:tcPr>
          <w:p w:rsidR="001A149C" w:rsidRPr="009B67FA" w:rsidRDefault="001A149C" w:rsidP="001A149C">
            <w:pPr>
              <w:jc w:val="center"/>
              <w:rPr>
                <w:rFonts w:ascii="AcadNusx" w:hAnsi="AcadNusx" w:cs="Arial"/>
                <w:b/>
                <w:bCs/>
                <w:szCs w:val="18"/>
              </w:rPr>
            </w:pPr>
          </w:p>
        </w:tc>
        <w:tc>
          <w:tcPr>
            <w:tcW w:w="1496" w:type="dxa"/>
            <w:tcBorders>
              <w:top w:val="single" w:sz="2" w:space="0" w:color="auto"/>
            </w:tcBorders>
            <w:vAlign w:val="bottom"/>
          </w:tcPr>
          <w:p w:rsidR="001A149C" w:rsidRPr="009B67FA" w:rsidRDefault="001A149C" w:rsidP="001A149C">
            <w:pPr>
              <w:pStyle w:val="Tablenumbers1"/>
              <w:tabs>
                <w:tab w:val="clear" w:pos="1503"/>
                <w:tab w:val="decimal" w:pos="1052"/>
              </w:tabs>
              <w:ind w:right="-129"/>
              <w:rPr>
                <w:rFonts w:ascii="AcadNusx" w:hAnsi="AcadNusx" w:cs="Arial"/>
                <w:b/>
                <w:bCs/>
                <w:szCs w:val="18"/>
              </w:rPr>
            </w:pPr>
          </w:p>
        </w:tc>
        <w:tc>
          <w:tcPr>
            <w:tcW w:w="1721" w:type="dxa"/>
            <w:tcBorders>
              <w:top w:val="single" w:sz="2" w:space="0" w:color="auto"/>
            </w:tcBorders>
            <w:vAlign w:val="bottom"/>
          </w:tcPr>
          <w:p w:rsidR="001A149C" w:rsidRPr="009B67FA" w:rsidRDefault="001A149C" w:rsidP="001A149C">
            <w:pPr>
              <w:pStyle w:val="Tablenumbers1"/>
              <w:tabs>
                <w:tab w:val="clear" w:pos="1503"/>
                <w:tab w:val="decimal" w:pos="1052"/>
              </w:tabs>
              <w:ind w:right="-129"/>
              <w:rPr>
                <w:rFonts w:ascii="AcadNusx" w:hAnsi="AcadNusx" w:cs="Arial"/>
                <w:b/>
                <w:bCs/>
                <w:szCs w:val="18"/>
              </w:rPr>
            </w:pPr>
          </w:p>
        </w:tc>
        <w:tc>
          <w:tcPr>
            <w:tcW w:w="236" w:type="dxa"/>
            <w:tcBorders>
              <w:top w:val="single" w:sz="2" w:space="0" w:color="auto"/>
            </w:tcBorders>
            <w:vAlign w:val="bottom"/>
          </w:tcPr>
          <w:p w:rsidR="001A149C" w:rsidRPr="009B67FA" w:rsidRDefault="001A149C" w:rsidP="001A149C">
            <w:pPr>
              <w:pStyle w:val="Tablenumbers1"/>
              <w:tabs>
                <w:tab w:val="clear" w:pos="1503"/>
              </w:tabs>
              <w:rPr>
                <w:rFonts w:ascii="AcadNusx" w:hAnsi="AcadNusx" w:cs="Arial"/>
                <w:b/>
                <w:bCs/>
                <w:szCs w:val="18"/>
              </w:rPr>
            </w:pPr>
          </w:p>
        </w:tc>
        <w:tc>
          <w:tcPr>
            <w:tcW w:w="1496" w:type="dxa"/>
            <w:tcBorders>
              <w:top w:val="single" w:sz="2" w:space="0" w:color="auto"/>
            </w:tcBorders>
            <w:vAlign w:val="bottom"/>
          </w:tcPr>
          <w:p w:rsidR="001A149C" w:rsidRPr="009B67FA" w:rsidRDefault="001A149C" w:rsidP="001A149C">
            <w:pPr>
              <w:pStyle w:val="Tablenumbers1"/>
              <w:tabs>
                <w:tab w:val="clear" w:pos="1503"/>
                <w:tab w:val="decimal" w:pos="1052"/>
              </w:tabs>
              <w:ind w:right="-129"/>
              <w:rPr>
                <w:rFonts w:ascii="AcadNusx" w:hAnsi="AcadNusx" w:cs="Arial"/>
                <w:b/>
                <w:bCs/>
                <w:szCs w:val="18"/>
              </w:rPr>
            </w:pPr>
          </w:p>
        </w:tc>
        <w:tc>
          <w:tcPr>
            <w:tcW w:w="1979" w:type="dxa"/>
            <w:tcBorders>
              <w:top w:val="single" w:sz="2" w:space="0" w:color="auto"/>
            </w:tcBorders>
            <w:vAlign w:val="bottom"/>
          </w:tcPr>
          <w:p w:rsidR="001A149C" w:rsidRPr="009B67FA" w:rsidRDefault="001A149C" w:rsidP="001A149C">
            <w:pPr>
              <w:pStyle w:val="Tablenumbers1"/>
              <w:tabs>
                <w:tab w:val="clear" w:pos="1503"/>
                <w:tab w:val="decimal" w:pos="1052"/>
              </w:tabs>
              <w:ind w:right="-129"/>
              <w:rPr>
                <w:rFonts w:ascii="AcadNusx" w:hAnsi="AcadNusx" w:cs="Arial"/>
                <w:b/>
                <w:bCs/>
                <w:szCs w:val="18"/>
              </w:rPr>
            </w:pPr>
          </w:p>
        </w:tc>
      </w:tr>
      <w:tr w:rsidR="001A149C" w:rsidRPr="009B67FA" w:rsidTr="001A149C">
        <w:trPr>
          <w:cantSplit/>
        </w:trPr>
        <w:tc>
          <w:tcPr>
            <w:tcW w:w="1835" w:type="dxa"/>
          </w:tcPr>
          <w:p w:rsidR="001A149C" w:rsidRPr="009B67FA" w:rsidRDefault="001A149C" w:rsidP="001A149C">
            <w:pPr>
              <w:pStyle w:val="Rowheader"/>
              <w:ind w:left="60" w:hanging="70"/>
              <w:jc w:val="center"/>
              <w:rPr>
                <w:rFonts w:ascii="AcadNusx" w:hAnsi="AcadNusx" w:cs="Arial"/>
                <w:szCs w:val="18"/>
              </w:rPr>
            </w:pPr>
            <w:r w:rsidRPr="009B67FA">
              <w:rPr>
                <w:rFonts w:ascii="AcadNusx" w:hAnsi="AcadNusx" w:cs="Arial"/>
                <w:szCs w:val="18"/>
              </w:rPr>
              <w:t>sul</w:t>
            </w:r>
          </w:p>
        </w:tc>
        <w:tc>
          <w:tcPr>
            <w:tcW w:w="888" w:type="dxa"/>
          </w:tcPr>
          <w:p w:rsidR="001A149C" w:rsidRPr="009B67FA" w:rsidRDefault="001A149C" w:rsidP="001A149C">
            <w:pPr>
              <w:jc w:val="center"/>
              <w:rPr>
                <w:rFonts w:ascii="AcadNusx" w:hAnsi="AcadNusx" w:cs="Arial"/>
                <w:b/>
                <w:bCs/>
                <w:szCs w:val="18"/>
              </w:rPr>
            </w:pPr>
          </w:p>
        </w:tc>
        <w:tc>
          <w:tcPr>
            <w:tcW w:w="1496" w:type="dxa"/>
          </w:tcPr>
          <w:p w:rsidR="001A149C" w:rsidRPr="009B67FA" w:rsidRDefault="001A149C" w:rsidP="001A149C">
            <w:pPr>
              <w:jc w:val="right"/>
              <w:rPr>
                <w:rFonts w:ascii="AcadNusx" w:hAnsi="AcadNusx"/>
              </w:rPr>
            </w:pPr>
            <w:r w:rsidRPr="009B67FA">
              <w:rPr>
                <w:rFonts w:ascii="AcadNusx" w:hAnsi="AcadNusx"/>
              </w:rPr>
              <w:t>39,416</w:t>
            </w:r>
          </w:p>
        </w:tc>
        <w:tc>
          <w:tcPr>
            <w:tcW w:w="1721" w:type="dxa"/>
          </w:tcPr>
          <w:p w:rsidR="001A149C" w:rsidRPr="009B67FA" w:rsidRDefault="001A149C" w:rsidP="001A149C">
            <w:pPr>
              <w:jc w:val="center"/>
              <w:rPr>
                <w:rFonts w:ascii="AcadNusx" w:hAnsi="AcadNusx"/>
              </w:rPr>
            </w:pPr>
            <w:r w:rsidRPr="009B67FA">
              <w:rPr>
                <w:rFonts w:ascii="AcadNusx" w:hAnsi="AcadNusx"/>
              </w:rPr>
              <w:t>30,000</w:t>
            </w:r>
          </w:p>
        </w:tc>
        <w:tc>
          <w:tcPr>
            <w:tcW w:w="236" w:type="dxa"/>
          </w:tcPr>
          <w:p w:rsidR="001A149C" w:rsidRPr="009B67FA" w:rsidRDefault="001A149C" w:rsidP="001A149C">
            <w:pPr>
              <w:pStyle w:val="Tablenumbers1"/>
              <w:tabs>
                <w:tab w:val="clear" w:pos="1503"/>
              </w:tabs>
              <w:rPr>
                <w:rFonts w:ascii="AcadNusx" w:hAnsi="AcadNusx" w:cs="Arial"/>
                <w:bCs/>
                <w:szCs w:val="18"/>
              </w:rPr>
            </w:pPr>
          </w:p>
        </w:tc>
        <w:tc>
          <w:tcPr>
            <w:tcW w:w="1496" w:type="dxa"/>
          </w:tcPr>
          <w:p w:rsidR="001A149C" w:rsidRPr="009B67FA" w:rsidRDefault="001A149C" w:rsidP="001A149C">
            <w:pPr>
              <w:jc w:val="right"/>
              <w:rPr>
                <w:rFonts w:ascii="AcadNusx" w:hAnsi="AcadNusx"/>
              </w:rPr>
            </w:pPr>
            <w:r w:rsidRPr="009B67FA">
              <w:rPr>
                <w:rFonts w:ascii="AcadNusx" w:hAnsi="AcadNusx"/>
              </w:rPr>
              <w:t>44,443</w:t>
            </w:r>
          </w:p>
        </w:tc>
        <w:tc>
          <w:tcPr>
            <w:tcW w:w="1979" w:type="dxa"/>
          </w:tcPr>
          <w:p w:rsidR="001A149C" w:rsidRPr="009B67FA" w:rsidRDefault="001A149C" w:rsidP="001A149C">
            <w:pPr>
              <w:rPr>
                <w:rFonts w:ascii="AcadNusx" w:hAnsi="AcadNusx"/>
              </w:rPr>
            </w:pPr>
            <w:r w:rsidRPr="009B67FA">
              <w:rPr>
                <w:rFonts w:ascii="AcadNusx" w:hAnsi="AcadNusx"/>
              </w:rPr>
              <w:t xml:space="preserve">            41,011</w:t>
            </w:r>
          </w:p>
        </w:tc>
      </w:tr>
      <w:tr w:rsidR="001A149C" w:rsidRPr="009B67FA" w:rsidTr="001A149C">
        <w:trPr>
          <w:cantSplit/>
        </w:trPr>
        <w:tc>
          <w:tcPr>
            <w:tcW w:w="1835" w:type="dxa"/>
            <w:tcBorders>
              <w:bottom w:val="single" w:sz="12" w:space="0" w:color="auto"/>
            </w:tcBorders>
          </w:tcPr>
          <w:p w:rsidR="001A149C" w:rsidRPr="009B67FA" w:rsidRDefault="001A149C" w:rsidP="001A149C">
            <w:pPr>
              <w:ind w:left="60" w:hanging="70"/>
              <w:rPr>
                <w:rFonts w:ascii="AcadNusx" w:hAnsi="AcadNusx" w:cs="Arial"/>
                <w:szCs w:val="18"/>
              </w:rPr>
            </w:pPr>
          </w:p>
        </w:tc>
        <w:tc>
          <w:tcPr>
            <w:tcW w:w="888" w:type="dxa"/>
            <w:tcBorders>
              <w:bottom w:val="single" w:sz="12" w:space="0" w:color="auto"/>
            </w:tcBorders>
          </w:tcPr>
          <w:p w:rsidR="001A149C" w:rsidRPr="009B67FA" w:rsidRDefault="001A149C" w:rsidP="001A149C">
            <w:pPr>
              <w:jc w:val="center"/>
              <w:rPr>
                <w:rFonts w:ascii="AcadNusx" w:hAnsi="AcadNusx" w:cs="Arial"/>
                <w:b/>
                <w:bCs/>
                <w:szCs w:val="18"/>
              </w:rPr>
            </w:pPr>
          </w:p>
        </w:tc>
        <w:tc>
          <w:tcPr>
            <w:tcW w:w="1496" w:type="dxa"/>
            <w:tcBorders>
              <w:bottom w:val="single" w:sz="12" w:space="0" w:color="auto"/>
            </w:tcBorders>
            <w:vAlign w:val="bottom"/>
          </w:tcPr>
          <w:p w:rsidR="001A149C" w:rsidRPr="009B67FA" w:rsidRDefault="001A149C" w:rsidP="001A149C">
            <w:pPr>
              <w:pStyle w:val="Tablenumbers1"/>
              <w:tabs>
                <w:tab w:val="clear" w:pos="1503"/>
                <w:tab w:val="decimal" w:pos="1052"/>
              </w:tabs>
              <w:ind w:right="-129"/>
              <w:rPr>
                <w:rFonts w:ascii="AcadNusx" w:hAnsi="AcadNusx" w:cs="Arial"/>
                <w:b/>
                <w:bCs/>
                <w:szCs w:val="18"/>
              </w:rPr>
            </w:pPr>
          </w:p>
        </w:tc>
        <w:tc>
          <w:tcPr>
            <w:tcW w:w="1721" w:type="dxa"/>
            <w:tcBorders>
              <w:bottom w:val="single" w:sz="12" w:space="0" w:color="auto"/>
            </w:tcBorders>
            <w:vAlign w:val="bottom"/>
          </w:tcPr>
          <w:p w:rsidR="001A149C" w:rsidRPr="009B67FA" w:rsidRDefault="001A149C" w:rsidP="001A149C">
            <w:pPr>
              <w:pStyle w:val="Tablenumbers1"/>
              <w:tabs>
                <w:tab w:val="clear" w:pos="1503"/>
                <w:tab w:val="decimal" w:pos="1052"/>
              </w:tabs>
              <w:ind w:right="-129"/>
              <w:rPr>
                <w:rFonts w:ascii="AcadNusx" w:hAnsi="AcadNusx" w:cs="Arial"/>
                <w:b/>
                <w:bCs/>
                <w:szCs w:val="18"/>
              </w:rPr>
            </w:pPr>
          </w:p>
        </w:tc>
        <w:tc>
          <w:tcPr>
            <w:tcW w:w="236" w:type="dxa"/>
            <w:tcBorders>
              <w:bottom w:val="single" w:sz="12" w:space="0" w:color="auto"/>
            </w:tcBorders>
            <w:vAlign w:val="bottom"/>
          </w:tcPr>
          <w:p w:rsidR="001A149C" w:rsidRPr="009B67FA" w:rsidRDefault="001A149C" w:rsidP="001A149C">
            <w:pPr>
              <w:pStyle w:val="Tablenumbers1"/>
              <w:tabs>
                <w:tab w:val="clear" w:pos="1503"/>
              </w:tabs>
              <w:rPr>
                <w:rFonts w:ascii="AcadNusx" w:hAnsi="AcadNusx" w:cs="Arial"/>
                <w:b/>
                <w:bCs/>
                <w:szCs w:val="18"/>
              </w:rPr>
            </w:pPr>
          </w:p>
        </w:tc>
        <w:tc>
          <w:tcPr>
            <w:tcW w:w="1496" w:type="dxa"/>
            <w:tcBorders>
              <w:bottom w:val="single" w:sz="12" w:space="0" w:color="auto"/>
            </w:tcBorders>
            <w:vAlign w:val="bottom"/>
          </w:tcPr>
          <w:p w:rsidR="001A149C" w:rsidRPr="009B67FA" w:rsidRDefault="001A149C" w:rsidP="001A149C">
            <w:pPr>
              <w:pStyle w:val="Tablenumbers1"/>
              <w:tabs>
                <w:tab w:val="clear" w:pos="1503"/>
                <w:tab w:val="decimal" w:pos="1053"/>
              </w:tabs>
              <w:ind w:right="-99"/>
              <w:rPr>
                <w:rFonts w:ascii="AcadNusx" w:hAnsi="AcadNusx" w:cs="Arial"/>
                <w:b/>
                <w:bCs/>
                <w:szCs w:val="18"/>
              </w:rPr>
            </w:pPr>
          </w:p>
        </w:tc>
        <w:tc>
          <w:tcPr>
            <w:tcW w:w="1979" w:type="dxa"/>
            <w:tcBorders>
              <w:bottom w:val="single" w:sz="12" w:space="0" w:color="auto"/>
            </w:tcBorders>
            <w:vAlign w:val="bottom"/>
          </w:tcPr>
          <w:p w:rsidR="001A149C" w:rsidRPr="009B67FA" w:rsidRDefault="001A149C" w:rsidP="001A149C">
            <w:pPr>
              <w:pStyle w:val="Tablenumbers1"/>
              <w:tabs>
                <w:tab w:val="clear" w:pos="1503"/>
                <w:tab w:val="decimal" w:pos="1053"/>
              </w:tabs>
              <w:ind w:right="-99"/>
              <w:rPr>
                <w:rFonts w:ascii="AcadNusx" w:hAnsi="AcadNusx" w:cs="Arial"/>
                <w:b/>
                <w:bCs/>
                <w:szCs w:val="18"/>
              </w:rPr>
            </w:pPr>
          </w:p>
        </w:tc>
      </w:tr>
    </w:tbl>
    <w:p w:rsidR="00156746" w:rsidRPr="009B67FA" w:rsidRDefault="00156746" w:rsidP="00A74A0E">
      <w:pPr>
        <w:pStyle w:val="ABC-paragrahinNotes"/>
        <w:spacing w:after="0" w:line="228" w:lineRule="auto"/>
        <w:rPr>
          <w:rFonts w:ascii="AcadNusx" w:hAnsi="AcadNusx" w:cs="Arial"/>
          <w:b/>
          <w:i/>
          <w:sz w:val="18"/>
          <w:szCs w:val="18"/>
        </w:rPr>
      </w:pPr>
    </w:p>
    <w:p w:rsidR="00156746" w:rsidRPr="001A4406" w:rsidRDefault="00A7427D" w:rsidP="00735E6E">
      <w:pPr>
        <w:pStyle w:val="ABC-paragrahinNotes"/>
        <w:spacing w:line="228" w:lineRule="auto"/>
        <w:rPr>
          <w:rFonts w:ascii="AcadNusx" w:hAnsi="AcadNusx" w:cs="Arial"/>
          <w:sz w:val="18"/>
          <w:szCs w:val="18"/>
        </w:rPr>
      </w:pPr>
      <w:r w:rsidRPr="001A4406">
        <w:rPr>
          <w:rFonts w:ascii="AcadNusx" w:hAnsi="AcadNusx" w:cs="Arial"/>
          <w:sz w:val="18"/>
          <w:szCs w:val="18"/>
        </w:rPr>
        <w:t>201</w:t>
      </w:r>
      <w:r w:rsidR="001A149C" w:rsidRPr="001A4406">
        <w:rPr>
          <w:rFonts w:ascii="AcadNusx" w:hAnsi="AcadNusx" w:cs="Arial"/>
          <w:sz w:val="18"/>
          <w:szCs w:val="18"/>
        </w:rPr>
        <w:t>7</w:t>
      </w:r>
      <w:r w:rsidRPr="001A4406">
        <w:rPr>
          <w:rFonts w:ascii="AcadNusx" w:hAnsi="AcadNusx" w:cs="Arial"/>
          <w:sz w:val="18"/>
          <w:szCs w:val="18"/>
        </w:rPr>
        <w:t xml:space="preserve"> wlis 31 dekembris mdgomareobiT </w:t>
      </w:r>
      <w:r w:rsidR="001A149C" w:rsidRPr="001A4406">
        <w:rPr>
          <w:rFonts w:ascii="AcadNusx" w:hAnsi="AcadNusx" w:cs="Arial"/>
          <w:sz w:val="18"/>
          <w:szCs w:val="18"/>
        </w:rPr>
        <w:t>SezRuduli fuladi balansi</w:t>
      </w:r>
      <w:r w:rsidRPr="001A4406">
        <w:rPr>
          <w:rFonts w:ascii="AcadNusx" w:hAnsi="AcadNusx" w:cs="Arial"/>
          <w:sz w:val="18"/>
          <w:szCs w:val="18"/>
        </w:rPr>
        <w:t xml:space="preserve"> 1</w:t>
      </w:r>
      <w:r w:rsidR="00AB6AD2" w:rsidRPr="001A4406">
        <w:rPr>
          <w:rFonts w:ascii="AcadNusx" w:hAnsi="AcadNusx" w:cs="Arial"/>
          <w:sz w:val="18"/>
          <w:szCs w:val="18"/>
        </w:rPr>
        <w:t>3</w:t>
      </w:r>
      <w:r w:rsidR="001A149C" w:rsidRPr="001A4406">
        <w:rPr>
          <w:rFonts w:ascii="AcadNusx" w:hAnsi="AcadNusx" w:cs="Arial"/>
          <w:sz w:val="18"/>
          <w:szCs w:val="18"/>
        </w:rPr>
        <w:t>0</w:t>
      </w:r>
      <w:r w:rsidRPr="001A4406">
        <w:rPr>
          <w:rFonts w:ascii="AcadNusx" w:hAnsi="AcadNusx" w:cs="Arial"/>
          <w:sz w:val="18"/>
          <w:szCs w:val="18"/>
        </w:rPr>
        <w:t xml:space="preserve"> aTass lar</w:t>
      </w:r>
      <w:r w:rsidR="001A149C" w:rsidRPr="001A4406">
        <w:rPr>
          <w:rFonts w:ascii="AcadNusx" w:hAnsi="AcadNusx" w:cs="Arial"/>
          <w:sz w:val="18"/>
          <w:szCs w:val="18"/>
        </w:rPr>
        <w:t>i odenobiT</w:t>
      </w:r>
      <w:r w:rsidRPr="001A4406">
        <w:rPr>
          <w:rFonts w:ascii="AcadNusx" w:hAnsi="AcadNusx" w:cs="Arial"/>
          <w:sz w:val="18"/>
          <w:szCs w:val="18"/>
        </w:rPr>
        <w:t xml:space="preserve"> </w:t>
      </w:r>
      <w:r w:rsidR="00735E6E" w:rsidRPr="001A4406">
        <w:rPr>
          <w:rFonts w:ascii="AcadNusx" w:hAnsi="AcadNusx" w:cs="Arial"/>
          <w:sz w:val="18"/>
          <w:szCs w:val="18"/>
        </w:rPr>
        <w:t>(201</w:t>
      </w:r>
      <w:r w:rsidR="001A149C" w:rsidRPr="001A4406">
        <w:rPr>
          <w:rFonts w:ascii="AcadNusx" w:hAnsi="AcadNusx" w:cs="Arial"/>
          <w:sz w:val="18"/>
          <w:szCs w:val="18"/>
        </w:rPr>
        <w:t>6</w:t>
      </w:r>
      <w:r w:rsidR="00735E6E" w:rsidRPr="001A4406">
        <w:rPr>
          <w:rFonts w:ascii="AcadNusx" w:hAnsi="AcadNusx" w:cs="Arial"/>
          <w:sz w:val="18"/>
          <w:szCs w:val="18"/>
        </w:rPr>
        <w:t xml:space="preserve">: </w:t>
      </w:r>
      <w:r w:rsidR="00AB6AD2" w:rsidRPr="001A4406">
        <w:rPr>
          <w:rFonts w:ascii="AcadNusx" w:hAnsi="AcadNusx" w:cs="Arial"/>
          <w:sz w:val="18"/>
          <w:szCs w:val="18"/>
        </w:rPr>
        <w:t>1</w:t>
      </w:r>
      <w:r w:rsidR="001A149C" w:rsidRPr="001A4406">
        <w:rPr>
          <w:rFonts w:ascii="AcadNusx" w:hAnsi="AcadNusx" w:cs="Arial"/>
          <w:sz w:val="18"/>
          <w:szCs w:val="18"/>
        </w:rPr>
        <w:t>32</w:t>
      </w:r>
      <w:r w:rsidRPr="001A4406">
        <w:rPr>
          <w:rFonts w:ascii="AcadNusx" w:hAnsi="AcadNusx" w:cs="Arial"/>
          <w:sz w:val="18"/>
          <w:szCs w:val="18"/>
        </w:rPr>
        <w:t xml:space="preserve"> aTas</w:t>
      </w:r>
      <w:r w:rsidR="001A149C" w:rsidRPr="001A4406">
        <w:rPr>
          <w:rFonts w:ascii="AcadNusx" w:hAnsi="AcadNusx" w:cs="Arial"/>
          <w:sz w:val="18"/>
          <w:szCs w:val="18"/>
        </w:rPr>
        <w:t>i</w:t>
      </w:r>
      <w:r w:rsidRPr="001A4406">
        <w:rPr>
          <w:rFonts w:ascii="AcadNusx" w:hAnsi="AcadNusx" w:cs="Arial"/>
          <w:sz w:val="18"/>
          <w:szCs w:val="18"/>
        </w:rPr>
        <w:t xml:space="preserve"> lar</w:t>
      </w:r>
      <w:r w:rsidR="001A149C" w:rsidRPr="001A4406">
        <w:rPr>
          <w:rFonts w:ascii="AcadNusx" w:hAnsi="AcadNusx" w:cs="Arial"/>
          <w:sz w:val="18"/>
          <w:szCs w:val="18"/>
        </w:rPr>
        <w:t>i</w:t>
      </w:r>
      <w:r w:rsidR="00735E6E" w:rsidRPr="001A4406">
        <w:rPr>
          <w:rFonts w:ascii="AcadNusx" w:hAnsi="AcadNusx" w:cs="Arial"/>
          <w:sz w:val="18"/>
          <w:szCs w:val="18"/>
        </w:rPr>
        <w:t xml:space="preserve">) </w:t>
      </w:r>
      <w:r w:rsidR="00074C32" w:rsidRPr="001A4406">
        <w:rPr>
          <w:rFonts w:ascii="AcadNusx" w:hAnsi="AcadNusx" w:cs="Arial"/>
          <w:sz w:val="18"/>
          <w:szCs w:val="18"/>
        </w:rPr>
        <w:t>ganTavsebulia</w:t>
      </w:r>
      <w:r w:rsidRPr="001A4406">
        <w:rPr>
          <w:rFonts w:ascii="AcadNusx" w:hAnsi="AcadNusx" w:cs="Arial"/>
          <w:sz w:val="18"/>
          <w:szCs w:val="18"/>
        </w:rPr>
        <w:t xml:space="preserve"> sabaraTe saerTaSoriso transaqciebis dasafaravad. </w:t>
      </w:r>
    </w:p>
    <w:p w:rsidR="009B15D9" w:rsidRPr="001A4406" w:rsidRDefault="000E6B18" w:rsidP="009B15D9">
      <w:pPr>
        <w:pStyle w:val="NoSpacing"/>
        <w:jc w:val="both"/>
        <w:rPr>
          <w:rFonts w:ascii="Sylfaen" w:eastAsia="Times New Roman" w:hAnsi="Sylfaen" w:cs="Times New Roman"/>
          <w:sz w:val="18"/>
          <w:szCs w:val="18"/>
          <w:lang w:val="ka-GE" w:bidi="ar-SA"/>
        </w:rPr>
      </w:pPr>
      <w:r w:rsidRPr="001A4406">
        <w:rPr>
          <w:rFonts w:ascii="AcadNusx" w:eastAsia="Times New Roman" w:hAnsi="AcadNusx" w:cs="Times New Roman"/>
          <w:sz w:val="18"/>
          <w:szCs w:val="18"/>
          <w:lang w:val="ka-GE" w:bidi="ar-SA"/>
        </w:rPr>
        <w:t>saval</w:t>
      </w:r>
      <w:r w:rsidR="00156746" w:rsidRPr="001A4406">
        <w:rPr>
          <w:rFonts w:ascii="AcadNusx" w:eastAsia="Times New Roman" w:hAnsi="AcadNusx" w:cs="Times New Roman"/>
          <w:sz w:val="18"/>
          <w:szCs w:val="18"/>
          <w:lang w:val="ka-GE" w:bidi="ar-SA"/>
        </w:rPr>
        <w:t>debulo fuladi balansi seb-Tan Se</w:t>
      </w:r>
      <w:r w:rsidRPr="001A4406">
        <w:rPr>
          <w:rFonts w:ascii="AcadNusx" w:eastAsia="Times New Roman" w:hAnsi="AcadNusx" w:cs="Times New Roman"/>
          <w:sz w:val="18"/>
          <w:szCs w:val="18"/>
          <w:lang w:val="ka-GE" w:bidi="ar-SA"/>
        </w:rPr>
        <w:t xml:space="preserve">adgens </w:t>
      </w:r>
      <w:r w:rsidR="00AB6AD2" w:rsidRPr="001A4406">
        <w:rPr>
          <w:rFonts w:ascii="AcadNusx" w:eastAsia="Times New Roman" w:hAnsi="AcadNusx" w:cs="Times New Roman"/>
          <w:sz w:val="18"/>
          <w:szCs w:val="18"/>
          <w:lang w:val="ka-GE" w:bidi="ar-SA"/>
        </w:rPr>
        <w:t>1</w:t>
      </w:r>
      <w:r w:rsidR="001A149C" w:rsidRPr="001A4406">
        <w:rPr>
          <w:rFonts w:ascii="AcadNusx" w:eastAsia="Times New Roman" w:hAnsi="AcadNusx" w:cs="Times New Roman"/>
          <w:sz w:val="18"/>
          <w:szCs w:val="18"/>
          <w:lang w:val="ka-GE" w:bidi="ar-SA"/>
        </w:rPr>
        <w:t>3</w:t>
      </w:r>
      <w:r w:rsidR="00AB6AD2" w:rsidRPr="001A4406">
        <w:rPr>
          <w:rFonts w:ascii="AcadNusx" w:eastAsia="Times New Roman" w:hAnsi="AcadNusx" w:cs="Times New Roman"/>
          <w:sz w:val="18"/>
          <w:szCs w:val="18"/>
          <w:lang w:val="ka-GE" w:bidi="ar-SA"/>
        </w:rPr>
        <w:t>0</w:t>
      </w:r>
      <w:r w:rsidRPr="001A4406">
        <w:rPr>
          <w:rFonts w:ascii="AcadNusx" w:eastAsia="Times New Roman" w:hAnsi="AcadNusx" w:cs="Times New Roman"/>
          <w:sz w:val="18"/>
          <w:szCs w:val="18"/>
          <w:lang w:val="ka-GE" w:bidi="ar-SA"/>
        </w:rPr>
        <w:t>,</w:t>
      </w:r>
      <w:r w:rsidR="001A149C" w:rsidRPr="001A4406">
        <w:rPr>
          <w:rFonts w:ascii="AcadNusx" w:eastAsia="Times New Roman" w:hAnsi="AcadNusx" w:cs="Times New Roman"/>
          <w:sz w:val="18"/>
          <w:szCs w:val="18"/>
          <w:lang w:val="ka-GE" w:bidi="ar-SA"/>
        </w:rPr>
        <w:t>824</w:t>
      </w:r>
      <w:r w:rsidRPr="001A4406">
        <w:rPr>
          <w:rFonts w:ascii="AcadNusx" w:eastAsia="Times New Roman" w:hAnsi="AcadNusx" w:cs="Times New Roman"/>
          <w:sz w:val="18"/>
          <w:szCs w:val="18"/>
          <w:lang w:val="ka-GE" w:bidi="ar-SA"/>
        </w:rPr>
        <w:t xml:space="preserve"> aTas lars (</w:t>
      </w:r>
      <w:r w:rsidR="00A74A0E" w:rsidRPr="001A4406">
        <w:rPr>
          <w:rFonts w:ascii="AcadNusx" w:eastAsia="Times New Roman" w:hAnsi="AcadNusx" w:cs="Times New Roman"/>
          <w:sz w:val="18"/>
          <w:szCs w:val="18"/>
          <w:lang w:val="ka-GE" w:bidi="ar-SA"/>
        </w:rPr>
        <w:t>201</w:t>
      </w:r>
      <w:r w:rsidR="001A149C" w:rsidRPr="001A4406">
        <w:rPr>
          <w:rFonts w:ascii="AcadNusx" w:eastAsia="Times New Roman" w:hAnsi="AcadNusx" w:cs="Times New Roman"/>
          <w:sz w:val="18"/>
          <w:szCs w:val="18"/>
          <w:lang w:val="ka-GE" w:bidi="ar-SA"/>
        </w:rPr>
        <w:t>6</w:t>
      </w:r>
      <w:r w:rsidR="00AB6AD2" w:rsidRPr="001A4406">
        <w:rPr>
          <w:rFonts w:ascii="AcadNusx" w:eastAsia="Times New Roman" w:hAnsi="AcadNusx" w:cs="Times New Roman"/>
          <w:sz w:val="18"/>
          <w:szCs w:val="18"/>
          <w:lang w:val="ka-GE" w:bidi="ar-SA"/>
        </w:rPr>
        <w:t xml:space="preserve">: </w:t>
      </w:r>
      <w:r w:rsidR="001A149C" w:rsidRPr="001A4406">
        <w:rPr>
          <w:rFonts w:ascii="AcadNusx" w:eastAsia="Times New Roman" w:hAnsi="AcadNusx" w:cs="Times New Roman"/>
          <w:sz w:val="18"/>
          <w:szCs w:val="18"/>
          <w:lang w:val="ka-GE" w:bidi="ar-SA"/>
        </w:rPr>
        <w:t>10</w:t>
      </w:r>
      <w:r w:rsidR="00AB6AD2" w:rsidRPr="001A4406">
        <w:rPr>
          <w:rFonts w:ascii="AcadNusx" w:eastAsia="Times New Roman" w:hAnsi="AcadNusx" w:cs="Times New Roman"/>
          <w:sz w:val="18"/>
          <w:szCs w:val="18"/>
          <w:lang w:val="ka-GE" w:bidi="ar-SA"/>
        </w:rPr>
        <w:t>5</w:t>
      </w:r>
      <w:r w:rsidRPr="001A4406">
        <w:rPr>
          <w:rFonts w:ascii="AcadNusx" w:eastAsia="Times New Roman" w:hAnsi="AcadNusx" w:cs="Times New Roman"/>
          <w:sz w:val="18"/>
          <w:szCs w:val="18"/>
          <w:lang w:val="ka-GE" w:bidi="ar-SA"/>
        </w:rPr>
        <w:t>,</w:t>
      </w:r>
      <w:r w:rsidR="001A149C" w:rsidRPr="001A4406">
        <w:rPr>
          <w:rFonts w:ascii="AcadNusx" w:eastAsia="Times New Roman" w:hAnsi="AcadNusx" w:cs="Times New Roman"/>
          <w:sz w:val="18"/>
          <w:szCs w:val="18"/>
          <w:lang w:val="ka-GE" w:bidi="ar-SA"/>
        </w:rPr>
        <w:t>421</w:t>
      </w:r>
      <w:r w:rsidRPr="001A4406">
        <w:rPr>
          <w:rFonts w:ascii="AcadNusx" w:eastAsia="Times New Roman" w:hAnsi="AcadNusx" w:cs="Times New Roman"/>
          <w:sz w:val="18"/>
          <w:szCs w:val="18"/>
          <w:lang w:val="ka-GE" w:bidi="ar-SA"/>
        </w:rPr>
        <w:t xml:space="preserve"> aTasi lari) warmoadgens</w:t>
      </w:r>
      <w:r w:rsidR="00A74A0E" w:rsidRPr="001A4406">
        <w:rPr>
          <w:rFonts w:ascii="AcadNusx" w:eastAsia="Times New Roman" w:hAnsi="AcadNusx" w:cs="Times New Roman"/>
          <w:sz w:val="18"/>
          <w:szCs w:val="18"/>
          <w:lang w:val="ka-GE" w:bidi="ar-SA"/>
        </w:rPr>
        <w:t xml:space="preserve"> savaldebulo rezervis depozitebs, romlebic bankis yoveldRiuri operaciebis dasafinanseblad ar gamoiyeneba</w:t>
      </w:r>
      <w:r w:rsidR="00AB6AD2" w:rsidRPr="001A4406">
        <w:rPr>
          <w:rFonts w:ascii="AcadNusx" w:eastAsia="Times New Roman" w:hAnsi="AcadNusx" w:cs="Times New Roman"/>
          <w:sz w:val="18"/>
          <w:szCs w:val="18"/>
          <w:lang w:val="ka-GE" w:bidi="ar-SA"/>
        </w:rPr>
        <w:t>, rogorc naCvenebia</w:t>
      </w:r>
      <w:r w:rsidR="00A74A0E" w:rsidRPr="001A4406">
        <w:rPr>
          <w:rFonts w:ascii="AcadNusx" w:eastAsia="Times New Roman" w:hAnsi="AcadNusx" w:cs="Times New Roman"/>
          <w:sz w:val="18"/>
          <w:szCs w:val="18"/>
          <w:lang w:val="ka-GE" w:bidi="ar-SA"/>
        </w:rPr>
        <w:t xml:space="preserve"> me-8 ganmartebiT SeniSvna</w:t>
      </w:r>
      <w:r w:rsidR="00AB6AD2" w:rsidRPr="001A4406">
        <w:rPr>
          <w:rFonts w:ascii="AcadNusx" w:eastAsia="Times New Roman" w:hAnsi="AcadNusx" w:cs="Times New Roman"/>
          <w:sz w:val="18"/>
          <w:szCs w:val="18"/>
          <w:lang w:val="ka-GE" w:bidi="ar-SA"/>
        </w:rPr>
        <w:t>Si</w:t>
      </w:r>
      <w:r w:rsidR="00A74A0E" w:rsidRPr="001A4406">
        <w:rPr>
          <w:rFonts w:ascii="AcadNusx" w:eastAsia="Times New Roman" w:hAnsi="AcadNusx" w:cs="Times New Roman"/>
          <w:sz w:val="18"/>
          <w:szCs w:val="18"/>
          <w:lang w:val="ka-GE" w:bidi="ar-SA"/>
        </w:rPr>
        <w:t>. 201</w:t>
      </w:r>
      <w:r w:rsidR="001A149C" w:rsidRPr="001A4406">
        <w:rPr>
          <w:rFonts w:ascii="AcadNusx" w:eastAsia="Times New Roman" w:hAnsi="AcadNusx" w:cs="Times New Roman"/>
          <w:sz w:val="18"/>
          <w:szCs w:val="18"/>
          <w:lang w:val="ka-GE" w:bidi="ar-SA"/>
        </w:rPr>
        <w:t>7</w:t>
      </w:r>
      <w:r w:rsidR="00A74A0E" w:rsidRPr="001A4406">
        <w:rPr>
          <w:rFonts w:ascii="AcadNusx" w:eastAsia="Times New Roman" w:hAnsi="AcadNusx" w:cs="Times New Roman"/>
          <w:sz w:val="18"/>
          <w:szCs w:val="18"/>
          <w:lang w:val="ka-GE" w:bidi="ar-SA"/>
        </w:rPr>
        <w:t xml:space="preserve"> wlis 31 dekembris mdgomareobiT, </w:t>
      </w:r>
      <w:r w:rsidR="00AB6AD2" w:rsidRPr="001A4406">
        <w:rPr>
          <w:rFonts w:ascii="AcadNusx" w:eastAsia="Times New Roman" w:hAnsi="AcadNusx" w:cs="Times New Roman"/>
          <w:sz w:val="18"/>
          <w:szCs w:val="18"/>
          <w:lang w:val="ka-GE" w:bidi="ar-SA"/>
        </w:rPr>
        <w:t xml:space="preserve">ar yofila </w:t>
      </w:r>
      <w:r w:rsidR="00A74A0E" w:rsidRPr="001A4406">
        <w:rPr>
          <w:rFonts w:ascii="AcadNusx" w:eastAsia="Times New Roman" w:hAnsi="AcadNusx" w:cs="Times New Roman"/>
          <w:sz w:val="18"/>
          <w:szCs w:val="18"/>
          <w:lang w:val="ka-GE" w:bidi="ar-SA"/>
        </w:rPr>
        <w:t xml:space="preserve">klientebze gacemuli sesxebi da avansebi </w:t>
      </w:r>
      <w:r w:rsidR="00AB6AD2" w:rsidRPr="001A4406">
        <w:rPr>
          <w:rFonts w:ascii="AcadNusx" w:eastAsia="Times New Roman" w:hAnsi="AcadNusx" w:cs="Times New Roman"/>
          <w:sz w:val="18"/>
          <w:szCs w:val="18"/>
          <w:lang w:val="ka-GE" w:bidi="ar-SA"/>
        </w:rPr>
        <w:t>uzrunvelyofis saxiT dagiravebuli</w:t>
      </w:r>
      <w:r w:rsidR="00A74A0E" w:rsidRPr="001A4406">
        <w:rPr>
          <w:rFonts w:ascii="AcadNusx" w:eastAsia="Times New Roman" w:hAnsi="AcadNusx" w:cs="Times New Roman"/>
          <w:sz w:val="18"/>
          <w:szCs w:val="18"/>
          <w:lang w:val="ka-GE" w:bidi="ar-SA"/>
        </w:rPr>
        <w:t xml:space="preserve"> (201</w:t>
      </w:r>
      <w:r w:rsidR="001A149C" w:rsidRPr="001A4406">
        <w:rPr>
          <w:rFonts w:ascii="AcadNusx" w:eastAsia="Times New Roman" w:hAnsi="AcadNusx" w:cs="Times New Roman"/>
          <w:sz w:val="18"/>
          <w:szCs w:val="18"/>
          <w:lang w:val="ka-GE" w:bidi="ar-SA"/>
        </w:rPr>
        <w:t>6</w:t>
      </w:r>
      <w:r w:rsidR="00A74A0E" w:rsidRPr="001A4406">
        <w:rPr>
          <w:rFonts w:ascii="AcadNusx" w:eastAsia="Times New Roman" w:hAnsi="AcadNusx" w:cs="Times New Roman"/>
          <w:sz w:val="18"/>
          <w:szCs w:val="18"/>
          <w:lang w:val="ka-GE" w:bidi="ar-SA"/>
        </w:rPr>
        <w:t xml:space="preserve">: </w:t>
      </w:r>
      <w:r w:rsidR="001A149C" w:rsidRPr="001A4406">
        <w:rPr>
          <w:rFonts w:ascii="AcadNusx" w:eastAsia="Times New Roman" w:hAnsi="AcadNusx" w:cs="Times New Roman"/>
          <w:sz w:val="18"/>
          <w:szCs w:val="18"/>
          <w:lang w:val="ka-GE" w:bidi="ar-SA"/>
        </w:rPr>
        <w:t>00</w:t>
      </w:r>
      <w:r w:rsidR="00AB6AD2" w:rsidRPr="001A4406">
        <w:rPr>
          <w:rFonts w:ascii="AcadNusx" w:eastAsia="Times New Roman" w:hAnsi="AcadNusx" w:cs="Times New Roman"/>
          <w:sz w:val="18"/>
          <w:szCs w:val="18"/>
          <w:lang w:val="ka-GE" w:bidi="ar-SA"/>
        </w:rPr>
        <w:t>)</w:t>
      </w:r>
      <w:r w:rsidR="00A74A0E" w:rsidRPr="001A4406">
        <w:rPr>
          <w:rFonts w:ascii="AcadNusx" w:eastAsia="Times New Roman" w:hAnsi="AcadNusx" w:cs="Times New Roman"/>
          <w:sz w:val="18"/>
          <w:szCs w:val="18"/>
          <w:lang w:val="ka-GE" w:bidi="ar-SA"/>
        </w:rPr>
        <w:t xml:space="preserve">. </w:t>
      </w:r>
    </w:p>
    <w:p w:rsidR="009B15D9" w:rsidRDefault="009B15D9" w:rsidP="009B15D9">
      <w:pPr>
        <w:pStyle w:val="NoSpacing"/>
        <w:jc w:val="both"/>
        <w:rPr>
          <w:rFonts w:ascii="Sylfaen" w:eastAsia="Times New Roman" w:hAnsi="Sylfaen" w:cs="Times New Roman"/>
          <w:sz w:val="18"/>
          <w:szCs w:val="18"/>
          <w:lang w:val="ka-GE" w:bidi="ar-SA"/>
        </w:rPr>
      </w:pPr>
    </w:p>
    <w:p w:rsidR="00DB4BBC" w:rsidRPr="009B15D9" w:rsidRDefault="00A03447" w:rsidP="009B15D9">
      <w:pPr>
        <w:pStyle w:val="Heading1"/>
        <w:rPr>
          <w:lang w:val="ka-GE"/>
        </w:rPr>
      </w:pPr>
      <w:bookmarkStart w:id="357" w:name="_Toc513210387"/>
      <w:proofErr w:type="gramStart"/>
      <w:r w:rsidRPr="009B15D9">
        <w:rPr>
          <w:rFonts w:ascii="AcadNusx" w:hAnsi="AcadNusx"/>
          <w:kern w:val="0"/>
          <w:lang w:val="en-US"/>
        </w:rPr>
        <w:t>finansuri</w:t>
      </w:r>
      <w:proofErr w:type="gramEnd"/>
      <w:r w:rsidRPr="009B15D9">
        <w:rPr>
          <w:rFonts w:ascii="AcadNusx" w:hAnsi="AcadNusx"/>
          <w:kern w:val="0"/>
          <w:lang w:val="en-US"/>
        </w:rPr>
        <w:t xml:space="preserve"> aqtivebisa da finansuri valdebulebebis urTierTCaTvla</w:t>
      </w:r>
      <w:bookmarkEnd w:id="357"/>
      <w:r w:rsidRPr="009B15D9">
        <w:rPr>
          <w:lang w:val="ka-GE"/>
        </w:rPr>
        <w:t xml:space="preserve"> </w:t>
      </w:r>
    </w:p>
    <w:p w:rsidR="009B15D9" w:rsidRPr="001A4406" w:rsidRDefault="00A03447" w:rsidP="009B15D9">
      <w:pPr>
        <w:pStyle w:val="NoSpacing"/>
        <w:jc w:val="both"/>
        <w:rPr>
          <w:rFonts w:ascii="Sylfaen" w:eastAsia="Times New Roman" w:hAnsi="Sylfaen" w:cs="Times New Roman"/>
          <w:sz w:val="18"/>
          <w:szCs w:val="18"/>
          <w:lang w:val="ka-GE" w:bidi="ar-SA"/>
        </w:rPr>
      </w:pPr>
      <w:r w:rsidRPr="001A4406">
        <w:rPr>
          <w:rFonts w:ascii="AcadNusx" w:eastAsia="Times New Roman" w:hAnsi="AcadNusx" w:cs="Times New Roman"/>
          <w:sz w:val="18"/>
          <w:szCs w:val="18"/>
          <w:lang w:val="ka-GE" w:bidi="ar-SA"/>
        </w:rPr>
        <w:t>201</w:t>
      </w:r>
      <w:r w:rsidR="00102349" w:rsidRPr="001A4406">
        <w:rPr>
          <w:rFonts w:ascii="AcadNusx" w:eastAsia="Times New Roman" w:hAnsi="AcadNusx" w:cs="Times New Roman"/>
          <w:sz w:val="18"/>
          <w:szCs w:val="18"/>
          <w:lang w:val="ka-GE" w:bidi="ar-SA"/>
        </w:rPr>
        <w:t>7</w:t>
      </w:r>
      <w:r w:rsidRPr="001A4406">
        <w:rPr>
          <w:rFonts w:ascii="AcadNusx" w:eastAsia="Times New Roman" w:hAnsi="AcadNusx" w:cs="Times New Roman"/>
          <w:sz w:val="18"/>
          <w:szCs w:val="18"/>
          <w:lang w:val="ka-GE" w:bidi="ar-SA"/>
        </w:rPr>
        <w:t xml:space="preserve"> wlis 31 dekembris </w:t>
      </w:r>
      <w:r w:rsidR="00C33445" w:rsidRPr="001A4406">
        <w:rPr>
          <w:rFonts w:ascii="AcadNusx" w:eastAsia="Times New Roman" w:hAnsi="AcadNusx" w:cs="Times New Roman"/>
          <w:sz w:val="18"/>
          <w:szCs w:val="18"/>
          <w:lang w:val="ka-GE" w:bidi="ar-SA"/>
        </w:rPr>
        <w:t xml:space="preserve">da </w:t>
      </w:r>
      <w:r w:rsidR="00102349" w:rsidRPr="001A4406">
        <w:rPr>
          <w:rFonts w:ascii="AcadNusx" w:eastAsia="Times New Roman" w:hAnsi="AcadNusx" w:cs="Times New Roman"/>
          <w:sz w:val="18"/>
          <w:szCs w:val="18"/>
          <w:lang w:val="ka-GE" w:bidi="ar-SA"/>
        </w:rPr>
        <w:t xml:space="preserve"> </w:t>
      </w:r>
      <w:r w:rsidR="00C33445" w:rsidRPr="001A4406">
        <w:rPr>
          <w:rFonts w:ascii="AcadNusx" w:eastAsia="Times New Roman" w:hAnsi="AcadNusx" w:cs="Times New Roman"/>
          <w:sz w:val="18"/>
          <w:szCs w:val="18"/>
          <w:lang w:val="ka-GE" w:bidi="ar-SA"/>
        </w:rPr>
        <w:t>201</w:t>
      </w:r>
      <w:r w:rsidR="00102349" w:rsidRPr="001A4406">
        <w:rPr>
          <w:rFonts w:ascii="AcadNusx" w:eastAsia="Times New Roman" w:hAnsi="AcadNusx" w:cs="Times New Roman"/>
          <w:sz w:val="18"/>
          <w:szCs w:val="18"/>
          <w:lang w:val="ka-GE" w:bidi="ar-SA"/>
        </w:rPr>
        <w:t>6</w:t>
      </w:r>
      <w:r w:rsidR="00C33445" w:rsidRPr="001A4406">
        <w:rPr>
          <w:rFonts w:ascii="AcadNusx" w:eastAsia="Times New Roman" w:hAnsi="AcadNusx" w:cs="Times New Roman"/>
          <w:sz w:val="18"/>
          <w:szCs w:val="18"/>
          <w:lang w:val="ka-GE" w:bidi="ar-SA"/>
        </w:rPr>
        <w:t xml:space="preserve"> wlis 31 dekembris  </w:t>
      </w:r>
      <w:r w:rsidRPr="001A4406">
        <w:rPr>
          <w:rFonts w:ascii="AcadNusx" w:eastAsia="Times New Roman" w:hAnsi="AcadNusx" w:cs="Times New Roman"/>
          <w:sz w:val="18"/>
          <w:szCs w:val="18"/>
          <w:lang w:val="ka-GE" w:bidi="ar-SA"/>
        </w:rPr>
        <w:t xml:space="preserve">mdgomareobiT </w:t>
      </w:r>
      <w:r w:rsidR="00A477B1" w:rsidRPr="001A4406">
        <w:rPr>
          <w:rFonts w:ascii="AcadNusx" w:eastAsia="Times New Roman" w:hAnsi="AcadNusx" w:cs="Times New Roman"/>
          <w:sz w:val="18"/>
          <w:szCs w:val="18"/>
          <w:lang w:val="ka-GE" w:bidi="ar-SA"/>
        </w:rPr>
        <w:t xml:space="preserve">ar aris warmoadgenili finansuri instrumentebi, romlebic eqvemdebareba urTierTCaTvlas, </w:t>
      </w:r>
      <w:r w:rsidR="00B85BFF" w:rsidRPr="001A4406">
        <w:rPr>
          <w:rFonts w:ascii="AcadNusx" w:eastAsia="Times New Roman" w:hAnsi="AcadNusx" w:cs="Times New Roman"/>
          <w:sz w:val="18"/>
          <w:szCs w:val="18"/>
          <w:lang w:val="ka-GE" w:bidi="ar-SA"/>
        </w:rPr>
        <w:t>iZulebiT neto-Sesrulebas an ana</w:t>
      </w:r>
      <w:r w:rsidR="00A477B1" w:rsidRPr="001A4406">
        <w:rPr>
          <w:rFonts w:ascii="AcadNusx" w:eastAsia="Times New Roman" w:hAnsi="AcadNusx" w:cs="Times New Roman"/>
          <w:sz w:val="18"/>
          <w:szCs w:val="18"/>
          <w:lang w:val="ka-GE" w:bidi="ar-SA"/>
        </w:rPr>
        <w:t>logiur SeTanxmebebs.</w:t>
      </w:r>
      <w:bookmarkStart w:id="358" w:name="_Toc383488640"/>
      <w:bookmarkStart w:id="359" w:name="_Toc368241998"/>
      <w:bookmarkStart w:id="360" w:name="_Toc369270631"/>
      <w:bookmarkStart w:id="361" w:name="_Toc169666126"/>
      <w:bookmarkStart w:id="362" w:name="_Toc169666179"/>
      <w:bookmarkStart w:id="363" w:name="_Toc169666269"/>
      <w:bookmarkStart w:id="364" w:name="_Toc169666319"/>
      <w:bookmarkStart w:id="365" w:name="_Toc169682268"/>
      <w:bookmarkEnd w:id="358"/>
      <w:bookmarkEnd w:id="359"/>
      <w:bookmarkEnd w:id="360"/>
      <w:bookmarkEnd w:id="361"/>
      <w:bookmarkEnd w:id="362"/>
      <w:bookmarkEnd w:id="363"/>
      <w:bookmarkEnd w:id="364"/>
      <w:bookmarkEnd w:id="365"/>
    </w:p>
    <w:p w:rsidR="009B15D9" w:rsidRPr="001A4406" w:rsidRDefault="009B15D9" w:rsidP="009B15D9">
      <w:pPr>
        <w:pStyle w:val="NoSpacing"/>
        <w:jc w:val="both"/>
        <w:rPr>
          <w:rFonts w:ascii="Sylfaen" w:eastAsia="Times New Roman" w:hAnsi="Sylfaen" w:cs="Times New Roman"/>
          <w:sz w:val="18"/>
          <w:szCs w:val="18"/>
          <w:lang w:val="ka-GE" w:bidi="ar-SA"/>
        </w:rPr>
      </w:pPr>
    </w:p>
    <w:p w:rsidR="00A138E3" w:rsidRPr="001A4406" w:rsidRDefault="00A138E3" w:rsidP="009B15D9">
      <w:pPr>
        <w:pStyle w:val="Heading1"/>
        <w:rPr>
          <w:rFonts w:ascii="AcadNusx" w:hAnsi="AcadNusx"/>
          <w:kern w:val="0"/>
          <w:sz w:val="18"/>
          <w:szCs w:val="18"/>
          <w:lang w:val="en-US"/>
        </w:rPr>
      </w:pPr>
      <w:bookmarkStart w:id="366" w:name="_Toc513210388"/>
      <w:proofErr w:type="gramStart"/>
      <w:r w:rsidRPr="001A4406">
        <w:rPr>
          <w:rFonts w:ascii="AcadNusx" w:hAnsi="AcadNusx"/>
          <w:kern w:val="0"/>
          <w:sz w:val="18"/>
          <w:szCs w:val="18"/>
          <w:lang w:val="en-US"/>
        </w:rPr>
        <w:t>samarTliani</w:t>
      </w:r>
      <w:proofErr w:type="gramEnd"/>
      <w:r w:rsidRPr="001A4406">
        <w:rPr>
          <w:rFonts w:ascii="AcadNusx" w:hAnsi="AcadNusx"/>
          <w:kern w:val="0"/>
          <w:sz w:val="18"/>
          <w:szCs w:val="18"/>
          <w:lang w:val="en-US"/>
        </w:rPr>
        <w:t xml:space="preserve"> Rirebulebi</w:t>
      </w:r>
      <w:r w:rsidR="00102349" w:rsidRPr="001A4406">
        <w:rPr>
          <w:rFonts w:ascii="AcadNusx" w:hAnsi="AcadNusx"/>
          <w:kern w:val="0"/>
          <w:sz w:val="18"/>
          <w:szCs w:val="18"/>
          <w:lang w:val="en-US"/>
        </w:rPr>
        <w:t xml:space="preserve">s </w:t>
      </w:r>
      <w:r w:rsidR="00C61A7D" w:rsidRPr="001A4406">
        <w:rPr>
          <w:rFonts w:ascii="AcadNusx" w:hAnsi="AcadNusx"/>
          <w:kern w:val="0"/>
          <w:sz w:val="18"/>
          <w:szCs w:val="18"/>
          <w:lang w:val="en-US"/>
        </w:rPr>
        <w:t>informacia/</w:t>
      </w:r>
      <w:r w:rsidR="00102349" w:rsidRPr="001A4406">
        <w:rPr>
          <w:rFonts w:ascii="AcadNusx" w:hAnsi="AcadNusx"/>
          <w:kern w:val="0"/>
          <w:sz w:val="18"/>
          <w:szCs w:val="18"/>
          <w:lang w:val="en-US"/>
        </w:rPr>
        <w:t>mxileba</w:t>
      </w:r>
      <w:bookmarkEnd w:id="366"/>
    </w:p>
    <w:p w:rsidR="00681AA9" w:rsidRPr="001A4406" w:rsidRDefault="00102349" w:rsidP="009B15D9">
      <w:pPr>
        <w:pStyle w:val="ABC-paragrahinNotes"/>
        <w:spacing w:after="120"/>
        <w:rPr>
          <w:rFonts w:ascii="Sylfaen" w:hAnsi="Sylfaen"/>
          <w:sz w:val="18"/>
          <w:szCs w:val="18"/>
          <w:lang w:val="ka-GE"/>
        </w:rPr>
      </w:pPr>
      <w:r w:rsidRPr="001A4406">
        <w:rPr>
          <w:rFonts w:ascii="AcadNusx" w:hAnsi="AcadNusx"/>
          <w:sz w:val="18"/>
          <w:szCs w:val="18"/>
          <w:lang w:val="ka-GE"/>
        </w:rPr>
        <w:t xml:space="preserve">samarTliani Rirebulebis ierarqiuli donis mixedviT samarTliani Rirebulebis Sefasebebis analizi tardeba Semdegi saxiT: </w:t>
      </w:r>
      <w:r w:rsidR="00D43468" w:rsidRPr="001A4406">
        <w:rPr>
          <w:rFonts w:cs="Arial"/>
          <w:sz w:val="18"/>
          <w:szCs w:val="18"/>
          <w:lang w:val="ka-GE"/>
        </w:rPr>
        <w:t>(i)</w:t>
      </w:r>
      <w:r w:rsidRPr="001A4406">
        <w:rPr>
          <w:rFonts w:ascii="AcadNusx" w:hAnsi="AcadNusx"/>
          <w:sz w:val="18"/>
          <w:szCs w:val="18"/>
          <w:lang w:val="ka-GE"/>
        </w:rPr>
        <w:t xml:space="preserve"> 1-li doneSi Sedis moqmed bazrebze identur aqtivebze an valdebulebebze kvotorebeuli (daukoreqtirebeli) fasebiT ganxorcielebuli Sefasebebi, </w:t>
      </w:r>
      <w:r w:rsidR="00F642D6" w:rsidRPr="001A4406">
        <w:rPr>
          <w:rFonts w:cs="Arial"/>
          <w:sz w:val="18"/>
          <w:szCs w:val="18"/>
          <w:lang w:val="ka-GE"/>
        </w:rPr>
        <w:t xml:space="preserve">(ii) </w:t>
      </w:r>
      <w:r w:rsidRPr="001A4406">
        <w:rPr>
          <w:rFonts w:ascii="AcadNusx" w:hAnsi="AcadNusx"/>
          <w:sz w:val="18"/>
          <w:szCs w:val="18"/>
          <w:lang w:val="ka-GE"/>
        </w:rPr>
        <w:t xml:space="preserve"> me-2 donis Sefasebebi warmoadgens Sefasebis meTodebs, romlebic iyenebs an pirdapir (anu fasebi) an arapirdapir (anu fasebidan gamomdinare) dakvirvebad yvela mniSvnelovan monacems, da </w:t>
      </w:r>
      <w:r w:rsidR="00F642D6" w:rsidRPr="001A4406">
        <w:rPr>
          <w:rFonts w:cs="Arial"/>
          <w:sz w:val="18"/>
          <w:szCs w:val="18"/>
          <w:lang w:val="ka-GE"/>
        </w:rPr>
        <w:t>(iii)</w:t>
      </w:r>
      <w:r w:rsidRPr="001A4406">
        <w:rPr>
          <w:rFonts w:ascii="AcadNusx" w:hAnsi="AcadNusx"/>
          <w:sz w:val="18"/>
          <w:szCs w:val="18"/>
          <w:lang w:val="ka-GE"/>
        </w:rPr>
        <w:t xml:space="preserve"> me-3 donis Sefasebebi is Sefasebebia, romlebic ar efuZneba dakvirvebad sabazro monacemebs (anu efuZneba daukvirvebad monacemebs). finansuri instrumentebis kategoriebis gansazRvrisas menejmenti iyenebs Sefasebas samarTliani Rirebulebis ierarqiis gamoyenebiT. Tu samarTliani Rirebulebis Sefasebisas gamoiyeneba iseTi dakvirvebadi monacemebi, romlebic mniSvnelovan koreqtirebas saWiroebs, amgvari Sefaseba me-3 donis Sefasebaa. Sefasebis monacemis mniSvneloba ganisazRvreba mTlianobaSi samarTliani Rirebulebis Sefasebis mixedviT. </w:t>
      </w:r>
    </w:p>
    <w:p w:rsidR="00102349" w:rsidRPr="001A4406" w:rsidRDefault="00102349" w:rsidP="009B15D9">
      <w:pPr>
        <w:pStyle w:val="ABC-paragrahinNotes"/>
        <w:spacing w:after="120"/>
        <w:rPr>
          <w:rFonts w:ascii="AcadNusx" w:hAnsi="AcadNusx"/>
          <w:b/>
          <w:i/>
          <w:sz w:val="18"/>
          <w:szCs w:val="18"/>
          <w:lang w:val="ka-GE"/>
        </w:rPr>
      </w:pPr>
      <w:r w:rsidRPr="001A4406">
        <w:rPr>
          <w:rFonts w:ascii="AcadNusx" w:hAnsi="AcadNusx"/>
          <w:sz w:val="18"/>
          <w:szCs w:val="18"/>
          <w:lang w:val="ka-GE"/>
        </w:rPr>
        <w:t xml:space="preserve"> </w:t>
      </w:r>
      <w:r w:rsidRPr="001A4406">
        <w:rPr>
          <w:rFonts w:ascii="AcadNusx" w:hAnsi="AcadNusx"/>
          <w:b/>
          <w:i/>
          <w:sz w:val="18"/>
          <w:szCs w:val="18"/>
          <w:lang w:val="ka-GE"/>
        </w:rPr>
        <w:t>(a) samarTliani Rirebulebis perioduli Sefasebebi</w:t>
      </w:r>
    </w:p>
    <w:p w:rsidR="00102349" w:rsidRPr="001A4406" w:rsidRDefault="00102349" w:rsidP="00102349">
      <w:pPr>
        <w:jc w:val="both"/>
        <w:rPr>
          <w:rFonts w:ascii="AcadNusx" w:hAnsi="AcadNusx"/>
          <w:szCs w:val="18"/>
          <w:lang w:val="ka-GE"/>
        </w:rPr>
      </w:pPr>
      <w:r w:rsidRPr="001A4406">
        <w:rPr>
          <w:rFonts w:ascii="AcadNusx" w:hAnsi="AcadNusx"/>
          <w:szCs w:val="18"/>
          <w:lang w:val="ka-GE"/>
        </w:rPr>
        <w:t>aRricxvis standartebis mixedviT, samarTliani Rirebulebis perioduli Sefasebebi is Sefasebebia, romelTa ganxorcielebac savaldebulo an nebadarTulia yoveli saangariSo periodis bolos momzadebul finansuri mdgomareobis angariSSi. samarTliani Rirebulebis ierarqiaSi is done, romelsac samarTliani Rirebulebis perioduli Sefasebebi ganekuTvneba, Semdegia:</w:t>
      </w:r>
    </w:p>
    <w:p w:rsidR="00102349" w:rsidRPr="009B67FA" w:rsidRDefault="00102349" w:rsidP="00102349">
      <w:pPr>
        <w:jc w:val="both"/>
        <w:rPr>
          <w:rFonts w:ascii="AcadNusx" w:hAnsi="AcadNusx"/>
          <w:sz w:val="20"/>
          <w:lang w:val="ka-GE"/>
        </w:rPr>
      </w:pPr>
    </w:p>
    <w:tbl>
      <w:tblPr>
        <w:tblW w:w="5000" w:type="pct"/>
        <w:tblLayout w:type="fixed"/>
        <w:tblCellMar>
          <w:left w:w="56" w:type="dxa"/>
          <w:right w:w="56" w:type="dxa"/>
        </w:tblCellMar>
        <w:tblLook w:val="0000" w:firstRow="0" w:lastRow="0" w:firstColumn="0" w:lastColumn="0" w:noHBand="0" w:noVBand="0"/>
      </w:tblPr>
      <w:tblGrid>
        <w:gridCol w:w="2949"/>
        <w:gridCol w:w="804"/>
        <w:gridCol w:w="801"/>
        <w:gridCol w:w="801"/>
        <w:gridCol w:w="801"/>
        <w:gridCol w:w="801"/>
        <w:gridCol w:w="803"/>
        <w:gridCol w:w="801"/>
        <w:gridCol w:w="799"/>
      </w:tblGrid>
      <w:tr w:rsidR="00102349" w:rsidRPr="009B67FA" w:rsidTr="00C61A7D">
        <w:tc>
          <w:tcPr>
            <w:tcW w:w="1575" w:type="pct"/>
            <w:vAlign w:val="bottom"/>
          </w:tcPr>
          <w:p w:rsidR="00102349" w:rsidRPr="009B67FA" w:rsidRDefault="00102349" w:rsidP="002B6865">
            <w:pPr>
              <w:pStyle w:val="Index1"/>
              <w:rPr>
                <w:rFonts w:ascii="AcadNusx" w:hAnsi="AcadNusx"/>
                <w:lang w:val="ka-GE"/>
              </w:rPr>
            </w:pPr>
          </w:p>
        </w:tc>
        <w:tc>
          <w:tcPr>
            <w:tcW w:w="1713" w:type="pct"/>
            <w:gridSpan w:val="4"/>
          </w:tcPr>
          <w:p w:rsidR="00102349" w:rsidRPr="009B67FA" w:rsidRDefault="00102349" w:rsidP="00633E59">
            <w:pPr>
              <w:pStyle w:val="Columnheader"/>
              <w:pBdr>
                <w:bottom w:val="single" w:sz="4" w:space="0" w:color="auto"/>
              </w:pBdr>
              <w:tabs>
                <w:tab w:val="clear" w:pos="1503"/>
              </w:tabs>
              <w:spacing w:line="240" w:lineRule="auto"/>
              <w:ind w:left="113" w:right="113"/>
              <w:jc w:val="center"/>
              <w:rPr>
                <w:rFonts w:ascii="AcadNusx" w:hAnsi="AcadNusx" w:cs="Arial"/>
                <w:b w:val="0"/>
                <w:bCs/>
              </w:rPr>
            </w:pPr>
            <w:r w:rsidRPr="009B67FA">
              <w:rPr>
                <w:rFonts w:ascii="AcadNusx" w:hAnsi="AcadNusx" w:cs="Arial"/>
                <w:sz w:val="16"/>
                <w:szCs w:val="16"/>
              </w:rPr>
              <w:t>201</w:t>
            </w:r>
            <w:r w:rsidR="00633E59" w:rsidRPr="009B67FA">
              <w:rPr>
                <w:rFonts w:ascii="AcadNusx" w:hAnsi="AcadNusx" w:cs="Arial"/>
                <w:sz w:val="16"/>
                <w:szCs w:val="16"/>
              </w:rPr>
              <w:t>7</w:t>
            </w:r>
            <w:r w:rsidRPr="009B67FA">
              <w:rPr>
                <w:rFonts w:ascii="AcadNusx" w:hAnsi="AcadNusx" w:cs="Arial"/>
                <w:sz w:val="16"/>
                <w:szCs w:val="16"/>
              </w:rPr>
              <w:t xml:space="preserve"> wlis 31 dekemberi</w:t>
            </w:r>
          </w:p>
        </w:tc>
        <w:tc>
          <w:tcPr>
            <w:tcW w:w="1712" w:type="pct"/>
            <w:gridSpan w:val="4"/>
          </w:tcPr>
          <w:p w:rsidR="00102349" w:rsidRPr="009B67FA" w:rsidRDefault="00102349" w:rsidP="00633E59">
            <w:pPr>
              <w:pStyle w:val="Columnheader"/>
              <w:pBdr>
                <w:bottom w:val="single" w:sz="4" w:space="0" w:color="auto"/>
              </w:pBdr>
              <w:tabs>
                <w:tab w:val="clear" w:pos="1503"/>
              </w:tabs>
              <w:spacing w:line="240" w:lineRule="auto"/>
              <w:ind w:left="113" w:right="113"/>
              <w:jc w:val="center"/>
              <w:rPr>
                <w:rFonts w:ascii="AcadNusx" w:hAnsi="AcadNusx" w:cs="Arial"/>
                <w:b w:val="0"/>
                <w:bCs/>
              </w:rPr>
            </w:pPr>
            <w:r w:rsidRPr="009B67FA">
              <w:rPr>
                <w:rFonts w:ascii="AcadNusx" w:hAnsi="AcadNusx" w:cs="Arial"/>
                <w:sz w:val="16"/>
                <w:szCs w:val="16"/>
              </w:rPr>
              <w:t>201</w:t>
            </w:r>
            <w:r w:rsidR="00633E59" w:rsidRPr="009B67FA">
              <w:rPr>
                <w:rFonts w:ascii="AcadNusx" w:hAnsi="AcadNusx" w:cs="Arial"/>
                <w:sz w:val="16"/>
                <w:szCs w:val="16"/>
              </w:rPr>
              <w:t>6</w:t>
            </w:r>
            <w:r w:rsidRPr="009B67FA">
              <w:rPr>
                <w:rFonts w:ascii="AcadNusx" w:hAnsi="AcadNusx" w:cs="Arial"/>
                <w:sz w:val="16"/>
                <w:szCs w:val="16"/>
              </w:rPr>
              <w:t xml:space="preserve"> wlis 31 dekemberi</w:t>
            </w:r>
          </w:p>
        </w:tc>
      </w:tr>
      <w:tr w:rsidR="00102349" w:rsidRPr="009B67FA" w:rsidTr="00C61A7D">
        <w:trPr>
          <w:trHeight w:val="145"/>
        </w:trPr>
        <w:tc>
          <w:tcPr>
            <w:tcW w:w="1575" w:type="pct"/>
            <w:tcBorders>
              <w:bottom w:val="single" w:sz="4" w:space="0" w:color="auto"/>
            </w:tcBorders>
            <w:vAlign w:val="bottom"/>
          </w:tcPr>
          <w:p w:rsidR="00102349" w:rsidRPr="009B67FA" w:rsidRDefault="00102349" w:rsidP="002B6865">
            <w:pPr>
              <w:pStyle w:val="Index1"/>
              <w:rPr>
                <w:rFonts w:ascii="AcadNusx" w:hAnsi="AcadNusx"/>
                <w:b/>
                <w:bCs/>
                <w:lang w:val="ka-GE"/>
              </w:rPr>
            </w:pPr>
            <w:r w:rsidRPr="009B67FA">
              <w:rPr>
                <w:rFonts w:ascii="Sylfaen" w:hAnsi="Sylfaen" w:cs="Sylfaen"/>
                <w:lang w:val="ka-GE"/>
              </w:rPr>
              <w:t>ათას</w:t>
            </w:r>
            <w:r w:rsidRPr="009B67FA">
              <w:rPr>
                <w:rFonts w:ascii="AcadNusx" w:hAnsi="AcadNusx"/>
                <w:lang w:val="ka-GE"/>
              </w:rPr>
              <w:t xml:space="preserve"> </w:t>
            </w:r>
            <w:r w:rsidRPr="009B67FA">
              <w:rPr>
                <w:rFonts w:ascii="Sylfaen" w:hAnsi="Sylfaen" w:cs="Sylfaen"/>
                <w:lang w:val="ka-GE"/>
              </w:rPr>
              <w:t>ლარში</w:t>
            </w:r>
          </w:p>
        </w:tc>
        <w:tc>
          <w:tcPr>
            <w:tcW w:w="429"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 xml:space="preserve">1-li done </w:t>
            </w:r>
          </w:p>
        </w:tc>
        <w:tc>
          <w:tcPr>
            <w:tcW w:w="428"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 xml:space="preserve">me-2 done </w:t>
            </w:r>
          </w:p>
        </w:tc>
        <w:tc>
          <w:tcPr>
            <w:tcW w:w="428"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me-3 done</w:t>
            </w:r>
          </w:p>
        </w:tc>
        <w:tc>
          <w:tcPr>
            <w:tcW w:w="428"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sul</w:t>
            </w:r>
          </w:p>
        </w:tc>
        <w:tc>
          <w:tcPr>
            <w:tcW w:w="428"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 xml:space="preserve">1-li done </w:t>
            </w:r>
          </w:p>
        </w:tc>
        <w:tc>
          <w:tcPr>
            <w:tcW w:w="429"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 xml:space="preserve">me-2 done </w:t>
            </w:r>
          </w:p>
        </w:tc>
        <w:tc>
          <w:tcPr>
            <w:tcW w:w="428"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me-3 done</w:t>
            </w:r>
          </w:p>
        </w:tc>
        <w:tc>
          <w:tcPr>
            <w:tcW w:w="427" w:type="pct"/>
            <w:tcBorders>
              <w:bottom w:val="single" w:sz="4" w:space="0" w:color="auto"/>
            </w:tcBorders>
          </w:tcPr>
          <w:p w:rsidR="00102349" w:rsidRPr="009B67FA" w:rsidRDefault="00102349" w:rsidP="00102349">
            <w:pPr>
              <w:pStyle w:val="Columnheader"/>
              <w:tabs>
                <w:tab w:val="clear" w:pos="1503"/>
              </w:tabs>
              <w:spacing w:before="40" w:line="240" w:lineRule="auto"/>
              <w:ind w:right="57"/>
              <w:jc w:val="right"/>
              <w:rPr>
                <w:rFonts w:ascii="AcadNusx" w:hAnsi="AcadNusx" w:cs="Arial"/>
                <w:b w:val="0"/>
                <w:bCs/>
                <w:sz w:val="16"/>
                <w:szCs w:val="16"/>
              </w:rPr>
            </w:pPr>
            <w:r w:rsidRPr="009B67FA">
              <w:rPr>
                <w:rFonts w:ascii="AcadNusx" w:hAnsi="AcadNusx" w:cs="Arial"/>
                <w:sz w:val="16"/>
                <w:szCs w:val="16"/>
              </w:rPr>
              <w:t>sul</w:t>
            </w:r>
          </w:p>
        </w:tc>
      </w:tr>
      <w:tr w:rsidR="002B6865" w:rsidRPr="009B67FA" w:rsidTr="00C61A7D">
        <w:tc>
          <w:tcPr>
            <w:tcW w:w="1575" w:type="pct"/>
          </w:tcPr>
          <w:p w:rsidR="002B6865" w:rsidRPr="009B67FA" w:rsidRDefault="002B6865" w:rsidP="002B6865">
            <w:pPr>
              <w:pStyle w:val="Tabletext"/>
              <w:keepNext/>
              <w:keepLines/>
              <w:rPr>
                <w:rFonts w:ascii="AcadNusx" w:hAnsi="AcadNusx" w:cs="Arial"/>
                <w:b/>
                <w:i/>
                <w:sz w:val="16"/>
                <w:szCs w:val="16"/>
              </w:rPr>
            </w:pPr>
            <w:r w:rsidRPr="009B67FA">
              <w:rPr>
                <w:rFonts w:ascii="AcadNusx" w:hAnsi="AcadNusx" w:cs="Arial"/>
                <w:b/>
                <w:sz w:val="16"/>
                <w:szCs w:val="16"/>
              </w:rPr>
              <w:t>arafinansuri aqtivebi</w:t>
            </w:r>
          </w:p>
        </w:tc>
        <w:tc>
          <w:tcPr>
            <w:tcW w:w="429"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c>
          <w:tcPr>
            <w:tcW w:w="429"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c>
          <w:tcPr>
            <w:tcW w:w="427"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p>
        </w:tc>
      </w:tr>
      <w:tr w:rsidR="002B6865" w:rsidRPr="009B67FA" w:rsidTr="00C61A7D">
        <w:tc>
          <w:tcPr>
            <w:tcW w:w="1575" w:type="pct"/>
          </w:tcPr>
          <w:p w:rsidR="002B6865" w:rsidRPr="009B67FA" w:rsidRDefault="002B6865" w:rsidP="002B6865">
            <w:pPr>
              <w:pStyle w:val="Tabletext"/>
              <w:keepNext/>
              <w:keepLines/>
              <w:rPr>
                <w:rFonts w:ascii="AcadNusx" w:hAnsi="AcadNusx" w:cs="Arial"/>
                <w:b/>
                <w:bCs/>
                <w:sz w:val="16"/>
                <w:szCs w:val="16"/>
              </w:rPr>
            </w:pPr>
            <w:r w:rsidRPr="009B67FA">
              <w:rPr>
                <w:rFonts w:ascii="AcadNusx" w:hAnsi="AcadNusx" w:cs="Arial"/>
                <w:sz w:val="16"/>
                <w:szCs w:val="16"/>
              </w:rPr>
              <w:t xml:space="preserve">- Senoba-nagebobebi </w:t>
            </w:r>
          </w:p>
        </w:tc>
        <w:tc>
          <w:tcPr>
            <w:tcW w:w="429"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18,961</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18,961</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429"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18,853</w:t>
            </w:r>
          </w:p>
        </w:tc>
        <w:tc>
          <w:tcPr>
            <w:tcW w:w="427" w:type="pct"/>
            <w:vAlign w:val="bottom"/>
          </w:tcPr>
          <w:p w:rsidR="002B6865" w:rsidRPr="009B67FA" w:rsidRDefault="002B6865" w:rsidP="002B6865">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18,853</w:t>
            </w:r>
          </w:p>
        </w:tc>
      </w:tr>
      <w:tr w:rsidR="002B6865" w:rsidRPr="009B67FA" w:rsidTr="00C61A7D">
        <w:tc>
          <w:tcPr>
            <w:tcW w:w="1575" w:type="pct"/>
            <w:tcBorders>
              <w:top w:val="single" w:sz="4" w:space="0" w:color="auto"/>
            </w:tcBorders>
          </w:tcPr>
          <w:p w:rsidR="002B6865" w:rsidRPr="009B67FA" w:rsidRDefault="002B6865" w:rsidP="002B6865">
            <w:pPr>
              <w:pStyle w:val="Index1"/>
              <w:rPr>
                <w:rFonts w:ascii="AcadNusx" w:hAnsi="AcadNusx"/>
                <w:b/>
              </w:rPr>
            </w:pPr>
          </w:p>
        </w:tc>
        <w:tc>
          <w:tcPr>
            <w:tcW w:w="429" w:type="pct"/>
            <w:tcBorders>
              <w:top w:val="single" w:sz="4" w:space="0" w:color="auto"/>
            </w:tcBorders>
          </w:tcPr>
          <w:p w:rsidR="002B6865" w:rsidRPr="009B67FA" w:rsidRDefault="002B6865" w:rsidP="002B6865">
            <w:pPr>
              <w:pStyle w:val="Tablenumbers1"/>
              <w:ind w:right="57"/>
              <w:rPr>
                <w:rFonts w:ascii="AcadNusx" w:hAnsi="AcadNusx" w:cs="Arial"/>
              </w:rPr>
            </w:pPr>
          </w:p>
        </w:tc>
        <w:tc>
          <w:tcPr>
            <w:tcW w:w="428" w:type="pct"/>
            <w:tcBorders>
              <w:top w:val="single" w:sz="4" w:space="0" w:color="auto"/>
            </w:tcBorders>
          </w:tcPr>
          <w:p w:rsidR="002B6865" w:rsidRPr="009B67FA" w:rsidRDefault="002B6865" w:rsidP="002B6865">
            <w:pPr>
              <w:pStyle w:val="Tablenumbers1"/>
              <w:ind w:right="57"/>
              <w:rPr>
                <w:rFonts w:ascii="AcadNusx" w:hAnsi="AcadNusx" w:cs="Arial"/>
              </w:rPr>
            </w:pPr>
          </w:p>
        </w:tc>
        <w:tc>
          <w:tcPr>
            <w:tcW w:w="428" w:type="pct"/>
            <w:tcBorders>
              <w:top w:val="single" w:sz="4" w:space="0" w:color="auto"/>
            </w:tcBorders>
          </w:tcPr>
          <w:p w:rsidR="002B6865" w:rsidRPr="009B67FA" w:rsidRDefault="002B6865" w:rsidP="002B6865">
            <w:pPr>
              <w:pStyle w:val="Tablenumbers1"/>
              <w:ind w:right="57"/>
              <w:rPr>
                <w:rFonts w:ascii="AcadNusx" w:hAnsi="AcadNusx" w:cs="Arial"/>
              </w:rPr>
            </w:pPr>
          </w:p>
        </w:tc>
        <w:tc>
          <w:tcPr>
            <w:tcW w:w="428" w:type="pct"/>
            <w:tcBorders>
              <w:top w:val="single" w:sz="4" w:space="0" w:color="auto"/>
            </w:tcBorders>
          </w:tcPr>
          <w:p w:rsidR="002B6865" w:rsidRPr="009B67FA" w:rsidRDefault="002B6865" w:rsidP="002B6865">
            <w:pPr>
              <w:pStyle w:val="Columnheader"/>
              <w:tabs>
                <w:tab w:val="clear" w:pos="1503"/>
              </w:tabs>
              <w:spacing w:line="240" w:lineRule="auto"/>
              <w:ind w:right="57"/>
              <w:jc w:val="right"/>
              <w:rPr>
                <w:rFonts w:ascii="AcadNusx" w:hAnsi="AcadNusx" w:cs="Arial"/>
              </w:rPr>
            </w:pPr>
          </w:p>
        </w:tc>
        <w:tc>
          <w:tcPr>
            <w:tcW w:w="428" w:type="pct"/>
            <w:tcBorders>
              <w:top w:val="single" w:sz="4" w:space="0" w:color="auto"/>
            </w:tcBorders>
          </w:tcPr>
          <w:p w:rsidR="002B6865" w:rsidRPr="009B67FA" w:rsidRDefault="002B6865" w:rsidP="002B6865">
            <w:pPr>
              <w:pStyle w:val="Columnheader"/>
              <w:tabs>
                <w:tab w:val="clear" w:pos="1503"/>
              </w:tabs>
              <w:spacing w:line="240" w:lineRule="auto"/>
              <w:ind w:right="57"/>
              <w:jc w:val="right"/>
              <w:rPr>
                <w:rFonts w:ascii="AcadNusx" w:hAnsi="AcadNusx" w:cs="Arial"/>
              </w:rPr>
            </w:pPr>
          </w:p>
        </w:tc>
        <w:tc>
          <w:tcPr>
            <w:tcW w:w="429" w:type="pct"/>
            <w:tcBorders>
              <w:top w:val="single" w:sz="4" w:space="0" w:color="auto"/>
            </w:tcBorders>
          </w:tcPr>
          <w:p w:rsidR="002B6865" w:rsidRPr="009B67FA" w:rsidRDefault="002B6865" w:rsidP="002B6865">
            <w:pPr>
              <w:pStyle w:val="Columnheader"/>
              <w:tabs>
                <w:tab w:val="clear" w:pos="1503"/>
              </w:tabs>
              <w:spacing w:line="240" w:lineRule="auto"/>
              <w:ind w:right="57"/>
              <w:jc w:val="right"/>
              <w:rPr>
                <w:rFonts w:ascii="AcadNusx" w:hAnsi="AcadNusx" w:cs="Arial"/>
              </w:rPr>
            </w:pPr>
          </w:p>
        </w:tc>
        <w:tc>
          <w:tcPr>
            <w:tcW w:w="428" w:type="pct"/>
            <w:tcBorders>
              <w:top w:val="single" w:sz="4" w:space="0" w:color="auto"/>
            </w:tcBorders>
          </w:tcPr>
          <w:p w:rsidR="002B6865" w:rsidRPr="009B67FA" w:rsidRDefault="002B6865" w:rsidP="002B6865">
            <w:pPr>
              <w:pStyle w:val="Columnheader"/>
              <w:tabs>
                <w:tab w:val="clear" w:pos="1503"/>
              </w:tabs>
              <w:spacing w:line="240" w:lineRule="auto"/>
              <w:ind w:right="57"/>
              <w:jc w:val="right"/>
              <w:rPr>
                <w:rFonts w:ascii="AcadNusx" w:hAnsi="AcadNusx" w:cs="Arial"/>
              </w:rPr>
            </w:pPr>
          </w:p>
        </w:tc>
        <w:tc>
          <w:tcPr>
            <w:tcW w:w="427" w:type="pct"/>
            <w:tcBorders>
              <w:top w:val="single" w:sz="4" w:space="0" w:color="auto"/>
            </w:tcBorders>
          </w:tcPr>
          <w:p w:rsidR="002B6865" w:rsidRPr="009B67FA" w:rsidRDefault="002B6865" w:rsidP="002B6865">
            <w:pPr>
              <w:pStyle w:val="Columnheader"/>
              <w:tabs>
                <w:tab w:val="clear" w:pos="1503"/>
              </w:tabs>
              <w:spacing w:line="240" w:lineRule="auto"/>
              <w:ind w:right="57"/>
              <w:jc w:val="right"/>
              <w:rPr>
                <w:rFonts w:ascii="AcadNusx" w:hAnsi="AcadNusx" w:cs="Arial"/>
              </w:rPr>
            </w:pPr>
          </w:p>
        </w:tc>
      </w:tr>
      <w:tr w:rsidR="002B6865" w:rsidRPr="009B67FA" w:rsidTr="00C61A7D">
        <w:tc>
          <w:tcPr>
            <w:tcW w:w="1575" w:type="pct"/>
            <w:vAlign w:val="bottom"/>
          </w:tcPr>
          <w:p w:rsidR="002B6865" w:rsidRPr="009B67FA" w:rsidRDefault="002B6865" w:rsidP="00DC3053">
            <w:pPr>
              <w:pStyle w:val="Rowheader"/>
              <w:rPr>
                <w:rFonts w:ascii="AcadNusx" w:hAnsi="AcadNusx" w:cs="Arial"/>
                <w:caps/>
                <w:szCs w:val="18"/>
                <w:lang w:val="de-AT"/>
              </w:rPr>
            </w:pPr>
            <w:r w:rsidRPr="009B67FA">
              <w:rPr>
                <w:rFonts w:ascii="AcadNusx" w:hAnsi="AcadNusx" w:cs="Arial"/>
                <w:sz w:val="16"/>
                <w:szCs w:val="16"/>
                <w:lang w:val="de-AT"/>
              </w:rPr>
              <w:t xml:space="preserve">mTliani aqtivebis </w:t>
            </w:r>
            <w:r w:rsidRPr="009B67FA">
              <w:rPr>
                <w:rFonts w:ascii="AcadNusx" w:hAnsi="AcadNusx"/>
                <w:sz w:val="16"/>
                <w:szCs w:val="16"/>
                <w:lang w:val="de-AT"/>
              </w:rPr>
              <w:t>samarTliani Rirebulebis perioduli Sefasebebi</w:t>
            </w:r>
            <w:r w:rsidRPr="009B67FA">
              <w:rPr>
                <w:rFonts w:ascii="AcadNusx" w:hAnsi="AcadNusx" w:cs="Arial"/>
                <w:sz w:val="16"/>
                <w:szCs w:val="16"/>
                <w:lang w:val="de-AT"/>
              </w:rPr>
              <w:t xml:space="preserve"> </w:t>
            </w:r>
            <w:r w:rsidR="00DC3053" w:rsidRPr="009B67FA">
              <w:rPr>
                <w:rFonts w:ascii="AcadNusx" w:hAnsi="AcadNusx" w:cs="Arial"/>
                <w:sz w:val="16"/>
                <w:szCs w:val="16"/>
                <w:lang w:val="de-AT"/>
              </w:rPr>
              <w:t xml:space="preserve"> </w:t>
            </w:r>
          </w:p>
        </w:tc>
        <w:tc>
          <w:tcPr>
            <w:tcW w:w="429"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18,961</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18,961</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w:t>
            </w:r>
          </w:p>
        </w:tc>
        <w:tc>
          <w:tcPr>
            <w:tcW w:w="429"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w:t>
            </w:r>
          </w:p>
        </w:tc>
        <w:tc>
          <w:tcPr>
            <w:tcW w:w="428"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18,853</w:t>
            </w:r>
          </w:p>
        </w:tc>
        <w:tc>
          <w:tcPr>
            <w:tcW w:w="427" w:type="pct"/>
            <w:vAlign w:val="bottom"/>
          </w:tcPr>
          <w:p w:rsidR="002B6865" w:rsidRPr="009B67FA" w:rsidRDefault="002B6865" w:rsidP="002B6865">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18,853</w:t>
            </w:r>
          </w:p>
        </w:tc>
      </w:tr>
      <w:tr w:rsidR="002B6865" w:rsidRPr="009B67FA" w:rsidTr="00C61A7D">
        <w:tc>
          <w:tcPr>
            <w:tcW w:w="1575" w:type="pct"/>
            <w:vAlign w:val="bottom"/>
          </w:tcPr>
          <w:p w:rsidR="002B6865" w:rsidRPr="009B67FA" w:rsidRDefault="002B6865" w:rsidP="002B6865">
            <w:pPr>
              <w:pStyle w:val="Rowheader"/>
              <w:rPr>
                <w:rFonts w:ascii="AcadNusx" w:hAnsi="AcadNusx" w:cs="Arial"/>
                <w:caps/>
                <w:sz w:val="16"/>
                <w:szCs w:val="16"/>
              </w:rPr>
            </w:pPr>
          </w:p>
        </w:tc>
        <w:tc>
          <w:tcPr>
            <w:tcW w:w="429" w:type="pct"/>
          </w:tcPr>
          <w:p w:rsidR="002B6865" w:rsidRPr="009B67FA" w:rsidRDefault="002B6865" w:rsidP="002B6865">
            <w:pPr>
              <w:pStyle w:val="Tablenumbers1"/>
              <w:ind w:right="57"/>
              <w:rPr>
                <w:rFonts w:ascii="AcadNusx" w:hAnsi="AcadNusx" w:cs="Arial"/>
                <w:b/>
                <w:caps/>
                <w:szCs w:val="18"/>
              </w:rPr>
            </w:pPr>
          </w:p>
        </w:tc>
        <w:tc>
          <w:tcPr>
            <w:tcW w:w="428" w:type="pct"/>
          </w:tcPr>
          <w:p w:rsidR="002B6865" w:rsidRPr="009B67FA" w:rsidRDefault="002B6865" w:rsidP="002B6865">
            <w:pPr>
              <w:pStyle w:val="Tablenumbers1"/>
              <w:ind w:right="57"/>
              <w:rPr>
                <w:rFonts w:ascii="AcadNusx" w:hAnsi="AcadNusx" w:cs="Arial"/>
                <w:b/>
                <w:caps/>
                <w:sz w:val="16"/>
                <w:szCs w:val="16"/>
              </w:rPr>
            </w:pPr>
          </w:p>
        </w:tc>
        <w:tc>
          <w:tcPr>
            <w:tcW w:w="428" w:type="pct"/>
          </w:tcPr>
          <w:p w:rsidR="002B6865" w:rsidRPr="009B67FA" w:rsidRDefault="002B6865" w:rsidP="002B6865">
            <w:pPr>
              <w:pStyle w:val="Tablenumbers1"/>
              <w:ind w:right="57"/>
              <w:rPr>
                <w:rFonts w:ascii="AcadNusx" w:hAnsi="AcadNusx" w:cs="Arial"/>
                <w:b/>
                <w:caps/>
                <w:sz w:val="16"/>
                <w:szCs w:val="16"/>
              </w:rPr>
            </w:pPr>
          </w:p>
        </w:tc>
        <w:tc>
          <w:tcPr>
            <w:tcW w:w="428" w:type="pct"/>
          </w:tcPr>
          <w:p w:rsidR="002B6865" w:rsidRPr="009B67FA" w:rsidRDefault="002B6865" w:rsidP="002B6865">
            <w:pPr>
              <w:pStyle w:val="Tablenumbers1"/>
              <w:ind w:right="57"/>
              <w:rPr>
                <w:rFonts w:ascii="AcadNusx" w:hAnsi="AcadNusx" w:cs="Arial"/>
                <w:sz w:val="16"/>
                <w:szCs w:val="16"/>
              </w:rPr>
            </w:pPr>
          </w:p>
        </w:tc>
        <w:tc>
          <w:tcPr>
            <w:tcW w:w="428" w:type="pct"/>
          </w:tcPr>
          <w:p w:rsidR="002B6865" w:rsidRPr="009B67FA" w:rsidRDefault="002B6865" w:rsidP="002B6865">
            <w:pPr>
              <w:pStyle w:val="Tablenumbers1"/>
              <w:ind w:right="57"/>
              <w:rPr>
                <w:rFonts w:ascii="AcadNusx" w:hAnsi="AcadNusx" w:cs="Arial"/>
                <w:sz w:val="16"/>
                <w:szCs w:val="16"/>
              </w:rPr>
            </w:pPr>
          </w:p>
        </w:tc>
        <w:tc>
          <w:tcPr>
            <w:tcW w:w="429" w:type="pct"/>
          </w:tcPr>
          <w:p w:rsidR="002B6865" w:rsidRPr="009B67FA" w:rsidRDefault="002B6865" w:rsidP="002B6865">
            <w:pPr>
              <w:pStyle w:val="Tablenumbers1"/>
              <w:ind w:right="57"/>
              <w:rPr>
                <w:rFonts w:ascii="AcadNusx" w:hAnsi="AcadNusx" w:cs="Arial"/>
                <w:sz w:val="16"/>
                <w:szCs w:val="16"/>
              </w:rPr>
            </w:pPr>
          </w:p>
        </w:tc>
        <w:tc>
          <w:tcPr>
            <w:tcW w:w="428" w:type="pct"/>
          </w:tcPr>
          <w:p w:rsidR="002B6865" w:rsidRPr="009B67FA" w:rsidRDefault="002B6865" w:rsidP="002B6865">
            <w:pPr>
              <w:pStyle w:val="Tablenumbers1"/>
              <w:ind w:right="57"/>
              <w:rPr>
                <w:rFonts w:ascii="AcadNusx" w:hAnsi="AcadNusx" w:cs="Arial"/>
                <w:sz w:val="16"/>
                <w:szCs w:val="16"/>
              </w:rPr>
            </w:pPr>
          </w:p>
        </w:tc>
        <w:tc>
          <w:tcPr>
            <w:tcW w:w="427" w:type="pct"/>
          </w:tcPr>
          <w:p w:rsidR="002B6865" w:rsidRPr="009B67FA" w:rsidRDefault="002B6865" w:rsidP="002B6865">
            <w:pPr>
              <w:pStyle w:val="Tablenumbers1"/>
              <w:ind w:right="57"/>
              <w:rPr>
                <w:rFonts w:ascii="AcadNusx" w:hAnsi="AcadNusx" w:cs="Arial"/>
                <w:sz w:val="16"/>
                <w:szCs w:val="16"/>
              </w:rPr>
            </w:pPr>
          </w:p>
        </w:tc>
      </w:tr>
    </w:tbl>
    <w:p w:rsidR="00102349" w:rsidRPr="009B67FA" w:rsidRDefault="00102349" w:rsidP="00102349">
      <w:pPr>
        <w:rPr>
          <w:rFonts w:ascii="AcadNusx" w:hAnsi="AcadNusx"/>
          <w:sz w:val="20"/>
          <w:lang w:val="ka-GE"/>
        </w:rPr>
      </w:pPr>
    </w:p>
    <w:p w:rsidR="00D3415C" w:rsidRPr="009B67FA" w:rsidRDefault="002B3F2F" w:rsidP="00D3415C">
      <w:pPr>
        <w:pStyle w:val="ABC-paragrahinNotes"/>
        <w:rPr>
          <w:rFonts w:ascii="AcadNusx" w:hAnsi="AcadNusx"/>
          <w:sz w:val="16"/>
          <w:szCs w:val="16"/>
          <w:lang w:val="ka-GE"/>
        </w:rPr>
      </w:pPr>
      <w:r w:rsidRPr="009B67FA">
        <w:rPr>
          <w:rFonts w:ascii="AcadNusx" w:hAnsi="AcadNusx"/>
          <w:b/>
          <w:i/>
          <w:sz w:val="16"/>
          <w:szCs w:val="16"/>
          <w:lang w:val="ka-GE"/>
        </w:rPr>
        <w:lastRenderedPageBreak/>
        <w:t xml:space="preserve">(b) </w:t>
      </w:r>
      <w:r w:rsidR="00D3415C" w:rsidRPr="009B67FA">
        <w:rPr>
          <w:rFonts w:ascii="AcadNusx" w:hAnsi="AcadNusx"/>
          <w:b/>
          <w:i/>
          <w:sz w:val="18"/>
          <w:szCs w:val="18"/>
          <w:lang w:val="ka-GE"/>
        </w:rPr>
        <w:t xml:space="preserve">samarTliani Rirebulebis </w:t>
      </w:r>
      <w:r w:rsidR="00D3415C" w:rsidRPr="009B67FA">
        <w:rPr>
          <w:rFonts w:ascii="Sylfaen" w:hAnsi="Sylfaen" w:cs="Sylfaen"/>
          <w:b/>
          <w:i/>
          <w:sz w:val="18"/>
          <w:szCs w:val="18"/>
          <w:lang w:val="ka-GE"/>
        </w:rPr>
        <w:t>ერთჯერადი</w:t>
      </w:r>
      <w:r w:rsidR="00D3415C" w:rsidRPr="009B67FA">
        <w:rPr>
          <w:rFonts w:ascii="AcadNusx" w:hAnsi="AcadNusx"/>
          <w:b/>
          <w:i/>
          <w:sz w:val="18"/>
          <w:szCs w:val="18"/>
          <w:lang w:val="ka-GE"/>
        </w:rPr>
        <w:t xml:space="preserve"> Sefasebebi</w:t>
      </w:r>
      <w:r w:rsidR="00D3415C" w:rsidRPr="009B67FA">
        <w:rPr>
          <w:rFonts w:ascii="AcadNusx" w:hAnsi="AcadNusx"/>
          <w:sz w:val="16"/>
          <w:szCs w:val="16"/>
          <w:lang w:val="ka-GE"/>
        </w:rPr>
        <w:t xml:space="preserve"> </w:t>
      </w:r>
    </w:p>
    <w:p w:rsidR="00134AED" w:rsidRPr="001A4406" w:rsidRDefault="000434D8" w:rsidP="00D3415C">
      <w:pPr>
        <w:pStyle w:val="ABC-paragrahinNotes"/>
        <w:rPr>
          <w:rFonts w:ascii="AcadNusx" w:hAnsi="AcadNusx"/>
          <w:sz w:val="18"/>
          <w:szCs w:val="18"/>
          <w:lang w:val="ka-GE"/>
        </w:rPr>
      </w:pPr>
      <w:r w:rsidRPr="001A4406">
        <w:rPr>
          <w:rFonts w:ascii="AcadNusx" w:hAnsi="AcadNusx"/>
          <w:sz w:val="18"/>
          <w:szCs w:val="18"/>
          <w:lang w:val="ka-GE"/>
        </w:rPr>
        <w:t xml:space="preserve">gasayidad gankuTvnili </w:t>
      </w:r>
      <w:r w:rsidR="0079738D" w:rsidRPr="001A4406">
        <w:rPr>
          <w:rFonts w:ascii="Sylfaen" w:hAnsi="Sylfaen" w:cs="Arial"/>
          <w:sz w:val="18"/>
          <w:szCs w:val="18"/>
          <w:lang w:val="ka-GE"/>
        </w:rPr>
        <w:t>გრძეკვადიანი</w:t>
      </w:r>
      <w:r w:rsidR="0079738D" w:rsidRPr="001A4406">
        <w:rPr>
          <w:rFonts w:ascii="AcadNusx" w:hAnsi="AcadNusx" w:cs="Arial"/>
          <w:sz w:val="18"/>
          <w:szCs w:val="18"/>
          <w:lang w:val="ka-GE"/>
        </w:rPr>
        <w:t xml:space="preserve"> </w:t>
      </w:r>
      <w:r w:rsidR="00D3415C" w:rsidRPr="001A4406">
        <w:rPr>
          <w:rFonts w:ascii="AcadNusx" w:hAnsi="AcadNusx"/>
          <w:sz w:val="18"/>
          <w:szCs w:val="18"/>
          <w:lang w:val="ka-GE"/>
        </w:rPr>
        <w:t xml:space="preserve">aqtivebi </w:t>
      </w:r>
      <w:r w:rsidRPr="001A4406">
        <w:rPr>
          <w:rFonts w:ascii="AcadNusx" w:hAnsi="AcadNusx"/>
          <w:sz w:val="18"/>
          <w:szCs w:val="18"/>
          <w:lang w:val="ka-GE"/>
        </w:rPr>
        <w:t>fasdeba samarTliani RirebulebiT 2017 wlis 31 dekembris mdgomareobiT</w:t>
      </w:r>
      <w:r w:rsidR="00AA3B9A" w:rsidRPr="001A4406">
        <w:rPr>
          <w:rFonts w:ascii="AcadNusx" w:hAnsi="AcadNusx"/>
          <w:sz w:val="18"/>
          <w:szCs w:val="18"/>
          <w:lang w:val="ka-GE"/>
        </w:rPr>
        <w:t xml:space="preserve">. samarTliani Rirebuleba miekuTvneba </w:t>
      </w:r>
      <w:r w:rsidR="00B865EF" w:rsidRPr="001A4406">
        <w:rPr>
          <w:rFonts w:ascii="AcadNusx" w:hAnsi="AcadNusx"/>
          <w:sz w:val="18"/>
          <w:szCs w:val="18"/>
          <w:lang w:val="ka-GE"/>
        </w:rPr>
        <w:t>me-</w:t>
      </w:r>
      <w:r w:rsidR="00AA3B9A" w:rsidRPr="001A4406">
        <w:rPr>
          <w:rFonts w:ascii="AcadNusx" w:hAnsi="AcadNusx"/>
          <w:sz w:val="18"/>
          <w:szCs w:val="18"/>
          <w:lang w:val="ka-GE"/>
        </w:rPr>
        <w:t xml:space="preserve">3 donis Sefasebas </w:t>
      </w:r>
      <w:r w:rsidR="00134AED" w:rsidRPr="001A4406">
        <w:rPr>
          <w:rFonts w:ascii="AcadNusx" w:hAnsi="AcadNusx"/>
          <w:sz w:val="18"/>
          <w:szCs w:val="18"/>
          <w:lang w:val="ka-GE"/>
        </w:rPr>
        <w:t xml:space="preserve">samarTliani Rirebulebis ierarqiis mixedviT. samarTliani Rirebuleba Seadgens: 2,800 aTass lars. </w:t>
      </w:r>
    </w:p>
    <w:p w:rsidR="00134AED" w:rsidRPr="001A4406" w:rsidRDefault="00134AED" w:rsidP="00D3415C">
      <w:pPr>
        <w:pStyle w:val="ABC-paragrahinNotes"/>
        <w:rPr>
          <w:rFonts w:ascii="AcadNusx" w:hAnsi="AcadNusx"/>
          <w:sz w:val="18"/>
          <w:szCs w:val="18"/>
          <w:lang w:val="ka-GE"/>
        </w:rPr>
      </w:pPr>
      <w:r w:rsidRPr="001A4406">
        <w:rPr>
          <w:rFonts w:ascii="AcadNusx" w:hAnsi="AcadNusx"/>
          <w:sz w:val="18"/>
          <w:szCs w:val="18"/>
          <w:lang w:val="ka-GE"/>
        </w:rPr>
        <w:t xml:space="preserve">Sefasebis teqnika </w:t>
      </w:r>
      <w:r w:rsidR="00DC3053" w:rsidRPr="001A4406">
        <w:rPr>
          <w:rFonts w:ascii="AcadNusx" w:hAnsi="AcadNusx"/>
          <w:sz w:val="18"/>
          <w:szCs w:val="18"/>
          <w:lang w:val="ka-GE"/>
        </w:rPr>
        <w:t>gamoyenebuli me-</w:t>
      </w:r>
      <w:r w:rsidRPr="001A4406">
        <w:rPr>
          <w:rFonts w:ascii="AcadNusx" w:hAnsi="AcadNusx"/>
          <w:sz w:val="18"/>
          <w:szCs w:val="18"/>
          <w:lang w:val="ka-GE"/>
        </w:rPr>
        <w:t xml:space="preserve">3 donis Sefasebas samarTliani Rirebulebis </w:t>
      </w:r>
      <w:r w:rsidR="00DC3053" w:rsidRPr="001A4406">
        <w:rPr>
          <w:rFonts w:ascii="AcadNusx" w:hAnsi="AcadNusx"/>
          <w:sz w:val="18"/>
          <w:szCs w:val="18"/>
          <w:lang w:val="ka-GE"/>
        </w:rPr>
        <w:t>monacemebSi</w:t>
      </w:r>
      <w:r w:rsidRPr="001A4406">
        <w:rPr>
          <w:rFonts w:ascii="AcadNusx" w:hAnsi="AcadNusx"/>
          <w:sz w:val="18"/>
          <w:szCs w:val="18"/>
          <w:lang w:val="ka-GE"/>
        </w:rPr>
        <w:t xml:space="preserve"> </w:t>
      </w:r>
      <w:r w:rsidR="00DC3053" w:rsidRPr="001A4406">
        <w:rPr>
          <w:rFonts w:ascii="AcadNusx" w:hAnsi="AcadNusx"/>
          <w:sz w:val="18"/>
          <w:szCs w:val="18"/>
          <w:lang w:val="ka-GE"/>
        </w:rPr>
        <w:t>da am monacemebis SesaZlo cvlilebebTan dakavSirebuli mgrZnobiaroba 2017 wlis 31 dekembris da 2016 wlis dekembris mdgomareobiT Semdegia:</w:t>
      </w:r>
    </w:p>
    <w:tbl>
      <w:tblPr>
        <w:tblW w:w="8944" w:type="dxa"/>
        <w:tblInd w:w="56" w:type="dxa"/>
        <w:tblLayout w:type="fixed"/>
        <w:tblCellMar>
          <w:left w:w="56" w:type="dxa"/>
          <w:right w:w="56" w:type="dxa"/>
        </w:tblCellMar>
        <w:tblLook w:val="0000" w:firstRow="0" w:lastRow="0" w:firstColumn="0" w:lastColumn="0" w:noHBand="0" w:noVBand="0"/>
      </w:tblPr>
      <w:tblGrid>
        <w:gridCol w:w="3184"/>
        <w:gridCol w:w="990"/>
        <w:gridCol w:w="708"/>
        <w:gridCol w:w="781"/>
        <w:gridCol w:w="1031"/>
        <w:gridCol w:w="2250"/>
      </w:tblGrid>
      <w:tr w:rsidR="00DC3053" w:rsidRPr="009B67FA" w:rsidTr="00186958">
        <w:tc>
          <w:tcPr>
            <w:tcW w:w="3184" w:type="dxa"/>
            <w:vAlign w:val="bottom"/>
          </w:tcPr>
          <w:p w:rsidR="00DC3053" w:rsidRPr="009B67FA" w:rsidRDefault="00DC3053" w:rsidP="00080B1B">
            <w:pPr>
              <w:pStyle w:val="Index1"/>
              <w:rPr>
                <w:rFonts w:ascii="AcadNusx" w:hAnsi="AcadNusx"/>
                <w:lang w:val="ka-GE"/>
              </w:rPr>
            </w:pPr>
          </w:p>
          <w:p w:rsidR="00DC3053" w:rsidRPr="009B67FA" w:rsidRDefault="00DC3053" w:rsidP="00080B1B">
            <w:pPr>
              <w:pStyle w:val="Index1"/>
              <w:rPr>
                <w:rFonts w:ascii="AcadNusx" w:hAnsi="AcadNusx"/>
                <w:lang w:val="ka-GE"/>
              </w:rPr>
            </w:pPr>
          </w:p>
        </w:tc>
        <w:tc>
          <w:tcPr>
            <w:tcW w:w="1698" w:type="dxa"/>
            <w:gridSpan w:val="2"/>
            <w:tcBorders>
              <w:bottom w:val="single" w:sz="4" w:space="0" w:color="auto"/>
            </w:tcBorders>
          </w:tcPr>
          <w:p w:rsidR="00DC3053" w:rsidRPr="009B67FA" w:rsidRDefault="00DC3053" w:rsidP="00080B1B">
            <w:pPr>
              <w:pStyle w:val="Columnheader"/>
              <w:tabs>
                <w:tab w:val="clear" w:pos="1503"/>
              </w:tabs>
              <w:spacing w:line="240" w:lineRule="auto"/>
              <w:ind w:right="57"/>
              <w:jc w:val="center"/>
              <w:rPr>
                <w:rFonts w:ascii="AcadNusx" w:hAnsi="AcadNusx" w:cs="Arial"/>
                <w:sz w:val="17"/>
                <w:szCs w:val="17"/>
              </w:rPr>
            </w:pPr>
            <w:r w:rsidRPr="009B67FA">
              <w:rPr>
                <w:rFonts w:ascii="AcadNusx" w:hAnsi="AcadNusx" w:cs="Arial"/>
                <w:sz w:val="17"/>
                <w:szCs w:val="17"/>
              </w:rPr>
              <w:t>samarTliani Rirebuleba 31 dekmebris mdgomareobiT</w:t>
            </w:r>
          </w:p>
        </w:tc>
        <w:tc>
          <w:tcPr>
            <w:tcW w:w="781" w:type="dxa"/>
          </w:tcPr>
          <w:p w:rsidR="00DC3053" w:rsidRPr="009B67FA" w:rsidRDefault="00DC3053" w:rsidP="00080B1B">
            <w:pPr>
              <w:pStyle w:val="Columnheader"/>
              <w:tabs>
                <w:tab w:val="clear" w:pos="1503"/>
              </w:tabs>
              <w:spacing w:line="240" w:lineRule="auto"/>
              <w:ind w:right="57"/>
              <w:jc w:val="right"/>
              <w:rPr>
                <w:rFonts w:ascii="AcadNusx" w:hAnsi="AcadNusx" w:cs="Arial"/>
              </w:rPr>
            </w:pPr>
          </w:p>
        </w:tc>
        <w:tc>
          <w:tcPr>
            <w:tcW w:w="1031" w:type="dxa"/>
          </w:tcPr>
          <w:p w:rsidR="00DC3053" w:rsidRPr="009B67FA" w:rsidRDefault="00DC3053" w:rsidP="00080B1B">
            <w:pPr>
              <w:pStyle w:val="Columnheader"/>
              <w:tabs>
                <w:tab w:val="clear" w:pos="1503"/>
              </w:tabs>
              <w:spacing w:line="240" w:lineRule="auto"/>
              <w:ind w:right="57"/>
              <w:jc w:val="right"/>
              <w:rPr>
                <w:rFonts w:ascii="AcadNusx" w:hAnsi="AcadNusx" w:cs="Arial"/>
              </w:rPr>
            </w:pPr>
          </w:p>
        </w:tc>
        <w:tc>
          <w:tcPr>
            <w:tcW w:w="2250" w:type="dxa"/>
          </w:tcPr>
          <w:p w:rsidR="00DC3053" w:rsidRPr="009B67FA" w:rsidRDefault="00DC3053" w:rsidP="00080B1B">
            <w:pPr>
              <w:pStyle w:val="Columnheader"/>
              <w:tabs>
                <w:tab w:val="clear" w:pos="1503"/>
              </w:tabs>
              <w:spacing w:line="240" w:lineRule="auto"/>
              <w:ind w:right="57"/>
              <w:jc w:val="right"/>
              <w:rPr>
                <w:rFonts w:ascii="AcadNusx" w:hAnsi="AcadNusx" w:cs="Arial"/>
              </w:rPr>
            </w:pPr>
          </w:p>
        </w:tc>
      </w:tr>
      <w:tr w:rsidR="00DC3053" w:rsidRPr="009B67FA" w:rsidTr="00186958">
        <w:tc>
          <w:tcPr>
            <w:tcW w:w="3184" w:type="dxa"/>
            <w:tcBorders>
              <w:bottom w:val="single" w:sz="4" w:space="0" w:color="auto"/>
            </w:tcBorders>
            <w:vAlign w:val="bottom"/>
          </w:tcPr>
          <w:p w:rsidR="00DC3053" w:rsidRPr="009B67FA" w:rsidRDefault="00DC3053" w:rsidP="00080B1B">
            <w:pPr>
              <w:pStyle w:val="Index1"/>
              <w:rPr>
                <w:rFonts w:ascii="AcadNusx" w:hAnsi="AcadNusx"/>
                <w:lang w:val="ka-GE"/>
              </w:rPr>
            </w:pPr>
            <w:r w:rsidRPr="009B67FA">
              <w:rPr>
                <w:rFonts w:ascii="AcadNusx" w:hAnsi="AcadNusx"/>
              </w:rPr>
              <w:t>a</w:t>
            </w:r>
            <w:r w:rsidRPr="009B67FA">
              <w:rPr>
                <w:rFonts w:ascii="Sylfaen" w:hAnsi="Sylfaen" w:cs="Sylfaen"/>
                <w:lang w:val="ka-GE"/>
              </w:rPr>
              <w:t>ათას</w:t>
            </w:r>
            <w:r w:rsidRPr="009B67FA">
              <w:rPr>
                <w:rFonts w:ascii="AcadNusx" w:hAnsi="AcadNusx" w:cs="AcadNusx"/>
                <w:lang w:val="ka-GE"/>
              </w:rPr>
              <w:t xml:space="preserve"> </w:t>
            </w:r>
            <w:r w:rsidRPr="009B67FA">
              <w:rPr>
                <w:rFonts w:ascii="Sylfaen" w:hAnsi="Sylfaen" w:cs="Sylfaen"/>
                <w:lang w:val="ka-GE"/>
              </w:rPr>
              <w:t>ლარში</w:t>
            </w:r>
          </w:p>
        </w:tc>
        <w:tc>
          <w:tcPr>
            <w:tcW w:w="990" w:type="dxa"/>
            <w:tcBorders>
              <w:bottom w:val="single" w:sz="4" w:space="0" w:color="auto"/>
            </w:tcBorders>
            <w:vAlign w:val="bottom"/>
          </w:tcPr>
          <w:p w:rsidR="00DC3053" w:rsidRPr="009B67FA" w:rsidRDefault="00DC3053" w:rsidP="00DC3053">
            <w:pPr>
              <w:pStyle w:val="Columnheader"/>
              <w:tabs>
                <w:tab w:val="clear" w:pos="1503"/>
              </w:tabs>
              <w:spacing w:line="240" w:lineRule="auto"/>
              <w:ind w:right="57"/>
              <w:jc w:val="right"/>
              <w:rPr>
                <w:rFonts w:ascii="AcadNusx" w:hAnsi="AcadNusx" w:cs="Arial"/>
                <w:sz w:val="17"/>
                <w:szCs w:val="17"/>
              </w:rPr>
            </w:pPr>
            <w:r w:rsidRPr="009B67FA">
              <w:rPr>
                <w:rFonts w:ascii="AcadNusx" w:hAnsi="AcadNusx" w:cs="Arial"/>
                <w:sz w:val="17"/>
                <w:szCs w:val="17"/>
              </w:rPr>
              <w:t>2017</w:t>
            </w:r>
          </w:p>
        </w:tc>
        <w:tc>
          <w:tcPr>
            <w:tcW w:w="708" w:type="dxa"/>
            <w:tcBorders>
              <w:bottom w:val="single" w:sz="4" w:space="0" w:color="auto"/>
            </w:tcBorders>
            <w:vAlign w:val="bottom"/>
          </w:tcPr>
          <w:p w:rsidR="00DC3053" w:rsidRPr="009B67FA" w:rsidRDefault="00DC3053" w:rsidP="00DC3053">
            <w:pPr>
              <w:pStyle w:val="Columnheader"/>
              <w:tabs>
                <w:tab w:val="clear" w:pos="1503"/>
              </w:tabs>
              <w:spacing w:line="240" w:lineRule="auto"/>
              <w:ind w:right="57"/>
              <w:jc w:val="right"/>
              <w:rPr>
                <w:rFonts w:ascii="AcadNusx" w:hAnsi="AcadNusx" w:cs="Arial"/>
                <w:sz w:val="17"/>
                <w:szCs w:val="17"/>
              </w:rPr>
            </w:pPr>
            <w:r w:rsidRPr="009B67FA">
              <w:rPr>
                <w:rFonts w:ascii="AcadNusx" w:hAnsi="AcadNusx" w:cs="Arial"/>
                <w:sz w:val="17"/>
                <w:szCs w:val="17"/>
              </w:rPr>
              <w:t>2016</w:t>
            </w:r>
          </w:p>
        </w:tc>
        <w:tc>
          <w:tcPr>
            <w:tcW w:w="781" w:type="dxa"/>
            <w:tcBorders>
              <w:bottom w:val="single" w:sz="4" w:space="0" w:color="auto"/>
            </w:tcBorders>
          </w:tcPr>
          <w:p w:rsidR="00DC3053" w:rsidRPr="009B67FA" w:rsidRDefault="00DC3053" w:rsidP="00080B1B">
            <w:pPr>
              <w:pStyle w:val="Columnheader"/>
              <w:tabs>
                <w:tab w:val="clear" w:pos="1503"/>
              </w:tabs>
              <w:spacing w:line="240" w:lineRule="auto"/>
              <w:ind w:right="57"/>
              <w:jc w:val="right"/>
              <w:rPr>
                <w:rFonts w:ascii="AcadNusx" w:hAnsi="AcadNusx" w:cs="Arial"/>
                <w:sz w:val="17"/>
                <w:szCs w:val="17"/>
              </w:rPr>
            </w:pPr>
            <w:r w:rsidRPr="009B67FA">
              <w:rPr>
                <w:rFonts w:ascii="AcadNusx" w:hAnsi="AcadNusx" w:cs="Arial"/>
                <w:sz w:val="17"/>
                <w:szCs w:val="17"/>
              </w:rPr>
              <w:t>Sefasebis meTodi</w:t>
            </w:r>
          </w:p>
        </w:tc>
        <w:tc>
          <w:tcPr>
            <w:tcW w:w="1031" w:type="dxa"/>
            <w:tcBorders>
              <w:bottom w:val="single" w:sz="4" w:space="0" w:color="auto"/>
            </w:tcBorders>
          </w:tcPr>
          <w:p w:rsidR="00DC3053" w:rsidRPr="009B67FA" w:rsidRDefault="00DC3053" w:rsidP="00080B1B">
            <w:pPr>
              <w:pStyle w:val="Columnheader"/>
              <w:tabs>
                <w:tab w:val="clear" w:pos="1503"/>
              </w:tabs>
              <w:spacing w:line="240" w:lineRule="auto"/>
              <w:ind w:right="57"/>
              <w:jc w:val="right"/>
              <w:rPr>
                <w:rFonts w:ascii="AcadNusx" w:hAnsi="AcadNusx" w:cs="Arial"/>
                <w:sz w:val="17"/>
                <w:szCs w:val="17"/>
              </w:rPr>
            </w:pPr>
            <w:r w:rsidRPr="009B67FA">
              <w:rPr>
                <w:rFonts w:ascii="AcadNusx" w:hAnsi="AcadNusx" w:cs="Arial"/>
                <w:sz w:val="17"/>
                <w:szCs w:val="17"/>
              </w:rPr>
              <w:t>gamoyenebuli monacemebi</w:t>
            </w:r>
          </w:p>
        </w:tc>
        <w:tc>
          <w:tcPr>
            <w:tcW w:w="2250" w:type="dxa"/>
            <w:tcBorders>
              <w:bottom w:val="single" w:sz="4" w:space="0" w:color="auto"/>
            </w:tcBorders>
          </w:tcPr>
          <w:p w:rsidR="00DC3053" w:rsidRPr="009B67FA" w:rsidRDefault="00DC3053" w:rsidP="00080B1B">
            <w:pPr>
              <w:pStyle w:val="Columnheader"/>
              <w:tabs>
                <w:tab w:val="clear" w:pos="1503"/>
              </w:tabs>
              <w:spacing w:line="240" w:lineRule="auto"/>
              <w:ind w:right="57"/>
              <w:jc w:val="right"/>
              <w:rPr>
                <w:rFonts w:ascii="AcadNusx" w:hAnsi="AcadNusx" w:cs="Arial"/>
                <w:sz w:val="17"/>
                <w:szCs w:val="17"/>
              </w:rPr>
            </w:pPr>
            <w:r w:rsidRPr="009B67FA">
              <w:rPr>
                <w:rFonts w:ascii="AcadNusx" w:hAnsi="AcadNusx" w:cs="Arial"/>
                <w:sz w:val="17"/>
                <w:szCs w:val="17"/>
              </w:rPr>
              <w:t>gamoyenebuli monacemebis diapazoni (Sewonili saSualo)</w:t>
            </w:r>
          </w:p>
        </w:tc>
      </w:tr>
      <w:tr w:rsidR="00DC3053" w:rsidRPr="009B67FA" w:rsidTr="00186958">
        <w:tc>
          <w:tcPr>
            <w:tcW w:w="3184" w:type="dxa"/>
            <w:vAlign w:val="bottom"/>
          </w:tcPr>
          <w:p w:rsidR="00DC3053" w:rsidRPr="009B67FA" w:rsidRDefault="00DC3053" w:rsidP="00080B1B">
            <w:pPr>
              <w:pStyle w:val="Rowheader"/>
              <w:rPr>
                <w:rFonts w:ascii="AcadNusx" w:hAnsi="AcadNusx" w:cs="Arial"/>
                <w:caps/>
                <w:szCs w:val="18"/>
              </w:rPr>
            </w:pPr>
            <w:r w:rsidRPr="009B67FA">
              <w:rPr>
                <w:rFonts w:ascii="AcadNusx" w:hAnsi="AcadNusx" w:cs="Arial"/>
                <w:sz w:val="16"/>
                <w:szCs w:val="16"/>
              </w:rPr>
              <w:t>ara finansuri aqtivebi</w:t>
            </w:r>
          </w:p>
        </w:tc>
        <w:tc>
          <w:tcPr>
            <w:tcW w:w="990" w:type="dxa"/>
          </w:tcPr>
          <w:p w:rsidR="00DC3053" w:rsidRPr="009B67FA" w:rsidRDefault="00DC3053" w:rsidP="00080B1B">
            <w:pPr>
              <w:pStyle w:val="Tablenumbers1"/>
              <w:ind w:right="57"/>
              <w:rPr>
                <w:rFonts w:ascii="AcadNusx" w:hAnsi="AcadNusx" w:cs="Arial"/>
                <w:b/>
                <w:caps/>
                <w:sz w:val="16"/>
                <w:szCs w:val="16"/>
              </w:rPr>
            </w:pPr>
          </w:p>
        </w:tc>
        <w:tc>
          <w:tcPr>
            <w:tcW w:w="708" w:type="dxa"/>
          </w:tcPr>
          <w:p w:rsidR="00DC3053" w:rsidRPr="009B67FA" w:rsidRDefault="00DC3053" w:rsidP="00080B1B">
            <w:pPr>
              <w:pStyle w:val="Tablenumbers1"/>
              <w:ind w:right="57"/>
              <w:rPr>
                <w:rFonts w:ascii="AcadNusx" w:hAnsi="AcadNusx" w:cs="Arial"/>
                <w:b/>
                <w:caps/>
                <w:sz w:val="16"/>
                <w:szCs w:val="16"/>
              </w:rPr>
            </w:pPr>
          </w:p>
        </w:tc>
        <w:tc>
          <w:tcPr>
            <w:tcW w:w="781" w:type="dxa"/>
          </w:tcPr>
          <w:p w:rsidR="00DC3053" w:rsidRPr="009B67FA" w:rsidRDefault="00DC3053" w:rsidP="00080B1B">
            <w:pPr>
              <w:pStyle w:val="Tablenumbers1"/>
              <w:ind w:right="57"/>
              <w:rPr>
                <w:rFonts w:ascii="AcadNusx" w:hAnsi="AcadNusx" w:cs="Arial"/>
                <w:b/>
                <w:caps/>
                <w:sz w:val="16"/>
                <w:szCs w:val="16"/>
              </w:rPr>
            </w:pPr>
          </w:p>
        </w:tc>
        <w:tc>
          <w:tcPr>
            <w:tcW w:w="1031" w:type="dxa"/>
          </w:tcPr>
          <w:p w:rsidR="00DC3053" w:rsidRPr="009B67FA" w:rsidRDefault="00DC3053" w:rsidP="00080B1B">
            <w:pPr>
              <w:pStyle w:val="Tablenumbers1"/>
              <w:ind w:right="57"/>
              <w:rPr>
                <w:rFonts w:ascii="AcadNusx" w:hAnsi="AcadNusx" w:cs="Arial"/>
                <w:b/>
                <w:caps/>
                <w:sz w:val="16"/>
                <w:szCs w:val="16"/>
              </w:rPr>
            </w:pPr>
          </w:p>
        </w:tc>
        <w:tc>
          <w:tcPr>
            <w:tcW w:w="2250" w:type="dxa"/>
          </w:tcPr>
          <w:p w:rsidR="00DC3053" w:rsidRPr="009B67FA" w:rsidRDefault="00DC3053" w:rsidP="00080B1B">
            <w:pPr>
              <w:pStyle w:val="Tablenumbers1"/>
              <w:ind w:right="57"/>
              <w:rPr>
                <w:rFonts w:ascii="AcadNusx" w:hAnsi="AcadNusx" w:cs="Arial"/>
                <w:b/>
                <w:caps/>
                <w:sz w:val="16"/>
                <w:szCs w:val="16"/>
              </w:rPr>
            </w:pPr>
          </w:p>
        </w:tc>
      </w:tr>
      <w:tr w:rsidR="00DC3053" w:rsidRPr="009B67FA" w:rsidTr="00D2105C">
        <w:tc>
          <w:tcPr>
            <w:tcW w:w="3184" w:type="dxa"/>
            <w:tcBorders>
              <w:bottom w:val="single" w:sz="4" w:space="0" w:color="auto"/>
            </w:tcBorders>
          </w:tcPr>
          <w:p w:rsidR="00DC3053" w:rsidRPr="009B67FA" w:rsidRDefault="00DC3053" w:rsidP="00080B1B">
            <w:pPr>
              <w:pStyle w:val="Tabletext"/>
              <w:ind w:left="0" w:firstLine="0"/>
              <w:rPr>
                <w:rFonts w:ascii="AcadNusx" w:hAnsi="AcadNusx" w:cs="Arial"/>
                <w:b/>
                <w:i/>
                <w:sz w:val="16"/>
                <w:szCs w:val="16"/>
              </w:rPr>
            </w:pPr>
            <w:r w:rsidRPr="009B67FA">
              <w:rPr>
                <w:rFonts w:ascii="AcadNusx" w:hAnsi="AcadNusx" w:cs="Arial"/>
                <w:sz w:val="16"/>
                <w:szCs w:val="16"/>
              </w:rPr>
              <w:t>- Senoba-nagebobebi</w:t>
            </w:r>
          </w:p>
        </w:tc>
        <w:tc>
          <w:tcPr>
            <w:tcW w:w="990" w:type="dxa"/>
            <w:tcBorders>
              <w:bottom w:val="single" w:sz="4" w:space="0" w:color="auto"/>
            </w:tcBorders>
          </w:tcPr>
          <w:p w:rsidR="00DC3053" w:rsidRPr="009B67FA" w:rsidRDefault="00080B1B" w:rsidP="00080B1B">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18,961</w:t>
            </w:r>
          </w:p>
        </w:tc>
        <w:tc>
          <w:tcPr>
            <w:tcW w:w="708" w:type="dxa"/>
            <w:tcBorders>
              <w:bottom w:val="single" w:sz="4" w:space="0" w:color="auto"/>
            </w:tcBorders>
          </w:tcPr>
          <w:p w:rsidR="00DC3053" w:rsidRPr="009B67FA" w:rsidRDefault="00080B1B" w:rsidP="00080B1B">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18,853</w:t>
            </w:r>
          </w:p>
        </w:tc>
        <w:tc>
          <w:tcPr>
            <w:tcW w:w="781" w:type="dxa"/>
            <w:tcBorders>
              <w:bottom w:val="single" w:sz="4" w:space="0" w:color="auto"/>
            </w:tcBorders>
          </w:tcPr>
          <w:p w:rsidR="00DC3053" w:rsidRPr="009B67FA" w:rsidRDefault="00080B1B" w:rsidP="00080B1B">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bazarze realizebadi aqtivebi</w:t>
            </w:r>
          </w:p>
        </w:tc>
        <w:tc>
          <w:tcPr>
            <w:tcW w:w="1031" w:type="dxa"/>
            <w:tcBorders>
              <w:bottom w:val="single" w:sz="4" w:space="0" w:color="auto"/>
            </w:tcBorders>
          </w:tcPr>
          <w:p w:rsidR="00DC3053" w:rsidRPr="009B67FA" w:rsidRDefault="002C27C5" w:rsidP="00080B1B">
            <w:pPr>
              <w:pStyle w:val="Tablenumbers1"/>
              <w:tabs>
                <w:tab w:val="clear" w:pos="1503"/>
              </w:tabs>
              <w:ind w:right="57"/>
              <w:jc w:val="right"/>
              <w:rPr>
                <w:rFonts w:ascii="AcadNusx" w:hAnsi="AcadNusx" w:cs="Arial"/>
                <w:sz w:val="16"/>
                <w:szCs w:val="16"/>
              </w:rPr>
            </w:pPr>
            <w:proofErr w:type="gramStart"/>
            <w:r w:rsidRPr="009B67FA">
              <w:rPr>
                <w:rFonts w:ascii="AcadNusx" w:hAnsi="AcadNusx" w:cs="Arial"/>
                <w:sz w:val="16"/>
                <w:szCs w:val="16"/>
              </w:rPr>
              <w:t>fasi</w:t>
            </w:r>
            <w:proofErr w:type="gramEnd"/>
            <w:r w:rsidRPr="009B67FA">
              <w:rPr>
                <w:rFonts w:ascii="AcadNusx" w:hAnsi="AcadNusx" w:cs="Arial"/>
                <w:sz w:val="16"/>
                <w:szCs w:val="16"/>
              </w:rPr>
              <w:t xml:space="preserve"> kv. m-ze</w:t>
            </w:r>
          </w:p>
        </w:tc>
        <w:tc>
          <w:tcPr>
            <w:tcW w:w="2250" w:type="dxa"/>
            <w:tcBorders>
              <w:bottom w:val="single" w:sz="4" w:space="0" w:color="auto"/>
            </w:tcBorders>
          </w:tcPr>
          <w:p w:rsidR="00DC3053" w:rsidRPr="009B67FA" w:rsidRDefault="00080B1B" w:rsidP="00080B1B">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1,078-11,381 (3,764)</w:t>
            </w:r>
          </w:p>
        </w:tc>
      </w:tr>
      <w:tr w:rsidR="00DC3053" w:rsidRPr="009B67FA" w:rsidTr="00D2105C">
        <w:tc>
          <w:tcPr>
            <w:tcW w:w="3184" w:type="dxa"/>
            <w:tcBorders>
              <w:top w:val="single" w:sz="4" w:space="0" w:color="auto"/>
              <w:bottom w:val="single" w:sz="4" w:space="0" w:color="auto"/>
            </w:tcBorders>
          </w:tcPr>
          <w:p w:rsidR="00DC3053" w:rsidRPr="009B67FA" w:rsidRDefault="00DC3053" w:rsidP="00186958">
            <w:pPr>
              <w:pStyle w:val="Tabletext"/>
              <w:keepNext/>
              <w:keepLines/>
              <w:rPr>
                <w:rFonts w:ascii="AcadNusx" w:hAnsi="AcadNusx" w:cs="Arial"/>
                <w:sz w:val="16"/>
                <w:szCs w:val="16"/>
              </w:rPr>
            </w:pPr>
            <w:r w:rsidRPr="009B67FA">
              <w:rPr>
                <w:rFonts w:ascii="AcadNusx" w:hAnsi="AcadNusx" w:cs="Arial"/>
                <w:sz w:val="16"/>
                <w:szCs w:val="16"/>
              </w:rPr>
              <w:t>-</w:t>
            </w:r>
            <w:r w:rsidR="00186958" w:rsidRPr="009B67FA">
              <w:rPr>
                <w:rFonts w:ascii="Sylfaen" w:hAnsi="Sylfaen" w:cs="Arial"/>
                <w:sz w:val="16"/>
                <w:szCs w:val="16"/>
                <w:lang w:val="ka-GE"/>
              </w:rPr>
              <w:t>გრძეკვადიანი</w:t>
            </w:r>
            <w:r w:rsidRPr="009B67FA">
              <w:rPr>
                <w:rFonts w:ascii="AcadNusx" w:hAnsi="AcadNusx" w:cs="Arial"/>
                <w:sz w:val="16"/>
                <w:szCs w:val="16"/>
              </w:rPr>
              <w:t xml:space="preserve"> aqtivebi gasayidad gankuTvnili</w:t>
            </w:r>
          </w:p>
        </w:tc>
        <w:tc>
          <w:tcPr>
            <w:tcW w:w="990" w:type="dxa"/>
            <w:tcBorders>
              <w:top w:val="single" w:sz="4" w:space="0" w:color="auto"/>
              <w:bottom w:val="single" w:sz="4" w:space="0" w:color="auto"/>
            </w:tcBorders>
          </w:tcPr>
          <w:p w:rsidR="00DC3053" w:rsidRPr="009B67FA" w:rsidRDefault="00080B1B" w:rsidP="00080B1B">
            <w:pPr>
              <w:jc w:val="right"/>
              <w:rPr>
                <w:rFonts w:ascii="AcadNusx" w:hAnsi="AcadNusx" w:cs="Arial"/>
                <w:color w:val="000000"/>
                <w:sz w:val="16"/>
                <w:szCs w:val="16"/>
              </w:rPr>
            </w:pPr>
            <w:r w:rsidRPr="009B67FA">
              <w:rPr>
                <w:rFonts w:ascii="AcadNusx" w:hAnsi="AcadNusx" w:cs="Arial"/>
                <w:color w:val="000000"/>
                <w:sz w:val="16"/>
                <w:szCs w:val="16"/>
              </w:rPr>
              <w:t>2,800</w:t>
            </w:r>
          </w:p>
        </w:tc>
        <w:tc>
          <w:tcPr>
            <w:tcW w:w="708" w:type="dxa"/>
            <w:tcBorders>
              <w:top w:val="single" w:sz="4" w:space="0" w:color="auto"/>
              <w:bottom w:val="single" w:sz="4" w:space="0" w:color="auto"/>
            </w:tcBorders>
          </w:tcPr>
          <w:p w:rsidR="00DC3053" w:rsidRPr="009B67FA" w:rsidRDefault="00DC3053" w:rsidP="00080B1B">
            <w:pPr>
              <w:pStyle w:val="Tablenumbers1"/>
              <w:tabs>
                <w:tab w:val="clear" w:pos="1503"/>
              </w:tabs>
              <w:ind w:right="57"/>
              <w:jc w:val="right"/>
              <w:rPr>
                <w:rFonts w:ascii="AcadNusx" w:hAnsi="AcadNusx" w:cs="Arial"/>
                <w:sz w:val="16"/>
                <w:szCs w:val="16"/>
              </w:rPr>
            </w:pPr>
          </w:p>
        </w:tc>
        <w:tc>
          <w:tcPr>
            <w:tcW w:w="781" w:type="dxa"/>
            <w:tcBorders>
              <w:top w:val="single" w:sz="4" w:space="0" w:color="auto"/>
              <w:bottom w:val="single" w:sz="4" w:space="0" w:color="auto"/>
            </w:tcBorders>
            <w:vAlign w:val="center"/>
          </w:tcPr>
          <w:p w:rsidR="00DC3053" w:rsidRPr="009B67FA" w:rsidRDefault="00080B1B" w:rsidP="00080B1B">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bazarze realizebadi aqtivebi</w:t>
            </w:r>
          </w:p>
        </w:tc>
        <w:tc>
          <w:tcPr>
            <w:tcW w:w="1031" w:type="dxa"/>
            <w:tcBorders>
              <w:top w:val="single" w:sz="4" w:space="0" w:color="auto"/>
              <w:bottom w:val="single" w:sz="4" w:space="0" w:color="auto"/>
            </w:tcBorders>
          </w:tcPr>
          <w:p w:rsidR="00DC3053" w:rsidRPr="009B67FA" w:rsidRDefault="00080B1B" w:rsidP="00080B1B">
            <w:pPr>
              <w:pStyle w:val="Tablenumbers1"/>
              <w:tabs>
                <w:tab w:val="clear" w:pos="1503"/>
              </w:tabs>
              <w:ind w:right="57"/>
              <w:jc w:val="right"/>
              <w:rPr>
                <w:rFonts w:ascii="AcadNusx" w:hAnsi="AcadNusx" w:cs="Arial"/>
                <w:sz w:val="16"/>
                <w:szCs w:val="16"/>
              </w:rPr>
            </w:pPr>
            <w:proofErr w:type="gramStart"/>
            <w:r w:rsidRPr="009B67FA">
              <w:rPr>
                <w:rFonts w:ascii="AcadNusx" w:hAnsi="AcadNusx" w:cs="Arial"/>
                <w:sz w:val="16"/>
                <w:szCs w:val="16"/>
              </w:rPr>
              <w:t>fasi</w:t>
            </w:r>
            <w:proofErr w:type="gramEnd"/>
            <w:r w:rsidRPr="009B67FA">
              <w:rPr>
                <w:rFonts w:ascii="AcadNusx" w:hAnsi="AcadNusx" w:cs="Arial"/>
                <w:sz w:val="16"/>
                <w:szCs w:val="16"/>
              </w:rPr>
              <w:t xml:space="preserve"> kv. m-ze</w:t>
            </w:r>
          </w:p>
        </w:tc>
        <w:tc>
          <w:tcPr>
            <w:tcW w:w="2250" w:type="dxa"/>
            <w:tcBorders>
              <w:top w:val="single" w:sz="4" w:space="0" w:color="auto"/>
              <w:bottom w:val="single" w:sz="4" w:space="0" w:color="auto"/>
            </w:tcBorders>
          </w:tcPr>
          <w:p w:rsidR="00DC3053" w:rsidRPr="009B67FA" w:rsidRDefault="00080B1B" w:rsidP="00080B1B">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26-2,315 (489)</w:t>
            </w:r>
          </w:p>
        </w:tc>
      </w:tr>
      <w:tr w:rsidR="00080B1B" w:rsidRPr="009B67FA" w:rsidTr="00D2105C">
        <w:trPr>
          <w:trHeight w:val="598"/>
        </w:trPr>
        <w:tc>
          <w:tcPr>
            <w:tcW w:w="3184" w:type="dxa"/>
            <w:tcBorders>
              <w:top w:val="single" w:sz="4" w:space="0" w:color="auto"/>
              <w:bottom w:val="single" w:sz="4" w:space="0" w:color="auto"/>
            </w:tcBorders>
          </w:tcPr>
          <w:p w:rsidR="00080B1B" w:rsidRPr="009B67FA" w:rsidRDefault="00080B1B" w:rsidP="00080B1B">
            <w:pPr>
              <w:pStyle w:val="Rowheader"/>
              <w:ind w:left="0" w:firstLine="0"/>
              <w:rPr>
                <w:rFonts w:ascii="AcadNusx" w:hAnsi="AcadNusx" w:cs="Arial"/>
                <w:b w:val="0"/>
                <w:bCs/>
                <w:caps/>
                <w:szCs w:val="18"/>
                <w:lang w:val="de-AT"/>
              </w:rPr>
            </w:pPr>
            <w:r w:rsidRPr="009B67FA">
              <w:rPr>
                <w:rFonts w:ascii="AcadNusx" w:hAnsi="AcadNusx" w:cs="Arial"/>
                <w:sz w:val="16"/>
                <w:szCs w:val="16"/>
                <w:lang w:val="de-AT"/>
              </w:rPr>
              <w:t xml:space="preserve">mTliani </w:t>
            </w:r>
            <w:r w:rsidRPr="009B67FA">
              <w:rPr>
                <w:rFonts w:ascii="AcadNusx" w:hAnsi="AcadNusx"/>
                <w:sz w:val="16"/>
                <w:szCs w:val="16"/>
                <w:lang w:val="de-AT"/>
              </w:rPr>
              <w:t>aqtivebis samarTliani Rirebulebis perioduli Sefasebebi me-3 doneze</w:t>
            </w:r>
          </w:p>
        </w:tc>
        <w:tc>
          <w:tcPr>
            <w:tcW w:w="990" w:type="dxa"/>
            <w:tcBorders>
              <w:top w:val="single" w:sz="4" w:space="0" w:color="auto"/>
              <w:bottom w:val="single" w:sz="4" w:space="0" w:color="auto"/>
            </w:tcBorders>
            <w:vAlign w:val="bottom"/>
          </w:tcPr>
          <w:p w:rsidR="00080B1B" w:rsidRPr="009B67FA" w:rsidRDefault="00080B1B" w:rsidP="00080B1B">
            <w:pPr>
              <w:jc w:val="right"/>
              <w:rPr>
                <w:rFonts w:ascii="AcadNusx" w:hAnsi="AcadNusx" w:cs="Arial"/>
                <w:b/>
                <w:color w:val="000000"/>
                <w:sz w:val="16"/>
                <w:szCs w:val="16"/>
              </w:rPr>
            </w:pPr>
            <w:r w:rsidRPr="009B67FA">
              <w:rPr>
                <w:rFonts w:ascii="AcadNusx" w:hAnsi="AcadNusx" w:cs="Arial"/>
                <w:b/>
                <w:color w:val="000000"/>
                <w:sz w:val="16"/>
                <w:szCs w:val="16"/>
              </w:rPr>
              <w:t>21,761</w:t>
            </w:r>
          </w:p>
        </w:tc>
        <w:tc>
          <w:tcPr>
            <w:tcW w:w="708" w:type="dxa"/>
            <w:tcBorders>
              <w:top w:val="single" w:sz="4" w:space="0" w:color="auto"/>
              <w:bottom w:val="single" w:sz="4" w:space="0" w:color="auto"/>
            </w:tcBorders>
            <w:vAlign w:val="bottom"/>
          </w:tcPr>
          <w:p w:rsidR="00080B1B" w:rsidRPr="009B67FA" w:rsidRDefault="00080B1B" w:rsidP="00080B1B">
            <w:pPr>
              <w:jc w:val="right"/>
              <w:rPr>
                <w:rFonts w:ascii="AcadNusx" w:hAnsi="AcadNusx" w:cs="Arial"/>
                <w:b/>
                <w:color w:val="000000"/>
                <w:sz w:val="16"/>
                <w:szCs w:val="16"/>
              </w:rPr>
            </w:pPr>
            <w:r w:rsidRPr="009B67FA">
              <w:rPr>
                <w:rFonts w:ascii="AcadNusx" w:hAnsi="AcadNusx" w:cs="Arial"/>
                <w:b/>
                <w:color w:val="000000"/>
                <w:sz w:val="16"/>
                <w:szCs w:val="16"/>
              </w:rPr>
              <w:t>18,853</w:t>
            </w:r>
          </w:p>
        </w:tc>
        <w:tc>
          <w:tcPr>
            <w:tcW w:w="781" w:type="dxa"/>
            <w:tcBorders>
              <w:top w:val="single" w:sz="4" w:space="0" w:color="auto"/>
              <w:bottom w:val="single" w:sz="4" w:space="0" w:color="auto"/>
            </w:tcBorders>
            <w:vAlign w:val="center"/>
          </w:tcPr>
          <w:p w:rsidR="00080B1B" w:rsidRPr="009B67FA" w:rsidRDefault="00080B1B" w:rsidP="00080B1B">
            <w:pPr>
              <w:pStyle w:val="Tablenumbers1"/>
              <w:tabs>
                <w:tab w:val="clear" w:pos="1503"/>
              </w:tabs>
              <w:ind w:right="57"/>
              <w:jc w:val="right"/>
              <w:rPr>
                <w:rFonts w:ascii="AcadNusx" w:hAnsi="AcadNusx" w:cs="Arial"/>
                <w:b/>
                <w:bCs/>
                <w:caps/>
                <w:sz w:val="16"/>
                <w:szCs w:val="16"/>
              </w:rPr>
            </w:pPr>
          </w:p>
        </w:tc>
        <w:tc>
          <w:tcPr>
            <w:tcW w:w="1031" w:type="dxa"/>
            <w:tcBorders>
              <w:top w:val="single" w:sz="4" w:space="0" w:color="auto"/>
              <w:bottom w:val="single" w:sz="4" w:space="0" w:color="auto"/>
            </w:tcBorders>
          </w:tcPr>
          <w:p w:rsidR="00080B1B" w:rsidRPr="009B67FA" w:rsidRDefault="00080B1B" w:rsidP="00080B1B">
            <w:pPr>
              <w:pStyle w:val="Tablenumbers1"/>
              <w:tabs>
                <w:tab w:val="clear" w:pos="1503"/>
              </w:tabs>
              <w:ind w:right="57"/>
              <w:jc w:val="right"/>
              <w:rPr>
                <w:rFonts w:ascii="AcadNusx" w:hAnsi="AcadNusx" w:cs="Arial"/>
                <w:b/>
                <w:bCs/>
                <w:caps/>
                <w:sz w:val="16"/>
                <w:szCs w:val="16"/>
              </w:rPr>
            </w:pPr>
          </w:p>
        </w:tc>
        <w:tc>
          <w:tcPr>
            <w:tcW w:w="2250" w:type="dxa"/>
            <w:tcBorders>
              <w:top w:val="single" w:sz="4" w:space="0" w:color="auto"/>
              <w:bottom w:val="single" w:sz="4" w:space="0" w:color="auto"/>
            </w:tcBorders>
          </w:tcPr>
          <w:p w:rsidR="00080B1B" w:rsidRPr="009B67FA" w:rsidRDefault="00080B1B" w:rsidP="00080B1B">
            <w:pPr>
              <w:pStyle w:val="Tablenumbers1"/>
              <w:tabs>
                <w:tab w:val="clear" w:pos="1503"/>
              </w:tabs>
              <w:ind w:right="57"/>
              <w:jc w:val="right"/>
              <w:rPr>
                <w:rFonts w:ascii="AcadNusx" w:hAnsi="AcadNusx" w:cs="Arial"/>
                <w:b/>
                <w:bCs/>
                <w:caps/>
                <w:sz w:val="16"/>
                <w:szCs w:val="16"/>
              </w:rPr>
            </w:pPr>
          </w:p>
        </w:tc>
      </w:tr>
    </w:tbl>
    <w:p w:rsidR="00102349" w:rsidRPr="009B67FA" w:rsidRDefault="00102349" w:rsidP="00102349">
      <w:pPr>
        <w:pStyle w:val="Continued"/>
        <w:keepNext w:val="0"/>
        <w:rPr>
          <w:rFonts w:ascii="AcadNusx" w:hAnsi="AcadNusx"/>
        </w:rPr>
      </w:pPr>
      <w:r w:rsidRPr="009B67FA">
        <w:rPr>
          <w:rFonts w:ascii="AcadNusx" w:hAnsi="AcadNusx"/>
        </w:rPr>
        <w:lastRenderedPageBreak/>
        <w:t>3</w:t>
      </w:r>
      <w:r w:rsidR="00447B17">
        <w:rPr>
          <w:rFonts w:ascii="AcadNusx" w:hAnsi="AcadNusx"/>
        </w:rPr>
        <w:t>8</w:t>
      </w:r>
      <w:r w:rsidRPr="009B67FA">
        <w:rPr>
          <w:rFonts w:ascii="AcadNusx" w:hAnsi="AcadNusx"/>
        </w:rPr>
        <w:tab/>
      </w:r>
      <w:r w:rsidRPr="009B67FA">
        <w:rPr>
          <w:rFonts w:ascii="AcadNusx" w:hAnsi="AcadNusx" w:cs="Arial"/>
          <w:szCs w:val="18"/>
        </w:rPr>
        <w:t>samarTliani Rirebulebis informacia (gagrZeleba)</w:t>
      </w:r>
    </w:p>
    <w:p w:rsidR="00102349" w:rsidRPr="009B67FA" w:rsidRDefault="00080B1B" w:rsidP="00102349">
      <w:pPr>
        <w:pStyle w:val="ABC-paragrahinNotes"/>
        <w:rPr>
          <w:rFonts w:ascii="AcadNusx" w:hAnsi="AcadNusx"/>
          <w:b/>
          <w:i/>
          <w:sz w:val="16"/>
          <w:szCs w:val="16"/>
        </w:rPr>
      </w:pPr>
      <w:r w:rsidRPr="009B67FA">
        <w:rPr>
          <w:rFonts w:ascii="AcadNusx" w:hAnsi="AcadNusx"/>
          <w:b/>
          <w:i/>
          <w:sz w:val="16"/>
          <w:szCs w:val="16"/>
        </w:rPr>
        <w:t>(g</w:t>
      </w:r>
      <w:r w:rsidR="00102349" w:rsidRPr="009B67FA">
        <w:rPr>
          <w:rFonts w:ascii="AcadNusx" w:hAnsi="AcadNusx"/>
          <w:b/>
          <w:i/>
          <w:sz w:val="16"/>
          <w:szCs w:val="16"/>
        </w:rPr>
        <w:t xml:space="preserve">) </w:t>
      </w:r>
      <w:proofErr w:type="gramStart"/>
      <w:r w:rsidR="00102349" w:rsidRPr="009B67FA">
        <w:rPr>
          <w:rFonts w:ascii="AcadNusx" w:hAnsi="AcadNusx"/>
          <w:b/>
          <w:i/>
          <w:sz w:val="16"/>
          <w:szCs w:val="16"/>
        </w:rPr>
        <w:t>aqtivebi</w:t>
      </w:r>
      <w:proofErr w:type="gramEnd"/>
      <w:r w:rsidR="00102349" w:rsidRPr="009B67FA">
        <w:rPr>
          <w:rFonts w:ascii="AcadNusx" w:hAnsi="AcadNusx"/>
          <w:b/>
          <w:i/>
          <w:sz w:val="16"/>
          <w:szCs w:val="16"/>
        </w:rPr>
        <w:t xml:space="preserve"> da pasivebi, romlebic samarTliani RirebulebiT ar fasdeba, magram romelTa samarTliani Rirebulebac deklarirdeba</w:t>
      </w:r>
    </w:p>
    <w:p w:rsidR="00080B1B" w:rsidRPr="001A4406" w:rsidRDefault="00080B1B" w:rsidP="00102349">
      <w:pPr>
        <w:pStyle w:val="ABC-paragrahinNotes"/>
        <w:rPr>
          <w:rFonts w:ascii="AcadNusx" w:hAnsi="AcadNusx"/>
          <w:sz w:val="18"/>
          <w:szCs w:val="18"/>
        </w:rPr>
      </w:pPr>
      <w:proofErr w:type="gramStart"/>
      <w:r w:rsidRPr="001A4406">
        <w:rPr>
          <w:rFonts w:ascii="AcadNusx" w:hAnsi="AcadNusx"/>
          <w:sz w:val="18"/>
          <w:szCs w:val="18"/>
        </w:rPr>
        <w:t>samarTliani</w:t>
      </w:r>
      <w:proofErr w:type="gramEnd"/>
      <w:r w:rsidRPr="001A4406">
        <w:rPr>
          <w:rFonts w:ascii="AcadNusx" w:hAnsi="AcadNusx"/>
          <w:sz w:val="18"/>
          <w:szCs w:val="18"/>
        </w:rPr>
        <w:t xml:space="preserve"> Rirebuleb</w:t>
      </w:r>
      <w:r w:rsidR="00155BF5" w:rsidRPr="001A4406">
        <w:rPr>
          <w:rFonts w:ascii="AcadNusx" w:hAnsi="AcadNusx"/>
          <w:sz w:val="18"/>
          <w:szCs w:val="18"/>
        </w:rPr>
        <w:t>is</w:t>
      </w:r>
      <w:r w:rsidRPr="001A4406">
        <w:rPr>
          <w:rFonts w:ascii="AcadNusx" w:hAnsi="AcadNusx"/>
          <w:sz w:val="18"/>
          <w:szCs w:val="18"/>
        </w:rPr>
        <w:t xml:space="preserve"> </w:t>
      </w:r>
      <w:r w:rsidR="00155BF5" w:rsidRPr="001A4406">
        <w:rPr>
          <w:rFonts w:ascii="AcadNusx" w:hAnsi="AcadNusx"/>
          <w:sz w:val="18"/>
          <w:szCs w:val="18"/>
        </w:rPr>
        <w:t xml:space="preserve">analizi </w:t>
      </w:r>
      <w:r w:rsidRPr="001A4406">
        <w:rPr>
          <w:rFonts w:ascii="AcadNusx" w:hAnsi="AcadNusx"/>
          <w:sz w:val="18"/>
          <w:szCs w:val="18"/>
        </w:rPr>
        <w:t>ierarqiebis doneebis mixedviT da aqtivebis sabalanso Rirebuleba</w:t>
      </w:r>
      <w:r w:rsidR="00F35B25" w:rsidRPr="001A4406">
        <w:rPr>
          <w:rFonts w:ascii="AcadNusx" w:hAnsi="AcadNusx"/>
          <w:sz w:val="18"/>
          <w:szCs w:val="18"/>
        </w:rPr>
        <w:t>:</w:t>
      </w:r>
      <w:r w:rsidR="00155BF5" w:rsidRPr="001A4406">
        <w:rPr>
          <w:rFonts w:ascii="AcadNusx" w:hAnsi="AcadNusx"/>
          <w:sz w:val="18"/>
          <w:szCs w:val="18"/>
        </w:rPr>
        <w:t xml:space="preserve"> ar Sefasebuli samarTliani RirebulebiT Semdegia: </w:t>
      </w:r>
    </w:p>
    <w:p w:rsidR="00102349" w:rsidRPr="009B67FA" w:rsidRDefault="00102349" w:rsidP="00102349">
      <w:pPr>
        <w:pStyle w:val="ABC-paragrahinNotes"/>
        <w:spacing w:after="0"/>
        <w:rPr>
          <w:rFonts w:ascii="AcadNusx" w:hAnsi="AcadNusx"/>
          <w:sz w:val="16"/>
          <w:szCs w:val="16"/>
          <w:lang w:val="ka-GE"/>
        </w:rPr>
      </w:pPr>
    </w:p>
    <w:tbl>
      <w:tblPr>
        <w:tblW w:w="9471" w:type="dxa"/>
        <w:tblInd w:w="56" w:type="dxa"/>
        <w:tblLayout w:type="fixed"/>
        <w:tblCellMar>
          <w:left w:w="56" w:type="dxa"/>
          <w:right w:w="56" w:type="dxa"/>
        </w:tblCellMar>
        <w:tblLook w:val="0000" w:firstRow="0" w:lastRow="0" w:firstColumn="0" w:lastColumn="0" w:noHBand="0" w:noVBand="0"/>
      </w:tblPr>
      <w:tblGrid>
        <w:gridCol w:w="3119"/>
        <w:gridCol w:w="794"/>
        <w:gridCol w:w="794"/>
        <w:gridCol w:w="680"/>
        <w:gridCol w:w="47"/>
        <w:gridCol w:w="861"/>
        <w:gridCol w:w="794"/>
        <w:gridCol w:w="794"/>
        <w:gridCol w:w="622"/>
        <w:gridCol w:w="172"/>
        <w:gridCol w:w="794"/>
      </w:tblGrid>
      <w:tr w:rsidR="00102349" w:rsidRPr="009B67FA" w:rsidTr="00102349">
        <w:tc>
          <w:tcPr>
            <w:tcW w:w="3119" w:type="dxa"/>
            <w:vAlign w:val="bottom"/>
          </w:tcPr>
          <w:p w:rsidR="00102349" w:rsidRPr="009B67FA" w:rsidRDefault="00102349" w:rsidP="002B6865">
            <w:pPr>
              <w:pStyle w:val="Index1"/>
              <w:rPr>
                <w:rFonts w:ascii="AcadNusx" w:hAnsi="AcadNusx"/>
              </w:rPr>
            </w:pPr>
            <w:bookmarkStart w:id="367" w:name="OLE_LINK6"/>
            <w:bookmarkStart w:id="368" w:name="OLE_LINK7"/>
          </w:p>
        </w:tc>
        <w:tc>
          <w:tcPr>
            <w:tcW w:w="3176" w:type="dxa"/>
            <w:gridSpan w:val="5"/>
          </w:tcPr>
          <w:p w:rsidR="00102349" w:rsidRPr="009B67FA" w:rsidRDefault="00102349" w:rsidP="00F35B25">
            <w:pPr>
              <w:pStyle w:val="Columnheader"/>
              <w:pBdr>
                <w:bottom w:val="single" w:sz="4" w:space="0" w:color="auto"/>
              </w:pBdr>
              <w:tabs>
                <w:tab w:val="clear" w:pos="1503"/>
              </w:tabs>
              <w:spacing w:line="240" w:lineRule="auto"/>
              <w:ind w:left="113" w:right="113"/>
              <w:jc w:val="center"/>
              <w:rPr>
                <w:rFonts w:ascii="AcadNusx" w:hAnsi="AcadNusx" w:cs="Arial"/>
              </w:rPr>
            </w:pPr>
            <w:r w:rsidRPr="009B67FA">
              <w:rPr>
                <w:rFonts w:ascii="AcadNusx" w:hAnsi="AcadNusx" w:cs="Arial"/>
                <w:sz w:val="16"/>
                <w:szCs w:val="16"/>
              </w:rPr>
              <w:t>201</w:t>
            </w:r>
            <w:r w:rsidR="00F35B25" w:rsidRPr="009B67FA">
              <w:rPr>
                <w:rFonts w:ascii="AcadNusx" w:hAnsi="AcadNusx" w:cs="Arial"/>
                <w:sz w:val="16"/>
                <w:szCs w:val="16"/>
              </w:rPr>
              <w:t>7</w:t>
            </w:r>
            <w:r w:rsidRPr="009B67FA">
              <w:rPr>
                <w:rFonts w:ascii="AcadNusx" w:hAnsi="AcadNusx" w:cs="Arial"/>
                <w:sz w:val="16"/>
                <w:szCs w:val="16"/>
              </w:rPr>
              <w:t xml:space="preserve"> wlis 31 dekemberi</w:t>
            </w:r>
          </w:p>
        </w:tc>
        <w:tc>
          <w:tcPr>
            <w:tcW w:w="3176" w:type="dxa"/>
            <w:gridSpan w:val="5"/>
          </w:tcPr>
          <w:p w:rsidR="00102349" w:rsidRPr="009B67FA" w:rsidRDefault="00102349" w:rsidP="00F35B25">
            <w:pPr>
              <w:pStyle w:val="Columnheader"/>
              <w:pBdr>
                <w:bottom w:val="single" w:sz="4" w:space="0" w:color="auto"/>
              </w:pBdr>
              <w:tabs>
                <w:tab w:val="clear" w:pos="1503"/>
              </w:tabs>
              <w:spacing w:line="240" w:lineRule="auto"/>
              <w:ind w:left="113" w:right="113"/>
              <w:jc w:val="center"/>
              <w:rPr>
                <w:rFonts w:ascii="AcadNusx" w:hAnsi="AcadNusx" w:cs="Arial"/>
              </w:rPr>
            </w:pPr>
            <w:r w:rsidRPr="009B67FA">
              <w:rPr>
                <w:rFonts w:ascii="AcadNusx" w:hAnsi="AcadNusx" w:cs="Arial"/>
                <w:sz w:val="16"/>
                <w:szCs w:val="16"/>
              </w:rPr>
              <w:t>201</w:t>
            </w:r>
            <w:r w:rsidR="00F35B25" w:rsidRPr="009B67FA">
              <w:rPr>
                <w:rFonts w:ascii="AcadNusx" w:hAnsi="AcadNusx" w:cs="Arial"/>
                <w:sz w:val="16"/>
                <w:szCs w:val="16"/>
              </w:rPr>
              <w:t>6</w:t>
            </w:r>
            <w:r w:rsidRPr="009B67FA">
              <w:rPr>
                <w:rFonts w:ascii="AcadNusx" w:hAnsi="AcadNusx" w:cs="Arial"/>
                <w:sz w:val="16"/>
                <w:szCs w:val="16"/>
              </w:rPr>
              <w:t xml:space="preserve"> wlis 31 dekemberi</w:t>
            </w:r>
          </w:p>
        </w:tc>
      </w:tr>
      <w:tr w:rsidR="00102349" w:rsidRPr="009B67FA" w:rsidTr="00102349">
        <w:tc>
          <w:tcPr>
            <w:tcW w:w="3119" w:type="dxa"/>
            <w:tcBorders>
              <w:bottom w:val="single" w:sz="4" w:space="0" w:color="auto"/>
            </w:tcBorders>
            <w:vAlign w:val="bottom"/>
          </w:tcPr>
          <w:p w:rsidR="00102349" w:rsidRPr="009B67FA" w:rsidRDefault="00102349" w:rsidP="002B6865">
            <w:pPr>
              <w:pStyle w:val="Index1"/>
              <w:rPr>
                <w:rFonts w:ascii="AcadNusx" w:hAnsi="AcadNusx"/>
              </w:rPr>
            </w:pPr>
          </w:p>
          <w:p w:rsidR="00102349" w:rsidRPr="009B67FA" w:rsidRDefault="00102349" w:rsidP="002B6865">
            <w:pPr>
              <w:pStyle w:val="Index1"/>
              <w:rPr>
                <w:rFonts w:ascii="AcadNusx" w:hAnsi="AcadNusx"/>
                <w:lang w:val="ka-GE"/>
              </w:rPr>
            </w:pPr>
            <w:r w:rsidRPr="009B67FA">
              <w:rPr>
                <w:rFonts w:ascii="Sylfaen" w:hAnsi="Sylfaen" w:cs="Sylfaen"/>
                <w:lang w:val="ka-GE"/>
              </w:rPr>
              <w:t>ათას</w:t>
            </w:r>
            <w:r w:rsidRPr="009B67FA">
              <w:rPr>
                <w:rFonts w:ascii="AcadNusx" w:hAnsi="AcadNusx"/>
                <w:lang w:val="ka-GE"/>
              </w:rPr>
              <w:t xml:space="preserve"> </w:t>
            </w:r>
            <w:r w:rsidRPr="009B67FA">
              <w:rPr>
                <w:rFonts w:ascii="Sylfaen" w:hAnsi="Sylfaen" w:cs="Sylfaen"/>
                <w:lang w:val="ka-GE"/>
              </w:rPr>
              <w:t>ლარში</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1-li done </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me-2 done </w:t>
            </w:r>
          </w:p>
        </w:tc>
        <w:tc>
          <w:tcPr>
            <w:tcW w:w="680"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me-3 done</w:t>
            </w:r>
          </w:p>
        </w:tc>
        <w:tc>
          <w:tcPr>
            <w:tcW w:w="908" w:type="dxa"/>
            <w:gridSpan w:val="2"/>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sabalanso Rirebuleba</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1-li done </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me-2 done </w:t>
            </w:r>
          </w:p>
        </w:tc>
        <w:tc>
          <w:tcPr>
            <w:tcW w:w="622"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me-3 done</w:t>
            </w:r>
          </w:p>
        </w:tc>
        <w:tc>
          <w:tcPr>
            <w:tcW w:w="966" w:type="dxa"/>
            <w:gridSpan w:val="2"/>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sabalanso Rirebuleba</w:t>
            </w:r>
          </w:p>
        </w:tc>
      </w:tr>
      <w:tr w:rsidR="00102349" w:rsidRPr="009B67FA" w:rsidTr="002B2D90">
        <w:tc>
          <w:tcPr>
            <w:tcW w:w="3119" w:type="dxa"/>
          </w:tcPr>
          <w:p w:rsidR="00102349" w:rsidRPr="009B67FA" w:rsidRDefault="00102349" w:rsidP="00102349">
            <w:pPr>
              <w:pStyle w:val="Rowheader"/>
              <w:rPr>
                <w:rFonts w:ascii="AcadNusx" w:hAnsi="AcadNusx" w:cs="Arial"/>
                <w:sz w:val="14"/>
                <w:szCs w:val="14"/>
              </w:rPr>
            </w:pPr>
            <w:r w:rsidRPr="009B67FA">
              <w:rPr>
                <w:rFonts w:ascii="AcadNusx" w:hAnsi="AcadNusx" w:cs="Arial"/>
                <w:sz w:val="14"/>
                <w:szCs w:val="14"/>
              </w:rPr>
              <w:t>aqtivebi</w:t>
            </w:r>
          </w:p>
        </w:tc>
        <w:tc>
          <w:tcPr>
            <w:tcW w:w="794" w:type="dxa"/>
          </w:tcPr>
          <w:p w:rsidR="00102349" w:rsidRPr="009B67FA" w:rsidRDefault="00102349" w:rsidP="00102349">
            <w:pPr>
              <w:pStyle w:val="Tablenumbers1"/>
              <w:ind w:right="57"/>
              <w:rPr>
                <w:rFonts w:ascii="AcadNusx" w:hAnsi="AcadNusx" w:cs="Arial"/>
                <w:b/>
                <w:caps/>
                <w:szCs w:val="18"/>
              </w:rPr>
            </w:pPr>
          </w:p>
        </w:tc>
        <w:tc>
          <w:tcPr>
            <w:tcW w:w="794" w:type="dxa"/>
          </w:tcPr>
          <w:p w:rsidR="00102349" w:rsidRPr="009B67FA" w:rsidRDefault="00102349" w:rsidP="00102349">
            <w:pPr>
              <w:pStyle w:val="Tablenumbers1"/>
              <w:ind w:right="57"/>
              <w:rPr>
                <w:rFonts w:ascii="AcadNusx" w:hAnsi="AcadNusx" w:cs="Arial"/>
                <w:b/>
                <w:caps/>
                <w:szCs w:val="18"/>
              </w:rPr>
            </w:pPr>
          </w:p>
        </w:tc>
        <w:tc>
          <w:tcPr>
            <w:tcW w:w="727" w:type="dxa"/>
            <w:gridSpan w:val="2"/>
          </w:tcPr>
          <w:p w:rsidR="00102349" w:rsidRPr="009B67FA" w:rsidRDefault="00102349" w:rsidP="00102349">
            <w:pPr>
              <w:pStyle w:val="Tablenumbers1"/>
              <w:ind w:right="57"/>
              <w:rPr>
                <w:rFonts w:ascii="AcadNusx" w:hAnsi="AcadNusx" w:cs="Arial"/>
                <w:b/>
                <w:caps/>
                <w:szCs w:val="18"/>
              </w:rPr>
            </w:pPr>
          </w:p>
        </w:tc>
        <w:tc>
          <w:tcPr>
            <w:tcW w:w="861" w:type="dxa"/>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c>
          <w:tcPr>
            <w:tcW w:w="794" w:type="dxa"/>
            <w:gridSpan w:val="2"/>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r>
      <w:tr w:rsidR="00102349" w:rsidRPr="009B67FA" w:rsidTr="002B2D90">
        <w:tc>
          <w:tcPr>
            <w:tcW w:w="3119" w:type="dxa"/>
          </w:tcPr>
          <w:p w:rsidR="00102349" w:rsidRPr="009B67FA" w:rsidRDefault="00102349" w:rsidP="00102349">
            <w:pPr>
              <w:pStyle w:val="Rowheader"/>
              <w:jc w:val="both"/>
              <w:rPr>
                <w:rFonts w:ascii="AcadNusx" w:hAnsi="AcadNusx" w:cs="Arial"/>
                <w:b w:val="0"/>
                <w:bCs/>
                <w:caps/>
                <w:sz w:val="14"/>
                <w:szCs w:val="14"/>
              </w:rPr>
            </w:pPr>
            <w:r w:rsidRPr="009B67FA">
              <w:rPr>
                <w:rFonts w:ascii="AcadNusx" w:hAnsi="AcadNusx" w:cs="Arial"/>
                <w:i/>
                <w:sz w:val="14"/>
                <w:szCs w:val="14"/>
              </w:rPr>
              <w:t xml:space="preserve">fuli da fuladi ekvivalentebi </w:t>
            </w:r>
          </w:p>
        </w:tc>
        <w:tc>
          <w:tcPr>
            <w:tcW w:w="794" w:type="dxa"/>
          </w:tcPr>
          <w:p w:rsidR="00102349" w:rsidRPr="009B67FA" w:rsidRDefault="00102349" w:rsidP="00102349">
            <w:pPr>
              <w:pStyle w:val="Tablenumbers1"/>
              <w:ind w:right="57"/>
              <w:rPr>
                <w:rFonts w:ascii="AcadNusx" w:hAnsi="AcadNusx" w:cs="Arial"/>
                <w:b/>
                <w:caps/>
                <w:szCs w:val="18"/>
              </w:rPr>
            </w:pPr>
          </w:p>
        </w:tc>
        <w:tc>
          <w:tcPr>
            <w:tcW w:w="794" w:type="dxa"/>
          </w:tcPr>
          <w:p w:rsidR="00102349" w:rsidRPr="009B67FA" w:rsidRDefault="00102349" w:rsidP="00102349">
            <w:pPr>
              <w:pStyle w:val="Tablenumbers1"/>
              <w:ind w:right="57"/>
              <w:rPr>
                <w:rFonts w:ascii="AcadNusx" w:hAnsi="AcadNusx" w:cs="Arial"/>
                <w:b/>
                <w:caps/>
                <w:szCs w:val="18"/>
              </w:rPr>
            </w:pPr>
          </w:p>
        </w:tc>
        <w:tc>
          <w:tcPr>
            <w:tcW w:w="727" w:type="dxa"/>
            <w:gridSpan w:val="2"/>
          </w:tcPr>
          <w:p w:rsidR="00102349" w:rsidRPr="009B67FA" w:rsidRDefault="00102349" w:rsidP="00102349">
            <w:pPr>
              <w:pStyle w:val="Tablenumbers1"/>
              <w:ind w:right="57"/>
              <w:rPr>
                <w:rFonts w:ascii="AcadNusx" w:hAnsi="AcadNusx" w:cs="Arial"/>
                <w:b/>
                <w:caps/>
                <w:szCs w:val="18"/>
              </w:rPr>
            </w:pPr>
          </w:p>
        </w:tc>
        <w:tc>
          <w:tcPr>
            <w:tcW w:w="861" w:type="dxa"/>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c>
          <w:tcPr>
            <w:tcW w:w="794" w:type="dxa"/>
            <w:gridSpan w:val="2"/>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r>
      <w:tr w:rsidR="002B2D90" w:rsidRPr="009B67FA" w:rsidTr="002B2D90">
        <w:tc>
          <w:tcPr>
            <w:tcW w:w="3119" w:type="dxa"/>
          </w:tcPr>
          <w:p w:rsidR="002B2D90" w:rsidRPr="009B67FA" w:rsidRDefault="002B2D90" w:rsidP="002B2D90">
            <w:pPr>
              <w:pStyle w:val="Rowheader"/>
              <w:jc w:val="both"/>
              <w:rPr>
                <w:rFonts w:ascii="AcadNusx" w:hAnsi="AcadNusx" w:cs="Arial"/>
                <w:b w:val="0"/>
                <w:bCs/>
                <w:caps/>
                <w:sz w:val="14"/>
                <w:szCs w:val="14"/>
              </w:rPr>
            </w:pPr>
            <w:r w:rsidRPr="009B67FA">
              <w:rPr>
                <w:rFonts w:ascii="AcadNusx" w:hAnsi="AcadNusx" w:cs="Arial"/>
                <w:b w:val="0"/>
                <w:sz w:val="14"/>
                <w:szCs w:val="14"/>
              </w:rPr>
              <w:t>- xelze arsebuli fuli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30,341</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30,341</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23,498</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23,498</w:t>
            </w:r>
          </w:p>
        </w:tc>
      </w:tr>
      <w:tr w:rsidR="002B2D90" w:rsidRPr="009B67FA" w:rsidTr="002B2D90">
        <w:tc>
          <w:tcPr>
            <w:tcW w:w="3119" w:type="dxa"/>
          </w:tcPr>
          <w:p w:rsidR="002B2D90" w:rsidRPr="009B67FA" w:rsidRDefault="002B2D90" w:rsidP="002B2D90">
            <w:pPr>
              <w:pStyle w:val="Rowheader"/>
              <w:jc w:val="both"/>
              <w:rPr>
                <w:rFonts w:ascii="AcadNusx" w:hAnsi="AcadNusx" w:cs="Arial"/>
                <w:b w:val="0"/>
                <w:sz w:val="14"/>
                <w:szCs w:val="14"/>
              </w:rPr>
            </w:pPr>
            <w:r w:rsidRPr="009B67FA">
              <w:rPr>
                <w:rFonts w:ascii="AcadNusx" w:hAnsi="AcadNusx" w:cs="Arial"/>
                <w:b w:val="0"/>
                <w:sz w:val="14"/>
                <w:szCs w:val="14"/>
              </w:rPr>
              <w:t>- fulis naSTebi seb-Si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27,903</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27,903</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9,142</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9,142</w:t>
            </w:r>
          </w:p>
        </w:tc>
      </w:tr>
      <w:tr w:rsidR="002B2D90" w:rsidRPr="009B67FA" w:rsidTr="002B2D90">
        <w:tc>
          <w:tcPr>
            <w:tcW w:w="3119" w:type="dxa"/>
          </w:tcPr>
          <w:p w:rsidR="002B2D90" w:rsidRPr="009B67FA" w:rsidRDefault="002B2D90" w:rsidP="002B2D90">
            <w:pPr>
              <w:pStyle w:val="Rowheader"/>
              <w:jc w:val="both"/>
              <w:rPr>
                <w:rFonts w:ascii="AcadNusx" w:hAnsi="AcadNusx" w:cs="Arial"/>
                <w:b w:val="0"/>
                <w:sz w:val="14"/>
                <w:szCs w:val="14"/>
                <w:lang w:val="de-AT"/>
              </w:rPr>
            </w:pPr>
            <w:r w:rsidRPr="009B67FA">
              <w:rPr>
                <w:rFonts w:ascii="AcadNusx" w:hAnsi="AcadNusx" w:cs="Arial"/>
                <w:b w:val="0"/>
                <w:sz w:val="14"/>
                <w:szCs w:val="14"/>
                <w:lang w:val="de-AT"/>
              </w:rPr>
              <w:t>-sakorespodento angariSebi da erTdRiani depozitebi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81,333</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81,333</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38,546</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38,546</w:t>
            </w:r>
          </w:p>
        </w:tc>
      </w:tr>
      <w:tr w:rsidR="002B2D90" w:rsidRPr="009B67FA" w:rsidTr="002B2D90">
        <w:tc>
          <w:tcPr>
            <w:tcW w:w="3119" w:type="dxa"/>
          </w:tcPr>
          <w:p w:rsidR="002B2D90" w:rsidRPr="009B67FA" w:rsidRDefault="002B2D90" w:rsidP="002B2D90">
            <w:pPr>
              <w:pStyle w:val="Rowheader"/>
              <w:jc w:val="both"/>
              <w:rPr>
                <w:rFonts w:ascii="AcadNusx" w:hAnsi="AcadNusx" w:cs="Arial"/>
                <w:b w:val="0"/>
                <w:sz w:val="14"/>
                <w:szCs w:val="14"/>
              </w:rPr>
            </w:pPr>
            <w:r w:rsidRPr="009B67FA">
              <w:rPr>
                <w:rFonts w:ascii="AcadNusx" w:hAnsi="AcadNusx" w:cs="Arial"/>
                <w:b w:val="0"/>
                <w:sz w:val="14"/>
                <w:szCs w:val="14"/>
              </w:rPr>
              <w:t xml:space="preserve">- sxva bankebSi ganTavsebuli depozitebi sam Tveze naklebi dafarvis periodiT </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2,500</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2,500</w:t>
            </w:r>
          </w:p>
        </w:tc>
      </w:tr>
      <w:tr w:rsidR="002B2D90" w:rsidRPr="009B67FA" w:rsidTr="002B2D90">
        <w:tc>
          <w:tcPr>
            <w:tcW w:w="3119" w:type="dxa"/>
          </w:tcPr>
          <w:p w:rsidR="002B2D90" w:rsidRPr="009B67FA" w:rsidRDefault="002B2D90" w:rsidP="002B2D90">
            <w:pPr>
              <w:pStyle w:val="Rowheader"/>
              <w:jc w:val="both"/>
              <w:rPr>
                <w:rFonts w:ascii="AcadNusx" w:hAnsi="AcadNusx" w:cs="Arial"/>
                <w:i/>
                <w:sz w:val="14"/>
                <w:szCs w:val="14"/>
                <w:lang w:val="de-AT"/>
              </w:rPr>
            </w:pPr>
            <w:r w:rsidRPr="009B67FA">
              <w:rPr>
                <w:rFonts w:ascii="AcadNusx" w:hAnsi="AcadNusx" w:cs="Arial"/>
                <w:i/>
                <w:sz w:val="14"/>
                <w:szCs w:val="14"/>
                <w:lang w:val="de-AT"/>
              </w:rPr>
              <w:t>sxva bankebisgan misaRebi</w:t>
            </w: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27" w:type="dxa"/>
            <w:gridSpan w:val="2"/>
            <w:vAlign w:val="center"/>
          </w:tcPr>
          <w:p w:rsidR="002B2D90" w:rsidRPr="009B67FA" w:rsidRDefault="002B2D90" w:rsidP="002B2D90">
            <w:pPr>
              <w:jc w:val="right"/>
              <w:rPr>
                <w:rFonts w:ascii="AcadNusx" w:hAnsi="AcadNusx" w:cs="Arial"/>
                <w:color w:val="000000"/>
                <w:sz w:val="16"/>
                <w:szCs w:val="16"/>
              </w:rPr>
            </w:pPr>
          </w:p>
        </w:tc>
        <w:tc>
          <w:tcPr>
            <w:tcW w:w="861"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gridSpan w:val="2"/>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r>
      <w:tr w:rsidR="002B2D90" w:rsidRPr="009B67FA" w:rsidTr="002B2D90">
        <w:tc>
          <w:tcPr>
            <w:tcW w:w="3119" w:type="dxa"/>
          </w:tcPr>
          <w:p w:rsidR="002B2D90" w:rsidRPr="009B67FA" w:rsidRDefault="002B2D90" w:rsidP="002B2D90">
            <w:pPr>
              <w:pStyle w:val="Rowheader"/>
              <w:jc w:val="both"/>
              <w:rPr>
                <w:rFonts w:ascii="AcadNusx" w:hAnsi="AcadNusx" w:cs="Arial"/>
                <w:b w:val="0"/>
                <w:sz w:val="14"/>
                <w:szCs w:val="14"/>
              </w:rPr>
            </w:pPr>
            <w:r w:rsidRPr="009B67FA">
              <w:rPr>
                <w:rFonts w:ascii="AcadNusx" w:hAnsi="AcadNusx" w:cs="Arial"/>
                <w:b w:val="0"/>
                <w:sz w:val="14"/>
                <w:szCs w:val="14"/>
              </w:rPr>
              <w:t>-sxva bankebSi ganTavsebuli mokle-vadiani depozitebi sam Tveze meti dafarvis periodiT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15,094</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15,094</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r>
      <w:tr w:rsidR="002B2D90" w:rsidRPr="009B67FA" w:rsidTr="002B2D90">
        <w:tc>
          <w:tcPr>
            <w:tcW w:w="3119" w:type="dxa"/>
          </w:tcPr>
          <w:p w:rsidR="002B2D90" w:rsidRPr="009B67FA" w:rsidRDefault="002B2D90" w:rsidP="002B2D90">
            <w:pPr>
              <w:pStyle w:val="Rowheader"/>
              <w:jc w:val="both"/>
              <w:rPr>
                <w:rFonts w:ascii="AcadNusx" w:hAnsi="AcadNusx" w:cs="Arial"/>
                <w:i/>
                <w:sz w:val="14"/>
                <w:szCs w:val="14"/>
                <w:lang w:val="de-AT"/>
              </w:rPr>
            </w:pPr>
            <w:r w:rsidRPr="009B67FA">
              <w:rPr>
                <w:rFonts w:ascii="AcadNusx" w:hAnsi="AcadNusx" w:cs="Arial"/>
                <w:i/>
                <w:sz w:val="14"/>
                <w:szCs w:val="14"/>
                <w:lang w:val="de-AT"/>
              </w:rPr>
              <w:t>savaldebulo min. rezervebi seb-Si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130,824</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130,824</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105,421</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105,421</w:t>
            </w:r>
          </w:p>
        </w:tc>
      </w:tr>
      <w:tr w:rsidR="002B2D90" w:rsidRPr="009B67FA" w:rsidTr="002B2D90">
        <w:tc>
          <w:tcPr>
            <w:tcW w:w="3119" w:type="dxa"/>
          </w:tcPr>
          <w:p w:rsidR="002B2D90" w:rsidRPr="009B67FA" w:rsidRDefault="002B2D90" w:rsidP="002B2D90">
            <w:pPr>
              <w:pStyle w:val="Rowheader"/>
              <w:jc w:val="both"/>
              <w:rPr>
                <w:rFonts w:ascii="AcadNusx" w:hAnsi="AcadNusx" w:cs="Arial"/>
                <w:i/>
                <w:sz w:val="14"/>
                <w:szCs w:val="14"/>
                <w:lang w:val="de-AT"/>
              </w:rPr>
            </w:pPr>
            <w:r w:rsidRPr="009B67FA">
              <w:rPr>
                <w:rFonts w:ascii="AcadNusx" w:hAnsi="AcadNusx" w:cs="Arial"/>
                <w:i/>
                <w:sz w:val="14"/>
                <w:szCs w:val="14"/>
                <w:lang w:val="de-AT"/>
              </w:rPr>
              <w:t>klientebze gacemuli sesxebi da avansebi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27" w:type="dxa"/>
            <w:gridSpan w:val="2"/>
            <w:vAlign w:val="center"/>
          </w:tcPr>
          <w:p w:rsidR="002B2D90" w:rsidRPr="009B67FA" w:rsidRDefault="002B2D90" w:rsidP="002B2D90">
            <w:pPr>
              <w:jc w:val="right"/>
              <w:rPr>
                <w:rFonts w:ascii="AcadNusx" w:hAnsi="AcadNusx" w:cs="Arial"/>
                <w:color w:val="000000"/>
                <w:sz w:val="16"/>
                <w:szCs w:val="16"/>
              </w:rPr>
            </w:pPr>
          </w:p>
        </w:tc>
        <w:tc>
          <w:tcPr>
            <w:tcW w:w="861"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gridSpan w:val="2"/>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r>
      <w:tr w:rsidR="002B2D90" w:rsidRPr="009B67FA" w:rsidTr="002B2D90">
        <w:tc>
          <w:tcPr>
            <w:tcW w:w="3119" w:type="dxa"/>
          </w:tcPr>
          <w:p w:rsidR="002B2D90" w:rsidRPr="009B67FA" w:rsidRDefault="002B2D90" w:rsidP="002B2D90">
            <w:pPr>
              <w:pStyle w:val="Rowheader"/>
              <w:jc w:val="both"/>
              <w:rPr>
                <w:rFonts w:ascii="AcadNusx" w:hAnsi="AcadNusx" w:cs="Arial"/>
                <w:b w:val="0"/>
                <w:bCs/>
                <w:caps/>
                <w:sz w:val="14"/>
                <w:szCs w:val="14"/>
              </w:rPr>
            </w:pPr>
            <w:r w:rsidRPr="009B67FA">
              <w:rPr>
                <w:rFonts w:ascii="AcadNusx" w:hAnsi="AcadNusx" w:cs="Arial"/>
                <w:b w:val="0"/>
                <w:sz w:val="14"/>
                <w:szCs w:val="14"/>
              </w:rPr>
              <w:t xml:space="preserve">- iuridiul pirebze gacemuli sesxebi </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594,712</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604,695</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441,009</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466,464</w:t>
            </w:r>
          </w:p>
        </w:tc>
      </w:tr>
      <w:tr w:rsidR="002B2D90" w:rsidRPr="009B67FA" w:rsidTr="002B2D90">
        <w:tc>
          <w:tcPr>
            <w:tcW w:w="3119" w:type="dxa"/>
          </w:tcPr>
          <w:p w:rsidR="002B2D90" w:rsidRPr="009B67FA" w:rsidRDefault="002B2D90" w:rsidP="002B2D90">
            <w:pPr>
              <w:pStyle w:val="Rowheader"/>
              <w:jc w:val="both"/>
              <w:rPr>
                <w:rFonts w:ascii="AcadNusx" w:hAnsi="AcadNusx" w:cs="Arial"/>
                <w:b w:val="0"/>
                <w:bCs/>
                <w:caps/>
                <w:sz w:val="14"/>
                <w:szCs w:val="14"/>
              </w:rPr>
            </w:pPr>
            <w:r w:rsidRPr="009B67FA">
              <w:rPr>
                <w:rFonts w:ascii="AcadNusx" w:hAnsi="AcadNusx" w:cs="Arial"/>
                <w:b w:val="0"/>
                <w:sz w:val="14"/>
                <w:szCs w:val="14"/>
              </w:rPr>
              <w:t>- samomxmareblo sesxebi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51,497</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49,140</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34,515</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35,355</w:t>
            </w:r>
          </w:p>
        </w:tc>
      </w:tr>
      <w:tr w:rsidR="002B2D90" w:rsidRPr="009B67FA" w:rsidTr="002B2D90">
        <w:tc>
          <w:tcPr>
            <w:tcW w:w="3119" w:type="dxa"/>
          </w:tcPr>
          <w:p w:rsidR="002B2D90" w:rsidRPr="009B67FA" w:rsidRDefault="002B2D90" w:rsidP="002B2D90">
            <w:pPr>
              <w:pStyle w:val="Tabletext"/>
              <w:jc w:val="both"/>
              <w:rPr>
                <w:rFonts w:ascii="AcadNusx" w:hAnsi="AcadNusx" w:cs="Arial"/>
                <w:b/>
                <w:bCs/>
                <w:i/>
                <w:sz w:val="14"/>
                <w:szCs w:val="14"/>
              </w:rPr>
            </w:pPr>
            <w:r w:rsidRPr="009B67FA">
              <w:rPr>
                <w:rFonts w:ascii="AcadNusx" w:hAnsi="AcadNusx" w:cs="Arial"/>
                <w:sz w:val="14"/>
                <w:szCs w:val="14"/>
              </w:rPr>
              <w:t>- ipoTekuri sesxebi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110,060</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99,049</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85,442</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87,905</w:t>
            </w:r>
          </w:p>
        </w:tc>
      </w:tr>
      <w:tr w:rsidR="002B2D90" w:rsidRPr="009B67FA" w:rsidTr="002B2D90">
        <w:tc>
          <w:tcPr>
            <w:tcW w:w="3119" w:type="dxa"/>
          </w:tcPr>
          <w:p w:rsidR="002B2D90" w:rsidRPr="009B67FA" w:rsidRDefault="002B2D90" w:rsidP="002B2D90">
            <w:pPr>
              <w:pStyle w:val="Tabletext"/>
              <w:jc w:val="both"/>
              <w:rPr>
                <w:rFonts w:ascii="AcadNusx" w:hAnsi="AcadNusx" w:cs="Arial"/>
                <w:b/>
                <w:bCs/>
                <w:sz w:val="14"/>
                <w:szCs w:val="14"/>
              </w:rPr>
            </w:pPr>
            <w:r w:rsidRPr="009B67FA">
              <w:rPr>
                <w:rFonts w:ascii="AcadNusx" w:hAnsi="AcadNusx" w:cs="Arial"/>
                <w:sz w:val="14"/>
                <w:szCs w:val="14"/>
              </w:rPr>
              <w:t>- sakredito baraTebi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center"/>
          </w:tcPr>
          <w:p w:rsidR="002B2D90" w:rsidRPr="009B67FA" w:rsidRDefault="002B2D90" w:rsidP="00977BC5">
            <w:pPr>
              <w:jc w:val="right"/>
              <w:rPr>
                <w:rFonts w:ascii="AcadNusx" w:hAnsi="AcadNusx" w:cs="Arial"/>
                <w:color w:val="000000"/>
                <w:sz w:val="16"/>
                <w:szCs w:val="16"/>
              </w:rPr>
            </w:pPr>
            <w:r w:rsidRPr="009B67FA">
              <w:rPr>
                <w:rFonts w:ascii="AcadNusx" w:hAnsi="AcadNusx" w:cs="Arial"/>
                <w:color w:val="000000"/>
                <w:sz w:val="16"/>
                <w:szCs w:val="16"/>
              </w:rPr>
              <w:t>4,991</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4,990</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4,569</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4,565</w:t>
            </w:r>
          </w:p>
        </w:tc>
      </w:tr>
      <w:tr w:rsidR="002B2D90" w:rsidRPr="009B67FA" w:rsidTr="002B2D90">
        <w:tc>
          <w:tcPr>
            <w:tcW w:w="3119" w:type="dxa"/>
          </w:tcPr>
          <w:p w:rsidR="002B2D90" w:rsidRPr="009B67FA" w:rsidRDefault="002B2D90" w:rsidP="002B2D90">
            <w:pPr>
              <w:pStyle w:val="Rowheader"/>
              <w:jc w:val="both"/>
              <w:rPr>
                <w:rFonts w:ascii="AcadNusx" w:hAnsi="AcadNusx" w:cs="Arial"/>
                <w:i/>
                <w:sz w:val="14"/>
                <w:szCs w:val="14"/>
              </w:rPr>
            </w:pPr>
            <w:r w:rsidRPr="009B67FA">
              <w:rPr>
                <w:rFonts w:ascii="AcadNusx" w:hAnsi="AcadNusx" w:cs="Arial"/>
                <w:i/>
                <w:sz w:val="14"/>
                <w:szCs w:val="14"/>
              </w:rPr>
              <w:t>obligaciebi amortizirebuli RirebulebiT</w:t>
            </w: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27" w:type="dxa"/>
            <w:gridSpan w:val="2"/>
            <w:vAlign w:val="center"/>
          </w:tcPr>
          <w:p w:rsidR="002B2D90" w:rsidRPr="009B67FA" w:rsidRDefault="002B2D90" w:rsidP="002B2D90">
            <w:pPr>
              <w:jc w:val="right"/>
              <w:rPr>
                <w:rFonts w:ascii="AcadNusx" w:hAnsi="AcadNusx" w:cs="Arial"/>
                <w:color w:val="000000"/>
                <w:sz w:val="16"/>
                <w:szCs w:val="16"/>
              </w:rPr>
            </w:pPr>
          </w:p>
        </w:tc>
        <w:tc>
          <w:tcPr>
            <w:tcW w:w="861"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gridSpan w:val="2"/>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p>
        </w:tc>
      </w:tr>
      <w:tr w:rsidR="002B2D90" w:rsidRPr="009B67FA" w:rsidTr="002B2D90">
        <w:tc>
          <w:tcPr>
            <w:tcW w:w="3119" w:type="dxa"/>
          </w:tcPr>
          <w:p w:rsidR="002B2D90" w:rsidRPr="009B67FA" w:rsidRDefault="002B2D90" w:rsidP="002B2D90">
            <w:pPr>
              <w:pStyle w:val="Rowheader"/>
              <w:jc w:val="both"/>
              <w:rPr>
                <w:rFonts w:ascii="AcadNusx" w:hAnsi="AcadNusx" w:cs="Arial"/>
                <w:b w:val="0"/>
                <w:sz w:val="14"/>
                <w:szCs w:val="14"/>
              </w:rPr>
            </w:pPr>
            <w:r w:rsidRPr="009B67FA">
              <w:rPr>
                <w:rFonts w:ascii="AcadNusx" w:hAnsi="AcadNusx" w:cs="Arial"/>
                <w:b w:val="0"/>
                <w:sz w:val="14"/>
                <w:szCs w:val="14"/>
              </w:rPr>
              <w:t>saq mTavrobis saxazino obligaciebi</w:t>
            </w: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88,721</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87,747</w:t>
            </w:r>
          </w:p>
        </w:tc>
        <w:tc>
          <w:tcPr>
            <w:tcW w:w="794" w:type="dxa"/>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86,096</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85,229</w:t>
            </w:r>
          </w:p>
        </w:tc>
      </w:tr>
      <w:tr w:rsidR="002B2D90" w:rsidRPr="009B67FA" w:rsidTr="002B2D90">
        <w:tc>
          <w:tcPr>
            <w:tcW w:w="3119" w:type="dxa"/>
          </w:tcPr>
          <w:p w:rsidR="002B2D90" w:rsidRPr="009B67FA" w:rsidRDefault="002B2D90" w:rsidP="002B2D90">
            <w:pPr>
              <w:pStyle w:val="Rowheader"/>
              <w:jc w:val="both"/>
              <w:rPr>
                <w:rFonts w:ascii="AcadNusx" w:hAnsi="AcadNusx" w:cs="Arial"/>
                <w:b w:val="0"/>
                <w:sz w:val="14"/>
                <w:szCs w:val="14"/>
              </w:rPr>
            </w:pPr>
            <w:r w:rsidRPr="009B67FA">
              <w:rPr>
                <w:rFonts w:ascii="AcadNusx" w:hAnsi="AcadNusx" w:cs="Arial"/>
                <w:b w:val="0"/>
                <w:sz w:val="14"/>
                <w:szCs w:val="14"/>
              </w:rPr>
              <w:t>saq mTavrobis saxazino Tamasuqebi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56,103</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56,156</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38,728</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38,749</w:t>
            </w:r>
          </w:p>
        </w:tc>
      </w:tr>
      <w:tr w:rsidR="002B2D90" w:rsidRPr="009B67FA" w:rsidTr="002B2D90">
        <w:tc>
          <w:tcPr>
            <w:tcW w:w="3119" w:type="dxa"/>
          </w:tcPr>
          <w:p w:rsidR="002B2D90" w:rsidRPr="009B67FA" w:rsidRDefault="002B2D90" w:rsidP="002B2D90">
            <w:pPr>
              <w:pStyle w:val="Rowheader"/>
              <w:jc w:val="both"/>
              <w:rPr>
                <w:rFonts w:ascii="AcadNusx" w:hAnsi="AcadNusx" w:cs="Arial"/>
                <w:b w:val="0"/>
                <w:sz w:val="14"/>
                <w:szCs w:val="14"/>
              </w:rPr>
            </w:pPr>
            <w:r w:rsidRPr="009B67FA">
              <w:rPr>
                <w:rFonts w:ascii="AcadNusx" w:hAnsi="AcadNusx" w:cs="Arial"/>
                <w:b w:val="0"/>
                <w:sz w:val="14"/>
                <w:szCs w:val="14"/>
              </w:rPr>
              <w:t>korporatiuli obligaciebi</w:t>
            </w:r>
          </w:p>
        </w:tc>
        <w:tc>
          <w:tcPr>
            <w:tcW w:w="794" w:type="dxa"/>
            <w:vAlign w:val="center"/>
          </w:tcPr>
          <w:p w:rsidR="002B2D90" w:rsidRPr="009B67FA" w:rsidRDefault="00977BC5" w:rsidP="002B2D90">
            <w:pPr>
              <w:jc w:val="right"/>
              <w:rPr>
                <w:rFonts w:ascii="Sylfaen" w:hAnsi="Sylfaen" w:cs="Arial"/>
                <w:color w:val="000000"/>
                <w:sz w:val="16"/>
                <w:szCs w:val="16"/>
                <w:lang w:val="ka-GE"/>
              </w:rPr>
            </w:pPr>
            <w:r w:rsidRPr="009B67FA">
              <w:rPr>
                <w:rFonts w:ascii="Sylfaen" w:hAnsi="Sylfaen" w:cs="Arial"/>
                <w:color w:val="000000"/>
                <w:sz w:val="16"/>
                <w:szCs w:val="16"/>
                <w:lang w:val="ka-GE"/>
              </w:rPr>
              <w:t>-</w:t>
            </w:r>
          </w:p>
        </w:tc>
        <w:tc>
          <w:tcPr>
            <w:tcW w:w="794" w:type="dxa"/>
            <w:vAlign w:val="center"/>
          </w:tcPr>
          <w:p w:rsidR="002B2D90" w:rsidRPr="009B67FA" w:rsidRDefault="00977BC5" w:rsidP="002B2D90">
            <w:pPr>
              <w:jc w:val="right"/>
              <w:rPr>
                <w:rFonts w:ascii="Sylfaen" w:hAnsi="Sylfaen" w:cs="Arial"/>
                <w:color w:val="000000"/>
                <w:sz w:val="16"/>
                <w:szCs w:val="16"/>
                <w:lang w:val="ka-GE"/>
              </w:rPr>
            </w:pPr>
            <w:r w:rsidRPr="009B67FA">
              <w:rPr>
                <w:rFonts w:ascii="Sylfaen" w:hAnsi="Sylfaen" w:cs="Arial"/>
                <w:color w:val="000000"/>
                <w:sz w:val="16"/>
                <w:szCs w:val="16"/>
                <w:lang w:val="ka-GE"/>
              </w:rPr>
              <w:t>-</w:t>
            </w:r>
          </w:p>
        </w:tc>
        <w:tc>
          <w:tcPr>
            <w:tcW w:w="727" w:type="dxa"/>
            <w:gridSpan w:val="2"/>
            <w:vAlign w:val="center"/>
          </w:tcPr>
          <w:p w:rsidR="002B2D90" w:rsidRPr="009B67FA" w:rsidRDefault="00977BC5" w:rsidP="002B2D90">
            <w:pPr>
              <w:jc w:val="right"/>
              <w:rPr>
                <w:rFonts w:ascii="Sylfaen" w:hAnsi="Sylfaen" w:cs="Arial"/>
                <w:color w:val="000000"/>
                <w:sz w:val="16"/>
                <w:szCs w:val="16"/>
                <w:lang w:val="ka-GE"/>
              </w:rPr>
            </w:pPr>
            <w:r w:rsidRPr="009B67FA">
              <w:rPr>
                <w:rFonts w:ascii="Sylfaen" w:hAnsi="Sylfaen" w:cs="Arial"/>
                <w:color w:val="000000"/>
                <w:sz w:val="16"/>
                <w:szCs w:val="16"/>
                <w:lang w:val="ka-GE"/>
              </w:rPr>
              <w:t>-</w:t>
            </w:r>
          </w:p>
        </w:tc>
        <w:tc>
          <w:tcPr>
            <w:tcW w:w="861" w:type="dxa"/>
            <w:vAlign w:val="center"/>
          </w:tcPr>
          <w:p w:rsidR="002B2D90" w:rsidRPr="009B67FA" w:rsidRDefault="00977BC5" w:rsidP="002B2D90">
            <w:pPr>
              <w:jc w:val="right"/>
              <w:rPr>
                <w:rFonts w:ascii="Sylfaen" w:hAnsi="Sylfaen" w:cs="Arial"/>
                <w:color w:val="000000"/>
                <w:sz w:val="16"/>
                <w:szCs w:val="16"/>
                <w:lang w:val="ka-GE"/>
              </w:rPr>
            </w:pPr>
            <w:r w:rsidRPr="009B67FA">
              <w:rPr>
                <w:rFonts w:ascii="Sylfaen" w:hAnsi="Sylfaen" w:cs="Arial"/>
                <w:color w:val="000000"/>
                <w:sz w:val="16"/>
                <w:szCs w:val="16"/>
                <w:lang w:val="ka-GE"/>
              </w:rPr>
              <w:t>-</w:t>
            </w:r>
          </w:p>
        </w:tc>
        <w:tc>
          <w:tcPr>
            <w:tcW w:w="794" w:type="dxa"/>
            <w:vAlign w:val="center"/>
          </w:tcPr>
          <w:p w:rsidR="002B2D90" w:rsidRPr="009B67FA" w:rsidRDefault="00977BC5" w:rsidP="002B2D90">
            <w:pPr>
              <w:jc w:val="right"/>
              <w:rPr>
                <w:rFonts w:ascii="Sylfaen" w:hAnsi="Sylfaen" w:cs="Arial"/>
                <w:color w:val="000000"/>
                <w:sz w:val="16"/>
                <w:szCs w:val="16"/>
                <w:lang w:val="ka-GE"/>
              </w:rPr>
            </w:pPr>
            <w:r w:rsidRPr="009B67FA">
              <w:rPr>
                <w:rFonts w:ascii="Sylfaen" w:hAnsi="Sylfaen" w:cs="Arial"/>
                <w:color w:val="000000"/>
                <w:sz w:val="16"/>
                <w:szCs w:val="16"/>
                <w:lang w:val="ka-GE"/>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4,549</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4,463</w:t>
            </w:r>
          </w:p>
        </w:tc>
      </w:tr>
      <w:tr w:rsidR="002B2D90" w:rsidRPr="009B67FA" w:rsidTr="002B2D90">
        <w:tc>
          <w:tcPr>
            <w:tcW w:w="3119" w:type="dxa"/>
          </w:tcPr>
          <w:p w:rsidR="002B2D90" w:rsidRPr="009B67FA" w:rsidRDefault="002B2D90" w:rsidP="002B2D90">
            <w:pPr>
              <w:pStyle w:val="Rowheader"/>
              <w:jc w:val="both"/>
              <w:rPr>
                <w:rFonts w:ascii="AcadNusx" w:hAnsi="AcadNusx" w:cs="Arial"/>
                <w:b w:val="0"/>
                <w:i/>
                <w:sz w:val="14"/>
                <w:szCs w:val="14"/>
              </w:rPr>
            </w:pPr>
            <w:r w:rsidRPr="009B67FA">
              <w:rPr>
                <w:rFonts w:ascii="AcadNusx" w:hAnsi="AcadNusx" w:cs="Arial"/>
                <w:i/>
                <w:sz w:val="14"/>
                <w:szCs w:val="14"/>
              </w:rPr>
              <w:t>sxva finansuri aqtivebi</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1,429</w:t>
            </w:r>
          </w:p>
        </w:tc>
        <w:tc>
          <w:tcPr>
            <w:tcW w:w="727"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1,429</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651</w:t>
            </w:r>
          </w:p>
        </w:tc>
        <w:tc>
          <w:tcPr>
            <w:tcW w:w="794" w:type="dxa"/>
            <w:gridSpan w:val="2"/>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center"/>
          </w:tcPr>
          <w:p w:rsidR="002B2D90" w:rsidRPr="009B67FA" w:rsidRDefault="002B2D90" w:rsidP="002B2D90">
            <w:pPr>
              <w:jc w:val="right"/>
              <w:rPr>
                <w:rFonts w:ascii="AcadNusx" w:hAnsi="AcadNusx" w:cs="Arial"/>
                <w:color w:val="000000"/>
                <w:sz w:val="16"/>
                <w:szCs w:val="16"/>
              </w:rPr>
            </w:pPr>
            <w:r w:rsidRPr="009B67FA">
              <w:rPr>
                <w:rFonts w:ascii="AcadNusx" w:hAnsi="AcadNusx" w:cs="Arial"/>
                <w:color w:val="000000"/>
                <w:sz w:val="16"/>
                <w:szCs w:val="16"/>
              </w:rPr>
              <w:t>651</w:t>
            </w:r>
          </w:p>
        </w:tc>
      </w:tr>
      <w:tr w:rsidR="002B2D90" w:rsidRPr="009B67FA" w:rsidTr="002B2D90">
        <w:trPr>
          <w:trHeight w:val="247"/>
        </w:trPr>
        <w:tc>
          <w:tcPr>
            <w:tcW w:w="3119" w:type="dxa"/>
          </w:tcPr>
          <w:p w:rsidR="002B2D90" w:rsidRPr="009B67FA" w:rsidRDefault="002B2D90" w:rsidP="002B2D90">
            <w:pPr>
              <w:pStyle w:val="Rowheader"/>
              <w:jc w:val="both"/>
              <w:rPr>
                <w:rFonts w:ascii="AcadNusx" w:hAnsi="AcadNusx" w:cs="Arial"/>
                <w:i/>
                <w:sz w:val="14"/>
                <w:szCs w:val="14"/>
              </w:rPr>
            </w:pPr>
            <w:r w:rsidRPr="009B67FA">
              <w:rPr>
                <w:rFonts w:ascii="AcadNusx" w:hAnsi="AcadNusx" w:cs="Arial"/>
                <w:sz w:val="14"/>
                <w:szCs w:val="14"/>
              </w:rPr>
              <w:t>arafinansuri aqtivebi</w:t>
            </w:r>
          </w:p>
        </w:tc>
        <w:tc>
          <w:tcPr>
            <w:tcW w:w="794" w:type="dxa"/>
            <w:vAlign w:val="bottom"/>
          </w:tcPr>
          <w:p w:rsidR="002B2D90" w:rsidRPr="009B67FA" w:rsidRDefault="002B2D90" w:rsidP="002B2D90">
            <w:pPr>
              <w:jc w:val="right"/>
              <w:rPr>
                <w:rFonts w:ascii="AcadNusx" w:hAnsi="AcadNusx" w:cs="Arial"/>
                <w:color w:val="000000"/>
                <w:sz w:val="16"/>
                <w:szCs w:val="16"/>
              </w:rPr>
            </w:pPr>
          </w:p>
        </w:tc>
        <w:tc>
          <w:tcPr>
            <w:tcW w:w="794" w:type="dxa"/>
            <w:vAlign w:val="bottom"/>
          </w:tcPr>
          <w:p w:rsidR="002B2D90" w:rsidRPr="009B67FA" w:rsidRDefault="002B2D90" w:rsidP="002B2D90">
            <w:pPr>
              <w:jc w:val="right"/>
              <w:rPr>
                <w:rFonts w:ascii="AcadNusx" w:hAnsi="AcadNusx" w:cs="Arial"/>
                <w:color w:val="000000"/>
                <w:sz w:val="16"/>
                <w:szCs w:val="16"/>
              </w:rPr>
            </w:pPr>
          </w:p>
        </w:tc>
        <w:tc>
          <w:tcPr>
            <w:tcW w:w="727" w:type="dxa"/>
            <w:gridSpan w:val="2"/>
            <w:vAlign w:val="bottom"/>
          </w:tcPr>
          <w:p w:rsidR="002B2D90" w:rsidRPr="009B67FA" w:rsidRDefault="002B2D90" w:rsidP="002B2D90">
            <w:pPr>
              <w:jc w:val="right"/>
              <w:rPr>
                <w:rFonts w:ascii="AcadNusx" w:hAnsi="AcadNusx" w:cs="Arial"/>
                <w:color w:val="000000"/>
                <w:sz w:val="16"/>
                <w:szCs w:val="16"/>
              </w:rPr>
            </w:pPr>
          </w:p>
        </w:tc>
        <w:tc>
          <w:tcPr>
            <w:tcW w:w="861" w:type="dxa"/>
            <w:vAlign w:val="bottom"/>
          </w:tcPr>
          <w:p w:rsidR="002B2D90" w:rsidRPr="009B67FA" w:rsidRDefault="002B2D90" w:rsidP="002B2D90">
            <w:pPr>
              <w:jc w:val="right"/>
              <w:rPr>
                <w:rFonts w:ascii="AcadNusx" w:hAnsi="AcadNusx" w:cs="Arial"/>
                <w:color w:val="000000"/>
                <w:sz w:val="16"/>
                <w:szCs w:val="16"/>
              </w:rPr>
            </w:pPr>
          </w:p>
        </w:tc>
        <w:tc>
          <w:tcPr>
            <w:tcW w:w="794" w:type="dxa"/>
            <w:vAlign w:val="bottom"/>
          </w:tcPr>
          <w:p w:rsidR="002B2D90" w:rsidRPr="009B67FA" w:rsidRDefault="002B2D90" w:rsidP="002B2D90">
            <w:pPr>
              <w:jc w:val="right"/>
              <w:rPr>
                <w:rFonts w:ascii="AcadNusx" w:hAnsi="AcadNusx" w:cs="Arial"/>
                <w:color w:val="000000"/>
                <w:sz w:val="16"/>
                <w:szCs w:val="16"/>
              </w:rPr>
            </w:pPr>
          </w:p>
        </w:tc>
        <w:tc>
          <w:tcPr>
            <w:tcW w:w="794" w:type="dxa"/>
            <w:vAlign w:val="bottom"/>
          </w:tcPr>
          <w:p w:rsidR="002B2D90" w:rsidRPr="009B67FA" w:rsidRDefault="002B2D90" w:rsidP="002B2D90">
            <w:pPr>
              <w:jc w:val="right"/>
              <w:rPr>
                <w:rFonts w:ascii="AcadNusx" w:hAnsi="AcadNusx" w:cs="Arial"/>
                <w:color w:val="000000"/>
                <w:sz w:val="16"/>
                <w:szCs w:val="16"/>
              </w:rPr>
            </w:pPr>
          </w:p>
        </w:tc>
        <w:tc>
          <w:tcPr>
            <w:tcW w:w="794" w:type="dxa"/>
            <w:gridSpan w:val="2"/>
            <w:vAlign w:val="bottom"/>
          </w:tcPr>
          <w:p w:rsidR="002B2D90" w:rsidRPr="009B67FA" w:rsidRDefault="002B2D90" w:rsidP="002B2D90">
            <w:pPr>
              <w:jc w:val="right"/>
              <w:rPr>
                <w:rFonts w:ascii="AcadNusx" w:hAnsi="AcadNusx" w:cs="Arial"/>
                <w:color w:val="000000"/>
                <w:sz w:val="16"/>
                <w:szCs w:val="16"/>
              </w:rPr>
            </w:pPr>
          </w:p>
        </w:tc>
        <w:tc>
          <w:tcPr>
            <w:tcW w:w="794" w:type="dxa"/>
            <w:vAlign w:val="bottom"/>
          </w:tcPr>
          <w:p w:rsidR="002B2D90" w:rsidRPr="009B67FA" w:rsidRDefault="002B2D90" w:rsidP="002B2D90">
            <w:pPr>
              <w:jc w:val="right"/>
              <w:rPr>
                <w:rFonts w:ascii="AcadNusx" w:hAnsi="AcadNusx" w:cs="Arial"/>
                <w:color w:val="000000"/>
                <w:sz w:val="16"/>
                <w:szCs w:val="16"/>
              </w:rPr>
            </w:pPr>
          </w:p>
        </w:tc>
      </w:tr>
      <w:tr w:rsidR="002B2D90" w:rsidRPr="009B67FA" w:rsidTr="002B2D90">
        <w:tc>
          <w:tcPr>
            <w:tcW w:w="3119" w:type="dxa"/>
          </w:tcPr>
          <w:p w:rsidR="002B2D90" w:rsidRPr="009B67FA" w:rsidRDefault="002B2D90" w:rsidP="002B2D90">
            <w:pPr>
              <w:pStyle w:val="Rowheader"/>
              <w:jc w:val="both"/>
              <w:rPr>
                <w:rFonts w:ascii="AcadNusx" w:hAnsi="AcadNusx" w:cs="Arial"/>
                <w:i/>
                <w:sz w:val="14"/>
                <w:szCs w:val="14"/>
              </w:rPr>
            </w:pPr>
            <w:r w:rsidRPr="009B67FA">
              <w:rPr>
                <w:rFonts w:ascii="AcadNusx" w:hAnsi="AcadNusx" w:cs="Arial"/>
                <w:i/>
                <w:sz w:val="14"/>
                <w:szCs w:val="14"/>
              </w:rPr>
              <w:t>sainvesticio qoneba, TviTRirebulebiT</w:t>
            </w:r>
          </w:p>
        </w:tc>
        <w:tc>
          <w:tcPr>
            <w:tcW w:w="794" w:type="dxa"/>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794" w:type="dxa"/>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727" w:type="dxa"/>
            <w:gridSpan w:val="2"/>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1,636</w:t>
            </w:r>
          </w:p>
        </w:tc>
        <w:tc>
          <w:tcPr>
            <w:tcW w:w="861" w:type="dxa"/>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1,078</w:t>
            </w:r>
          </w:p>
        </w:tc>
        <w:tc>
          <w:tcPr>
            <w:tcW w:w="794" w:type="dxa"/>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794" w:type="dxa"/>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w:t>
            </w:r>
          </w:p>
        </w:tc>
        <w:tc>
          <w:tcPr>
            <w:tcW w:w="794" w:type="dxa"/>
            <w:gridSpan w:val="2"/>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1,828</w:t>
            </w:r>
          </w:p>
        </w:tc>
        <w:tc>
          <w:tcPr>
            <w:tcW w:w="794" w:type="dxa"/>
            <w:vAlign w:val="center"/>
          </w:tcPr>
          <w:p w:rsidR="002B2D90" w:rsidRPr="009B67FA" w:rsidRDefault="002B2D90" w:rsidP="002B2D90">
            <w:pPr>
              <w:pStyle w:val="Tablenumbers1"/>
              <w:tabs>
                <w:tab w:val="clear" w:pos="1503"/>
              </w:tabs>
              <w:ind w:right="57"/>
              <w:jc w:val="right"/>
              <w:rPr>
                <w:rFonts w:ascii="AcadNusx" w:hAnsi="AcadNusx" w:cs="Arial"/>
                <w:sz w:val="16"/>
                <w:szCs w:val="16"/>
              </w:rPr>
            </w:pPr>
            <w:r w:rsidRPr="009B67FA">
              <w:rPr>
                <w:rFonts w:ascii="AcadNusx" w:hAnsi="AcadNusx" w:cs="Arial"/>
                <w:sz w:val="16"/>
                <w:szCs w:val="16"/>
              </w:rPr>
              <w:t>1,283</w:t>
            </w:r>
          </w:p>
        </w:tc>
      </w:tr>
      <w:tr w:rsidR="002B2D90" w:rsidRPr="009B67FA" w:rsidTr="002B2D90">
        <w:tc>
          <w:tcPr>
            <w:tcW w:w="3119" w:type="dxa"/>
            <w:tcBorders>
              <w:bottom w:val="single" w:sz="4" w:space="0" w:color="auto"/>
            </w:tcBorders>
          </w:tcPr>
          <w:p w:rsidR="002B2D90" w:rsidRPr="009B67FA" w:rsidRDefault="002B2D90" w:rsidP="002B2D90">
            <w:pPr>
              <w:pStyle w:val="Tabletext"/>
              <w:keepNext/>
              <w:keepLines/>
              <w:rPr>
                <w:rFonts w:ascii="AcadNusx" w:hAnsi="AcadNusx" w:cs="Arial"/>
                <w:sz w:val="14"/>
                <w:szCs w:val="14"/>
              </w:rPr>
            </w:pPr>
          </w:p>
        </w:tc>
        <w:tc>
          <w:tcPr>
            <w:tcW w:w="794" w:type="dxa"/>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c>
          <w:tcPr>
            <w:tcW w:w="794" w:type="dxa"/>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c>
          <w:tcPr>
            <w:tcW w:w="727" w:type="dxa"/>
            <w:gridSpan w:val="2"/>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c>
          <w:tcPr>
            <w:tcW w:w="861" w:type="dxa"/>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c>
          <w:tcPr>
            <w:tcW w:w="794" w:type="dxa"/>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c>
          <w:tcPr>
            <w:tcW w:w="794" w:type="dxa"/>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c>
          <w:tcPr>
            <w:tcW w:w="794" w:type="dxa"/>
            <w:gridSpan w:val="2"/>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c>
          <w:tcPr>
            <w:tcW w:w="794" w:type="dxa"/>
            <w:tcBorders>
              <w:bottom w:val="single" w:sz="4" w:space="0" w:color="auto"/>
            </w:tcBorders>
            <w:vAlign w:val="center"/>
          </w:tcPr>
          <w:p w:rsidR="002B2D90" w:rsidRPr="009B67FA" w:rsidRDefault="002B2D90" w:rsidP="002B2D90">
            <w:pPr>
              <w:pStyle w:val="Tablenumbers1"/>
              <w:tabs>
                <w:tab w:val="clear" w:pos="1503"/>
              </w:tabs>
              <w:ind w:right="57"/>
              <w:jc w:val="right"/>
              <w:rPr>
                <w:rFonts w:ascii="AcadNusx" w:hAnsi="AcadNusx" w:cs="Arial"/>
                <w:b/>
                <w:bCs/>
                <w:sz w:val="16"/>
                <w:szCs w:val="16"/>
              </w:rPr>
            </w:pPr>
          </w:p>
        </w:tc>
      </w:tr>
      <w:tr w:rsidR="002B2D90" w:rsidRPr="009B67FA" w:rsidTr="002B2D90">
        <w:tc>
          <w:tcPr>
            <w:tcW w:w="3119" w:type="dxa"/>
          </w:tcPr>
          <w:p w:rsidR="002B2D90" w:rsidRPr="009B67FA" w:rsidRDefault="002B2D90" w:rsidP="002B2D90">
            <w:pPr>
              <w:pStyle w:val="Tabletext"/>
              <w:rPr>
                <w:rFonts w:ascii="AcadNusx" w:hAnsi="AcadNusx" w:cs="Arial"/>
                <w:sz w:val="14"/>
                <w:szCs w:val="14"/>
              </w:rPr>
            </w:pPr>
          </w:p>
        </w:tc>
        <w:tc>
          <w:tcPr>
            <w:tcW w:w="794" w:type="dxa"/>
            <w:vAlign w:val="center"/>
          </w:tcPr>
          <w:p w:rsidR="002B2D90" w:rsidRPr="009B67FA" w:rsidRDefault="002B2D90" w:rsidP="002B2D90">
            <w:pPr>
              <w:jc w:val="right"/>
              <w:rPr>
                <w:rFonts w:ascii="AcadNusx" w:hAnsi="AcadNusx" w:cs="Arial"/>
                <w:b/>
                <w:bCs/>
                <w:color w:val="000000"/>
                <w:sz w:val="16"/>
                <w:szCs w:val="16"/>
              </w:rPr>
            </w:pPr>
          </w:p>
        </w:tc>
        <w:tc>
          <w:tcPr>
            <w:tcW w:w="794" w:type="dxa"/>
            <w:vAlign w:val="center"/>
          </w:tcPr>
          <w:p w:rsidR="002B2D90" w:rsidRPr="009B67FA" w:rsidRDefault="002B2D90" w:rsidP="002B2D90">
            <w:pPr>
              <w:jc w:val="right"/>
              <w:rPr>
                <w:rFonts w:ascii="AcadNusx" w:hAnsi="AcadNusx" w:cs="Arial"/>
                <w:b/>
                <w:bCs/>
                <w:color w:val="000000"/>
                <w:sz w:val="16"/>
                <w:szCs w:val="16"/>
              </w:rPr>
            </w:pPr>
          </w:p>
        </w:tc>
        <w:tc>
          <w:tcPr>
            <w:tcW w:w="727" w:type="dxa"/>
            <w:gridSpan w:val="2"/>
            <w:tcBorders>
              <w:top w:val="single" w:sz="4" w:space="0" w:color="auto"/>
            </w:tcBorders>
            <w:vAlign w:val="center"/>
          </w:tcPr>
          <w:p w:rsidR="002B2D90" w:rsidRPr="009B67FA" w:rsidRDefault="002B2D90" w:rsidP="002B2D90">
            <w:pPr>
              <w:jc w:val="right"/>
              <w:rPr>
                <w:rFonts w:ascii="AcadNusx" w:hAnsi="AcadNusx" w:cs="Arial"/>
                <w:b/>
                <w:bCs/>
                <w:color w:val="000000"/>
                <w:sz w:val="16"/>
                <w:szCs w:val="16"/>
              </w:rPr>
            </w:pPr>
          </w:p>
        </w:tc>
        <w:tc>
          <w:tcPr>
            <w:tcW w:w="861" w:type="dxa"/>
            <w:tcBorders>
              <w:top w:val="single" w:sz="4" w:space="0" w:color="auto"/>
            </w:tcBorders>
            <w:vAlign w:val="center"/>
          </w:tcPr>
          <w:p w:rsidR="002B2D90" w:rsidRPr="009B67FA" w:rsidRDefault="002B2D90" w:rsidP="002B2D90">
            <w:pPr>
              <w:jc w:val="right"/>
              <w:rPr>
                <w:rFonts w:ascii="AcadNusx" w:hAnsi="AcadNusx" w:cs="Arial"/>
                <w:b/>
                <w:bCs/>
                <w:color w:val="000000"/>
                <w:sz w:val="16"/>
                <w:szCs w:val="16"/>
              </w:rPr>
            </w:pPr>
          </w:p>
        </w:tc>
        <w:tc>
          <w:tcPr>
            <w:tcW w:w="794" w:type="dxa"/>
            <w:tcBorders>
              <w:top w:val="single" w:sz="4" w:space="0" w:color="auto"/>
            </w:tcBorders>
            <w:vAlign w:val="center"/>
          </w:tcPr>
          <w:p w:rsidR="002B2D90" w:rsidRPr="009B67FA" w:rsidRDefault="002B2D90" w:rsidP="002B2D90">
            <w:pPr>
              <w:jc w:val="right"/>
              <w:rPr>
                <w:rFonts w:ascii="AcadNusx" w:hAnsi="AcadNusx" w:cs="Arial"/>
                <w:b/>
                <w:bCs/>
                <w:color w:val="000000"/>
                <w:sz w:val="16"/>
                <w:szCs w:val="16"/>
              </w:rPr>
            </w:pPr>
          </w:p>
        </w:tc>
        <w:tc>
          <w:tcPr>
            <w:tcW w:w="794" w:type="dxa"/>
            <w:tcBorders>
              <w:top w:val="single" w:sz="4" w:space="0" w:color="auto"/>
            </w:tcBorders>
            <w:vAlign w:val="center"/>
          </w:tcPr>
          <w:p w:rsidR="002B2D90" w:rsidRPr="009B67FA" w:rsidRDefault="002B2D90" w:rsidP="002B2D90">
            <w:pPr>
              <w:jc w:val="right"/>
              <w:rPr>
                <w:rFonts w:ascii="AcadNusx" w:hAnsi="AcadNusx" w:cs="Arial"/>
                <w:b/>
                <w:bCs/>
                <w:color w:val="000000"/>
                <w:sz w:val="16"/>
                <w:szCs w:val="16"/>
              </w:rPr>
            </w:pPr>
          </w:p>
        </w:tc>
        <w:tc>
          <w:tcPr>
            <w:tcW w:w="794" w:type="dxa"/>
            <w:gridSpan w:val="2"/>
            <w:tcBorders>
              <w:top w:val="single" w:sz="4" w:space="0" w:color="auto"/>
            </w:tcBorders>
            <w:vAlign w:val="center"/>
          </w:tcPr>
          <w:p w:rsidR="002B2D90" w:rsidRPr="009B67FA" w:rsidRDefault="002B2D90" w:rsidP="002B2D90">
            <w:pPr>
              <w:jc w:val="right"/>
              <w:rPr>
                <w:rFonts w:ascii="AcadNusx" w:hAnsi="AcadNusx" w:cs="Arial"/>
                <w:b/>
                <w:bCs/>
                <w:color w:val="000000"/>
                <w:sz w:val="16"/>
                <w:szCs w:val="16"/>
              </w:rPr>
            </w:pPr>
          </w:p>
        </w:tc>
        <w:tc>
          <w:tcPr>
            <w:tcW w:w="794" w:type="dxa"/>
            <w:tcBorders>
              <w:top w:val="single" w:sz="4" w:space="0" w:color="auto"/>
            </w:tcBorders>
            <w:vAlign w:val="center"/>
          </w:tcPr>
          <w:p w:rsidR="002B2D90" w:rsidRPr="009B67FA" w:rsidRDefault="002B2D90" w:rsidP="002B2D90">
            <w:pPr>
              <w:jc w:val="right"/>
              <w:rPr>
                <w:rFonts w:ascii="AcadNusx" w:hAnsi="AcadNusx" w:cs="Arial"/>
                <w:b/>
                <w:bCs/>
                <w:color w:val="000000"/>
                <w:sz w:val="16"/>
                <w:szCs w:val="16"/>
              </w:rPr>
            </w:pPr>
          </w:p>
        </w:tc>
      </w:tr>
      <w:tr w:rsidR="002B2D90" w:rsidRPr="009B67FA" w:rsidTr="002B2D90">
        <w:tc>
          <w:tcPr>
            <w:tcW w:w="3119" w:type="dxa"/>
          </w:tcPr>
          <w:p w:rsidR="002B2D90" w:rsidRPr="009B67FA" w:rsidRDefault="002B2D90" w:rsidP="002B2D90">
            <w:pPr>
              <w:pStyle w:val="Rowheader"/>
              <w:rPr>
                <w:rFonts w:ascii="AcadNusx" w:hAnsi="AcadNusx" w:cs="Arial"/>
                <w:b w:val="0"/>
                <w:bCs/>
                <w:sz w:val="14"/>
                <w:szCs w:val="14"/>
              </w:rPr>
            </w:pPr>
            <w:r w:rsidRPr="009B67FA">
              <w:rPr>
                <w:rFonts w:ascii="AcadNusx" w:hAnsi="AcadNusx" w:cs="Arial"/>
                <w:sz w:val="14"/>
                <w:szCs w:val="14"/>
              </w:rPr>
              <w:t>sul</w:t>
            </w:r>
          </w:p>
        </w:tc>
        <w:tc>
          <w:tcPr>
            <w:tcW w:w="794" w:type="dxa"/>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30,341</w:t>
            </w:r>
          </w:p>
        </w:tc>
        <w:tc>
          <w:tcPr>
            <w:tcW w:w="794" w:type="dxa"/>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401,407</w:t>
            </w:r>
          </w:p>
        </w:tc>
        <w:tc>
          <w:tcPr>
            <w:tcW w:w="727" w:type="dxa"/>
            <w:gridSpan w:val="2"/>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762,896</w:t>
            </w:r>
          </w:p>
        </w:tc>
        <w:tc>
          <w:tcPr>
            <w:tcW w:w="861" w:type="dxa"/>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1,189,779</w:t>
            </w:r>
          </w:p>
        </w:tc>
        <w:tc>
          <w:tcPr>
            <w:tcW w:w="794" w:type="dxa"/>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23,498</w:t>
            </w:r>
          </w:p>
        </w:tc>
        <w:tc>
          <w:tcPr>
            <w:tcW w:w="794" w:type="dxa"/>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285,633</w:t>
            </w:r>
          </w:p>
        </w:tc>
        <w:tc>
          <w:tcPr>
            <w:tcW w:w="794" w:type="dxa"/>
            <w:gridSpan w:val="2"/>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567,363</w:t>
            </w:r>
          </w:p>
        </w:tc>
        <w:tc>
          <w:tcPr>
            <w:tcW w:w="794" w:type="dxa"/>
            <w:vAlign w:val="center"/>
          </w:tcPr>
          <w:p w:rsidR="002B2D90" w:rsidRPr="009B67FA" w:rsidRDefault="002B2D90" w:rsidP="002B2D90">
            <w:pPr>
              <w:jc w:val="right"/>
              <w:rPr>
                <w:rFonts w:ascii="AcadNusx" w:hAnsi="AcadNusx" w:cs="Arial"/>
                <w:b/>
                <w:bCs/>
                <w:color w:val="000000"/>
                <w:sz w:val="16"/>
                <w:szCs w:val="16"/>
              </w:rPr>
            </w:pPr>
            <w:r w:rsidRPr="009B67FA">
              <w:rPr>
                <w:rFonts w:ascii="AcadNusx" w:hAnsi="AcadNusx" w:cs="Arial"/>
                <w:b/>
                <w:bCs/>
                <w:sz w:val="16"/>
                <w:szCs w:val="16"/>
              </w:rPr>
              <w:t>903,771</w:t>
            </w:r>
          </w:p>
        </w:tc>
      </w:tr>
      <w:tr w:rsidR="00102349" w:rsidRPr="009B67FA" w:rsidTr="002B2D90">
        <w:tc>
          <w:tcPr>
            <w:tcW w:w="3119" w:type="dxa"/>
            <w:tcBorders>
              <w:bottom w:val="single" w:sz="12" w:space="0" w:color="auto"/>
            </w:tcBorders>
            <w:shd w:val="clear" w:color="auto" w:fill="auto"/>
          </w:tcPr>
          <w:p w:rsidR="00102349" w:rsidRPr="009B67FA" w:rsidRDefault="00102349" w:rsidP="00102349">
            <w:pPr>
              <w:ind w:left="86" w:hanging="86"/>
              <w:rPr>
                <w:rFonts w:ascii="AcadNusx" w:hAnsi="AcadNusx" w:cs="Arial"/>
                <w:sz w:val="16"/>
              </w:rPr>
            </w:pPr>
          </w:p>
        </w:tc>
        <w:tc>
          <w:tcPr>
            <w:tcW w:w="794" w:type="dxa"/>
            <w:tcBorders>
              <w:bottom w:val="single" w:sz="12" w:space="0" w:color="auto"/>
            </w:tcBorders>
            <w:shd w:val="clear" w:color="auto" w:fill="auto"/>
            <w:vAlign w:val="center"/>
          </w:tcPr>
          <w:p w:rsidR="00102349" w:rsidRPr="009B67FA" w:rsidRDefault="00102349" w:rsidP="00102349">
            <w:pPr>
              <w:pStyle w:val="Tablenumbers1"/>
              <w:tabs>
                <w:tab w:val="clear" w:pos="1503"/>
              </w:tabs>
              <w:ind w:right="57"/>
              <w:jc w:val="right"/>
              <w:rPr>
                <w:rFonts w:ascii="AcadNusx" w:hAnsi="AcadNusx" w:cs="Arial"/>
                <w:b/>
                <w:bCs/>
                <w:sz w:val="16"/>
              </w:rPr>
            </w:pPr>
          </w:p>
        </w:tc>
        <w:tc>
          <w:tcPr>
            <w:tcW w:w="794"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rPr>
            </w:pPr>
          </w:p>
        </w:tc>
        <w:tc>
          <w:tcPr>
            <w:tcW w:w="727" w:type="dxa"/>
            <w:gridSpan w:val="2"/>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rPr>
            </w:pPr>
          </w:p>
        </w:tc>
        <w:tc>
          <w:tcPr>
            <w:tcW w:w="861"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rPr>
            </w:pPr>
          </w:p>
        </w:tc>
        <w:tc>
          <w:tcPr>
            <w:tcW w:w="794"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rPr>
            </w:pPr>
          </w:p>
        </w:tc>
        <w:tc>
          <w:tcPr>
            <w:tcW w:w="794"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rPr>
            </w:pPr>
          </w:p>
        </w:tc>
        <w:tc>
          <w:tcPr>
            <w:tcW w:w="794" w:type="dxa"/>
            <w:gridSpan w:val="2"/>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rPr>
            </w:pPr>
          </w:p>
        </w:tc>
        <w:tc>
          <w:tcPr>
            <w:tcW w:w="794"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rPr>
            </w:pPr>
          </w:p>
        </w:tc>
      </w:tr>
      <w:bookmarkEnd w:id="367"/>
      <w:bookmarkEnd w:id="368"/>
    </w:tbl>
    <w:p w:rsidR="00102349" w:rsidRPr="000B4B61" w:rsidRDefault="00102349" w:rsidP="00102349">
      <w:pPr>
        <w:pStyle w:val="ABC-paragrahinNotes"/>
        <w:rPr>
          <w:rFonts w:ascii="Sylfaen" w:hAnsi="Sylfaen"/>
          <w:sz w:val="16"/>
          <w:szCs w:val="16"/>
          <w:lang w:val="ka-GE"/>
        </w:rPr>
      </w:pPr>
    </w:p>
    <w:p w:rsidR="00155BF5" w:rsidRPr="009B67FA" w:rsidRDefault="00155BF5" w:rsidP="00155BF5">
      <w:pPr>
        <w:pStyle w:val="Continued"/>
        <w:keepNext w:val="0"/>
        <w:rPr>
          <w:rFonts w:ascii="AcadNusx" w:hAnsi="AcadNusx"/>
        </w:rPr>
      </w:pPr>
      <w:r w:rsidRPr="009B67FA">
        <w:rPr>
          <w:rFonts w:ascii="AcadNusx" w:hAnsi="AcadNusx"/>
        </w:rPr>
        <w:lastRenderedPageBreak/>
        <w:t>3</w:t>
      </w:r>
      <w:r w:rsidR="00447B17">
        <w:rPr>
          <w:rFonts w:ascii="AcadNusx" w:hAnsi="AcadNusx"/>
        </w:rPr>
        <w:t>8</w:t>
      </w:r>
      <w:r w:rsidRPr="009B67FA">
        <w:rPr>
          <w:rFonts w:ascii="AcadNusx" w:hAnsi="AcadNusx"/>
        </w:rPr>
        <w:tab/>
      </w:r>
      <w:r w:rsidRPr="009B67FA">
        <w:rPr>
          <w:rFonts w:ascii="AcadNusx" w:hAnsi="AcadNusx" w:cs="Arial"/>
          <w:szCs w:val="18"/>
        </w:rPr>
        <w:t>samarTliani Rirebulebis informacia (gagrZeleba)</w:t>
      </w:r>
    </w:p>
    <w:p w:rsidR="00102349" w:rsidRPr="001A4406" w:rsidRDefault="00155BF5" w:rsidP="00102349">
      <w:pPr>
        <w:pStyle w:val="ABC-paragrahinNotes"/>
        <w:rPr>
          <w:rFonts w:ascii="AcadNusx" w:hAnsi="AcadNusx"/>
          <w:sz w:val="18"/>
          <w:szCs w:val="18"/>
        </w:rPr>
      </w:pPr>
      <w:proofErr w:type="gramStart"/>
      <w:r w:rsidRPr="001A4406">
        <w:rPr>
          <w:rFonts w:ascii="AcadNusx" w:hAnsi="AcadNusx"/>
          <w:sz w:val="18"/>
          <w:szCs w:val="18"/>
        </w:rPr>
        <w:t>samarTliani</w:t>
      </w:r>
      <w:proofErr w:type="gramEnd"/>
      <w:r w:rsidRPr="001A4406">
        <w:rPr>
          <w:rFonts w:ascii="AcadNusx" w:hAnsi="AcadNusx"/>
          <w:sz w:val="18"/>
          <w:szCs w:val="18"/>
        </w:rPr>
        <w:t xml:space="preserve"> Rirebulebis analizi ierarqiebis doneebis mixedviT da valdebulebebis sabalanso Rirebuleba: ar Sefasebuli samarTliani RirebulebiT </w:t>
      </w:r>
      <w:r w:rsidR="00102349" w:rsidRPr="001A4406">
        <w:rPr>
          <w:rFonts w:ascii="AcadNusx" w:hAnsi="AcadNusx"/>
          <w:sz w:val="18"/>
          <w:szCs w:val="18"/>
        </w:rPr>
        <w:t>Semdegia:</w:t>
      </w:r>
    </w:p>
    <w:tbl>
      <w:tblPr>
        <w:tblW w:w="9550" w:type="dxa"/>
        <w:tblInd w:w="56" w:type="dxa"/>
        <w:tblLayout w:type="fixed"/>
        <w:tblCellMar>
          <w:left w:w="56" w:type="dxa"/>
          <w:right w:w="56" w:type="dxa"/>
        </w:tblCellMar>
        <w:tblLook w:val="0000" w:firstRow="0" w:lastRow="0" w:firstColumn="0" w:lastColumn="0" w:noHBand="0" w:noVBand="0"/>
      </w:tblPr>
      <w:tblGrid>
        <w:gridCol w:w="3119"/>
        <w:gridCol w:w="794"/>
        <w:gridCol w:w="794"/>
        <w:gridCol w:w="680"/>
        <w:gridCol w:w="47"/>
        <w:gridCol w:w="861"/>
        <w:gridCol w:w="794"/>
        <w:gridCol w:w="794"/>
        <w:gridCol w:w="701"/>
        <w:gridCol w:w="966"/>
      </w:tblGrid>
      <w:tr w:rsidR="00102349" w:rsidRPr="009B67FA" w:rsidTr="00102349">
        <w:tc>
          <w:tcPr>
            <w:tcW w:w="3119" w:type="dxa"/>
            <w:vAlign w:val="bottom"/>
          </w:tcPr>
          <w:p w:rsidR="00102349" w:rsidRPr="009B67FA" w:rsidRDefault="00102349" w:rsidP="002B6865">
            <w:pPr>
              <w:pStyle w:val="Index1"/>
              <w:rPr>
                <w:rFonts w:ascii="AcadNusx" w:hAnsi="AcadNusx"/>
              </w:rPr>
            </w:pPr>
          </w:p>
        </w:tc>
        <w:tc>
          <w:tcPr>
            <w:tcW w:w="3176" w:type="dxa"/>
            <w:gridSpan w:val="5"/>
          </w:tcPr>
          <w:p w:rsidR="00102349" w:rsidRPr="009B67FA" w:rsidRDefault="00102349" w:rsidP="005B7CF9">
            <w:pPr>
              <w:pStyle w:val="Columnheader"/>
              <w:pBdr>
                <w:bottom w:val="single" w:sz="4" w:space="0" w:color="auto"/>
              </w:pBdr>
              <w:tabs>
                <w:tab w:val="clear" w:pos="1503"/>
              </w:tabs>
              <w:spacing w:line="240" w:lineRule="auto"/>
              <w:ind w:left="113" w:right="113"/>
              <w:jc w:val="center"/>
              <w:rPr>
                <w:rFonts w:ascii="AcadNusx" w:hAnsi="AcadNusx" w:cs="Arial"/>
              </w:rPr>
            </w:pPr>
            <w:r w:rsidRPr="009B67FA">
              <w:rPr>
                <w:rFonts w:ascii="AcadNusx" w:hAnsi="AcadNusx" w:cs="Arial"/>
                <w:sz w:val="16"/>
                <w:szCs w:val="16"/>
              </w:rPr>
              <w:t>201</w:t>
            </w:r>
            <w:r w:rsidR="005B7CF9" w:rsidRPr="009B67FA">
              <w:rPr>
                <w:rFonts w:ascii="AcadNusx" w:hAnsi="AcadNusx" w:cs="Arial"/>
                <w:sz w:val="16"/>
                <w:szCs w:val="16"/>
              </w:rPr>
              <w:t>7</w:t>
            </w:r>
            <w:r w:rsidRPr="009B67FA">
              <w:rPr>
                <w:rFonts w:ascii="AcadNusx" w:hAnsi="AcadNusx" w:cs="Arial"/>
                <w:sz w:val="16"/>
                <w:szCs w:val="16"/>
              </w:rPr>
              <w:t xml:space="preserve"> wlis 31 dekemberi</w:t>
            </w:r>
          </w:p>
        </w:tc>
        <w:tc>
          <w:tcPr>
            <w:tcW w:w="3255" w:type="dxa"/>
            <w:gridSpan w:val="4"/>
          </w:tcPr>
          <w:p w:rsidR="00102349" w:rsidRPr="009B67FA" w:rsidRDefault="00102349" w:rsidP="005B7CF9">
            <w:pPr>
              <w:pStyle w:val="Columnheader"/>
              <w:pBdr>
                <w:bottom w:val="single" w:sz="4" w:space="0" w:color="auto"/>
              </w:pBdr>
              <w:tabs>
                <w:tab w:val="clear" w:pos="1503"/>
              </w:tabs>
              <w:spacing w:line="240" w:lineRule="auto"/>
              <w:ind w:left="113" w:right="113"/>
              <w:jc w:val="center"/>
              <w:rPr>
                <w:rFonts w:ascii="AcadNusx" w:hAnsi="AcadNusx" w:cs="Arial"/>
              </w:rPr>
            </w:pPr>
            <w:r w:rsidRPr="009B67FA">
              <w:rPr>
                <w:rFonts w:ascii="AcadNusx" w:hAnsi="AcadNusx" w:cs="Arial"/>
                <w:sz w:val="16"/>
                <w:szCs w:val="16"/>
              </w:rPr>
              <w:t>201</w:t>
            </w:r>
            <w:r w:rsidR="005B7CF9" w:rsidRPr="009B67FA">
              <w:rPr>
                <w:rFonts w:ascii="AcadNusx" w:hAnsi="AcadNusx" w:cs="Arial"/>
                <w:sz w:val="16"/>
                <w:szCs w:val="16"/>
              </w:rPr>
              <w:t>6</w:t>
            </w:r>
            <w:r w:rsidRPr="009B67FA">
              <w:rPr>
                <w:rFonts w:ascii="AcadNusx" w:hAnsi="AcadNusx" w:cs="Arial"/>
                <w:sz w:val="16"/>
                <w:szCs w:val="16"/>
              </w:rPr>
              <w:t xml:space="preserve"> wlis 31 dekemberi</w:t>
            </w:r>
          </w:p>
        </w:tc>
      </w:tr>
      <w:tr w:rsidR="00102349" w:rsidRPr="009B67FA" w:rsidTr="00102349">
        <w:tc>
          <w:tcPr>
            <w:tcW w:w="3119" w:type="dxa"/>
            <w:tcBorders>
              <w:bottom w:val="single" w:sz="4" w:space="0" w:color="auto"/>
            </w:tcBorders>
            <w:vAlign w:val="bottom"/>
          </w:tcPr>
          <w:p w:rsidR="00102349" w:rsidRPr="009B67FA" w:rsidRDefault="00102349" w:rsidP="002B6865">
            <w:pPr>
              <w:pStyle w:val="Index1"/>
              <w:rPr>
                <w:rFonts w:ascii="AcadNusx" w:hAnsi="AcadNusx"/>
              </w:rPr>
            </w:pPr>
          </w:p>
          <w:p w:rsidR="00102349" w:rsidRPr="009B67FA" w:rsidRDefault="00102349" w:rsidP="002B6865">
            <w:pPr>
              <w:pStyle w:val="Index1"/>
              <w:rPr>
                <w:rFonts w:ascii="AcadNusx" w:hAnsi="AcadNusx"/>
                <w:lang w:val="ka-GE"/>
              </w:rPr>
            </w:pPr>
            <w:r w:rsidRPr="009B67FA">
              <w:rPr>
                <w:rFonts w:ascii="Sylfaen" w:hAnsi="Sylfaen" w:cs="Sylfaen"/>
                <w:lang w:val="ka-GE"/>
              </w:rPr>
              <w:t>ათას</w:t>
            </w:r>
            <w:r w:rsidRPr="009B67FA">
              <w:rPr>
                <w:rFonts w:ascii="AcadNusx" w:hAnsi="AcadNusx"/>
                <w:lang w:val="ka-GE"/>
              </w:rPr>
              <w:t xml:space="preserve"> </w:t>
            </w:r>
            <w:r w:rsidRPr="009B67FA">
              <w:rPr>
                <w:rFonts w:ascii="Sylfaen" w:hAnsi="Sylfaen" w:cs="Sylfaen"/>
                <w:lang w:val="ka-GE"/>
              </w:rPr>
              <w:t>ლარში</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1-li done </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me-2 done </w:t>
            </w:r>
          </w:p>
        </w:tc>
        <w:tc>
          <w:tcPr>
            <w:tcW w:w="680"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me-3 done</w:t>
            </w:r>
          </w:p>
        </w:tc>
        <w:tc>
          <w:tcPr>
            <w:tcW w:w="908" w:type="dxa"/>
            <w:gridSpan w:val="2"/>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sabalanso Rirebuleba</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1-li done </w:t>
            </w:r>
          </w:p>
        </w:tc>
        <w:tc>
          <w:tcPr>
            <w:tcW w:w="794"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 xml:space="preserve">me-2 done </w:t>
            </w:r>
          </w:p>
        </w:tc>
        <w:tc>
          <w:tcPr>
            <w:tcW w:w="701"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me-3 done</w:t>
            </w:r>
          </w:p>
        </w:tc>
        <w:tc>
          <w:tcPr>
            <w:tcW w:w="966" w:type="dxa"/>
            <w:tcBorders>
              <w:bottom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4"/>
                <w:szCs w:val="14"/>
              </w:rPr>
            </w:pPr>
            <w:r w:rsidRPr="009B67FA">
              <w:rPr>
                <w:rFonts w:ascii="AcadNusx" w:hAnsi="AcadNusx" w:cs="Arial"/>
                <w:sz w:val="14"/>
                <w:szCs w:val="14"/>
              </w:rPr>
              <w:t>sabalanso Rirebuleba</w:t>
            </w:r>
          </w:p>
        </w:tc>
      </w:tr>
      <w:tr w:rsidR="00102349" w:rsidRPr="009B67FA" w:rsidTr="00A434E8">
        <w:tc>
          <w:tcPr>
            <w:tcW w:w="3119" w:type="dxa"/>
            <w:tcBorders>
              <w:top w:val="single" w:sz="4" w:space="0" w:color="auto"/>
            </w:tcBorders>
          </w:tcPr>
          <w:p w:rsidR="00102349" w:rsidRPr="009B67FA" w:rsidRDefault="00102349" w:rsidP="002B6865">
            <w:pPr>
              <w:pStyle w:val="Index1"/>
              <w:rPr>
                <w:rFonts w:ascii="AcadNusx" w:hAnsi="AcadNusx"/>
              </w:rPr>
            </w:pPr>
          </w:p>
        </w:tc>
        <w:tc>
          <w:tcPr>
            <w:tcW w:w="794" w:type="dxa"/>
            <w:tcBorders>
              <w:top w:val="single" w:sz="4" w:space="0" w:color="auto"/>
            </w:tcBorders>
          </w:tcPr>
          <w:p w:rsidR="00102349" w:rsidRPr="009B67FA" w:rsidRDefault="00102349" w:rsidP="00102349">
            <w:pPr>
              <w:pStyle w:val="Tablenumbers1"/>
              <w:ind w:right="57"/>
              <w:rPr>
                <w:rFonts w:ascii="AcadNusx" w:hAnsi="AcadNusx" w:cs="Arial"/>
                <w:sz w:val="16"/>
              </w:rPr>
            </w:pPr>
          </w:p>
        </w:tc>
        <w:tc>
          <w:tcPr>
            <w:tcW w:w="794" w:type="dxa"/>
            <w:tcBorders>
              <w:top w:val="single" w:sz="4" w:space="0" w:color="auto"/>
            </w:tcBorders>
          </w:tcPr>
          <w:p w:rsidR="00102349" w:rsidRPr="009B67FA" w:rsidRDefault="00102349" w:rsidP="00102349">
            <w:pPr>
              <w:pStyle w:val="Tablenumbers1"/>
              <w:ind w:right="57"/>
              <w:rPr>
                <w:rFonts w:ascii="AcadNusx" w:hAnsi="AcadNusx" w:cs="Arial"/>
                <w:sz w:val="16"/>
              </w:rPr>
            </w:pPr>
          </w:p>
        </w:tc>
        <w:tc>
          <w:tcPr>
            <w:tcW w:w="727" w:type="dxa"/>
            <w:gridSpan w:val="2"/>
            <w:tcBorders>
              <w:top w:val="single" w:sz="4" w:space="0" w:color="auto"/>
            </w:tcBorders>
          </w:tcPr>
          <w:p w:rsidR="00102349" w:rsidRPr="009B67FA" w:rsidRDefault="00102349" w:rsidP="00102349">
            <w:pPr>
              <w:pStyle w:val="Tablenumbers1"/>
              <w:ind w:right="57"/>
              <w:rPr>
                <w:rFonts w:ascii="AcadNusx" w:hAnsi="AcadNusx" w:cs="Arial"/>
                <w:sz w:val="16"/>
              </w:rPr>
            </w:pPr>
          </w:p>
        </w:tc>
        <w:tc>
          <w:tcPr>
            <w:tcW w:w="861" w:type="dxa"/>
            <w:tcBorders>
              <w:top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6"/>
              </w:rPr>
            </w:pPr>
          </w:p>
        </w:tc>
        <w:tc>
          <w:tcPr>
            <w:tcW w:w="794" w:type="dxa"/>
            <w:tcBorders>
              <w:top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6"/>
              </w:rPr>
            </w:pPr>
          </w:p>
        </w:tc>
        <w:tc>
          <w:tcPr>
            <w:tcW w:w="794" w:type="dxa"/>
            <w:tcBorders>
              <w:top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6"/>
              </w:rPr>
            </w:pPr>
          </w:p>
        </w:tc>
        <w:tc>
          <w:tcPr>
            <w:tcW w:w="701" w:type="dxa"/>
            <w:tcBorders>
              <w:top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6"/>
              </w:rPr>
            </w:pPr>
          </w:p>
        </w:tc>
        <w:tc>
          <w:tcPr>
            <w:tcW w:w="966" w:type="dxa"/>
            <w:tcBorders>
              <w:top w:val="single" w:sz="4" w:space="0" w:color="auto"/>
            </w:tcBorders>
          </w:tcPr>
          <w:p w:rsidR="00102349" w:rsidRPr="009B67FA" w:rsidRDefault="00102349" w:rsidP="00102349">
            <w:pPr>
              <w:pStyle w:val="Columnheader"/>
              <w:tabs>
                <w:tab w:val="clear" w:pos="1503"/>
              </w:tabs>
              <w:spacing w:line="240" w:lineRule="auto"/>
              <w:ind w:right="57"/>
              <w:jc w:val="right"/>
              <w:rPr>
                <w:rFonts w:ascii="AcadNusx" w:hAnsi="AcadNusx" w:cs="Arial"/>
                <w:sz w:val="16"/>
              </w:rPr>
            </w:pPr>
          </w:p>
        </w:tc>
      </w:tr>
      <w:tr w:rsidR="00102349" w:rsidRPr="009B67FA" w:rsidTr="00A434E8">
        <w:tc>
          <w:tcPr>
            <w:tcW w:w="3119" w:type="dxa"/>
          </w:tcPr>
          <w:p w:rsidR="00102349" w:rsidRPr="009B67FA" w:rsidRDefault="00102349" w:rsidP="00102349">
            <w:pPr>
              <w:pStyle w:val="Rowheader"/>
              <w:rPr>
                <w:rFonts w:ascii="AcadNusx" w:hAnsi="AcadNusx" w:cs="Arial"/>
                <w:caps/>
                <w:sz w:val="14"/>
                <w:szCs w:val="14"/>
              </w:rPr>
            </w:pPr>
            <w:r w:rsidRPr="009B67FA">
              <w:rPr>
                <w:rFonts w:ascii="AcadNusx" w:hAnsi="AcadNusx" w:cs="Arial"/>
                <w:sz w:val="14"/>
                <w:szCs w:val="14"/>
              </w:rPr>
              <w:t>finansuri valdebulebebi</w:t>
            </w:r>
          </w:p>
        </w:tc>
        <w:tc>
          <w:tcPr>
            <w:tcW w:w="794" w:type="dxa"/>
          </w:tcPr>
          <w:p w:rsidR="00102349" w:rsidRPr="009B67FA" w:rsidRDefault="00102349" w:rsidP="00102349">
            <w:pPr>
              <w:pStyle w:val="Tablenumbers1"/>
              <w:ind w:right="57"/>
              <w:rPr>
                <w:rFonts w:ascii="AcadNusx" w:hAnsi="AcadNusx" w:cs="Arial"/>
                <w:b/>
                <w:caps/>
                <w:szCs w:val="18"/>
              </w:rPr>
            </w:pPr>
          </w:p>
        </w:tc>
        <w:tc>
          <w:tcPr>
            <w:tcW w:w="794" w:type="dxa"/>
          </w:tcPr>
          <w:p w:rsidR="00102349" w:rsidRPr="009B67FA" w:rsidRDefault="00102349" w:rsidP="00102349">
            <w:pPr>
              <w:pStyle w:val="Tablenumbers1"/>
              <w:ind w:right="57"/>
              <w:rPr>
                <w:rFonts w:ascii="AcadNusx" w:hAnsi="AcadNusx" w:cs="Arial"/>
                <w:b/>
                <w:caps/>
                <w:szCs w:val="18"/>
              </w:rPr>
            </w:pPr>
          </w:p>
        </w:tc>
        <w:tc>
          <w:tcPr>
            <w:tcW w:w="727" w:type="dxa"/>
            <w:gridSpan w:val="2"/>
          </w:tcPr>
          <w:p w:rsidR="00102349" w:rsidRPr="009B67FA" w:rsidRDefault="00102349" w:rsidP="00102349">
            <w:pPr>
              <w:pStyle w:val="Tablenumbers1"/>
              <w:ind w:right="57"/>
              <w:rPr>
                <w:rFonts w:ascii="AcadNusx" w:hAnsi="AcadNusx" w:cs="Arial"/>
                <w:b/>
                <w:caps/>
                <w:szCs w:val="18"/>
              </w:rPr>
            </w:pPr>
          </w:p>
        </w:tc>
        <w:tc>
          <w:tcPr>
            <w:tcW w:w="861" w:type="dxa"/>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c>
          <w:tcPr>
            <w:tcW w:w="794" w:type="dxa"/>
          </w:tcPr>
          <w:p w:rsidR="00102349" w:rsidRPr="009B67FA" w:rsidRDefault="00102349" w:rsidP="00102349">
            <w:pPr>
              <w:pStyle w:val="Tablenumbers1"/>
              <w:ind w:right="57"/>
              <w:rPr>
                <w:rFonts w:ascii="AcadNusx" w:hAnsi="AcadNusx" w:cs="Arial"/>
              </w:rPr>
            </w:pPr>
          </w:p>
        </w:tc>
        <w:tc>
          <w:tcPr>
            <w:tcW w:w="701" w:type="dxa"/>
          </w:tcPr>
          <w:p w:rsidR="00102349" w:rsidRPr="009B67FA" w:rsidRDefault="00102349" w:rsidP="00102349">
            <w:pPr>
              <w:pStyle w:val="Tablenumbers1"/>
              <w:ind w:right="57"/>
              <w:rPr>
                <w:rFonts w:ascii="AcadNusx" w:hAnsi="AcadNusx" w:cs="Arial"/>
              </w:rPr>
            </w:pPr>
          </w:p>
        </w:tc>
        <w:tc>
          <w:tcPr>
            <w:tcW w:w="966" w:type="dxa"/>
          </w:tcPr>
          <w:p w:rsidR="00102349" w:rsidRPr="009B67FA" w:rsidRDefault="00102349" w:rsidP="00102349">
            <w:pPr>
              <w:pStyle w:val="Tablenumbers1"/>
              <w:ind w:right="57"/>
              <w:rPr>
                <w:rFonts w:ascii="AcadNusx" w:hAnsi="AcadNusx" w:cs="Arial"/>
              </w:rPr>
            </w:pPr>
          </w:p>
        </w:tc>
      </w:tr>
      <w:tr w:rsidR="00102349" w:rsidRPr="009B67FA" w:rsidTr="00A434E8">
        <w:tc>
          <w:tcPr>
            <w:tcW w:w="3119" w:type="dxa"/>
          </w:tcPr>
          <w:p w:rsidR="00102349" w:rsidRPr="009B67FA" w:rsidRDefault="00102349" w:rsidP="00102349">
            <w:pPr>
              <w:pStyle w:val="Rowheader"/>
              <w:rPr>
                <w:rFonts w:ascii="AcadNusx" w:hAnsi="AcadNusx" w:cs="Arial"/>
                <w:b w:val="0"/>
                <w:bCs/>
                <w:caps/>
                <w:sz w:val="14"/>
                <w:szCs w:val="14"/>
              </w:rPr>
            </w:pPr>
            <w:r w:rsidRPr="009B67FA">
              <w:rPr>
                <w:rFonts w:ascii="AcadNusx" w:hAnsi="AcadNusx" w:cs="Arial"/>
                <w:i/>
                <w:sz w:val="14"/>
                <w:szCs w:val="14"/>
              </w:rPr>
              <w:t>sxva bankebSi ganTavsebuli saxsrebi</w:t>
            </w:r>
          </w:p>
        </w:tc>
        <w:tc>
          <w:tcPr>
            <w:tcW w:w="794" w:type="dxa"/>
            <w:vAlign w:val="bottom"/>
          </w:tcPr>
          <w:p w:rsidR="00102349" w:rsidRPr="009B67FA" w:rsidRDefault="00102349" w:rsidP="00102349">
            <w:pPr>
              <w:pStyle w:val="Tablenumbers1"/>
              <w:ind w:right="57"/>
              <w:jc w:val="right"/>
              <w:rPr>
                <w:rFonts w:ascii="AcadNusx" w:hAnsi="AcadNusx" w:cs="Arial"/>
                <w:caps/>
                <w:sz w:val="16"/>
                <w:szCs w:val="16"/>
              </w:rPr>
            </w:pPr>
          </w:p>
        </w:tc>
        <w:tc>
          <w:tcPr>
            <w:tcW w:w="794" w:type="dxa"/>
            <w:vAlign w:val="bottom"/>
          </w:tcPr>
          <w:p w:rsidR="00102349" w:rsidRPr="009B67FA" w:rsidRDefault="00102349" w:rsidP="00102349">
            <w:pPr>
              <w:pStyle w:val="Tablenumbers1"/>
              <w:ind w:right="57"/>
              <w:jc w:val="right"/>
              <w:rPr>
                <w:rFonts w:ascii="AcadNusx" w:hAnsi="AcadNusx" w:cs="Arial"/>
                <w:b/>
                <w:bCs/>
                <w:caps/>
                <w:sz w:val="16"/>
                <w:szCs w:val="16"/>
              </w:rPr>
            </w:pPr>
          </w:p>
        </w:tc>
        <w:tc>
          <w:tcPr>
            <w:tcW w:w="727" w:type="dxa"/>
            <w:gridSpan w:val="2"/>
            <w:vAlign w:val="bottom"/>
          </w:tcPr>
          <w:p w:rsidR="00102349" w:rsidRPr="009B67FA" w:rsidRDefault="00102349" w:rsidP="00102349">
            <w:pPr>
              <w:pStyle w:val="Tablenumbers1"/>
              <w:ind w:right="57"/>
              <w:jc w:val="right"/>
              <w:rPr>
                <w:rFonts w:ascii="AcadNusx" w:hAnsi="AcadNusx" w:cs="Arial"/>
                <w:b/>
                <w:bCs/>
                <w:caps/>
                <w:sz w:val="16"/>
                <w:szCs w:val="16"/>
              </w:rPr>
            </w:pPr>
          </w:p>
        </w:tc>
        <w:tc>
          <w:tcPr>
            <w:tcW w:w="861" w:type="dxa"/>
            <w:vAlign w:val="bottom"/>
          </w:tcPr>
          <w:p w:rsidR="00102349" w:rsidRPr="009B67FA" w:rsidRDefault="00102349" w:rsidP="00102349">
            <w:pPr>
              <w:pStyle w:val="Tablenumbers1"/>
              <w:ind w:right="57"/>
              <w:jc w:val="right"/>
              <w:rPr>
                <w:rFonts w:ascii="AcadNusx" w:hAnsi="AcadNusx" w:cs="Arial"/>
                <w:b/>
                <w:bCs/>
                <w:sz w:val="16"/>
                <w:szCs w:val="16"/>
              </w:rPr>
            </w:pPr>
          </w:p>
        </w:tc>
        <w:tc>
          <w:tcPr>
            <w:tcW w:w="794" w:type="dxa"/>
            <w:vAlign w:val="bottom"/>
          </w:tcPr>
          <w:p w:rsidR="00102349" w:rsidRPr="009B67FA" w:rsidRDefault="00102349" w:rsidP="00102349">
            <w:pPr>
              <w:pStyle w:val="Tablenumbers1"/>
              <w:ind w:right="57"/>
              <w:jc w:val="right"/>
              <w:rPr>
                <w:rFonts w:ascii="AcadNusx" w:hAnsi="AcadNusx" w:cs="Arial"/>
                <w:caps/>
                <w:sz w:val="16"/>
                <w:szCs w:val="16"/>
              </w:rPr>
            </w:pPr>
          </w:p>
        </w:tc>
        <w:tc>
          <w:tcPr>
            <w:tcW w:w="794" w:type="dxa"/>
            <w:vAlign w:val="bottom"/>
          </w:tcPr>
          <w:p w:rsidR="00102349" w:rsidRPr="009B67FA" w:rsidRDefault="00102349" w:rsidP="00102349">
            <w:pPr>
              <w:pStyle w:val="Tablenumbers1"/>
              <w:ind w:right="57"/>
              <w:jc w:val="right"/>
              <w:rPr>
                <w:rFonts w:ascii="AcadNusx" w:hAnsi="AcadNusx" w:cs="Arial"/>
                <w:b/>
                <w:bCs/>
                <w:caps/>
                <w:sz w:val="16"/>
                <w:szCs w:val="16"/>
              </w:rPr>
            </w:pPr>
          </w:p>
        </w:tc>
        <w:tc>
          <w:tcPr>
            <w:tcW w:w="701" w:type="dxa"/>
            <w:vAlign w:val="bottom"/>
          </w:tcPr>
          <w:p w:rsidR="00102349" w:rsidRPr="009B67FA" w:rsidRDefault="00102349" w:rsidP="00102349">
            <w:pPr>
              <w:pStyle w:val="Tablenumbers1"/>
              <w:ind w:right="57"/>
              <w:jc w:val="right"/>
              <w:rPr>
                <w:rFonts w:ascii="AcadNusx" w:hAnsi="AcadNusx" w:cs="Arial"/>
                <w:b/>
                <w:bCs/>
                <w:caps/>
                <w:sz w:val="16"/>
                <w:szCs w:val="16"/>
              </w:rPr>
            </w:pPr>
          </w:p>
        </w:tc>
        <w:tc>
          <w:tcPr>
            <w:tcW w:w="966" w:type="dxa"/>
            <w:vAlign w:val="bottom"/>
          </w:tcPr>
          <w:p w:rsidR="00102349" w:rsidRPr="009B67FA" w:rsidRDefault="00102349" w:rsidP="00102349">
            <w:pPr>
              <w:pStyle w:val="Tablenumbers1"/>
              <w:ind w:right="57"/>
              <w:jc w:val="right"/>
              <w:rPr>
                <w:rFonts w:ascii="AcadNusx" w:hAnsi="AcadNusx" w:cs="Arial"/>
                <w:b/>
                <w:bCs/>
                <w:sz w:val="16"/>
                <w:szCs w:val="16"/>
              </w:rPr>
            </w:pP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lang w:val="de-AT"/>
              </w:rPr>
            </w:pPr>
            <w:r w:rsidRPr="009B67FA">
              <w:rPr>
                <w:rFonts w:ascii="AcadNusx" w:hAnsi="AcadNusx" w:cs="Arial"/>
                <w:b w:val="0"/>
                <w:sz w:val="14"/>
                <w:szCs w:val="14"/>
                <w:lang w:val="de-AT"/>
              </w:rPr>
              <w:t>-sakorespodento angariSebi da erTdRiani depozitebi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9A1624" w:rsidP="005B7CF9">
            <w:pPr>
              <w:pStyle w:val="Tablenumbers1"/>
              <w:ind w:right="57"/>
              <w:jc w:val="right"/>
              <w:rPr>
                <w:rFonts w:ascii="AcadNusx" w:hAnsi="AcadNusx" w:cs="Arial"/>
                <w:caps/>
                <w:sz w:val="16"/>
                <w:szCs w:val="16"/>
              </w:rPr>
            </w:pPr>
            <w:r w:rsidRPr="009B67FA">
              <w:rPr>
                <w:rFonts w:ascii="AcadNusx" w:hAnsi="AcadNusx" w:cs="Arial"/>
                <w:caps/>
                <w:sz w:val="16"/>
                <w:szCs w:val="16"/>
              </w:rPr>
              <w:t>1</w:t>
            </w:r>
          </w:p>
        </w:tc>
        <w:tc>
          <w:tcPr>
            <w:tcW w:w="727" w:type="dxa"/>
            <w:gridSpan w:val="2"/>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861" w:type="dxa"/>
            <w:vAlign w:val="bottom"/>
          </w:tcPr>
          <w:p w:rsidR="005B7CF9" w:rsidRPr="009B67FA" w:rsidRDefault="009A1624" w:rsidP="005B7CF9">
            <w:pPr>
              <w:pStyle w:val="Tablenumbers1"/>
              <w:ind w:right="57"/>
              <w:jc w:val="right"/>
              <w:rPr>
                <w:rFonts w:ascii="AcadNusx" w:hAnsi="AcadNusx" w:cs="Arial"/>
                <w:sz w:val="16"/>
                <w:szCs w:val="16"/>
              </w:rPr>
            </w:pPr>
            <w:r w:rsidRPr="009B67FA">
              <w:rPr>
                <w:rFonts w:ascii="AcadNusx" w:hAnsi="AcadNusx" w:cs="Arial"/>
                <w:sz w:val="16"/>
                <w:szCs w:val="16"/>
              </w:rPr>
              <w:t>1</w:t>
            </w:r>
          </w:p>
        </w:tc>
        <w:tc>
          <w:tcPr>
            <w:tcW w:w="794"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556</w:t>
            </w:r>
          </w:p>
        </w:tc>
        <w:tc>
          <w:tcPr>
            <w:tcW w:w="701"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966" w:type="dxa"/>
            <w:vAlign w:val="bottom"/>
          </w:tcPr>
          <w:p w:rsidR="005B7CF9" w:rsidRPr="009B67FA" w:rsidRDefault="005B7CF9" w:rsidP="005B7CF9">
            <w:pPr>
              <w:pStyle w:val="Tablenumbers1"/>
              <w:ind w:right="57"/>
              <w:jc w:val="right"/>
              <w:rPr>
                <w:rFonts w:ascii="AcadNusx" w:hAnsi="AcadNusx" w:cs="Arial"/>
                <w:sz w:val="16"/>
                <w:szCs w:val="16"/>
              </w:rPr>
            </w:pPr>
            <w:r w:rsidRPr="009B67FA">
              <w:rPr>
                <w:rFonts w:ascii="AcadNusx" w:hAnsi="AcadNusx" w:cs="Arial"/>
                <w:sz w:val="16"/>
                <w:szCs w:val="16"/>
              </w:rPr>
              <w:t>556</w:t>
            </w:r>
          </w:p>
        </w:tc>
      </w:tr>
      <w:tr w:rsidR="005B7CF9" w:rsidRPr="009B67FA" w:rsidTr="00A434E8">
        <w:tc>
          <w:tcPr>
            <w:tcW w:w="3119" w:type="dxa"/>
          </w:tcPr>
          <w:p w:rsidR="005B7CF9" w:rsidRPr="009B67FA" w:rsidRDefault="005B7CF9" w:rsidP="005B7CF9">
            <w:pPr>
              <w:pStyle w:val="Rowheader"/>
              <w:rPr>
                <w:rFonts w:ascii="AcadNusx" w:hAnsi="AcadNusx" w:cs="Arial"/>
                <w:b w:val="0"/>
                <w:sz w:val="14"/>
                <w:szCs w:val="14"/>
              </w:rPr>
            </w:pPr>
            <w:r w:rsidRPr="009B67FA">
              <w:rPr>
                <w:rFonts w:ascii="AcadNusx" w:hAnsi="AcadNusx" w:cs="Arial"/>
                <w:b w:val="0"/>
                <w:sz w:val="14"/>
                <w:szCs w:val="14"/>
              </w:rPr>
              <w:t>-sxva bankebis moklevadiani depozitebi</w:t>
            </w:r>
          </w:p>
        </w:tc>
        <w:tc>
          <w:tcPr>
            <w:tcW w:w="794"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9A1624">
            <w:pPr>
              <w:pStyle w:val="Tablenumbers1"/>
              <w:ind w:right="57"/>
              <w:jc w:val="right"/>
              <w:rPr>
                <w:rFonts w:ascii="AcadNusx" w:hAnsi="AcadNusx" w:cs="Arial"/>
                <w:caps/>
                <w:sz w:val="16"/>
                <w:szCs w:val="16"/>
              </w:rPr>
            </w:pPr>
            <w:r w:rsidRPr="009B67FA">
              <w:rPr>
                <w:rFonts w:ascii="AcadNusx" w:hAnsi="AcadNusx" w:cs="Arial"/>
                <w:caps/>
                <w:sz w:val="16"/>
                <w:szCs w:val="16"/>
              </w:rPr>
              <w:t>2</w:t>
            </w:r>
            <w:r w:rsidR="009A1624" w:rsidRPr="009B67FA">
              <w:rPr>
                <w:rFonts w:ascii="AcadNusx" w:hAnsi="AcadNusx" w:cs="Arial"/>
                <w:caps/>
                <w:sz w:val="16"/>
                <w:szCs w:val="16"/>
              </w:rPr>
              <w:t>9</w:t>
            </w:r>
            <w:r w:rsidRPr="009B67FA">
              <w:rPr>
                <w:rFonts w:ascii="AcadNusx" w:hAnsi="AcadNusx" w:cs="Arial"/>
                <w:caps/>
                <w:sz w:val="16"/>
                <w:szCs w:val="16"/>
              </w:rPr>
              <w:t>,</w:t>
            </w:r>
            <w:r w:rsidR="009A1624" w:rsidRPr="009B67FA">
              <w:rPr>
                <w:rFonts w:ascii="AcadNusx" w:hAnsi="AcadNusx" w:cs="Arial"/>
                <w:caps/>
                <w:sz w:val="16"/>
                <w:szCs w:val="16"/>
              </w:rPr>
              <w:t>963</w:t>
            </w:r>
          </w:p>
        </w:tc>
        <w:tc>
          <w:tcPr>
            <w:tcW w:w="727" w:type="dxa"/>
            <w:gridSpan w:val="2"/>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w:t>
            </w:r>
          </w:p>
        </w:tc>
        <w:tc>
          <w:tcPr>
            <w:tcW w:w="861" w:type="dxa"/>
            <w:vAlign w:val="bottom"/>
          </w:tcPr>
          <w:p w:rsidR="005B7CF9" w:rsidRPr="009B67FA" w:rsidRDefault="005B7CF9" w:rsidP="009A1624">
            <w:pPr>
              <w:pStyle w:val="Tablenumbers1"/>
              <w:ind w:right="57"/>
              <w:jc w:val="right"/>
              <w:rPr>
                <w:rFonts w:ascii="AcadNusx" w:hAnsi="AcadNusx" w:cs="Arial"/>
                <w:sz w:val="16"/>
                <w:szCs w:val="16"/>
              </w:rPr>
            </w:pPr>
            <w:r w:rsidRPr="009B67FA">
              <w:rPr>
                <w:rFonts w:ascii="AcadNusx" w:hAnsi="AcadNusx" w:cs="Arial"/>
                <w:sz w:val="16"/>
                <w:szCs w:val="16"/>
              </w:rPr>
              <w:t>2</w:t>
            </w:r>
            <w:r w:rsidR="009A1624" w:rsidRPr="009B67FA">
              <w:rPr>
                <w:rFonts w:ascii="AcadNusx" w:hAnsi="AcadNusx" w:cs="Arial"/>
                <w:sz w:val="16"/>
                <w:szCs w:val="16"/>
              </w:rPr>
              <w:t>9</w:t>
            </w:r>
            <w:r w:rsidRPr="009B67FA">
              <w:rPr>
                <w:rFonts w:ascii="AcadNusx" w:hAnsi="AcadNusx" w:cs="Arial"/>
                <w:sz w:val="16"/>
                <w:szCs w:val="16"/>
              </w:rPr>
              <w:t>,</w:t>
            </w:r>
            <w:r w:rsidR="009A1624" w:rsidRPr="009B67FA">
              <w:rPr>
                <w:rFonts w:ascii="AcadNusx" w:hAnsi="AcadNusx" w:cs="Arial"/>
                <w:sz w:val="16"/>
                <w:szCs w:val="16"/>
              </w:rPr>
              <w:t>963</w:t>
            </w:r>
          </w:p>
        </w:tc>
        <w:tc>
          <w:tcPr>
            <w:tcW w:w="794"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23,092</w:t>
            </w:r>
          </w:p>
        </w:tc>
        <w:tc>
          <w:tcPr>
            <w:tcW w:w="701"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w:t>
            </w:r>
          </w:p>
        </w:tc>
        <w:tc>
          <w:tcPr>
            <w:tcW w:w="966" w:type="dxa"/>
            <w:vAlign w:val="bottom"/>
          </w:tcPr>
          <w:p w:rsidR="005B7CF9" w:rsidRPr="009B67FA" w:rsidRDefault="005B7CF9" w:rsidP="005B7CF9">
            <w:pPr>
              <w:pStyle w:val="Tablenumbers1"/>
              <w:ind w:right="57"/>
              <w:jc w:val="right"/>
              <w:rPr>
                <w:rFonts w:ascii="AcadNusx" w:hAnsi="AcadNusx" w:cs="Arial"/>
                <w:sz w:val="16"/>
                <w:szCs w:val="16"/>
              </w:rPr>
            </w:pPr>
            <w:r w:rsidRPr="009B67FA">
              <w:rPr>
                <w:rFonts w:ascii="AcadNusx" w:hAnsi="AcadNusx" w:cs="Arial"/>
                <w:sz w:val="16"/>
                <w:szCs w:val="16"/>
              </w:rPr>
              <w:t>23,092</w:t>
            </w: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lang w:val="de-AT"/>
              </w:rPr>
            </w:pPr>
            <w:r w:rsidRPr="009B67FA">
              <w:rPr>
                <w:rFonts w:ascii="AcadNusx" w:hAnsi="AcadNusx" w:cs="Arial"/>
                <w:b w:val="0"/>
                <w:sz w:val="14"/>
                <w:szCs w:val="14"/>
                <w:lang w:val="de-AT"/>
              </w:rPr>
              <w:t>-seb-Tan moklevadiani sesxebi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9A1624" w:rsidP="005B7CF9">
            <w:pPr>
              <w:pStyle w:val="Tablenumbers1"/>
              <w:ind w:right="57"/>
              <w:jc w:val="right"/>
              <w:rPr>
                <w:rFonts w:ascii="AcadNusx" w:hAnsi="AcadNusx" w:cs="Arial"/>
                <w:caps/>
                <w:sz w:val="16"/>
                <w:szCs w:val="16"/>
              </w:rPr>
            </w:pPr>
            <w:r w:rsidRPr="009B67FA">
              <w:rPr>
                <w:rFonts w:ascii="AcadNusx" w:hAnsi="AcadNusx" w:cs="Arial"/>
                <w:caps/>
                <w:sz w:val="16"/>
                <w:szCs w:val="16"/>
              </w:rPr>
              <w:t>30,018</w:t>
            </w:r>
          </w:p>
        </w:tc>
        <w:tc>
          <w:tcPr>
            <w:tcW w:w="727" w:type="dxa"/>
            <w:gridSpan w:val="2"/>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861" w:type="dxa"/>
            <w:vAlign w:val="bottom"/>
          </w:tcPr>
          <w:p w:rsidR="005B7CF9" w:rsidRPr="009B67FA" w:rsidRDefault="009A1624" w:rsidP="005B7CF9">
            <w:pPr>
              <w:pStyle w:val="Tablenumbers1"/>
              <w:ind w:right="57"/>
              <w:jc w:val="right"/>
              <w:rPr>
                <w:rFonts w:ascii="AcadNusx" w:hAnsi="AcadNusx" w:cs="Arial"/>
                <w:sz w:val="16"/>
                <w:szCs w:val="16"/>
              </w:rPr>
            </w:pPr>
            <w:r w:rsidRPr="009B67FA">
              <w:rPr>
                <w:rFonts w:ascii="AcadNusx" w:hAnsi="AcadNusx" w:cs="Arial"/>
                <w:sz w:val="16"/>
                <w:szCs w:val="16"/>
              </w:rPr>
              <w:t>30,018</w:t>
            </w:r>
          </w:p>
        </w:tc>
        <w:tc>
          <w:tcPr>
            <w:tcW w:w="794"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pStyle w:val="Tablenumbers1"/>
              <w:ind w:right="57"/>
              <w:jc w:val="right"/>
              <w:rPr>
                <w:rFonts w:ascii="AcadNusx" w:hAnsi="AcadNusx" w:cs="Arial"/>
                <w:caps/>
                <w:sz w:val="16"/>
                <w:szCs w:val="16"/>
              </w:rPr>
            </w:pPr>
            <w:r w:rsidRPr="009B67FA">
              <w:rPr>
                <w:rFonts w:ascii="AcadNusx" w:hAnsi="AcadNusx" w:cs="Arial"/>
                <w:caps/>
                <w:sz w:val="16"/>
                <w:szCs w:val="16"/>
              </w:rPr>
              <w:t>41,011</w:t>
            </w:r>
          </w:p>
        </w:tc>
        <w:tc>
          <w:tcPr>
            <w:tcW w:w="701"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966" w:type="dxa"/>
            <w:vAlign w:val="bottom"/>
          </w:tcPr>
          <w:p w:rsidR="005B7CF9" w:rsidRPr="009B67FA" w:rsidRDefault="005B7CF9" w:rsidP="005B7CF9">
            <w:pPr>
              <w:pStyle w:val="Tablenumbers1"/>
              <w:ind w:right="57"/>
              <w:jc w:val="right"/>
              <w:rPr>
                <w:rFonts w:ascii="AcadNusx" w:hAnsi="AcadNusx" w:cs="Arial"/>
                <w:sz w:val="16"/>
                <w:szCs w:val="16"/>
              </w:rPr>
            </w:pPr>
            <w:r w:rsidRPr="009B67FA">
              <w:rPr>
                <w:rFonts w:ascii="AcadNusx" w:hAnsi="AcadNusx" w:cs="Arial"/>
                <w:sz w:val="16"/>
                <w:szCs w:val="16"/>
              </w:rPr>
              <w:t>41,011</w:t>
            </w:r>
          </w:p>
        </w:tc>
      </w:tr>
      <w:tr w:rsidR="005B7CF9" w:rsidRPr="009B67FA" w:rsidTr="00A434E8">
        <w:tc>
          <w:tcPr>
            <w:tcW w:w="3119" w:type="dxa"/>
          </w:tcPr>
          <w:p w:rsidR="005B7CF9" w:rsidRPr="009B67FA" w:rsidRDefault="005B7CF9" w:rsidP="005B7CF9">
            <w:pPr>
              <w:pStyle w:val="Rowheader"/>
              <w:rPr>
                <w:rFonts w:ascii="AcadNusx" w:hAnsi="AcadNusx" w:cs="Arial"/>
                <w:i/>
                <w:sz w:val="14"/>
                <w:szCs w:val="14"/>
              </w:rPr>
            </w:pPr>
            <w:r w:rsidRPr="009B67FA">
              <w:rPr>
                <w:rFonts w:ascii="AcadNusx" w:hAnsi="AcadNusx" w:cs="Arial"/>
                <w:i/>
                <w:sz w:val="14"/>
                <w:szCs w:val="14"/>
              </w:rPr>
              <w:t>klientTa angariSebi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p>
        </w:tc>
        <w:tc>
          <w:tcPr>
            <w:tcW w:w="727" w:type="dxa"/>
            <w:gridSpan w:val="2"/>
            <w:vAlign w:val="bottom"/>
          </w:tcPr>
          <w:p w:rsidR="005B7CF9" w:rsidRPr="009B67FA" w:rsidRDefault="005B7CF9" w:rsidP="005B7CF9">
            <w:pPr>
              <w:pStyle w:val="Tablenumbers1"/>
              <w:ind w:right="57"/>
              <w:jc w:val="right"/>
              <w:rPr>
                <w:rFonts w:ascii="AcadNusx" w:hAnsi="AcadNusx" w:cs="Arial"/>
                <w:b/>
                <w:caps/>
                <w:sz w:val="16"/>
                <w:szCs w:val="16"/>
              </w:rPr>
            </w:pPr>
          </w:p>
        </w:tc>
        <w:tc>
          <w:tcPr>
            <w:tcW w:w="861" w:type="dxa"/>
            <w:vAlign w:val="bottom"/>
          </w:tcPr>
          <w:p w:rsidR="005B7CF9" w:rsidRPr="009B67FA" w:rsidRDefault="005B7CF9" w:rsidP="005B7CF9">
            <w:pPr>
              <w:pStyle w:val="Tablenumbers1"/>
              <w:ind w:right="57"/>
              <w:jc w:val="right"/>
              <w:rPr>
                <w:rFonts w:ascii="AcadNusx" w:hAnsi="AcadNusx" w:cs="Arial"/>
                <w:sz w:val="16"/>
                <w:szCs w:val="16"/>
              </w:rPr>
            </w:pP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p>
        </w:tc>
        <w:tc>
          <w:tcPr>
            <w:tcW w:w="701" w:type="dxa"/>
            <w:vAlign w:val="bottom"/>
          </w:tcPr>
          <w:p w:rsidR="005B7CF9" w:rsidRPr="009B67FA" w:rsidRDefault="005B7CF9" w:rsidP="005B7CF9">
            <w:pPr>
              <w:pStyle w:val="Tablenumbers1"/>
              <w:ind w:right="57"/>
              <w:jc w:val="right"/>
              <w:rPr>
                <w:rFonts w:ascii="AcadNusx" w:hAnsi="AcadNusx" w:cs="Arial"/>
                <w:b/>
                <w:caps/>
                <w:sz w:val="16"/>
                <w:szCs w:val="16"/>
              </w:rPr>
            </w:pPr>
          </w:p>
        </w:tc>
        <w:tc>
          <w:tcPr>
            <w:tcW w:w="966" w:type="dxa"/>
            <w:vAlign w:val="bottom"/>
          </w:tcPr>
          <w:p w:rsidR="005B7CF9" w:rsidRPr="009B67FA" w:rsidRDefault="005B7CF9" w:rsidP="005B7CF9">
            <w:pPr>
              <w:pStyle w:val="Tablenumbers1"/>
              <w:ind w:right="57"/>
              <w:jc w:val="right"/>
              <w:rPr>
                <w:rFonts w:ascii="AcadNusx" w:hAnsi="AcadNusx" w:cs="Arial"/>
                <w:sz w:val="16"/>
                <w:szCs w:val="16"/>
              </w:rPr>
            </w:pP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lang w:val="de-AT"/>
              </w:rPr>
            </w:pPr>
            <w:r w:rsidRPr="009B67FA">
              <w:rPr>
                <w:rFonts w:ascii="AcadNusx" w:hAnsi="AcadNusx" w:cs="Arial"/>
                <w:b w:val="0"/>
                <w:sz w:val="14"/>
                <w:szCs w:val="14"/>
                <w:lang w:val="de-AT"/>
              </w:rPr>
              <w:t>- saxelmwifo da sajaro organizaciebis mimdinare / angariSsworebis angariSebi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9A1624" w:rsidP="009A1624">
            <w:pPr>
              <w:jc w:val="right"/>
              <w:rPr>
                <w:rFonts w:ascii="AcadNusx" w:hAnsi="AcadNusx" w:cs="Arial"/>
                <w:color w:val="000000"/>
                <w:sz w:val="16"/>
                <w:szCs w:val="16"/>
              </w:rPr>
            </w:pPr>
            <w:r w:rsidRPr="009B67FA">
              <w:rPr>
                <w:rFonts w:ascii="AcadNusx" w:hAnsi="AcadNusx" w:cs="Arial"/>
                <w:color w:val="000000"/>
                <w:sz w:val="16"/>
                <w:szCs w:val="16"/>
              </w:rPr>
              <w:t>151</w:t>
            </w:r>
            <w:r w:rsidR="005B7CF9" w:rsidRPr="009B67FA">
              <w:rPr>
                <w:rFonts w:ascii="AcadNusx" w:hAnsi="AcadNusx" w:cs="Arial"/>
                <w:color w:val="000000"/>
                <w:sz w:val="16"/>
                <w:szCs w:val="16"/>
              </w:rPr>
              <w:t>,</w:t>
            </w:r>
            <w:r w:rsidRPr="009B67FA">
              <w:rPr>
                <w:rFonts w:ascii="AcadNusx" w:hAnsi="AcadNusx" w:cs="Arial"/>
                <w:color w:val="000000"/>
                <w:sz w:val="16"/>
                <w:szCs w:val="16"/>
              </w:rPr>
              <w:t>577</w:t>
            </w:r>
          </w:p>
        </w:tc>
        <w:tc>
          <w:tcPr>
            <w:tcW w:w="727" w:type="dxa"/>
            <w:gridSpan w:val="2"/>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861" w:type="dxa"/>
            <w:vAlign w:val="bottom"/>
          </w:tcPr>
          <w:p w:rsidR="005B7CF9" w:rsidRPr="009B67FA" w:rsidRDefault="009A1624" w:rsidP="005B7CF9">
            <w:pPr>
              <w:jc w:val="right"/>
              <w:rPr>
                <w:rFonts w:ascii="AcadNusx" w:hAnsi="AcadNusx" w:cs="Arial"/>
                <w:color w:val="000000"/>
                <w:sz w:val="16"/>
                <w:szCs w:val="16"/>
              </w:rPr>
            </w:pPr>
            <w:r w:rsidRPr="009B67FA">
              <w:rPr>
                <w:rFonts w:ascii="AcadNusx" w:hAnsi="AcadNusx" w:cs="Arial"/>
                <w:color w:val="000000"/>
                <w:sz w:val="16"/>
                <w:szCs w:val="16"/>
              </w:rPr>
              <w:t>151,577</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66,792</w:t>
            </w:r>
          </w:p>
        </w:tc>
        <w:tc>
          <w:tcPr>
            <w:tcW w:w="701" w:type="dxa"/>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66,792</w:t>
            </w: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rPr>
            </w:pPr>
            <w:r w:rsidRPr="009B67FA">
              <w:rPr>
                <w:rFonts w:ascii="AcadNusx" w:hAnsi="AcadNusx" w:cs="Arial"/>
                <w:b w:val="0"/>
                <w:sz w:val="14"/>
                <w:szCs w:val="14"/>
              </w:rPr>
              <w:t>- saxelmwifo da sajaro organizaciebis vadiani depozitebi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bottom"/>
          </w:tcPr>
          <w:p w:rsidR="005B7CF9" w:rsidRPr="009B67FA" w:rsidRDefault="009A1624" w:rsidP="00A434E8">
            <w:pPr>
              <w:jc w:val="right"/>
              <w:rPr>
                <w:rFonts w:ascii="AcadNusx" w:hAnsi="AcadNusx" w:cs="Arial"/>
                <w:color w:val="000000"/>
                <w:sz w:val="16"/>
                <w:szCs w:val="16"/>
              </w:rPr>
            </w:pPr>
            <w:r w:rsidRPr="009B67FA">
              <w:rPr>
                <w:rFonts w:ascii="AcadNusx" w:hAnsi="AcadNusx" w:cs="Arial"/>
                <w:color w:val="000000"/>
                <w:sz w:val="16"/>
                <w:szCs w:val="16"/>
              </w:rPr>
              <w:t>14</w:t>
            </w:r>
            <w:r w:rsidR="005B7CF9" w:rsidRPr="009B67FA">
              <w:rPr>
                <w:rFonts w:ascii="AcadNusx" w:hAnsi="AcadNusx" w:cs="Arial"/>
                <w:color w:val="000000"/>
                <w:sz w:val="16"/>
                <w:szCs w:val="16"/>
              </w:rPr>
              <w:t>,</w:t>
            </w:r>
            <w:r w:rsidR="00A434E8" w:rsidRPr="009B67FA">
              <w:rPr>
                <w:rFonts w:ascii="AcadNusx" w:hAnsi="AcadNusx" w:cs="Arial"/>
                <w:color w:val="000000"/>
                <w:sz w:val="16"/>
                <w:szCs w:val="16"/>
              </w:rPr>
              <w:t>387</w:t>
            </w:r>
          </w:p>
        </w:tc>
        <w:tc>
          <w:tcPr>
            <w:tcW w:w="861"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13</w:t>
            </w:r>
            <w:r w:rsidR="005B7CF9" w:rsidRPr="009B67FA">
              <w:rPr>
                <w:rFonts w:ascii="AcadNusx" w:hAnsi="AcadNusx" w:cs="Arial"/>
                <w:color w:val="000000"/>
                <w:sz w:val="16"/>
                <w:szCs w:val="16"/>
              </w:rPr>
              <w:t>,</w:t>
            </w:r>
            <w:r w:rsidRPr="009B67FA">
              <w:rPr>
                <w:rFonts w:ascii="AcadNusx" w:hAnsi="AcadNusx" w:cs="Arial"/>
                <w:color w:val="000000"/>
                <w:sz w:val="16"/>
                <w:szCs w:val="16"/>
              </w:rPr>
              <w:t>638</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01"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53,160</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50,929</w:t>
            </w: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lang w:val="de-AT"/>
              </w:rPr>
            </w:pPr>
            <w:r w:rsidRPr="009B67FA">
              <w:rPr>
                <w:rFonts w:ascii="AcadNusx" w:hAnsi="AcadNusx" w:cs="Arial"/>
                <w:b w:val="0"/>
                <w:sz w:val="14"/>
                <w:szCs w:val="14"/>
                <w:lang w:val="de-AT"/>
              </w:rPr>
              <w:t>- sxva iuridiuli pirebis mimdinare / angariSsworebis angariSebi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136</w:t>
            </w:r>
            <w:r w:rsidR="005B7CF9" w:rsidRPr="009B67FA">
              <w:rPr>
                <w:rFonts w:ascii="AcadNusx" w:hAnsi="AcadNusx" w:cs="Arial"/>
                <w:color w:val="000000"/>
                <w:sz w:val="16"/>
                <w:szCs w:val="16"/>
              </w:rPr>
              <w:t>,</w:t>
            </w:r>
            <w:r w:rsidRPr="009B67FA">
              <w:rPr>
                <w:rFonts w:ascii="AcadNusx" w:hAnsi="AcadNusx" w:cs="Arial"/>
                <w:color w:val="000000"/>
                <w:sz w:val="16"/>
                <w:szCs w:val="16"/>
              </w:rPr>
              <w:t>051</w:t>
            </w:r>
          </w:p>
        </w:tc>
        <w:tc>
          <w:tcPr>
            <w:tcW w:w="727" w:type="dxa"/>
            <w:gridSpan w:val="2"/>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861" w:type="dxa"/>
            <w:vAlign w:val="bottom"/>
          </w:tcPr>
          <w:p w:rsidR="005B7CF9" w:rsidRPr="009B67FA" w:rsidRDefault="00A434E8" w:rsidP="005B7CF9">
            <w:pPr>
              <w:jc w:val="right"/>
              <w:rPr>
                <w:rFonts w:ascii="AcadNusx" w:hAnsi="AcadNusx" w:cs="Arial"/>
                <w:color w:val="000000"/>
                <w:sz w:val="16"/>
                <w:szCs w:val="16"/>
              </w:rPr>
            </w:pPr>
            <w:r w:rsidRPr="009B67FA">
              <w:rPr>
                <w:rFonts w:ascii="AcadNusx" w:hAnsi="AcadNusx" w:cs="Arial"/>
                <w:color w:val="000000"/>
                <w:sz w:val="16"/>
                <w:szCs w:val="16"/>
              </w:rPr>
              <w:t>136,051</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90,957</w:t>
            </w:r>
          </w:p>
        </w:tc>
        <w:tc>
          <w:tcPr>
            <w:tcW w:w="701" w:type="dxa"/>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90,957</w:t>
            </w: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rPr>
            </w:pPr>
            <w:r w:rsidRPr="009B67FA">
              <w:rPr>
                <w:rFonts w:ascii="AcadNusx" w:hAnsi="AcadNusx" w:cs="Arial"/>
                <w:b w:val="0"/>
                <w:sz w:val="14"/>
                <w:szCs w:val="14"/>
              </w:rPr>
              <w:t>- sxva iuridiuli pirebis vadiani depozitebi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bottom"/>
          </w:tcPr>
          <w:p w:rsidR="005B7CF9" w:rsidRPr="009B67FA" w:rsidRDefault="005B7CF9" w:rsidP="00A434E8">
            <w:pPr>
              <w:jc w:val="right"/>
              <w:rPr>
                <w:rFonts w:ascii="AcadNusx" w:hAnsi="AcadNusx" w:cs="Arial"/>
                <w:color w:val="000000"/>
                <w:sz w:val="16"/>
                <w:szCs w:val="16"/>
              </w:rPr>
            </w:pPr>
            <w:r w:rsidRPr="009B67FA">
              <w:rPr>
                <w:rFonts w:ascii="AcadNusx" w:hAnsi="AcadNusx" w:cs="Arial"/>
                <w:color w:val="000000"/>
                <w:sz w:val="16"/>
                <w:szCs w:val="16"/>
              </w:rPr>
              <w:t>1</w:t>
            </w:r>
            <w:r w:rsidR="00A434E8" w:rsidRPr="009B67FA">
              <w:rPr>
                <w:rFonts w:ascii="AcadNusx" w:hAnsi="AcadNusx" w:cs="Arial"/>
                <w:color w:val="000000"/>
                <w:sz w:val="16"/>
                <w:szCs w:val="16"/>
              </w:rPr>
              <w:t>87</w:t>
            </w:r>
            <w:r w:rsidRPr="009B67FA">
              <w:rPr>
                <w:rFonts w:ascii="AcadNusx" w:hAnsi="AcadNusx" w:cs="Arial"/>
                <w:color w:val="000000"/>
                <w:sz w:val="16"/>
                <w:szCs w:val="16"/>
              </w:rPr>
              <w:t>,</w:t>
            </w:r>
            <w:r w:rsidR="00A434E8" w:rsidRPr="009B67FA">
              <w:rPr>
                <w:rFonts w:ascii="AcadNusx" w:hAnsi="AcadNusx" w:cs="Arial"/>
                <w:color w:val="000000"/>
                <w:sz w:val="16"/>
                <w:szCs w:val="16"/>
              </w:rPr>
              <w:t>130</w:t>
            </w:r>
          </w:p>
        </w:tc>
        <w:tc>
          <w:tcPr>
            <w:tcW w:w="861"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171,</w:t>
            </w:r>
            <w:r w:rsidR="005B7CF9" w:rsidRPr="009B67FA">
              <w:rPr>
                <w:rFonts w:ascii="AcadNusx" w:hAnsi="AcadNusx" w:cs="Arial"/>
                <w:color w:val="000000"/>
                <w:sz w:val="16"/>
                <w:szCs w:val="16"/>
              </w:rPr>
              <w:t>3</w:t>
            </w:r>
            <w:r w:rsidRPr="009B67FA">
              <w:rPr>
                <w:rFonts w:ascii="AcadNusx" w:hAnsi="AcadNusx" w:cs="Arial"/>
                <w:color w:val="000000"/>
                <w:sz w:val="16"/>
                <w:szCs w:val="16"/>
              </w:rPr>
              <w:t>21</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01"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201,853</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202,233</w:t>
            </w: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lang w:val="de-AT"/>
              </w:rPr>
            </w:pPr>
            <w:r w:rsidRPr="009B67FA">
              <w:rPr>
                <w:rFonts w:ascii="AcadNusx" w:hAnsi="AcadNusx" w:cs="Arial"/>
                <w:b w:val="0"/>
                <w:sz w:val="14"/>
                <w:szCs w:val="14"/>
                <w:lang w:val="de-AT"/>
              </w:rPr>
              <w:t>- fizikur pirTa mimdinare / moTxovnamde angariSebi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93</w:t>
            </w:r>
            <w:r w:rsidR="005B7CF9" w:rsidRPr="009B67FA">
              <w:rPr>
                <w:rFonts w:ascii="AcadNusx" w:hAnsi="AcadNusx" w:cs="Arial"/>
                <w:color w:val="000000"/>
                <w:sz w:val="16"/>
                <w:szCs w:val="16"/>
              </w:rPr>
              <w:t>,</w:t>
            </w:r>
            <w:r w:rsidRPr="009B67FA">
              <w:rPr>
                <w:rFonts w:ascii="AcadNusx" w:hAnsi="AcadNusx" w:cs="Arial"/>
                <w:color w:val="000000"/>
                <w:sz w:val="16"/>
                <w:szCs w:val="16"/>
              </w:rPr>
              <w:t>866</w:t>
            </w:r>
          </w:p>
        </w:tc>
        <w:tc>
          <w:tcPr>
            <w:tcW w:w="727" w:type="dxa"/>
            <w:gridSpan w:val="2"/>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861"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93,866</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78,303</w:t>
            </w:r>
          </w:p>
        </w:tc>
        <w:tc>
          <w:tcPr>
            <w:tcW w:w="701" w:type="dxa"/>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78,303</w:t>
            </w: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rPr>
            </w:pPr>
            <w:r w:rsidRPr="009B67FA">
              <w:rPr>
                <w:rFonts w:ascii="AcadNusx" w:hAnsi="AcadNusx" w:cs="Arial"/>
                <w:b w:val="0"/>
                <w:sz w:val="14"/>
                <w:szCs w:val="14"/>
              </w:rPr>
              <w:t>- fizikur pirTa vadiani depozitebi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b/>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27" w:type="dxa"/>
            <w:gridSpan w:val="2"/>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128</w:t>
            </w:r>
            <w:r w:rsidR="005B7CF9" w:rsidRPr="009B67FA">
              <w:rPr>
                <w:rFonts w:ascii="AcadNusx" w:hAnsi="AcadNusx" w:cs="Arial"/>
                <w:color w:val="000000"/>
                <w:sz w:val="16"/>
                <w:szCs w:val="16"/>
              </w:rPr>
              <w:t>,</w:t>
            </w:r>
            <w:r w:rsidRPr="009B67FA">
              <w:rPr>
                <w:rFonts w:ascii="AcadNusx" w:hAnsi="AcadNusx" w:cs="Arial"/>
                <w:color w:val="000000"/>
                <w:sz w:val="16"/>
                <w:szCs w:val="16"/>
              </w:rPr>
              <w:t>551</w:t>
            </w:r>
          </w:p>
        </w:tc>
        <w:tc>
          <w:tcPr>
            <w:tcW w:w="861"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111</w:t>
            </w:r>
            <w:r w:rsidR="005B7CF9" w:rsidRPr="009B67FA">
              <w:rPr>
                <w:rFonts w:ascii="AcadNusx" w:hAnsi="AcadNusx" w:cs="Arial"/>
                <w:color w:val="000000"/>
                <w:sz w:val="16"/>
                <w:szCs w:val="16"/>
              </w:rPr>
              <w:t>,</w:t>
            </w:r>
            <w:r w:rsidRPr="009B67FA">
              <w:rPr>
                <w:rFonts w:ascii="AcadNusx" w:hAnsi="AcadNusx" w:cs="Arial"/>
                <w:color w:val="000000"/>
                <w:sz w:val="16"/>
                <w:szCs w:val="16"/>
              </w:rPr>
              <w:t>367</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01"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73,929</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73,056</w:t>
            </w:r>
          </w:p>
        </w:tc>
      </w:tr>
      <w:tr w:rsidR="005B7CF9" w:rsidRPr="009B67FA" w:rsidTr="00A434E8">
        <w:tc>
          <w:tcPr>
            <w:tcW w:w="3119" w:type="dxa"/>
          </w:tcPr>
          <w:p w:rsidR="005B7CF9" w:rsidRPr="009B67FA" w:rsidRDefault="005B7CF9" w:rsidP="005B7CF9">
            <w:pPr>
              <w:pStyle w:val="Rowheader"/>
              <w:rPr>
                <w:rFonts w:ascii="AcadNusx" w:hAnsi="AcadNusx" w:cs="Arial"/>
                <w:b w:val="0"/>
                <w:bCs/>
                <w:caps/>
                <w:sz w:val="14"/>
                <w:szCs w:val="14"/>
                <w:lang w:val="de-AT"/>
              </w:rPr>
            </w:pPr>
            <w:r w:rsidRPr="009B67FA">
              <w:rPr>
                <w:rFonts w:ascii="AcadNusx" w:hAnsi="AcadNusx" w:cs="Arial"/>
                <w:i/>
                <w:sz w:val="14"/>
                <w:szCs w:val="14"/>
                <w:lang w:val="de-AT"/>
              </w:rPr>
              <w:t>bankebidan da sxva finansuri institutebidan nasesxebi saxsrebi</w:t>
            </w: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lang w:val="de-AT"/>
              </w:rPr>
            </w:pP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lang w:val="de-AT"/>
              </w:rPr>
            </w:pPr>
          </w:p>
        </w:tc>
        <w:tc>
          <w:tcPr>
            <w:tcW w:w="727" w:type="dxa"/>
            <w:gridSpan w:val="2"/>
            <w:vAlign w:val="bottom"/>
          </w:tcPr>
          <w:p w:rsidR="005B7CF9" w:rsidRPr="009B67FA" w:rsidRDefault="005B7CF9" w:rsidP="005B7CF9">
            <w:pPr>
              <w:pStyle w:val="Tablenumbers1"/>
              <w:ind w:right="57"/>
              <w:jc w:val="right"/>
              <w:rPr>
                <w:rFonts w:ascii="AcadNusx" w:hAnsi="AcadNusx" w:cs="Arial"/>
                <w:b/>
                <w:caps/>
                <w:sz w:val="16"/>
                <w:szCs w:val="16"/>
                <w:lang w:val="de-AT"/>
              </w:rPr>
            </w:pPr>
          </w:p>
        </w:tc>
        <w:tc>
          <w:tcPr>
            <w:tcW w:w="861" w:type="dxa"/>
            <w:vAlign w:val="bottom"/>
          </w:tcPr>
          <w:p w:rsidR="005B7CF9" w:rsidRPr="009B67FA" w:rsidRDefault="005B7CF9" w:rsidP="005B7CF9">
            <w:pPr>
              <w:pStyle w:val="Tablenumbers1"/>
              <w:ind w:right="57"/>
              <w:jc w:val="right"/>
              <w:rPr>
                <w:rFonts w:ascii="AcadNusx" w:hAnsi="AcadNusx" w:cs="Arial"/>
                <w:sz w:val="16"/>
                <w:szCs w:val="16"/>
                <w:lang w:val="de-AT"/>
              </w:rPr>
            </w:pP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lang w:val="de-AT"/>
              </w:rPr>
            </w:pPr>
          </w:p>
        </w:tc>
        <w:tc>
          <w:tcPr>
            <w:tcW w:w="794" w:type="dxa"/>
            <w:vAlign w:val="bottom"/>
          </w:tcPr>
          <w:p w:rsidR="005B7CF9" w:rsidRPr="009B67FA" w:rsidRDefault="005B7CF9" w:rsidP="005B7CF9">
            <w:pPr>
              <w:pStyle w:val="Tablenumbers1"/>
              <w:ind w:right="57"/>
              <w:jc w:val="right"/>
              <w:rPr>
                <w:rFonts w:ascii="AcadNusx" w:hAnsi="AcadNusx" w:cs="Arial"/>
                <w:b/>
                <w:caps/>
                <w:sz w:val="16"/>
                <w:szCs w:val="16"/>
                <w:lang w:val="de-AT"/>
              </w:rPr>
            </w:pPr>
          </w:p>
        </w:tc>
        <w:tc>
          <w:tcPr>
            <w:tcW w:w="701" w:type="dxa"/>
            <w:vAlign w:val="bottom"/>
          </w:tcPr>
          <w:p w:rsidR="005B7CF9" w:rsidRPr="009B67FA" w:rsidRDefault="005B7CF9" w:rsidP="005B7CF9">
            <w:pPr>
              <w:pStyle w:val="Tablenumbers1"/>
              <w:ind w:right="57"/>
              <w:jc w:val="right"/>
              <w:rPr>
                <w:rFonts w:ascii="AcadNusx" w:hAnsi="AcadNusx" w:cs="Arial"/>
                <w:b/>
                <w:caps/>
                <w:sz w:val="16"/>
                <w:szCs w:val="16"/>
                <w:lang w:val="de-AT"/>
              </w:rPr>
            </w:pPr>
          </w:p>
        </w:tc>
        <w:tc>
          <w:tcPr>
            <w:tcW w:w="966" w:type="dxa"/>
            <w:vAlign w:val="bottom"/>
          </w:tcPr>
          <w:p w:rsidR="005B7CF9" w:rsidRPr="009B67FA" w:rsidRDefault="005B7CF9" w:rsidP="005B7CF9">
            <w:pPr>
              <w:pStyle w:val="Tablenumbers1"/>
              <w:ind w:right="57"/>
              <w:jc w:val="right"/>
              <w:rPr>
                <w:rFonts w:ascii="AcadNusx" w:hAnsi="AcadNusx" w:cs="Arial"/>
                <w:sz w:val="16"/>
                <w:szCs w:val="16"/>
                <w:lang w:val="de-AT"/>
              </w:rPr>
            </w:pPr>
          </w:p>
        </w:tc>
      </w:tr>
      <w:tr w:rsidR="005B7CF9" w:rsidRPr="009B67FA" w:rsidTr="00A434E8">
        <w:tc>
          <w:tcPr>
            <w:tcW w:w="3119" w:type="dxa"/>
          </w:tcPr>
          <w:p w:rsidR="005B7CF9" w:rsidRPr="009B67FA" w:rsidRDefault="005B7CF9" w:rsidP="005B7CF9">
            <w:pPr>
              <w:pStyle w:val="Tabletext"/>
              <w:rPr>
                <w:rFonts w:ascii="AcadNusx" w:hAnsi="AcadNusx" w:cs="Arial"/>
                <w:b/>
                <w:bCs/>
                <w:i/>
                <w:sz w:val="14"/>
                <w:szCs w:val="14"/>
              </w:rPr>
            </w:pPr>
            <w:r w:rsidRPr="009B67FA">
              <w:rPr>
                <w:rFonts w:ascii="AcadNusx" w:hAnsi="AcadNusx" w:cs="Arial"/>
                <w:sz w:val="14"/>
                <w:szCs w:val="14"/>
              </w:rPr>
              <w:t xml:space="preserve">- </w:t>
            </w:r>
            <w:r w:rsidRPr="009B67FA">
              <w:rPr>
                <w:rFonts w:ascii="AcadNusx" w:hAnsi="AcadNusx" w:cs="Arial"/>
                <w:i/>
                <w:sz w:val="14"/>
                <w:szCs w:val="14"/>
              </w:rPr>
              <w:t>saerTaSoriso</w:t>
            </w:r>
            <w:r w:rsidRPr="009B67FA">
              <w:rPr>
                <w:rFonts w:ascii="AcadNusx" w:hAnsi="AcadNusx" w:cs="Arial"/>
                <w:sz w:val="14"/>
                <w:szCs w:val="14"/>
              </w:rPr>
              <w:t xml:space="preserve"> </w:t>
            </w:r>
            <w:r w:rsidRPr="009B67FA">
              <w:rPr>
                <w:rFonts w:ascii="AcadNusx" w:hAnsi="AcadNusx" w:cs="Arial"/>
                <w:i/>
                <w:sz w:val="14"/>
                <w:szCs w:val="14"/>
              </w:rPr>
              <w:t>finansuri institutebidan nasesxebi saxsrebi</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296</w:t>
            </w:r>
            <w:r w:rsidR="005B7CF9" w:rsidRPr="009B67FA">
              <w:rPr>
                <w:rFonts w:ascii="AcadNusx" w:hAnsi="AcadNusx" w:cs="Arial"/>
                <w:color w:val="000000"/>
                <w:sz w:val="16"/>
                <w:szCs w:val="16"/>
              </w:rPr>
              <w:t>,</w:t>
            </w:r>
            <w:r w:rsidRPr="009B67FA">
              <w:rPr>
                <w:rFonts w:ascii="AcadNusx" w:hAnsi="AcadNusx" w:cs="Arial"/>
                <w:color w:val="000000"/>
                <w:sz w:val="16"/>
                <w:szCs w:val="16"/>
              </w:rPr>
              <w:t>617</w:t>
            </w:r>
          </w:p>
        </w:tc>
        <w:tc>
          <w:tcPr>
            <w:tcW w:w="727" w:type="dxa"/>
            <w:gridSpan w:val="2"/>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bottom"/>
          </w:tcPr>
          <w:p w:rsidR="005B7CF9" w:rsidRPr="009B67FA" w:rsidRDefault="005B7CF9" w:rsidP="00A434E8">
            <w:pPr>
              <w:jc w:val="right"/>
              <w:rPr>
                <w:rFonts w:ascii="AcadNusx" w:hAnsi="AcadNusx" w:cs="Arial"/>
                <w:color w:val="000000"/>
                <w:sz w:val="16"/>
                <w:szCs w:val="16"/>
              </w:rPr>
            </w:pPr>
            <w:r w:rsidRPr="009B67FA">
              <w:rPr>
                <w:rFonts w:ascii="AcadNusx" w:hAnsi="AcadNusx" w:cs="Arial"/>
                <w:color w:val="000000"/>
                <w:sz w:val="16"/>
                <w:szCs w:val="16"/>
              </w:rPr>
              <w:t>2</w:t>
            </w:r>
            <w:r w:rsidR="00A434E8" w:rsidRPr="009B67FA">
              <w:rPr>
                <w:rFonts w:ascii="AcadNusx" w:hAnsi="AcadNusx" w:cs="Arial"/>
                <w:color w:val="000000"/>
                <w:sz w:val="16"/>
                <w:szCs w:val="16"/>
              </w:rPr>
              <w:t>70</w:t>
            </w:r>
            <w:r w:rsidRPr="009B67FA">
              <w:rPr>
                <w:rFonts w:ascii="AcadNusx" w:hAnsi="AcadNusx" w:cs="Arial"/>
                <w:color w:val="000000"/>
                <w:sz w:val="16"/>
                <w:szCs w:val="16"/>
              </w:rPr>
              <w:t>,</w:t>
            </w:r>
            <w:r w:rsidR="00A434E8" w:rsidRPr="009B67FA">
              <w:rPr>
                <w:rFonts w:ascii="AcadNusx" w:hAnsi="AcadNusx" w:cs="Arial"/>
                <w:color w:val="000000"/>
                <w:sz w:val="16"/>
                <w:szCs w:val="16"/>
              </w:rPr>
              <w:t>270</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118,738</w:t>
            </w:r>
          </w:p>
        </w:tc>
        <w:tc>
          <w:tcPr>
            <w:tcW w:w="701"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121,510</w:t>
            </w:r>
          </w:p>
        </w:tc>
      </w:tr>
      <w:tr w:rsidR="005B7CF9" w:rsidRPr="009B67FA" w:rsidTr="00A434E8">
        <w:tc>
          <w:tcPr>
            <w:tcW w:w="3119" w:type="dxa"/>
          </w:tcPr>
          <w:p w:rsidR="005B7CF9" w:rsidRPr="009B67FA" w:rsidRDefault="005B7CF9" w:rsidP="005B7CF9">
            <w:pPr>
              <w:pStyle w:val="Tabletext"/>
              <w:rPr>
                <w:rFonts w:ascii="AcadNusx" w:hAnsi="AcadNusx" w:cs="Arial"/>
                <w:b/>
                <w:bCs/>
                <w:sz w:val="14"/>
                <w:szCs w:val="14"/>
              </w:rPr>
            </w:pPr>
            <w:r w:rsidRPr="009B67FA">
              <w:rPr>
                <w:rFonts w:ascii="AcadNusx" w:hAnsi="AcadNusx" w:cs="Arial"/>
                <w:sz w:val="14"/>
                <w:szCs w:val="14"/>
              </w:rPr>
              <w:t xml:space="preserve">- mTavrobidan nasesxebi saxsrebi </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bottom"/>
          </w:tcPr>
          <w:p w:rsidR="005B7CF9" w:rsidRPr="009B67FA" w:rsidRDefault="00A434E8" w:rsidP="005B7CF9">
            <w:pPr>
              <w:jc w:val="right"/>
              <w:rPr>
                <w:rFonts w:ascii="AcadNusx" w:hAnsi="AcadNusx" w:cs="Arial"/>
                <w:color w:val="000000"/>
                <w:sz w:val="16"/>
                <w:szCs w:val="16"/>
              </w:rPr>
            </w:pPr>
            <w:r w:rsidRPr="009B67FA">
              <w:rPr>
                <w:rFonts w:ascii="AcadNusx" w:hAnsi="AcadNusx" w:cs="Arial"/>
                <w:color w:val="000000"/>
                <w:sz w:val="16"/>
                <w:szCs w:val="16"/>
              </w:rPr>
              <w:t>1</w:t>
            </w:r>
            <w:r w:rsidR="005B7CF9" w:rsidRPr="009B67FA">
              <w:rPr>
                <w:rFonts w:ascii="AcadNusx" w:hAnsi="AcadNusx" w:cs="Arial"/>
                <w:color w:val="000000"/>
                <w:sz w:val="16"/>
                <w:szCs w:val="16"/>
              </w:rPr>
              <w:t>0</w:t>
            </w:r>
          </w:p>
        </w:tc>
        <w:tc>
          <w:tcPr>
            <w:tcW w:w="727" w:type="dxa"/>
            <w:gridSpan w:val="2"/>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bottom"/>
          </w:tcPr>
          <w:p w:rsidR="005B7CF9" w:rsidRPr="009B67FA" w:rsidRDefault="00A434E8" w:rsidP="005B7CF9">
            <w:pPr>
              <w:jc w:val="right"/>
              <w:rPr>
                <w:rFonts w:ascii="AcadNusx" w:hAnsi="AcadNusx" w:cs="Arial"/>
                <w:color w:val="000000"/>
                <w:sz w:val="16"/>
                <w:szCs w:val="16"/>
              </w:rPr>
            </w:pPr>
            <w:r w:rsidRPr="009B67FA">
              <w:rPr>
                <w:rFonts w:ascii="AcadNusx" w:hAnsi="AcadNusx" w:cs="Arial"/>
                <w:color w:val="000000"/>
                <w:sz w:val="16"/>
                <w:szCs w:val="16"/>
              </w:rPr>
              <w:t>1</w:t>
            </w:r>
            <w:r w:rsidR="005B7CF9" w:rsidRPr="009B67FA">
              <w:rPr>
                <w:rFonts w:ascii="AcadNusx" w:hAnsi="AcadNusx" w:cs="Arial"/>
                <w:color w:val="000000"/>
                <w:sz w:val="16"/>
                <w:szCs w:val="16"/>
              </w:rPr>
              <w:t>0</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20</w:t>
            </w:r>
          </w:p>
        </w:tc>
        <w:tc>
          <w:tcPr>
            <w:tcW w:w="701"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20</w:t>
            </w:r>
          </w:p>
        </w:tc>
      </w:tr>
      <w:tr w:rsidR="005B7CF9" w:rsidRPr="009B67FA" w:rsidTr="00A434E8">
        <w:tc>
          <w:tcPr>
            <w:tcW w:w="3119" w:type="dxa"/>
          </w:tcPr>
          <w:p w:rsidR="005B7CF9" w:rsidRPr="009B67FA" w:rsidRDefault="005B7CF9" w:rsidP="005B7CF9">
            <w:pPr>
              <w:pStyle w:val="Tabletext"/>
              <w:rPr>
                <w:rFonts w:ascii="AcadNusx" w:hAnsi="AcadNusx" w:cs="Arial"/>
                <w:sz w:val="14"/>
                <w:szCs w:val="14"/>
              </w:rPr>
            </w:pPr>
            <w:r w:rsidRPr="009B67FA">
              <w:rPr>
                <w:rFonts w:ascii="AcadNusx" w:hAnsi="AcadNusx" w:cs="Arial"/>
                <w:b/>
                <w:i/>
                <w:sz w:val="14"/>
                <w:szCs w:val="14"/>
              </w:rPr>
              <w:t xml:space="preserve">sxva finansuri valdebulebebi </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794"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7</w:t>
            </w:r>
            <w:r w:rsidR="005B7CF9" w:rsidRPr="009B67FA">
              <w:rPr>
                <w:rFonts w:ascii="AcadNusx" w:hAnsi="AcadNusx" w:cs="Arial"/>
                <w:color w:val="000000"/>
                <w:sz w:val="16"/>
                <w:szCs w:val="16"/>
              </w:rPr>
              <w:t>,</w:t>
            </w:r>
            <w:r w:rsidRPr="009B67FA">
              <w:rPr>
                <w:rFonts w:ascii="AcadNusx" w:hAnsi="AcadNusx" w:cs="Arial"/>
                <w:color w:val="000000"/>
                <w:sz w:val="16"/>
                <w:szCs w:val="16"/>
              </w:rPr>
              <w:t>673</w:t>
            </w:r>
          </w:p>
        </w:tc>
        <w:tc>
          <w:tcPr>
            <w:tcW w:w="727" w:type="dxa"/>
            <w:gridSpan w:val="2"/>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861" w:type="dxa"/>
            <w:vAlign w:val="bottom"/>
          </w:tcPr>
          <w:p w:rsidR="005B7CF9" w:rsidRPr="009B67FA" w:rsidRDefault="00A434E8" w:rsidP="00A434E8">
            <w:pPr>
              <w:jc w:val="right"/>
              <w:rPr>
                <w:rFonts w:ascii="AcadNusx" w:hAnsi="AcadNusx" w:cs="Arial"/>
                <w:color w:val="000000"/>
                <w:sz w:val="16"/>
                <w:szCs w:val="16"/>
              </w:rPr>
            </w:pPr>
            <w:r w:rsidRPr="009B67FA">
              <w:rPr>
                <w:rFonts w:ascii="AcadNusx" w:hAnsi="AcadNusx" w:cs="Arial"/>
                <w:color w:val="000000"/>
                <w:sz w:val="16"/>
                <w:szCs w:val="16"/>
              </w:rPr>
              <w:t>7</w:t>
            </w:r>
            <w:r w:rsidR="005B7CF9" w:rsidRPr="009B67FA">
              <w:rPr>
                <w:rFonts w:ascii="AcadNusx" w:hAnsi="AcadNusx" w:cs="Arial"/>
                <w:color w:val="000000"/>
                <w:sz w:val="16"/>
                <w:szCs w:val="16"/>
              </w:rPr>
              <w:t>,</w:t>
            </w:r>
            <w:r w:rsidRPr="009B67FA">
              <w:rPr>
                <w:rFonts w:ascii="AcadNusx" w:hAnsi="AcadNusx" w:cs="Arial"/>
                <w:color w:val="000000"/>
                <w:sz w:val="16"/>
                <w:szCs w:val="16"/>
              </w:rPr>
              <w:t>673</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aps/>
                <w:sz w:val="16"/>
                <w:szCs w:val="16"/>
              </w:rPr>
              <w:t>-</w:t>
            </w:r>
          </w:p>
        </w:tc>
        <w:tc>
          <w:tcPr>
            <w:tcW w:w="794"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2,521</w:t>
            </w:r>
          </w:p>
        </w:tc>
        <w:tc>
          <w:tcPr>
            <w:tcW w:w="701"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w:t>
            </w:r>
          </w:p>
        </w:tc>
        <w:tc>
          <w:tcPr>
            <w:tcW w:w="966" w:type="dxa"/>
            <w:vAlign w:val="bottom"/>
          </w:tcPr>
          <w:p w:rsidR="005B7CF9" w:rsidRPr="009B67FA" w:rsidRDefault="005B7CF9" w:rsidP="005B7CF9">
            <w:pPr>
              <w:jc w:val="right"/>
              <w:rPr>
                <w:rFonts w:ascii="AcadNusx" w:hAnsi="AcadNusx" w:cs="Arial"/>
                <w:color w:val="000000"/>
                <w:sz w:val="16"/>
                <w:szCs w:val="16"/>
              </w:rPr>
            </w:pPr>
            <w:r w:rsidRPr="009B67FA">
              <w:rPr>
                <w:rFonts w:ascii="AcadNusx" w:hAnsi="AcadNusx" w:cs="Arial"/>
                <w:color w:val="000000"/>
                <w:sz w:val="16"/>
                <w:szCs w:val="16"/>
              </w:rPr>
              <w:t>2,521</w:t>
            </w:r>
          </w:p>
        </w:tc>
      </w:tr>
      <w:tr w:rsidR="005B7CF9" w:rsidRPr="009B67FA" w:rsidTr="00A434E8">
        <w:tc>
          <w:tcPr>
            <w:tcW w:w="3119" w:type="dxa"/>
          </w:tcPr>
          <w:p w:rsidR="005B7CF9" w:rsidRPr="009B67FA" w:rsidRDefault="005B7CF9" w:rsidP="005B7CF9">
            <w:pPr>
              <w:pStyle w:val="Tabletext"/>
              <w:rPr>
                <w:rFonts w:ascii="AcadNusx" w:hAnsi="AcadNusx" w:cs="Arial"/>
                <w:sz w:val="14"/>
                <w:szCs w:val="14"/>
              </w:rPr>
            </w:pPr>
          </w:p>
        </w:tc>
        <w:tc>
          <w:tcPr>
            <w:tcW w:w="794" w:type="dxa"/>
            <w:vAlign w:val="center"/>
          </w:tcPr>
          <w:p w:rsidR="005B7CF9" w:rsidRPr="009B67FA" w:rsidRDefault="005B7CF9" w:rsidP="005B7CF9">
            <w:pPr>
              <w:pStyle w:val="Tablenumbers1"/>
              <w:tabs>
                <w:tab w:val="clear" w:pos="1503"/>
              </w:tabs>
              <w:ind w:right="57"/>
              <w:jc w:val="right"/>
              <w:rPr>
                <w:rFonts w:ascii="AcadNusx" w:hAnsi="AcadNusx" w:cs="Arial"/>
                <w:b/>
                <w:bCs/>
                <w:sz w:val="16"/>
                <w:szCs w:val="16"/>
              </w:rPr>
            </w:pPr>
          </w:p>
        </w:tc>
        <w:tc>
          <w:tcPr>
            <w:tcW w:w="794" w:type="dxa"/>
          </w:tcPr>
          <w:p w:rsidR="005B7CF9" w:rsidRPr="009B67FA" w:rsidRDefault="005B7CF9" w:rsidP="005B7CF9">
            <w:pPr>
              <w:pStyle w:val="Tablenumbers1"/>
              <w:tabs>
                <w:tab w:val="clear" w:pos="1503"/>
              </w:tabs>
              <w:ind w:right="57"/>
              <w:jc w:val="right"/>
              <w:rPr>
                <w:rFonts w:ascii="AcadNusx" w:hAnsi="AcadNusx" w:cs="Arial"/>
                <w:b/>
                <w:bCs/>
                <w:sz w:val="16"/>
                <w:szCs w:val="16"/>
              </w:rPr>
            </w:pPr>
          </w:p>
        </w:tc>
        <w:tc>
          <w:tcPr>
            <w:tcW w:w="727" w:type="dxa"/>
            <w:gridSpan w:val="2"/>
            <w:tcBorders>
              <w:top w:val="single" w:sz="4" w:space="0" w:color="auto"/>
            </w:tcBorders>
          </w:tcPr>
          <w:p w:rsidR="005B7CF9" w:rsidRPr="009B67FA" w:rsidRDefault="005B7CF9" w:rsidP="005B7CF9">
            <w:pPr>
              <w:pStyle w:val="Tablenumbers1"/>
              <w:tabs>
                <w:tab w:val="clear" w:pos="1503"/>
              </w:tabs>
              <w:ind w:right="57"/>
              <w:jc w:val="right"/>
              <w:rPr>
                <w:rFonts w:ascii="AcadNusx" w:hAnsi="AcadNusx" w:cs="Arial"/>
                <w:b/>
                <w:bCs/>
                <w:sz w:val="16"/>
                <w:szCs w:val="16"/>
              </w:rPr>
            </w:pPr>
          </w:p>
        </w:tc>
        <w:tc>
          <w:tcPr>
            <w:tcW w:w="861" w:type="dxa"/>
            <w:tcBorders>
              <w:top w:val="single" w:sz="4" w:space="0" w:color="auto"/>
            </w:tcBorders>
          </w:tcPr>
          <w:p w:rsidR="005B7CF9" w:rsidRPr="009B67FA" w:rsidRDefault="005B7CF9" w:rsidP="005B7CF9">
            <w:pPr>
              <w:pStyle w:val="Tablenumbers1"/>
              <w:tabs>
                <w:tab w:val="clear" w:pos="1503"/>
              </w:tabs>
              <w:ind w:right="57"/>
              <w:jc w:val="right"/>
              <w:rPr>
                <w:rFonts w:ascii="AcadNusx" w:hAnsi="AcadNusx" w:cs="Arial"/>
                <w:b/>
                <w:bCs/>
                <w:sz w:val="16"/>
                <w:szCs w:val="16"/>
              </w:rPr>
            </w:pPr>
          </w:p>
        </w:tc>
        <w:tc>
          <w:tcPr>
            <w:tcW w:w="794" w:type="dxa"/>
            <w:tcBorders>
              <w:top w:val="single" w:sz="4" w:space="0" w:color="auto"/>
            </w:tcBorders>
            <w:vAlign w:val="center"/>
          </w:tcPr>
          <w:p w:rsidR="005B7CF9" w:rsidRPr="009B67FA" w:rsidRDefault="005B7CF9" w:rsidP="005B7CF9">
            <w:pPr>
              <w:pStyle w:val="Tablenumbers1"/>
              <w:tabs>
                <w:tab w:val="clear" w:pos="1503"/>
              </w:tabs>
              <w:ind w:right="57"/>
              <w:jc w:val="right"/>
              <w:rPr>
                <w:rFonts w:ascii="AcadNusx" w:hAnsi="AcadNusx" w:cs="Arial"/>
                <w:b/>
                <w:bCs/>
                <w:sz w:val="16"/>
                <w:szCs w:val="16"/>
              </w:rPr>
            </w:pPr>
          </w:p>
        </w:tc>
        <w:tc>
          <w:tcPr>
            <w:tcW w:w="794" w:type="dxa"/>
            <w:tcBorders>
              <w:top w:val="single" w:sz="4" w:space="0" w:color="auto"/>
            </w:tcBorders>
          </w:tcPr>
          <w:p w:rsidR="005B7CF9" w:rsidRPr="009B67FA" w:rsidRDefault="005B7CF9" w:rsidP="005B7CF9">
            <w:pPr>
              <w:pStyle w:val="Tablenumbers1"/>
              <w:tabs>
                <w:tab w:val="clear" w:pos="1503"/>
              </w:tabs>
              <w:ind w:right="57"/>
              <w:jc w:val="right"/>
              <w:rPr>
                <w:rFonts w:ascii="AcadNusx" w:hAnsi="AcadNusx" w:cs="Arial"/>
                <w:b/>
                <w:bCs/>
                <w:sz w:val="16"/>
                <w:szCs w:val="16"/>
              </w:rPr>
            </w:pPr>
          </w:p>
        </w:tc>
        <w:tc>
          <w:tcPr>
            <w:tcW w:w="701" w:type="dxa"/>
            <w:tcBorders>
              <w:top w:val="single" w:sz="4" w:space="0" w:color="auto"/>
            </w:tcBorders>
          </w:tcPr>
          <w:p w:rsidR="005B7CF9" w:rsidRPr="009B67FA" w:rsidRDefault="005B7CF9" w:rsidP="005B7CF9">
            <w:pPr>
              <w:pStyle w:val="Tablenumbers1"/>
              <w:tabs>
                <w:tab w:val="clear" w:pos="1503"/>
              </w:tabs>
              <w:ind w:right="57"/>
              <w:jc w:val="right"/>
              <w:rPr>
                <w:rFonts w:ascii="AcadNusx" w:hAnsi="AcadNusx" w:cs="Arial"/>
                <w:b/>
                <w:bCs/>
                <w:sz w:val="16"/>
                <w:szCs w:val="16"/>
              </w:rPr>
            </w:pPr>
          </w:p>
        </w:tc>
        <w:tc>
          <w:tcPr>
            <w:tcW w:w="966" w:type="dxa"/>
            <w:tcBorders>
              <w:top w:val="single" w:sz="4" w:space="0" w:color="auto"/>
            </w:tcBorders>
          </w:tcPr>
          <w:p w:rsidR="005B7CF9" w:rsidRPr="009B67FA" w:rsidRDefault="005B7CF9" w:rsidP="005B7CF9">
            <w:pPr>
              <w:pStyle w:val="Tablenumbers1"/>
              <w:tabs>
                <w:tab w:val="clear" w:pos="1503"/>
              </w:tabs>
              <w:ind w:right="57"/>
              <w:jc w:val="right"/>
              <w:rPr>
                <w:rFonts w:ascii="AcadNusx" w:hAnsi="AcadNusx" w:cs="Arial"/>
                <w:b/>
                <w:bCs/>
                <w:sz w:val="16"/>
                <w:szCs w:val="16"/>
              </w:rPr>
            </w:pPr>
          </w:p>
        </w:tc>
      </w:tr>
      <w:tr w:rsidR="005B7CF9" w:rsidRPr="009B67FA" w:rsidTr="00A434E8">
        <w:tc>
          <w:tcPr>
            <w:tcW w:w="3119" w:type="dxa"/>
          </w:tcPr>
          <w:p w:rsidR="005B7CF9" w:rsidRPr="009B67FA" w:rsidRDefault="005B7CF9" w:rsidP="005B7CF9">
            <w:pPr>
              <w:pStyle w:val="Rowheader"/>
              <w:rPr>
                <w:rFonts w:ascii="AcadNusx" w:hAnsi="AcadNusx" w:cs="Arial"/>
                <w:b w:val="0"/>
                <w:bCs/>
                <w:sz w:val="14"/>
                <w:szCs w:val="14"/>
              </w:rPr>
            </w:pPr>
            <w:r w:rsidRPr="009B67FA">
              <w:rPr>
                <w:rFonts w:ascii="AcadNusx" w:hAnsi="AcadNusx" w:cs="Arial"/>
                <w:sz w:val="14"/>
                <w:szCs w:val="14"/>
              </w:rPr>
              <w:t>sul</w:t>
            </w:r>
          </w:p>
        </w:tc>
        <w:tc>
          <w:tcPr>
            <w:tcW w:w="794" w:type="dxa"/>
            <w:vAlign w:val="center"/>
          </w:tcPr>
          <w:p w:rsidR="005B7CF9" w:rsidRPr="009B67FA" w:rsidRDefault="005B7CF9" w:rsidP="005B7CF9">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w:t>
            </w:r>
          </w:p>
        </w:tc>
        <w:tc>
          <w:tcPr>
            <w:tcW w:w="794" w:type="dxa"/>
            <w:vAlign w:val="bottom"/>
          </w:tcPr>
          <w:p w:rsidR="005B7CF9" w:rsidRPr="009B67FA" w:rsidRDefault="00A434E8" w:rsidP="00A434E8">
            <w:pPr>
              <w:jc w:val="right"/>
              <w:rPr>
                <w:rFonts w:ascii="AcadNusx" w:hAnsi="AcadNusx" w:cs="Arial"/>
                <w:b/>
                <w:bCs/>
                <w:color w:val="000000"/>
                <w:sz w:val="16"/>
                <w:szCs w:val="16"/>
              </w:rPr>
            </w:pPr>
            <w:r w:rsidRPr="009B67FA">
              <w:rPr>
                <w:rFonts w:ascii="AcadNusx" w:hAnsi="AcadNusx" w:cs="Arial"/>
                <w:b/>
                <w:bCs/>
                <w:color w:val="000000"/>
                <w:sz w:val="16"/>
                <w:szCs w:val="16"/>
              </w:rPr>
              <w:t>745</w:t>
            </w:r>
            <w:r w:rsidR="005B7CF9" w:rsidRPr="009B67FA">
              <w:rPr>
                <w:rFonts w:ascii="AcadNusx" w:hAnsi="AcadNusx" w:cs="Arial"/>
                <w:b/>
                <w:bCs/>
                <w:color w:val="000000"/>
                <w:sz w:val="16"/>
                <w:szCs w:val="16"/>
              </w:rPr>
              <w:t>,</w:t>
            </w:r>
            <w:r w:rsidRPr="009B67FA">
              <w:rPr>
                <w:rFonts w:ascii="AcadNusx" w:hAnsi="AcadNusx" w:cs="Arial"/>
                <w:b/>
                <w:bCs/>
                <w:color w:val="000000"/>
                <w:sz w:val="16"/>
                <w:szCs w:val="16"/>
              </w:rPr>
              <w:t>776</w:t>
            </w:r>
            <w:r w:rsidR="005B7CF9" w:rsidRPr="009B67FA">
              <w:rPr>
                <w:rFonts w:ascii="AcadNusx" w:hAnsi="AcadNusx" w:cs="Arial"/>
                <w:b/>
                <w:bCs/>
                <w:color w:val="000000"/>
                <w:sz w:val="16"/>
                <w:szCs w:val="16"/>
              </w:rPr>
              <w:t>0</w:t>
            </w:r>
          </w:p>
        </w:tc>
        <w:tc>
          <w:tcPr>
            <w:tcW w:w="727" w:type="dxa"/>
            <w:gridSpan w:val="2"/>
            <w:vAlign w:val="bottom"/>
          </w:tcPr>
          <w:p w:rsidR="005B7CF9" w:rsidRPr="009B67FA" w:rsidRDefault="005B7CF9" w:rsidP="00A434E8">
            <w:pPr>
              <w:jc w:val="right"/>
              <w:rPr>
                <w:rFonts w:ascii="AcadNusx" w:hAnsi="AcadNusx" w:cs="Arial"/>
                <w:b/>
                <w:bCs/>
                <w:color w:val="000000"/>
                <w:sz w:val="16"/>
                <w:szCs w:val="16"/>
              </w:rPr>
            </w:pPr>
            <w:r w:rsidRPr="009B67FA">
              <w:rPr>
                <w:rFonts w:ascii="AcadNusx" w:hAnsi="AcadNusx" w:cs="Arial"/>
                <w:b/>
                <w:bCs/>
                <w:color w:val="000000"/>
                <w:sz w:val="16"/>
                <w:szCs w:val="16"/>
              </w:rPr>
              <w:t>3</w:t>
            </w:r>
            <w:r w:rsidR="00A434E8" w:rsidRPr="009B67FA">
              <w:rPr>
                <w:rFonts w:ascii="AcadNusx" w:hAnsi="AcadNusx" w:cs="Arial"/>
                <w:b/>
                <w:bCs/>
                <w:color w:val="000000"/>
                <w:sz w:val="16"/>
                <w:szCs w:val="16"/>
              </w:rPr>
              <w:t>30</w:t>
            </w:r>
            <w:r w:rsidRPr="009B67FA">
              <w:rPr>
                <w:rFonts w:ascii="AcadNusx" w:hAnsi="AcadNusx" w:cs="Arial"/>
                <w:b/>
                <w:bCs/>
                <w:color w:val="000000"/>
                <w:sz w:val="16"/>
                <w:szCs w:val="16"/>
              </w:rPr>
              <w:t>,</w:t>
            </w:r>
            <w:r w:rsidR="00A434E8" w:rsidRPr="009B67FA">
              <w:rPr>
                <w:rFonts w:ascii="AcadNusx" w:hAnsi="AcadNusx" w:cs="Arial"/>
                <w:b/>
                <w:bCs/>
                <w:color w:val="000000"/>
                <w:sz w:val="16"/>
                <w:szCs w:val="16"/>
              </w:rPr>
              <w:t>068</w:t>
            </w:r>
          </w:p>
        </w:tc>
        <w:tc>
          <w:tcPr>
            <w:tcW w:w="861" w:type="dxa"/>
            <w:vAlign w:val="bottom"/>
          </w:tcPr>
          <w:p w:rsidR="005B7CF9" w:rsidRPr="009B67FA" w:rsidRDefault="00A434E8" w:rsidP="00A434E8">
            <w:pPr>
              <w:jc w:val="right"/>
              <w:rPr>
                <w:rFonts w:ascii="AcadNusx" w:hAnsi="AcadNusx" w:cs="Arial"/>
                <w:b/>
                <w:bCs/>
                <w:color w:val="000000"/>
                <w:sz w:val="16"/>
                <w:szCs w:val="16"/>
              </w:rPr>
            </w:pPr>
            <w:r w:rsidRPr="009B67FA">
              <w:rPr>
                <w:rFonts w:ascii="AcadNusx" w:hAnsi="AcadNusx" w:cs="Arial"/>
                <w:b/>
                <w:bCs/>
                <w:color w:val="000000"/>
                <w:sz w:val="16"/>
                <w:szCs w:val="16"/>
              </w:rPr>
              <w:t>1,</w:t>
            </w:r>
            <w:r w:rsidR="005B7CF9" w:rsidRPr="009B67FA">
              <w:rPr>
                <w:rFonts w:ascii="AcadNusx" w:hAnsi="AcadNusx" w:cs="Arial"/>
                <w:b/>
                <w:bCs/>
                <w:color w:val="000000"/>
                <w:sz w:val="16"/>
                <w:szCs w:val="16"/>
              </w:rPr>
              <w:t>0</w:t>
            </w:r>
            <w:r w:rsidRPr="009B67FA">
              <w:rPr>
                <w:rFonts w:ascii="AcadNusx" w:hAnsi="AcadNusx" w:cs="Arial"/>
                <w:b/>
                <w:bCs/>
                <w:color w:val="000000"/>
                <w:sz w:val="16"/>
                <w:szCs w:val="16"/>
              </w:rPr>
              <w:t>15</w:t>
            </w:r>
            <w:r w:rsidR="005B7CF9" w:rsidRPr="009B67FA">
              <w:rPr>
                <w:rFonts w:ascii="AcadNusx" w:hAnsi="AcadNusx" w:cs="Arial"/>
                <w:b/>
                <w:bCs/>
                <w:color w:val="000000"/>
                <w:sz w:val="16"/>
                <w:szCs w:val="16"/>
              </w:rPr>
              <w:t>,</w:t>
            </w:r>
            <w:r w:rsidRPr="009B67FA">
              <w:rPr>
                <w:rFonts w:ascii="AcadNusx" w:hAnsi="AcadNusx" w:cs="Arial"/>
                <w:b/>
                <w:bCs/>
                <w:color w:val="000000"/>
                <w:sz w:val="16"/>
                <w:szCs w:val="16"/>
              </w:rPr>
              <w:t>755</w:t>
            </w:r>
          </w:p>
        </w:tc>
        <w:tc>
          <w:tcPr>
            <w:tcW w:w="794" w:type="dxa"/>
            <w:vAlign w:val="center"/>
          </w:tcPr>
          <w:p w:rsidR="005B7CF9" w:rsidRPr="009B67FA" w:rsidRDefault="005B7CF9" w:rsidP="005B7CF9">
            <w:pPr>
              <w:pStyle w:val="Tablenumbers1"/>
              <w:tabs>
                <w:tab w:val="clear" w:pos="1503"/>
              </w:tabs>
              <w:ind w:right="57"/>
              <w:jc w:val="right"/>
              <w:rPr>
                <w:rFonts w:ascii="AcadNusx" w:hAnsi="AcadNusx" w:cs="Arial"/>
                <w:b/>
                <w:bCs/>
                <w:caps/>
                <w:sz w:val="16"/>
                <w:szCs w:val="16"/>
              </w:rPr>
            </w:pPr>
            <w:r w:rsidRPr="009B67FA">
              <w:rPr>
                <w:rFonts w:ascii="AcadNusx" w:hAnsi="AcadNusx" w:cs="Arial"/>
                <w:b/>
                <w:bCs/>
                <w:caps/>
                <w:sz w:val="16"/>
                <w:szCs w:val="16"/>
              </w:rPr>
              <w:t>-</w:t>
            </w:r>
          </w:p>
        </w:tc>
        <w:tc>
          <w:tcPr>
            <w:tcW w:w="794" w:type="dxa"/>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421,990</w:t>
            </w:r>
          </w:p>
        </w:tc>
        <w:tc>
          <w:tcPr>
            <w:tcW w:w="701" w:type="dxa"/>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328,942</w:t>
            </w:r>
          </w:p>
        </w:tc>
        <w:tc>
          <w:tcPr>
            <w:tcW w:w="966" w:type="dxa"/>
            <w:vAlign w:val="bottom"/>
          </w:tcPr>
          <w:p w:rsidR="005B7CF9" w:rsidRPr="009B67FA" w:rsidRDefault="005B7CF9" w:rsidP="005B7CF9">
            <w:pPr>
              <w:jc w:val="right"/>
              <w:rPr>
                <w:rFonts w:ascii="AcadNusx" w:hAnsi="AcadNusx" w:cs="Arial"/>
                <w:b/>
                <w:bCs/>
                <w:color w:val="000000"/>
                <w:sz w:val="16"/>
                <w:szCs w:val="16"/>
              </w:rPr>
            </w:pPr>
            <w:r w:rsidRPr="009B67FA">
              <w:rPr>
                <w:rFonts w:ascii="AcadNusx" w:hAnsi="AcadNusx" w:cs="Arial"/>
                <w:b/>
                <w:bCs/>
                <w:color w:val="000000"/>
                <w:sz w:val="16"/>
                <w:szCs w:val="16"/>
              </w:rPr>
              <w:t>750,980</w:t>
            </w:r>
          </w:p>
        </w:tc>
      </w:tr>
      <w:tr w:rsidR="00102349" w:rsidRPr="009B67FA" w:rsidTr="00A434E8">
        <w:tc>
          <w:tcPr>
            <w:tcW w:w="3119" w:type="dxa"/>
            <w:tcBorders>
              <w:bottom w:val="single" w:sz="12" w:space="0" w:color="auto"/>
            </w:tcBorders>
            <w:shd w:val="clear" w:color="auto" w:fill="auto"/>
          </w:tcPr>
          <w:p w:rsidR="00102349" w:rsidRPr="009B67FA" w:rsidRDefault="00102349" w:rsidP="00102349">
            <w:pPr>
              <w:ind w:left="86" w:hanging="86"/>
              <w:rPr>
                <w:rFonts w:ascii="AcadNusx" w:hAnsi="AcadNusx" w:cs="Arial"/>
                <w:sz w:val="14"/>
                <w:szCs w:val="14"/>
              </w:rPr>
            </w:pPr>
          </w:p>
        </w:tc>
        <w:tc>
          <w:tcPr>
            <w:tcW w:w="794" w:type="dxa"/>
            <w:tcBorders>
              <w:bottom w:val="single" w:sz="12" w:space="0" w:color="auto"/>
            </w:tcBorders>
            <w:shd w:val="clear" w:color="auto" w:fill="auto"/>
            <w:vAlign w:val="center"/>
          </w:tcPr>
          <w:p w:rsidR="00102349" w:rsidRPr="009B67FA" w:rsidRDefault="00102349" w:rsidP="00102349">
            <w:pPr>
              <w:pStyle w:val="Tablenumbers1"/>
              <w:tabs>
                <w:tab w:val="clear" w:pos="1503"/>
              </w:tabs>
              <w:ind w:right="57"/>
              <w:jc w:val="right"/>
              <w:rPr>
                <w:rFonts w:ascii="AcadNusx" w:hAnsi="AcadNusx" w:cs="Arial"/>
                <w:b/>
                <w:bCs/>
                <w:sz w:val="16"/>
                <w:szCs w:val="16"/>
              </w:rPr>
            </w:pPr>
          </w:p>
        </w:tc>
        <w:tc>
          <w:tcPr>
            <w:tcW w:w="794"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szCs w:val="16"/>
              </w:rPr>
            </w:pPr>
          </w:p>
        </w:tc>
        <w:tc>
          <w:tcPr>
            <w:tcW w:w="727" w:type="dxa"/>
            <w:gridSpan w:val="2"/>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szCs w:val="16"/>
              </w:rPr>
            </w:pPr>
          </w:p>
        </w:tc>
        <w:tc>
          <w:tcPr>
            <w:tcW w:w="861"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szCs w:val="16"/>
              </w:rPr>
            </w:pPr>
          </w:p>
        </w:tc>
        <w:tc>
          <w:tcPr>
            <w:tcW w:w="794"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szCs w:val="16"/>
              </w:rPr>
            </w:pPr>
          </w:p>
        </w:tc>
        <w:tc>
          <w:tcPr>
            <w:tcW w:w="794"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szCs w:val="16"/>
              </w:rPr>
            </w:pPr>
          </w:p>
        </w:tc>
        <w:tc>
          <w:tcPr>
            <w:tcW w:w="701"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szCs w:val="16"/>
              </w:rPr>
            </w:pPr>
          </w:p>
        </w:tc>
        <w:tc>
          <w:tcPr>
            <w:tcW w:w="966" w:type="dxa"/>
            <w:tcBorders>
              <w:bottom w:val="single" w:sz="12" w:space="0" w:color="auto"/>
            </w:tcBorders>
          </w:tcPr>
          <w:p w:rsidR="00102349" w:rsidRPr="009B67FA" w:rsidRDefault="00102349" w:rsidP="00102349">
            <w:pPr>
              <w:pStyle w:val="Tablenumbers1"/>
              <w:tabs>
                <w:tab w:val="clear" w:pos="1503"/>
              </w:tabs>
              <w:ind w:right="57"/>
              <w:jc w:val="right"/>
              <w:rPr>
                <w:rFonts w:ascii="AcadNusx" w:hAnsi="AcadNusx" w:cs="Arial"/>
                <w:b/>
                <w:bCs/>
                <w:sz w:val="16"/>
                <w:szCs w:val="16"/>
              </w:rPr>
            </w:pPr>
          </w:p>
        </w:tc>
      </w:tr>
    </w:tbl>
    <w:p w:rsidR="00102349" w:rsidRPr="009B67FA" w:rsidRDefault="00102349" w:rsidP="00102349">
      <w:pPr>
        <w:pStyle w:val="Continued"/>
        <w:keepNext w:val="0"/>
        <w:rPr>
          <w:rFonts w:ascii="AcadNusx" w:hAnsi="AcadNusx"/>
        </w:rPr>
      </w:pPr>
      <w:r w:rsidRPr="009B67FA">
        <w:rPr>
          <w:rFonts w:ascii="AcadNusx" w:hAnsi="AcadNusx"/>
        </w:rPr>
        <w:lastRenderedPageBreak/>
        <w:t>3</w:t>
      </w:r>
      <w:r w:rsidR="00447B17">
        <w:rPr>
          <w:rFonts w:ascii="AcadNusx" w:hAnsi="AcadNusx"/>
        </w:rPr>
        <w:t>8</w:t>
      </w:r>
      <w:r w:rsidRPr="009B67FA">
        <w:rPr>
          <w:rFonts w:ascii="AcadNusx" w:hAnsi="AcadNusx"/>
        </w:rPr>
        <w:tab/>
      </w:r>
      <w:r w:rsidRPr="009B67FA">
        <w:rPr>
          <w:rFonts w:ascii="AcadNusx" w:hAnsi="AcadNusx" w:cs="Arial"/>
          <w:szCs w:val="18"/>
        </w:rPr>
        <w:t>samarTliani Rirebulebis informacia (gagrZeleba)</w:t>
      </w:r>
    </w:p>
    <w:p w:rsidR="00B3702E" w:rsidRPr="001A4406" w:rsidRDefault="00102349" w:rsidP="001A4406">
      <w:pPr>
        <w:pStyle w:val="ABC-paragrahinNotes"/>
        <w:spacing w:before="240"/>
        <w:rPr>
          <w:rFonts w:ascii="AcadNusx" w:hAnsi="AcadNusx"/>
          <w:sz w:val="18"/>
          <w:szCs w:val="18"/>
        </w:rPr>
      </w:pPr>
      <w:proofErr w:type="gramStart"/>
      <w:r w:rsidRPr="001A4406">
        <w:rPr>
          <w:rFonts w:ascii="AcadNusx" w:hAnsi="AcadNusx"/>
          <w:sz w:val="18"/>
          <w:szCs w:val="18"/>
        </w:rPr>
        <w:t>samarTliani</w:t>
      </w:r>
      <w:proofErr w:type="gramEnd"/>
      <w:r w:rsidRPr="001A4406">
        <w:rPr>
          <w:rFonts w:ascii="AcadNusx" w:hAnsi="AcadNusx"/>
          <w:sz w:val="18"/>
          <w:szCs w:val="18"/>
        </w:rPr>
        <w:t xml:space="preserve"> Rirebulebis ierarqiis me-2 da me-3 doneebSi samarTliani Rirebulebebis gaangariSeba ganxorcielda diskontirebuli fuladi nakadebis Sefasebis meTodiT.</w:t>
      </w:r>
      <w:r w:rsidR="002E7E8E" w:rsidRPr="001A4406">
        <w:rPr>
          <w:rFonts w:ascii="Sylfaen" w:hAnsi="Sylfaen"/>
          <w:sz w:val="18"/>
          <w:szCs w:val="18"/>
          <w:lang w:val="ka-GE"/>
        </w:rPr>
        <w:t xml:space="preserve"> იმ</w:t>
      </w:r>
      <w:r w:rsidRPr="001A4406">
        <w:rPr>
          <w:rFonts w:ascii="AcadNusx" w:hAnsi="AcadNusx"/>
          <w:sz w:val="18"/>
          <w:szCs w:val="18"/>
        </w:rPr>
        <w:t xml:space="preserve"> </w:t>
      </w:r>
      <w:r w:rsidR="002E7E8E" w:rsidRPr="001A4406">
        <w:rPr>
          <w:rFonts w:ascii="Sylfaen" w:hAnsi="Sylfaen"/>
          <w:sz w:val="18"/>
          <w:szCs w:val="18"/>
          <w:lang w:val="ka-GE"/>
        </w:rPr>
        <w:t>ცვლადი საპროცენტო</w:t>
      </w:r>
      <w:r w:rsidRPr="001A4406">
        <w:rPr>
          <w:rFonts w:ascii="AcadNusx" w:hAnsi="AcadNusx"/>
          <w:sz w:val="18"/>
          <w:szCs w:val="18"/>
        </w:rPr>
        <w:t xml:space="preserve"> ganakveTis mqone instrumentebis samarTliani Rirebulebis gaangariSeba, romlebic moqmed bazarze kvotirebuli araa, xorcieldeba maTi sabalanso RirebulebiT. </w:t>
      </w:r>
      <w:proofErr w:type="gramStart"/>
      <w:r w:rsidRPr="001A4406">
        <w:rPr>
          <w:rFonts w:ascii="AcadNusx" w:hAnsi="AcadNusx"/>
          <w:sz w:val="18"/>
          <w:szCs w:val="18"/>
        </w:rPr>
        <w:t>arakvotirebuli</w:t>
      </w:r>
      <w:proofErr w:type="gramEnd"/>
      <w:r w:rsidRPr="001A4406">
        <w:rPr>
          <w:rFonts w:ascii="AcadNusx" w:hAnsi="AcadNusx"/>
          <w:sz w:val="18"/>
          <w:szCs w:val="18"/>
        </w:rPr>
        <w:t xml:space="preserve"> fiqsirebuli saprocento ganakveTis mqone instrumentebis samarTliani Rirebulebis gaangariSeba ganxorcielda momavalSi savaraudod misaRebi fuladi nakadebis safuZvelze, romlebic diskontirebulia msgavsi sakredito riskisa da darCenili dafarvis vadis mqone axali instrumentebis mimdinare saprocento ganakveT</w:t>
      </w:r>
      <w:r w:rsidR="002E7E8E" w:rsidRPr="001A4406">
        <w:rPr>
          <w:rFonts w:ascii="Sylfaen" w:hAnsi="Sylfaen" w:cs="Sylfaen"/>
          <w:sz w:val="18"/>
          <w:szCs w:val="18"/>
        </w:rPr>
        <w:t>ით</w:t>
      </w:r>
      <w:r w:rsidRPr="001A4406">
        <w:rPr>
          <w:rFonts w:ascii="AcadNusx" w:hAnsi="AcadNusx"/>
          <w:sz w:val="18"/>
          <w:szCs w:val="18"/>
        </w:rPr>
        <w:t>.</w:t>
      </w:r>
    </w:p>
    <w:p w:rsidR="00B3702E" w:rsidRPr="001A4406" w:rsidRDefault="00102349" w:rsidP="001A4406">
      <w:pPr>
        <w:pStyle w:val="ABC-paragrahinNotes"/>
        <w:spacing w:before="240"/>
        <w:rPr>
          <w:rFonts w:ascii="AcadNusx" w:hAnsi="AcadNusx"/>
          <w:sz w:val="18"/>
          <w:szCs w:val="18"/>
        </w:rPr>
      </w:pPr>
      <w:proofErr w:type="gramStart"/>
      <w:r w:rsidRPr="001A4406">
        <w:rPr>
          <w:rFonts w:ascii="AcadNusx" w:hAnsi="AcadNusx"/>
          <w:sz w:val="18"/>
          <w:szCs w:val="18"/>
        </w:rPr>
        <w:t>valdebulebebis</w:t>
      </w:r>
      <w:proofErr w:type="gramEnd"/>
      <w:r w:rsidRPr="001A4406">
        <w:rPr>
          <w:rFonts w:ascii="AcadNusx" w:hAnsi="AcadNusx"/>
          <w:sz w:val="18"/>
          <w:szCs w:val="18"/>
        </w:rPr>
        <w:t xml:space="preserve"> diskontireba ganxorcielda jgufis sakuTari mzardi sasesxo ganakveTis gamoyenebiT. </w:t>
      </w:r>
      <w:proofErr w:type="gramStart"/>
      <w:r w:rsidRPr="001A4406">
        <w:rPr>
          <w:rFonts w:ascii="AcadNusx" w:hAnsi="AcadNusx"/>
          <w:sz w:val="18"/>
          <w:szCs w:val="18"/>
        </w:rPr>
        <w:t>moTxovnamde</w:t>
      </w:r>
      <w:proofErr w:type="gramEnd"/>
      <w:r w:rsidRPr="001A4406">
        <w:rPr>
          <w:rFonts w:ascii="AcadNusx" w:hAnsi="AcadNusx"/>
          <w:sz w:val="18"/>
          <w:szCs w:val="18"/>
        </w:rPr>
        <w:t xml:space="preserve"> valdebulebebis diskontireba ganxorcielda im pirvelive dRidan, roca jgufs SeiZleeba moeTxovos Tanxis gadaxda.</w:t>
      </w:r>
      <w:r w:rsidR="00230E5C" w:rsidRPr="001A4406">
        <w:rPr>
          <w:rFonts w:ascii="AcadNusx" w:hAnsi="AcadNusx"/>
          <w:sz w:val="18"/>
          <w:szCs w:val="18"/>
        </w:rPr>
        <w:t xml:space="preserve"> </w:t>
      </w:r>
      <w:bookmarkStart w:id="369" w:name="_Toc369270635"/>
      <w:bookmarkStart w:id="370" w:name="_Toc369270636"/>
      <w:bookmarkStart w:id="371" w:name="_Toc369270641"/>
      <w:bookmarkStart w:id="372" w:name="_Toc369270649"/>
      <w:bookmarkStart w:id="373" w:name="_Toc369270866"/>
      <w:bookmarkStart w:id="374" w:name="_Toc369270873"/>
      <w:bookmarkStart w:id="375" w:name="_Toc369270887"/>
      <w:bookmarkStart w:id="376" w:name="_Toc369270894"/>
      <w:bookmarkStart w:id="377" w:name="_Toc369270895"/>
      <w:bookmarkStart w:id="378" w:name="_Toc369270896"/>
      <w:bookmarkStart w:id="379" w:name="_Toc369270897"/>
      <w:bookmarkStart w:id="380" w:name="_Toc369270898"/>
      <w:bookmarkStart w:id="381" w:name="_Toc369270903"/>
      <w:bookmarkStart w:id="382" w:name="_Toc369270911"/>
      <w:bookmarkStart w:id="383" w:name="_Toc369271163"/>
      <w:bookmarkStart w:id="384" w:name="_Toc369271170"/>
      <w:bookmarkStart w:id="385" w:name="_Toc369271184"/>
      <w:bookmarkStart w:id="386" w:name="_Toc369271191"/>
      <w:bookmarkStart w:id="387" w:name="_Toc369271192"/>
      <w:bookmarkStart w:id="388" w:name="_Toc369271193"/>
      <w:bookmarkStart w:id="389" w:name="_Toc369271194"/>
      <w:bookmarkStart w:id="390" w:name="_Toc369271199"/>
      <w:bookmarkStart w:id="391" w:name="_Toc369271209"/>
      <w:bookmarkStart w:id="392" w:name="_Toc369271479"/>
      <w:bookmarkStart w:id="393" w:name="_Toc369271488"/>
      <w:bookmarkStart w:id="394" w:name="_Toc369271506"/>
      <w:bookmarkStart w:id="395" w:name="_Toc369271517"/>
      <w:bookmarkStart w:id="396" w:name="_Toc369271518"/>
      <w:bookmarkStart w:id="397" w:name="_Toc369271523"/>
      <w:bookmarkStart w:id="398" w:name="_Toc369271533"/>
      <w:bookmarkStart w:id="399" w:name="_Toc369271587"/>
      <w:bookmarkStart w:id="400" w:name="_Toc369271596"/>
      <w:bookmarkStart w:id="401" w:name="_Toc369271614"/>
      <w:bookmarkStart w:id="402" w:name="_Toc369271623"/>
      <w:bookmarkStart w:id="403" w:name="_Toc369271624"/>
      <w:bookmarkStart w:id="404" w:name="_Toc369271625"/>
      <w:bookmarkStart w:id="405" w:name="_Toc369271626"/>
      <w:bookmarkStart w:id="406" w:name="_Toc369271633"/>
      <w:bookmarkStart w:id="407" w:name="_Toc369271643"/>
      <w:bookmarkStart w:id="408" w:name="_Toc369271652"/>
      <w:bookmarkStart w:id="409" w:name="_Toc369271742"/>
      <w:bookmarkStart w:id="410" w:name="_Toc369271751"/>
      <w:bookmarkStart w:id="411" w:name="_Toc369271769"/>
      <w:bookmarkStart w:id="412" w:name="_Toc369271778"/>
      <w:bookmarkStart w:id="413" w:name="_Toc369271796"/>
      <w:bookmarkStart w:id="414" w:name="_Toc369271805"/>
      <w:bookmarkStart w:id="415" w:name="_Toc369271823"/>
      <w:bookmarkStart w:id="416" w:name="_Toc369271832"/>
      <w:bookmarkStart w:id="417" w:name="_Toc369271833"/>
      <w:bookmarkStart w:id="418" w:name="_Toc369271834"/>
      <w:bookmarkStart w:id="419" w:name="_Toc369271841"/>
      <w:bookmarkStart w:id="420" w:name="_Toc369271851"/>
      <w:bookmarkStart w:id="421" w:name="_Toc369271860"/>
      <w:bookmarkStart w:id="422" w:name="_Toc369271878"/>
      <w:bookmarkStart w:id="423" w:name="_Toc369271959"/>
      <w:bookmarkStart w:id="424" w:name="_Toc369271968"/>
      <w:bookmarkStart w:id="425" w:name="_Toc369271986"/>
      <w:bookmarkStart w:id="426" w:name="_Toc369271995"/>
      <w:bookmarkStart w:id="427" w:name="_Toc369272013"/>
      <w:bookmarkStart w:id="428" w:name="_Toc369272022"/>
      <w:bookmarkStart w:id="429" w:name="_Toc369272040"/>
      <w:bookmarkStart w:id="430" w:name="_Toc369272049"/>
      <w:bookmarkStart w:id="431" w:name="_Toc369272050"/>
      <w:bookmarkStart w:id="432" w:name="_Toc369272051"/>
      <w:bookmarkStart w:id="433" w:name="_Toc369272052"/>
      <w:bookmarkStart w:id="434" w:name="_Toc369272053"/>
      <w:bookmarkStart w:id="435" w:name="_Toc369272054"/>
      <w:bookmarkStart w:id="436" w:name="_Toc369272055"/>
      <w:bookmarkStart w:id="437" w:name="_Toc369272056"/>
      <w:bookmarkStart w:id="438" w:name="_Toc369272060"/>
      <w:bookmarkStart w:id="439" w:name="_Toc369272076"/>
      <w:bookmarkStart w:id="440" w:name="_Toc369272108"/>
      <w:bookmarkStart w:id="441" w:name="_Toc369272128"/>
      <w:bookmarkStart w:id="442" w:name="_Toc369272156"/>
      <w:bookmarkStart w:id="443" w:name="_Toc369272188"/>
      <w:bookmarkStart w:id="444" w:name="_Toc369272216"/>
      <w:bookmarkStart w:id="445" w:name="_Toc369272244"/>
      <w:bookmarkStart w:id="446" w:name="_Toc369272268"/>
      <w:bookmarkStart w:id="447" w:name="_Toc369272280"/>
      <w:bookmarkStart w:id="448" w:name="_Toc369272284"/>
      <w:bookmarkStart w:id="449" w:name="_Toc369272285"/>
      <w:bookmarkStart w:id="450" w:name="_Toc369272286"/>
      <w:bookmarkStart w:id="451" w:name="_Toc369272288"/>
      <w:bookmarkStart w:id="452" w:name="_Toc369272289"/>
      <w:bookmarkStart w:id="453" w:name="_Toc369272290"/>
      <w:bookmarkStart w:id="454" w:name="_Toc369272291"/>
      <w:bookmarkStart w:id="455" w:name="_Toc369272296"/>
      <w:bookmarkStart w:id="456" w:name="_Toc369272316"/>
      <w:bookmarkStart w:id="457" w:name="_Toc369272320"/>
      <w:bookmarkStart w:id="458" w:name="_Toc369272328"/>
      <w:bookmarkStart w:id="459" w:name="_Toc369272332"/>
      <w:bookmarkStart w:id="460" w:name="_Toc369272333"/>
      <w:bookmarkStart w:id="461" w:name="_Ref193083049"/>
      <w:bookmarkStart w:id="462" w:name="_Toc384031149"/>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A74A0E" w:rsidRPr="001A4406" w:rsidRDefault="00490878" w:rsidP="001A4406">
      <w:pPr>
        <w:pStyle w:val="Heading1"/>
        <w:numPr>
          <w:ilvl w:val="0"/>
          <w:numId w:val="0"/>
        </w:numPr>
        <w:spacing w:before="0" w:line="228" w:lineRule="auto"/>
        <w:jc w:val="both"/>
        <w:rPr>
          <w:rFonts w:ascii="AcadNusx" w:hAnsi="AcadNusx" w:cs="Arial"/>
          <w:sz w:val="18"/>
          <w:szCs w:val="18"/>
          <w:lang w:val="de-AT"/>
        </w:rPr>
      </w:pPr>
      <w:bookmarkStart w:id="463" w:name="_Toc513210389"/>
      <w:r>
        <w:rPr>
          <w:rFonts w:ascii="AcadNusx" w:hAnsi="AcadNusx"/>
          <w:sz w:val="18"/>
          <w:szCs w:val="18"/>
          <w:lang w:val="de-AT"/>
        </w:rPr>
        <w:t>38</w:t>
      </w:r>
      <w:r w:rsidR="00826480" w:rsidRPr="001A4406">
        <w:rPr>
          <w:rFonts w:ascii="AcadNusx" w:hAnsi="AcadNusx"/>
          <w:sz w:val="18"/>
          <w:szCs w:val="18"/>
          <w:lang w:val="de-AT"/>
        </w:rPr>
        <w:tab/>
      </w:r>
      <w:r w:rsidR="00A74A0E" w:rsidRPr="001A4406">
        <w:rPr>
          <w:rFonts w:ascii="AcadNusx" w:hAnsi="AcadNusx"/>
          <w:sz w:val="18"/>
          <w:szCs w:val="18"/>
          <w:lang w:val="de-AT"/>
        </w:rPr>
        <w:t>finansuri instrumentebis warmodgena Sefasebis kategoriis mixedviT</w:t>
      </w:r>
      <w:bookmarkEnd w:id="461"/>
      <w:bookmarkEnd w:id="462"/>
      <w:bookmarkEnd w:id="463"/>
    </w:p>
    <w:p w:rsidR="00A74A0E" w:rsidRPr="001A4406" w:rsidRDefault="00A74A0E" w:rsidP="001A4406">
      <w:pPr>
        <w:jc w:val="both"/>
        <w:rPr>
          <w:rFonts w:ascii="AcadNusx" w:hAnsi="AcadNusx"/>
          <w:szCs w:val="18"/>
          <w:lang w:val="de-AT"/>
        </w:rPr>
      </w:pPr>
      <w:r w:rsidRPr="001A4406">
        <w:rPr>
          <w:rFonts w:ascii="AcadNusx" w:hAnsi="AcadNusx"/>
          <w:szCs w:val="18"/>
          <w:lang w:val="de-AT"/>
        </w:rPr>
        <w:t>Sefasebis mizniT, bass 39-Si (“finansuri instrumentebi: Sefasebis aRiareba”), finansuri aqtivebi dayofilia Semdeg kategoriebad: (a) sesxebi da debitoruli davalianebebi</w:t>
      </w:r>
      <w:r w:rsidR="00446292" w:rsidRPr="001A4406">
        <w:rPr>
          <w:rFonts w:ascii="AcadNusx" w:hAnsi="AcadNusx"/>
          <w:szCs w:val="18"/>
          <w:lang w:val="de-AT"/>
        </w:rPr>
        <w:t>;</w:t>
      </w:r>
      <w:r w:rsidRPr="001A4406">
        <w:rPr>
          <w:rFonts w:ascii="AcadNusx" w:hAnsi="AcadNusx"/>
          <w:szCs w:val="18"/>
          <w:lang w:val="de-AT"/>
        </w:rPr>
        <w:t xml:space="preserve"> (b) sarealizaciod xelmisawvdomi finansuri aqtivebi; (g) dafarvamde dakavebuli finansuri aqtivebi da (d) mogeba-zaralSi samarTliani RirebulebiT asaxuli finansuri aqtivebi (“</w:t>
      </w:r>
      <w:r w:rsidR="00446292" w:rsidRPr="001A4406">
        <w:rPr>
          <w:szCs w:val="18"/>
          <w:lang w:val="de-AT"/>
        </w:rPr>
        <w:t>FVTPL</w:t>
      </w:r>
      <w:r w:rsidRPr="001A4406">
        <w:rPr>
          <w:rFonts w:ascii="AcadNusx" w:hAnsi="AcadNusx"/>
          <w:szCs w:val="18"/>
          <w:lang w:val="de-AT"/>
        </w:rPr>
        <w:t>”). mogeba-zaralSi samarTliani RirebulebiT asaxuli finansuri aqtivebi iyofa or qvekategoriad: (</w:t>
      </w:r>
      <w:r w:rsidR="00446292" w:rsidRPr="001A4406">
        <w:rPr>
          <w:szCs w:val="18"/>
          <w:lang w:val="de-AT"/>
        </w:rPr>
        <w:t>i</w:t>
      </w:r>
      <w:r w:rsidRPr="001A4406">
        <w:rPr>
          <w:rFonts w:ascii="AcadNusx" w:hAnsi="AcadNusx"/>
          <w:szCs w:val="18"/>
          <w:lang w:val="de-AT"/>
        </w:rPr>
        <w:t>) sawyisi aRiarebisas amgvarad aRniSnuli aqtivebi da (</w:t>
      </w:r>
      <w:r w:rsidR="00446292" w:rsidRPr="001A4406">
        <w:rPr>
          <w:szCs w:val="18"/>
          <w:lang w:val="de-AT"/>
        </w:rPr>
        <w:t>ii</w:t>
      </w:r>
      <w:r w:rsidRPr="001A4406">
        <w:rPr>
          <w:rFonts w:ascii="AcadNusx" w:hAnsi="AcadNusx"/>
          <w:szCs w:val="18"/>
          <w:lang w:val="de-AT"/>
        </w:rPr>
        <w:t xml:space="preserve">) aqtivebi, romlebic klasificirebulia, rogorc savaWrod gankuTvnili. garda amisa, finansuri ijaridan misaRebi saxsrebi calke kategorias ganekuTvneba. jgufis yvela finansuri aqtivi Sedis sesxebisa da debitoruli davalianebebis kategoriaSi garda finansuri warmoebulebisa. warmoebulebis garda, jgufis yvela finansuri valdebuleba aRricxulia amortizirebuli RirebulebiT. warmoebulebi samarTlian Rirebulebas miekuTvneba mogeba-zaralis Sefasebis kategoriis meSveobiT. sarealizaciod xelmisawvdomi sainvesticio fasiani qaRaldebi miekuTvneba sarealizaciod xelmisawvdom Sefasebis kategorias.   </w:t>
      </w:r>
    </w:p>
    <w:p w:rsidR="00A74A0E" w:rsidRPr="009B67FA" w:rsidRDefault="00490878" w:rsidP="00FD03CF">
      <w:pPr>
        <w:pStyle w:val="Heading1"/>
        <w:keepLines/>
        <w:pageBreakBefore/>
        <w:numPr>
          <w:ilvl w:val="0"/>
          <w:numId w:val="0"/>
        </w:numPr>
        <w:spacing w:before="0" w:line="228" w:lineRule="auto"/>
        <w:rPr>
          <w:rFonts w:ascii="AcadNusx" w:hAnsi="AcadNusx" w:cs="Arial"/>
          <w:szCs w:val="18"/>
          <w:lang w:val="de-AT"/>
        </w:rPr>
      </w:pPr>
      <w:bookmarkStart w:id="464" w:name="_Toc382334535"/>
      <w:bookmarkStart w:id="465" w:name="_Toc382360563"/>
      <w:bookmarkStart w:id="466" w:name="_Toc382334536"/>
      <w:bookmarkStart w:id="467" w:name="_Toc382360564"/>
      <w:bookmarkStart w:id="468" w:name="_Toc382334546"/>
      <w:bookmarkStart w:id="469" w:name="_Toc382360574"/>
      <w:bookmarkStart w:id="470" w:name="_Toc382334663"/>
      <w:bookmarkStart w:id="471" w:name="_Toc382360691"/>
      <w:bookmarkStart w:id="472" w:name="_Toc382334672"/>
      <w:bookmarkStart w:id="473" w:name="_Toc382360700"/>
      <w:bookmarkStart w:id="474" w:name="_Toc382334690"/>
      <w:bookmarkStart w:id="475" w:name="_Toc382360718"/>
      <w:bookmarkStart w:id="476" w:name="_Toc382334699"/>
      <w:bookmarkStart w:id="477" w:name="_Toc382360727"/>
      <w:bookmarkStart w:id="478" w:name="_Toc382334700"/>
      <w:bookmarkStart w:id="479" w:name="_Toc382360728"/>
      <w:bookmarkStart w:id="480" w:name="_Toc369272335"/>
      <w:bookmarkStart w:id="481" w:name="_Toc193206224"/>
      <w:bookmarkStart w:id="482" w:name="_Toc414363623"/>
      <w:bookmarkStart w:id="483" w:name="_Toc442612659"/>
      <w:bookmarkStart w:id="484" w:name="_Toc445697456"/>
      <w:bookmarkStart w:id="485" w:name="_Toc513210390"/>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Fonts w:ascii="AcadNusx" w:hAnsi="AcadNusx" w:cs="Arial"/>
          <w:szCs w:val="18"/>
          <w:lang w:val="de-AT"/>
        </w:rPr>
        <w:lastRenderedPageBreak/>
        <w:t>39</w:t>
      </w:r>
      <w:r w:rsidR="00FD03CF" w:rsidRPr="009B67FA">
        <w:rPr>
          <w:rFonts w:ascii="AcadNusx" w:hAnsi="AcadNusx" w:cs="Arial"/>
          <w:szCs w:val="18"/>
          <w:lang w:val="de-AT"/>
        </w:rPr>
        <w:tab/>
      </w:r>
      <w:r w:rsidR="00A74A0E" w:rsidRPr="009B67FA">
        <w:rPr>
          <w:rFonts w:ascii="AcadNusx" w:hAnsi="AcadNusx" w:cs="Arial"/>
          <w:szCs w:val="18"/>
          <w:lang w:val="de-AT"/>
        </w:rPr>
        <w:t>garigebebi dakavSirebul mxareebTan</w:t>
      </w:r>
      <w:bookmarkEnd w:id="485"/>
    </w:p>
    <w:p w:rsidR="00BC7413" w:rsidRPr="001A4406" w:rsidRDefault="00A74A0E" w:rsidP="00A74A0E">
      <w:pPr>
        <w:pStyle w:val="ABC-paragrahinNotes"/>
        <w:rPr>
          <w:rFonts w:ascii="AcadNusx" w:hAnsi="AcadNusx"/>
          <w:sz w:val="18"/>
          <w:szCs w:val="18"/>
          <w:lang w:val="de-AT"/>
        </w:rPr>
      </w:pPr>
      <w:r w:rsidRPr="001A4406">
        <w:rPr>
          <w:rFonts w:ascii="AcadNusx" w:hAnsi="AcadNusx"/>
          <w:sz w:val="18"/>
          <w:szCs w:val="18"/>
          <w:lang w:val="de-AT"/>
        </w:rPr>
        <w:t xml:space="preserve">zogadad, mxareebi dakavSirebulad ganixilebian, Tu isini saerTo kontrolis qveS arian an erT mxares aqvs meoris kontrolis SesaZlebloba an erT mxares SeuZlia mniSvnelovani gavlena iqonios meore mxaris finansur Tu saoperacio gadawyvetilebebze. savaraudo dakavSirebuli mxaris urTierTobis ganxilvisas, yuradReba eqceva urTierTobis Sinaarss da ara ubralod iuridiul formas. </w:t>
      </w:r>
    </w:p>
    <w:p w:rsidR="00FD03CF" w:rsidRPr="001A4406" w:rsidRDefault="00990D95" w:rsidP="00A74A0E">
      <w:pPr>
        <w:pStyle w:val="ABC-paragrahinNotes"/>
        <w:rPr>
          <w:rFonts w:ascii="AcadNusx" w:hAnsi="AcadNusx" w:cs="Arial"/>
          <w:color w:val="000000"/>
          <w:sz w:val="18"/>
          <w:szCs w:val="18"/>
          <w:lang w:eastAsia="ru-RU"/>
        </w:rPr>
      </w:pPr>
      <w:proofErr w:type="gramStart"/>
      <w:r w:rsidRPr="001A4406">
        <w:rPr>
          <w:rFonts w:ascii="AcadNusx" w:hAnsi="AcadNusx" w:cs="Arial"/>
          <w:color w:val="000000"/>
          <w:sz w:val="18"/>
          <w:szCs w:val="18"/>
          <w:lang w:eastAsia="ru-RU"/>
        </w:rPr>
        <w:t>individualuri</w:t>
      </w:r>
      <w:proofErr w:type="gramEnd"/>
      <w:r w:rsidR="00FD03CF" w:rsidRPr="001A4406">
        <w:rPr>
          <w:rFonts w:ascii="AcadNusx" w:hAnsi="AcadNusx" w:cs="Arial"/>
          <w:color w:val="000000"/>
          <w:sz w:val="18"/>
          <w:szCs w:val="18"/>
          <w:lang w:eastAsia="ru-RU"/>
        </w:rPr>
        <w:t xml:space="preserve"> angariSis finansuri poziciebSi mocemuli investiciebi Svilobil kompaniebSi </w:t>
      </w:r>
      <w:r w:rsidR="0069618C" w:rsidRPr="001A4406">
        <w:rPr>
          <w:rFonts w:ascii="AcadNusx" w:hAnsi="AcadNusx" w:cs="Arial"/>
          <w:color w:val="000000"/>
          <w:sz w:val="18"/>
          <w:szCs w:val="18"/>
          <w:lang w:eastAsia="ru-RU"/>
        </w:rPr>
        <w:t xml:space="preserve">exeba Sps “bazis aqtivebis marTvis holdings”, ss hualing </w:t>
      </w:r>
      <w:r w:rsidR="0069618C" w:rsidRPr="001A4406">
        <w:rPr>
          <w:rFonts w:ascii="AcadNusx" w:hAnsi="AcadNusx"/>
          <w:sz w:val="18"/>
          <w:szCs w:val="18"/>
          <w:lang w:val="de-AT"/>
        </w:rPr>
        <w:t>dazRvevas da ss</w:t>
      </w:r>
      <w:r w:rsidR="00BA4BBE" w:rsidRPr="001A4406">
        <w:rPr>
          <w:rFonts w:ascii="AcadNusx" w:hAnsi="AcadNusx"/>
          <w:sz w:val="18"/>
          <w:szCs w:val="18"/>
          <w:lang w:val="de-AT"/>
        </w:rPr>
        <w:t xml:space="preserve"> bi eiC el lizings</w:t>
      </w:r>
      <w:r w:rsidR="0069618C" w:rsidRPr="001A4406">
        <w:rPr>
          <w:rFonts w:ascii="AcadNusx" w:hAnsi="AcadNusx" w:cs="Arial"/>
          <w:color w:val="000000"/>
          <w:sz w:val="18"/>
          <w:szCs w:val="18"/>
          <w:lang w:eastAsia="ru-RU"/>
        </w:rPr>
        <w:t>.</w:t>
      </w:r>
    </w:p>
    <w:tbl>
      <w:tblPr>
        <w:tblW w:w="4856" w:type="pct"/>
        <w:tblLayout w:type="fixed"/>
        <w:tblCellMar>
          <w:left w:w="56" w:type="dxa"/>
          <w:right w:w="56" w:type="dxa"/>
        </w:tblCellMar>
        <w:tblLook w:val="0000" w:firstRow="0" w:lastRow="0" w:firstColumn="0" w:lastColumn="0" w:noHBand="0" w:noVBand="0"/>
      </w:tblPr>
      <w:tblGrid>
        <w:gridCol w:w="4259"/>
        <w:gridCol w:w="2131"/>
        <w:gridCol w:w="1260"/>
        <w:gridCol w:w="1440"/>
      </w:tblGrid>
      <w:tr w:rsidR="0069618C" w:rsidRPr="009B67FA" w:rsidTr="0069618C">
        <w:trPr>
          <w:tblHeader/>
        </w:trPr>
        <w:tc>
          <w:tcPr>
            <w:tcW w:w="2343" w:type="pct"/>
            <w:tcBorders>
              <w:bottom w:val="single" w:sz="4" w:space="0" w:color="auto"/>
            </w:tcBorders>
            <w:vAlign w:val="bottom"/>
          </w:tcPr>
          <w:bookmarkEnd w:id="482"/>
          <w:bookmarkEnd w:id="483"/>
          <w:bookmarkEnd w:id="484"/>
          <w:p w:rsidR="0069618C" w:rsidRPr="009B67FA" w:rsidRDefault="0069618C" w:rsidP="003246AA">
            <w:pPr>
              <w:pStyle w:val="RRthousands"/>
              <w:keepNext/>
              <w:rPr>
                <w:rFonts w:ascii="AcadNusx" w:hAnsi="AcadNusx"/>
                <w:b/>
                <w:sz w:val="18"/>
                <w:szCs w:val="18"/>
              </w:rPr>
            </w:pPr>
            <w:r w:rsidRPr="009B67FA">
              <w:rPr>
                <w:rFonts w:ascii="AcadNusx" w:hAnsi="AcadNusx"/>
                <w:iCs/>
                <w:color w:val="000000"/>
                <w:szCs w:val="16"/>
              </w:rPr>
              <w:t>aTas larSi</w:t>
            </w:r>
          </w:p>
        </w:tc>
        <w:tc>
          <w:tcPr>
            <w:tcW w:w="1172" w:type="pct"/>
            <w:tcBorders>
              <w:bottom w:val="single" w:sz="4" w:space="0" w:color="auto"/>
            </w:tcBorders>
          </w:tcPr>
          <w:p w:rsidR="0069618C" w:rsidRPr="009B67FA" w:rsidRDefault="0069618C" w:rsidP="003246AA">
            <w:pPr>
              <w:pStyle w:val="Columnheader"/>
              <w:keepNext/>
              <w:keepLines/>
              <w:tabs>
                <w:tab w:val="clear" w:pos="1503"/>
              </w:tabs>
              <w:spacing w:line="240" w:lineRule="auto"/>
              <w:ind w:left="-51" w:right="0" w:hanging="28"/>
              <w:jc w:val="right"/>
              <w:rPr>
                <w:rFonts w:ascii="AcadNusx" w:hAnsi="AcadNusx" w:cs="Arial"/>
                <w:sz w:val="16"/>
                <w:szCs w:val="16"/>
              </w:rPr>
            </w:pPr>
            <w:r w:rsidRPr="009B67FA">
              <w:rPr>
                <w:rFonts w:ascii="AcadNusx" w:hAnsi="AcadNusx" w:cs="Arial"/>
                <w:sz w:val="16"/>
                <w:szCs w:val="16"/>
              </w:rPr>
              <w:t>ZiriTadi saqmianoba</w:t>
            </w:r>
          </w:p>
        </w:tc>
        <w:tc>
          <w:tcPr>
            <w:tcW w:w="693" w:type="pct"/>
            <w:tcBorders>
              <w:bottom w:val="single" w:sz="4" w:space="0" w:color="auto"/>
            </w:tcBorders>
          </w:tcPr>
          <w:p w:rsidR="0069618C" w:rsidRPr="009B67FA" w:rsidRDefault="0069618C" w:rsidP="003246AA">
            <w:pPr>
              <w:jc w:val="center"/>
              <w:rPr>
                <w:rFonts w:ascii="AcadNusx" w:hAnsi="AcadNusx" w:cs="Arial"/>
                <w:b/>
                <w:bCs/>
                <w:sz w:val="16"/>
                <w:szCs w:val="16"/>
              </w:rPr>
            </w:pPr>
            <w:r w:rsidRPr="009B67FA">
              <w:rPr>
                <w:rFonts w:ascii="AcadNusx" w:hAnsi="AcadNusx" w:cs="Arial"/>
                <w:b/>
                <w:bCs/>
                <w:sz w:val="16"/>
                <w:szCs w:val="16"/>
              </w:rPr>
              <w:t>2017</w:t>
            </w:r>
          </w:p>
        </w:tc>
        <w:tc>
          <w:tcPr>
            <w:tcW w:w="792" w:type="pct"/>
            <w:tcBorders>
              <w:bottom w:val="single" w:sz="4" w:space="0" w:color="auto"/>
            </w:tcBorders>
          </w:tcPr>
          <w:p w:rsidR="0069618C" w:rsidRPr="009B67FA" w:rsidRDefault="0069618C" w:rsidP="003246AA">
            <w:pPr>
              <w:jc w:val="center"/>
              <w:rPr>
                <w:rFonts w:ascii="AcadNusx" w:hAnsi="AcadNusx" w:cs="Arial"/>
                <w:b/>
                <w:bCs/>
                <w:sz w:val="16"/>
                <w:szCs w:val="16"/>
              </w:rPr>
            </w:pPr>
            <w:r w:rsidRPr="009B67FA">
              <w:rPr>
                <w:rFonts w:ascii="AcadNusx" w:hAnsi="AcadNusx" w:cs="Arial"/>
                <w:b/>
                <w:bCs/>
                <w:sz w:val="16"/>
                <w:szCs w:val="16"/>
              </w:rPr>
              <w:t xml:space="preserve">2016 </w:t>
            </w:r>
          </w:p>
        </w:tc>
      </w:tr>
      <w:tr w:rsidR="0069618C" w:rsidRPr="009B67FA" w:rsidTr="0069618C">
        <w:tc>
          <w:tcPr>
            <w:tcW w:w="2343" w:type="pct"/>
            <w:tcBorders>
              <w:top w:val="single" w:sz="4" w:space="0" w:color="auto"/>
            </w:tcBorders>
            <w:vAlign w:val="bottom"/>
          </w:tcPr>
          <w:p w:rsidR="0069618C" w:rsidRPr="009B67FA" w:rsidRDefault="0069618C" w:rsidP="003246AA">
            <w:pPr>
              <w:keepNext/>
              <w:keepLines/>
              <w:ind w:left="228" w:hanging="228"/>
              <w:rPr>
                <w:rFonts w:ascii="AcadNusx" w:hAnsi="AcadNusx" w:cs="Arial"/>
                <w:szCs w:val="18"/>
              </w:rPr>
            </w:pPr>
          </w:p>
        </w:tc>
        <w:tc>
          <w:tcPr>
            <w:tcW w:w="1172" w:type="pct"/>
            <w:tcBorders>
              <w:top w:val="single" w:sz="4" w:space="0" w:color="auto"/>
            </w:tcBorders>
            <w:vAlign w:val="bottom"/>
          </w:tcPr>
          <w:p w:rsidR="0069618C" w:rsidRPr="009B67FA" w:rsidRDefault="0069618C" w:rsidP="003246AA">
            <w:pPr>
              <w:pStyle w:val="Tablenumbers1"/>
              <w:tabs>
                <w:tab w:val="clear" w:pos="1503"/>
                <w:tab w:val="decimal" w:pos="795"/>
              </w:tabs>
              <w:ind w:right="-45"/>
              <w:rPr>
                <w:rFonts w:ascii="AcadNusx" w:hAnsi="AcadNusx" w:cs="Arial"/>
                <w:szCs w:val="18"/>
              </w:rPr>
            </w:pPr>
          </w:p>
        </w:tc>
        <w:tc>
          <w:tcPr>
            <w:tcW w:w="693" w:type="pct"/>
            <w:tcBorders>
              <w:top w:val="single" w:sz="4" w:space="0" w:color="auto"/>
            </w:tcBorders>
          </w:tcPr>
          <w:p w:rsidR="0069618C" w:rsidRPr="009B67FA" w:rsidRDefault="0069618C" w:rsidP="003246AA">
            <w:pPr>
              <w:pStyle w:val="Tablenumbers1"/>
              <w:tabs>
                <w:tab w:val="clear" w:pos="1503"/>
                <w:tab w:val="decimal" w:pos="795"/>
              </w:tabs>
              <w:ind w:right="-45"/>
              <w:rPr>
                <w:rFonts w:ascii="AcadNusx" w:hAnsi="AcadNusx" w:cs="Arial"/>
                <w:szCs w:val="18"/>
              </w:rPr>
            </w:pPr>
          </w:p>
        </w:tc>
        <w:tc>
          <w:tcPr>
            <w:tcW w:w="792" w:type="pct"/>
            <w:tcBorders>
              <w:top w:val="single" w:sz="4" w:space="0" w:color="auto"/>
            </w:tcBorders>
          </w:tcPr>
          <w:p w:rsidR="0069618C" w:rsidRPr="009B67FA" w:rsidRDefault="0069618C" w:rsidP="003246AA">
            <w:pPr>
              <w:pStyle w:val="Tablenumbers1"/>
              <w:tabs>
                <w:tab w:val="clear" w:pos="1503"/>
                <w:tab w:val="decimal" w:pos="795"/>
              </w:tabs>
              <w:ind w:right="-45"/>
              <w:rPr>
                <w:rFonts w:ascii="AcadNusx" w:hAnsi="AcadNusx" w:cs="Arial"/>
                <w:szCs w:val="18"/>
              </w:rPr>
            </w:pPr>
          </w:p>
        </w:tc>
      </w:tr>
      <w:tr w:rsidR="0069618C" w:rsidRPr="009B67FA" w:rsidTr="00C03969">
        <w:tc>
          <w:tcPr>
            <w:tcW w:w="2343" w:type="pct"/>
          </w:tcPr>
          <w:p w:rsidR="0069618C" w:rsidRPr="009B67FA" w:rsidRDefault="0069618C" w:rsidP="0069618C">
            <w:pPr>
              <w:pStyle w:val="Tabletext"/>
              <w:jc w:val="both"/>
              <w:rPr>
                <w:rFonts w:ascii="AcadNusx" w:hAnsi="AcadNusx" w:cs="Arial"/>
                <w:color w:val="000000"/>
                <w:sz w:val="16"/>
                <w:szCs w:val="16"/>
              </w:rPr>
            </w:pPr>
            <w:r w:rsidRPr="009B67FA">
              <w:rPr>
                <w:rFonts w:ascii="AcadNusx" w:hAnsi="AcadNusx" w:cs="Arial"/>
                <w:color w:val="000000"/>
                <w:szCs w:val="18"/>
                <w:lang w:eastAsia="ru-RU"/>
              </w:rPr>
              <w:t>Sps “bazis aqtivebis marTvis holdingi”</w:t>
            </w:r>
          </w:p>
        </w:tc>
        <w:tc>
          <w:tcPr>
            <w:tcW w:w="1172" w:type="pct"/>
            <w:vAlign w:val="bottom"/>
          </w:tcPr>
          <w:p w:rsidR="0069618C" w:rsidRPr="009B67FA" w:rsidRDefault="0069618C" w:rsidP="0069618C">
            <w:pPr>
              <w:pStyle w:val="Tablenumbers1"/>
              <w:tabs>
                <w:tab w:val="clear" w:pos="1503"/>
                <w:tab w:val="decimal" w:pos="795"/>
              </w:tabs>
              <w:spacing w:line="226" w:lineRule="auto"/>
              <w:ind w:right="-45"/>
              <w:jc w:val="center"/>
              <w:rPr>
                <w:rFonts w:ascii="AcadNusx" w:hAnsi="AcadNusx" w:cs="Arial"/>
                <w:sz w:val="16"/>
                <w:szCs w:val="16"/>
                <w:lang w:val="en-US"/>
              </w:rPr>
            </w:pPr>
            <w:r w:rsidRPr="009B67FA">
              <w:rPr>
                <w:rFonts w:ascii="AcadNusx" w:hAnsi="AcadNusx" w:cs="Arial"/>
                <w:sz w:val="16"/>
                <w:szCs w:val="16"/>
                <w:lang w:val="en-US"/>
              </w:rPr>
              <w:t>aqtivebis marTva</w:t>
            </w:r>
          </w:p>
        </w:tc>
        <w:tc>
          <w:tcPr>
            <w:tcW w:w="693" w:type="pct"/>
            <w:vAlign w:val="bottom"/>
          </w:tcPr>
          <w:p w:rsidR="0069618C" w:rsidRPr="009B67FA" w:rsidRDefault="0069618C" w:rsidP="00C03969">
            <w:pPr>
              <w:jc w:val="right"/>
              <w:rPr>
                <w:rFonts w:ascii="AcadNusx" w:hAnsi="AcadNusx" w:cs="Arial"/>
                <w:sz w:val="16"/>
                <w:szCs w:val="16"/>
                <w:lang w:val="en-US"/>
              </w:rPr>
            </w:pPr>
            <w:r w:rsidRPr="009B67FA">
              <w:rPr>
                <w:rFonts w:ascii="AcadNusx" w:hAnsi="AcadNusx" w:cs="Arial"/>
                <w:sz w:val="16"/>
                <w:szCs w:val="16"/>
                <w:lang w:val="en-US"/>
              </w:rPr>
              <w:t>3,797</w:t>
            </w:r>
          </w:p>
        </w:tc>
        <w:tc>
          <w:tcPr>
            <w:tcW w:w="792" w:type="pct"/>
            <w:vAlign w:val="bottom"/>
          </w:tcPr>
          <w:p w:rsidR="0069618C" w:rsidRPr="009B67FA" w:rsidRDefault="0069618C" w:rsidP="00C03969">
            <w:pPr>
              <w:jc w:val="right"/>
              <w:rPr>
                <w:rFonts w:ascii="AcadNusx" w:hAnsi="AcadNusx" w:cs="Arial"/>
                <w:sz w:val="16"/>
                <w:szCs w:val="16"/>
                <w:lang w:val="en-US"/>
              </w:rPr>
            </w:pPr>
            <w:r w:rsidRPr="009B67FA">
              <w:rPr>
                <w:rFonts w:ascii="AcadNusx" w:hAnsi="AcadNusx" w:cs="Arial"/>
                <w:sz w:val="16"/>
                <w:szCs w:val="16"/>
                <w:lang w:val="en-US"/>
              </w:rPr>
              <w:t>3,796</w:t>
            </w:r>
          </w:p>
        </w:tc>
      </w:tr>
      <w:tr w:rsidR="0069618C" w:rsidRPr="009B67FA" w:rsidTr="00C03969">
        <w:tc>
          <w:tcPr>
            <w:tcW w:w="2343" w:type="pct"/>
          </w:tcPr>
          <w:p w:rsidR="0069618C" w:rsidRPr="009B67FA" w:rsidRDefault="0069618C" w:rsidP="003246AA">
            <w:pPr>
              <w:pStyle w:val="Tabletext"/>
              <w:jc w:val="both"/>
              <w:rPr>
                <w:rFonts w:ascii="AcadNusx" w:hAnsi="AcadNusx" w:cs="Arial"/>
                <w:color w:val="000000"/>
                <w:sz w:val="16"/>
                <w:szCs w:val="16"/>
                <w:lang w:val="de-AT"/>
              </w:rPr>
            </w:pPr>
            <w:r w:rsidRPr="009B67FA">
              <w:rPr>
                <w:rFonts w:ascii="AcadNusx" w:hAnsi="AcadNusx" w:cs="Arial"/>
                <w:color w:val="000000"/>
                <w:szCs w:val="18"/>
                <w:lang w:eastAsia="ru-RU"/>
              </w:rPr>
              <w:t>ss “hualing dazRveva”</w:t>
            </w:r>
          </w:p>
        </w:tc>
        <w:tc>
          <w:tcPr>
            <w:tcW w:w="1172" w:type="pct"/>
            <w:vAlign w:val="bottom"/>
          </w:tcPr>
          <w:p w:rsidR="0069618C" w:rsidRPr="009B67FA" w:rsidRDefault="0069618C" w:rsidP="0069618C">
            <w:pPr>
              <w:jc w:val="center"/>
              <w:rPr>
                <w:rFonts w:ascii="AcadNusx" w:hAnsi="AcadNusx" w:cs="Arial"/>
                <w:sz w:val="16"/>
                <w:szCs w:val="16"/>
              </w:rPr>
            </w:pPr>
            <w:r w:rsidRPr="009B67FA">
              <w:rPr>
                <w:rFonts w:ascii="AcadNusx" w:hAnsi="AcadNusx" w:cs="Arial"/>
                <w:sz w:val="16"/>
                <w:szCs w:val="16"/>
              </w:rPr>
              <w:t>sadazRvevo</w:t>
            </w:r>
          </w:p>
        </w:tc>
        <w:tc>
          <w:tcPr>
            <w:tcW w:w="693" w:type="pct"/>
            <w:vAlign w:val="bottom"/>
          </w:tcPr>
          <w:p w:rsidR="0069618C" w:rsidRPr="009B67FA" w:rsidRDefault="0069618C" w:rsidP="00C03969">
            <w:pPr>
              <w:jc w:val="right"/>
              <w:rPr>
                <w:rFonts w:ascii="AcadNusx" w:hAnsi="AcadNusx" w:cs="Arial"/>
                <w:sz w:val="16"/>
                <w:szCs w:val="16"/>
              </w:rPr>
            </w:pPr>
            <w:r w:rsidRPr="009B67FA">
              <w:rPr>
                <w:rFonts w:ascii="AcadNusx" w:hAnsi="AcadNusx" w:cs="Arial"/>
                <w:sz w:val="16"/>
                <w:szCs w:val="16"/>
              </w:rPr>
              <w:t>4,300</w:t>
            </w:r>
          </w:p>
        </w:tc>
        <w:tc>
          <w:tcPr>
            <w:tcW w:w="792" w:type="pct"/>
            <w:vAlign w:val="bottom"/>
          </w:tcPr>
          <w:p w:rsidR="0069618C" w:rsidRPr="009B67FA" w:rsidRDefault="0069618C" w:rsidP="00C03969">
            <w:pPr>
              <w:jc w:val="right"/>
              <w:rPr>
                <w:rFonts w:ascii="AcadNusx" w:hAnsi="AcadNusx" w:cs="Arial"/>
                <w:sz w:val="16"/>
                <w:szCs w:val="16"/>
              </w:rPr>
            </w:pPr>
            <w:r w:rsidRPr="009B67FA">
              <w:rPr>
                <w:rFonts w:ascii="AcadNusx" w:hAnsi="AcadNusx" w:cs="Arial"/>
                <w:sz w:val="16"/>
                <w:szCs w:val="16"/>
              </w:rPr>
              <w:t>-</w:t>
            </w:r>
          </w:p>
        </w:tc>
      </w:tr>
      <w:tr w:rsidR="0069618C" w:rsidRPr="009B67FA" w:rsidTr="00C03969">
        <w:tc>
          <w:tcPr>
            <w:tcW w:w="2343" w:type="pct"/>
          </w:tcPr>
          <w:p w:rsidR="0069618C" w:rsidRPr="009B67FA" w:rsidRDefault="00BA4BBE" w:rsidP="00BA4BBE">
            <w:pPr>
              <w:pStyle w:val="Tabletext"/>
              <w:jc w:val="both"/>
              <w:rPr>
                <w:rFonts w:ascii="AcadNusx" w:hAnsi="AcadNusx" w:cs="Arial"/>
                <w:color w:val="000000"/>
                <w:sz w:val="16"/>
                <w:szCs w:val="16"/>
              </w:rPr>
            </w:pPr>
            <w:r w:rsidRPr="009B67FA">
              <w:rPr>
                <w:rFonts w:ascii="AcadNusx" w:hAnsi="AcadNusx" w:cs="Arial"/>
                <w:color w:val="000000"/>
                <w:szCs w:val="18"/>
                <w:lang w:eastAsia="ru-RU"/>
              </w:rPr>
              <w:t>S</w:t>
            </w:r>
            <w:r w:rsidR="0069618C" w:rsidRPr="009B67FA">
              <w:rPr>
                <w:rFonts w:ascii="AcadNusx" w:hAnsi="AcadNusx" w:cs="Arial"/>
                <w:color w:val="000000"/>
                <w:szCs w:val="18"/>
                <w:lang w:eastAsia="ru-RU"/>
              </w:rPr>
              <w:t>s</w:t>
            </w:r>
            <w:r w:rsidRPr="009B67FA">
              <w:rPr>
                <w:rFonts w:ascii="AcadNusx" w:hAnsi="AcadNusx" w:cs="Arial"/>
                <w:color w:val="000000"/>
                <w:szCs w:val="18"/>
                <w:lang w:eastAsia="ru-RU"/>
              </w:rPr>
              <w:t xml:space="preserve"> bi eiC el</w:t>
            </w:r>
            <w:r w:rsidR="0069618C" w:rsidRPr="009B67FA">
              <w:rPr>
                <w:rFonts w:ascii="AcadNusx" w:hAnsi="AcadNusx" w:cs="Arial"/>
                <w:color w:val="000000"/>
                <w:sz w:val="17"/>
                <w:szCs w:val="17"/>
                <w:lang w:eastAsia="ru-RU"/>
              </w:rPr>
              <w:t>L</w:t>
            </w:r>
            <w:r w:rsidR="0069618C" w:rsidRPr="009B67FA">
              <w:rPr>
                <w:rFonts w:ascii="AcadNusx" w:hAnsi="AcadNusx" w:cs="Arial"/>
                <w:color w:val="000000"/>
                <w:szCs w:val="18"/>
                <w:lang w:eastAsia="ru-RU"/>
              </w:rPr>
              <w:t xml:space="preserve"> lizing</w:t>
            </w:r>
            <w:r w:rsidRPr="009B67FA">
              <w:rPr>
                <w:rFonts w:ascii="AcadNusx" w:hAnsi="AcadNusx" w:cs="Arial"/>
                <w:color w:val="000000"/>
                <w:szCs w:val="18"/>
                <w:lang w:eastAsia="ru-RU"/>
              </w:rPr>
              <w:t>i</w:t>
            </w:r>
            <w:r w:rsidR="0069618C" w:rsidRPr="009B67FA">
              <w:rPr>
                <w:rFonts w:ascii="AcadNusx" w:hAnsi="AcadNusx" w:cs="Arial"/>
                <w:color w:val="000000"/>
                <w:szCs w:val="18"/>
                <w:lang w:eastAsia="ru-RU"/>
              </w:rPr>
              <w:t>”</w:t>
            </w:r>
          </w:p>
        </w:tc>
        <w:tc>
          <w:tcPr>
            <w:tcW w:w="1172" w:type="pct"/>
            <w:vAlign w:val="bottom"/>
          </w:tcPr>
          <w:p w:rsidR="0069618C" w:rsidRPr="009B67FA" w:rsidRDefault="0069618C" w:rsidP="0069618C">
            <w:pPr>
              <w:jc w:val="center"/>
              <w:rPr>
                <w:rFonts w:ascii="AcadNusx" w:hAnsi="AcadNusx" w:cs="Arial"/>
                <w:sz w:val="16"/>
                <w:szCs w:val="16"/>
                <w:lang w:val="en-US"/>
              </w:rPr>
            </w:pPr>
            <w:r w:rsidRPr="009B67FA">
              <w:rPr>
                <w:rFonts w:ascii="AcadNusx" w:hAnsi="AcadNusx" w:cs="Arial"/>
                <w:sz w:val="16"/>
                <w:szCs w:val="16"/>
                <w:lang w:val="en-US"/>
              </w:rPr>
              <w:t>lizingi</w:t>
            </w:r>
          </w:p>
        </w:tc>
        <w:tc>
          <w:tcPr>
            <w:tcW w:w="693" w:type="pct"/>
            <w:vAlign w:val="bottom"/>
          </w:tcPr>
          <w:p w:rsidR="0069618C" w:rsidRPr="009B67FA" w:rsidRDefault="0069618C" w:rsidP="00C03969">
            <w:pPr>
              <w:jc w:val="right"/>
              <w:rPr>
                <w:rFonts w:ascii="AcadNusx" w:hAnsi="AcadNusx" w:cs="Arial"/>
                <w:sz w:val="16"/>
                <w:szCs w:val="16"/>
                <w:lang w:val="en-US"/>
              </w:rPr>
            </w:pPr>
            <w:r w:rsidRPr="009B67FA">
              <w:rPr>
                <w:rFonts w:ascii="AcadNusx" w:hAnsi="AcadNusx" w:cs="Arial"/>
                <w:sz w:val="16"/>
                <w:szCs w:val="16"/>
                <w:lang w:val="en-US"/>
              </w:rPr>
              <w:t>-</w:t>
            </w:r>
          </w:p>
        </w:tc>
        <w:tc>
          <w:tcPr>
            <w:tcW w:w="792" w:type="pct"/>
            <w:vAlign w:val="bottom"/>
          </w:tcPr>
          <w:p w:rsidR="0069618C" w:rsidRPr="009B67FA" w:rsidRDefault="0069618C" w:rsidP="00C03969">
            <w:pPr>
              <w:jc w:val="right"/>
              <w:rPr>
                <w:rFonts w:ascii="AcadNusx" w:hAnsi="AcadNusx" w:cs="Arial"/>
                <w:sz w:val="16"/>
                <w:szCs w:val="16"/>
                <w:lang w:val="en-US"/>
              </w:rPr>
            </w:pPr>
            <w:r w:rsidRPr="009B67FA">
              <w:rPr>
                <w:rFonts w:ascii="AcadNusx" w:hAnsi="AcadNusx" w:cs="Arial"/>
                <w:sz w:val="16"/>
                <w:szCs w:val="16"/>
                <w:lang w:val="en-US"/>
              </w:rPr>
              <w:t>-</w:t>
            </w:r>
          </w:p>
        </w:tc>
      </w:tr>
      <w:tr w:rsidR="0069618C" w:rsidRPr="009B67FA" w:rsidTr="00C03969">
        <w:tc>
          <w:tcPr>
            <w:tcW w:w="2343" w:type="pct"/>
            <w:tcBorders>
              <w:bottom w:val="single" w:sz="4" w:space="0" w:color="auto"/>
            </w:tcBorders>
          </w:tcPr>
          <w:p w:rsidR="0069618C" w:rsidRPr="009B67FA" w:rsidRDefault="0069618C" w:rsidP="003246AA">
            <w:pPr>
              <w:pStyle w:val="Tabletext"/>
              <w:rPr>
                <w:rFonts w:ascii="AcadNusx" w:hAnsi="AcadNusx" w:cs="Arial"/>
              </w:rPr>
            </w:pPr>
          </w:p>
        </w:tc>
        <w:tc>
          <w:tcPr>
            <w:tcW w:w="1172" w:type="pct"/>
            <w:tcBorders>
              <w:bottom w:val="single" w:sz="4" w:space="0" w:color="auto"/>
            </w:tcBorders>
            <w:vAlign w:val="bottom"/>
          </w:tcPr>
          <w:p w:rsidR="0069618C" w:rsidRPr="009B67FA" w:rsidRDefault="0069618C" w:rsidP="003246AA">
            <w:pPr>
              <w:pStyle w:val="Tablenumbers1"/>
              <w:tabs>
                <w:tab w:val="clear" w:pos="1503"/>
                <w:tab w:val="decimal" w:pos="795"/>
              </w:tabs>
              <w:spacing w:line="226" w:lineRule="auto"/>
              <w:ind w:right="-45"/>
              <w:rPr>
                <w:rFonts w:ascii="AcadNusx" w:hAnsi="AcadNusx" w:cs="Arial"/>
                <w:sz w:val="16"/>
                <w:szCs w:val="16"/>
              </w:rPr>
            </w:pPr>
          </w:p>
        </w:tc>
        <w:tc>
          <w:tcPr>
            <w:tcW w:w="693" w:type="pct"/>
            <w:tcBorders>
              <w:bottom w:val="single" w:sz="4" w:space="0" w:color="auto"/>
            </w:tcBorders>
            <w:vAlign w:val="bottom"/>
          </w:tcPr>
          <w:p w:rsidR="0069618C" w:rsidRPr="009B67FA" w:rsidRDefault="0069618C" w:rsidP="00C03969">
            <w:pPr>
              <w:pStyle w:val="Tablenumbers1"/>
              <w:tabs>
                <w:tab w:val="clear" w:pos="1503"/>
                <w:tab w:val="decimal" w:pos="795"/>
              </w:tabs>
              <w:spacing w:line="226" w:lineRule="auto"/>
              <w:ind w:right="-45"/>
              <w:jc w:val="right"/>
              <w:rPr>
                <w:rFonts w:ascii="AcadNusx" w:hAnsi="AcadNusx" w:cs="Arial"/>
                <w:b/>
                <w:sz w:val="16"/>
                <w:szCs w:val="16"/>
              </w:rPr>
            </w:pPr>
            <w:r w:rsidRPr="009B67FA">
              <w:rPr>
                <w:rFonts w:ascii="AcadNusx" w:hAnsi="AcadNusx" w:cs="Arial"/>
                <w:b/>
                <w:sz w:val="16"/>
                <w:szCs w:val="16"/>
              </w:rPr>
              <w:t>8,097</w:t>
            </w:r>
          </w:p>
        </w:tc>
        <w:tc>
          <w:tcPr>
            <w:tcW w:w="792" w:type="pct"/>
            <w:tcBorders>
              <w:bottom w:val="single" w:sz="4" w:space="0" w:color="auto"/>
            </w:tcBorders>
            <w:vAlign w:val="bottom"/>
          </w:tcPr>
          <w:p w:rsidR="0069618C" w:rsidRPr="009B67FA" w:rsidRDefault="0069618C" w:rsidP="00C03969">
            <w:pPr>
              <w:pStyle w:val="Tablenumbers1"/>
              <w:tabs>
                <w:tab w:val="clear" w:pos="1503"/>
                <w:tab w:val="decimal" w:pos="795"/>
              </w:tabs>
              <w:spacing w:line="226" w:lineRule="auto"/>
              <w:ind w:right="-45"/>
              <w:jc w:val="right"/>
              <w:rPr>
                <w:rFonts w:ascii="AcadNusx" w:hAnsi="AcadNusx" w:cs="Arial"/>
                <w:b/>
                <w:sz w:val="16"/>
                <w:szCs w:val="16"/>
              </w:rPr>
            </w:pPr>
            <w:r w:rsidRPr="009B67FA">
              <w:rPr>
                <w:rFonts w:ascii="AcadNusx" w:hAnsi="AcadNusx" w:cs="Arial"/>
                <w:b/>
                <w:sz w:val="16"/>
                <w:szCs w:val="16"/>
              </w:rPr>
              <w:t>3,796</w:t>
            </w:r>
          </w:p>
        </w:tc>
      </w:tr>
    </w:tbl>
    <w:p w:rsidR="00446292" w:rsidRPr="009B67FA" w:rsidRDefault="00446292" w:rsidP="00A74A0E">
      <w:pPr>
        <w:pStyle w:val="ABC-paragrahinNotes"/>
        <w:rPr>
          <w:rFonts w:ascii="AcadNusx" w:hAnsi="AcadNusx"/>
          <w:sz w:val="16"/>
          <w:szCs w:val="16"/>
        </w:rPr>
      </w:pPr>
    </w:p>
    <w:p w:rsidR="0069618C" w:rsidRPr="009B67FA" w:rsidRDefault="0069618C" w:rsidP="00A74A0E">
      <w:pPr>
        <w:pStyle w:val="ABC-paragrahinNotes"/>
        <w:rPr>
          <w:rFonts w:ascii="AcadNusx" w:hAnsi="AcadNusx"/>
          <w:sz w:val="16"/>
          <w:szCs w:val="16"/>
        </w:rPr>
      </w:pPr>
      <w:proofErr w:type="gramStart"/>
      <w:r w:rsidRPr="009B67FA">
        <w:rPr>
          <w:rFonts w:ascii="AcadNusx" w:hAnsi="AcadNusx"/>
          <w:sz w:val="16"/>
          <w:szCs w:val="16"/>
        </w:rPr>
        <w:t>dakavSirebul</w:t>
      </w:r>
      <w:proofErr w:type="gramEnd"/>
      <w:r w:rsidRPr="009B67FA">
        <w:rPr>
          <w:rFonts w:ascii="AcadNusx" w:hAnsi="AcadNusx"/>
          <w:sz w:val="16"/>
          <w:szCs w:val="16"/>
        </w:rPr>
        <w:t xml:space="preserve"> mxareebTan </w:t>
      </w:r>
      <w:r w:rsidR="00C03969" w:rsidRPr="009B67FA">
        <w:rPr>
          <w:rFonts w:ascii="AcadNusx" w:hAnsi="AcadNusx"/>
          <w:sz w:val="16"/>
          <w:szCs w:val="16"/>
        </w:rPr>
        <w:t xml:space="preserve">sanaSTo </w:t>
      </w:r>
      <w:r w:rsidRPr="009B67FA">
        <w:rPr>
          <w:rFonts w:ascii="AcadNusx" w:hAnsi="AcadNusx"/>
          <w:sz w:val="16"/>
          <w:szCs w:val="16"/>
        </w:rPr>
        <w:t>balansebi 2017 wlis 31 dekembris mdgomareobiT:</w:t>
      </w:r>
    </w:p>
    <w:tbl>
      <w:tblPr>
        <w:tblW w:w="5000" w:type="pct"/>
        <w:tblLayout w:type="fixed"/>
        <w:tblCellMar>
          <w:left w:w="56" w:type="dxa"/>
          <w:right w:w="56" w:type="dxa"/>
        </w:tblCellMar>
        <w:tblLook w:val="0000" w:firstRow="0" w:lastRow="0" w:firstColumn="0" w:lastColumn="0" w:noHBand="0" w:noVBand="0"/>
      </w:tblPr>
      <w:tblGrid>
        <w:gridCol w:w="3301"/>
        <w:gridCol w:w="1199"/>
        <w:gridCol w:w="1081"/>
        <w:gridCol w:w="990"/>
        <w:gridCol w:w="1033"/>
        <w:gridCol w:w="929"/>
        <w:gridCol w:w="827"/>
      </w:tblGrid>
      <w:tr w:rsidR="0069618C" w:rsidRPr="009B67FA" w:rsidTr="00306D89">
        <w:trPr>
          <w:tblHeader/>
        </w:trPr>
        <w:tc>
          <w:tcPr>
            <w:tcW w:w="1763" w:type="pct"/>
            <w:tcBorders>
              <w:bottom w:val="single" w:sz="4" w:space="0" w:color="auto"/>
            </w:tcBorders>
            <w:vAlign w:val="bottom"/>
          </w:tcPr>
          <w:p w:rsidR="0069618C" w:rsidRPr="009B67FA" w:rsidRDefault="0069618C" w:rsidP="0029214A">
            <w:pPr>
              <w:pStyle w:val="RRthousands"/>
              <w:keepNext/>
              <w:rPr>
                <w:rFonts w:ascii="AcadNusx" w:hAnsi="AcadNusx"/>
                <w:b/>
                <w:sz w:val="18"/>
                <w:szCs w:val="18"/>
              </w:rPr>
            </w:pPr>
            <w:r w:rsidRPr="009B67FA">
              <w:rPr>
                <w:rFonts w:ascii="AcadNusx" w:hAnsi="AcadNusx"/>
                <w:iCs/>
                <w:color w:val="000000"/>
                <w:szCs w:val="16"/>
              </w:rPr>
              <w:t>aTas larSi</w:t>
            </w:r>
          </w:p>
        </w:tc>
        <w:tc>
          <w:tcPr>
            <w:tcW w:w="640" w:type="pct"/>
            <w:tcBorders>
              <w:bottom w:val="single" w:sz="4" w:space="0" w:color="auto"/>
            </w:tcBorders>
          </w:tcPr>
          <w:p w:rsidR="0069618C" w:rsidRPr="009B67FA" w:rsidRDefault="00A438B5" w:rsidP="0029214A">
            <w:pPr>
              <w:pStyle w:val="Columnheader"/>
              <w:keepNext/>
              <w:keepLines/>
              <w:tabs>
                <w:tab w:val="clear" w:pos="1503"/>
              </w:tabs>
              <w:spacing w:line="240" w:lineRule="auto"/>
              <w:ind w:left="-51" w:right="0" w:hanging="28"/>
              <w:jc w:val="right"/>
              <w:rPr>
                <w:rFonts w:ascii="AcadNusx" w:hAnsi="AcadNusx" w:cs="Arial"/>
                <w:sz w:val="16"/>
                <w:szCs w:val="16"/>
              </w:rPr>
            </w:pPr>
            <w:r w:rsidRPr="009B67FA">
              <w:rPr>
                <w:rFonts w:ascii="AcadNusx" w:hAnsi="AcadNusx" w:cs="Arial"/>
                <w:sz w:val="16"/>
                <w:szCs w:val="16"/>
              </w:rPr>
              <w:t>Tavdapirveli</w:t>
            </w:r>
            <w:r w:rsidR="008751D6" w:rsidRPr="009B67FA">
              <w:rPr>
                <w:rFonts w:ascii="AcadNusx" w:hAnsi="AcadNusx" w:cs="Arial"/>
                <w:sz w:val="16"/>
                <w:szCs w:val="16"/>
              </w:rPr>
              <w:t xml:space="preserve"> aqcionerebi</w:t>
            </w:r>
          </w:p>
        </w:tc>
        <w:tc>
          <w:tcPr>
            <w:tcW w:w="577" w:type="pct"/>
            <w:tcBorders>
              <w:bottom w:val="single" w:sz="4" w:space="0" w:color="auto"/>
            </w:tcBorders>
          </w:tcPr>
          <w:p w:rsidR="0069618C" w:rsidRPr="009B67FA" w:rsidRDefault="001E3876" w:rsidP="0029214A">
            <w:pPr>
              <w:pStyle w:val="Columnheader"/>
              <w:keepNext/>
              <w:keepLines/>
              <w:tabs>
                <w:tab w:val="clear" w:pos="1503"/>
              </w:tabs>
              <w:spacing w:line="240" w:lineRule="auto"/>
              <w:ind w:left="-51" w:right="0" w:hanging="28"/>
              <w:jc w:val="right"/>
              <w:rPr>
                <w:rFonts w:ascii="AcadNusx" w:hAnsi="AcadNusx" w:cs="Arial"/>
                <w:sz w:val="16"/>
                <w:szCs w:val="16"/>
              </w:rPr>
            </w:pPr>
            <w:r w:rsidRPr="009B67FA">
              <w:rPr>
                <w:rFonts w:ascii="AcadNusx" w:hAnsi="AcadNusx" w:cs="Arial"/>
                <w:sz w:val="16"/>
                <w:szCs w:val="16"/>
              </w:rPr>
              <w:t xml:space="preserve">sxva </w:t>
            </w:r>
            <w:r w:rsidR="0069618C" w:rsidRPr="009B67FA">
              <w:rPr>
                <w:rFonts w:ascii="AcadNusx" w:hAnsi="AcadNusx" w:cs="Arial"/>
                <w:sz w:val="16"/>
                <w:szCs w:val="16"/>
              </w:rPr>
              <w:t>aqcionerebi</w:t>
            </w:r>
          </w:p>
        </w:tc>
        <w:tc>
          <w:tcPr>
            <w:tcW w:w="529" w:type="pct"/>
            <w:tcBorders>
              <w:bottom w:val="single" w:sz="4" w:space="0" w:color="auto"/>
            </w:tcBorders>
          </w:tcPr>
          <w:p w:rsidR="0069618C" w:rsidRPr="009B67FA" w:rsidRDefault="008751D6" w:rsidP="0029214A">
            <w:pPr>
              <w:jc w:val="center"/>
              <w:rPr>
                <w:rFonts w:ascii="AcadNusx" w:hAnsi="AcadNusx" w:cs="Arial"/>
                <w:b/>
                <w:bCs/>
                <w:sz w:val="16"/>
                <w:szCs w:val="16"/>
              </w:rPr>
            </w:pPr>
            <w:r w:rsidRPr="009B67FA">
              <w:rPr>
                <w:rFonts w:ascii="AcadNusx" w:hAnsi="AcadNusx" w:cs="Arial"/>
                <w:b/>
                <w:bCs/>
                <w:sz w:val="16"/>
                <w:szCs w:val="16"/>
              </w:rPr>
              <w:t>uSualo Svilobili kompania</w:t>
            </w:r>
          </w:p>
        </w:tc>
        <w:tc>
          <w:tcPr>
            <w:tcW w:w="552" w:type="pct"/>
            <w:tcBorders>
              <w:bottom w:val="single" w:sz="4" w:space="0" w:color="auto"/>
            </w:tcBorders>
          </w:tcPr>
          <w:p w:rsidR="0069618C" w:rsidRPr="009B67FA" w:rsidRDefault="0069618C" w:rsidP="0029214A">
            <w:pPr>
              <w:jc w:val="center"/>
              <w:rPr>
                <w:rFonts w:ascii="AcadNusx" w:hAnsi="AcadNusx" w:cs="Arial"/>
                <w:b/>
                <w:bCs/>
                <w:sz w:val="16"/>
                <w:szCs w:val="16"/>
              </w:rPr>
            </w:pPr>
            <w:r w:rsidRPr="009B67FA">
              <w:rPr>
                <w:rFonts w:ascii="AcadNusx" w:hAnsi="AcadNusx" w:cs="Arial"/>
                <w:b/>
                <w:bCs/>
                <w:sz w:val="16"/>
                <w:szCs w:val="16"/>
              </w:rPr>
              <w:t>sameTvalyureo sabWo</w:t>
            </w:r>
          </w:p>
        </w:tc>
        <w:tc>
          <w:tcPr>
            <w:tcW w:w="496" w:type="pct"/>
            <w:tcBorders>
              <w:bottom w:val="single" w:sz="4" w:space="0" w:color="auto"/>
            </w:tcBorders>
          </w:tcPr>
          <w:p w:rsidR="0069618C" w:rsidRPr="009B67FA" w:rsidRDefault="0069618C" w:rsidP="0029214A">
            <w:pPr>
              <w:jc w:val="center"/>
              <w:rPr>
                <w:rFonts w:ascii="AcadNusx" w:hAnsi="AcadNusx" w:cs="Arial"/>
                <w:b/>
                <w:bCs/>
                <w:sz w:val="16"/>
                <w:szCs w:val="16"/>
              </w:rPr>
            </w:pPr>
            <w:r w:rsidRPr="009B67FA">
              <w:rPr>
                <w:rFonts w:ascii="AcadNusx" w:hAnsi="AcadNusx" w:cs="Arial"/>
                <w:b/>
                <w:bCs/>
                <w:sz w:val="16"/>
                <w:szCs w:val="16"/>
              </w:rPr>
              <w:t xml:space="preserve">direqtorati </w:t>
            </w:r>
          </w:p>
        </w:tc>
        <w:tc>
          <w:tcPr>
            <w:tcW w:w="442" w:type="pct"/>
            <w:tcBorders>
              <w:bottom w:val="single" w:sz="4" w:space="0" w:color="auto"/>
            </w:tcBorders>
          </w:tcPr>
          <w:p w:rsidR="0069618C" w:rsidRPr="009B67FA" w:rsidRDefault="0069618C" w:rsidP="0029214A">
            <w:pPr>
              <w:jc w:val="center"/>
              <w:rPr>
                <w:rFonts w:ascii="AcadNusx" w:hAnsi="AcadNusx" w:cs="Arial"/>
                <w:b/>
                <w:bCs/>
                <w:sz w:val="16"/>
                <w:szCs w:val="16"/>
              </w:rPr>
            </w:pPr>
            <w:r w:rsidRPr="009B67FA">
              <w:rPr>
                <w:rFonts w:ascii="AcadNusx" w:hAnsi="AcadNusx" w:cs="Arial"/>
                <w:b/>
                <w:bCs/>
                <w:sz w:val="16"/>
                <w:szCs w:val="16"/>
              </w:rPr>
              <w:t>saerTo kontrolis qveS arsebuli kompaniebi</w:t>
            </w:r>
          </w:p>
        </w:tc>
      </w:tr>
      <w:tr w:rsidR="0069618C" w:rsidRPr="009B67FA" w:rsidTr="00306D89">
        <w:tc>
          <w:tcPr>
            <w:tcW w:w="1763" w:type="pct"/>
            <w:tcBorders>
              <w:top w:val="single" w:sz="4" w:space="0" w:color="auto"/>
            </w:tcBorders>
            <w:vAlign w:val="bottom"/>
          </w:tcPr>
          <w:p w:rsidR="0069618C" w:rsidRPr="009B67FA" w:rsidRDefault="0069618C" w:rsidP="0029214A">
            <w:pPr>
              <w:keepNext/>
              <w:keepLines/>
              <w:ind w:left="228" w:hanging="228"/>
              <w:rPr>
                <w:rFonts w:ascii="AcadNusx" w:hAnsi="AcadNusx" w:cs="Arial"/>
                <w:szCs w:val="18"/>
              </w:rPr>
            </w:pPr>
          </w:p>
        </w:tc>
        <w:tc>
          <w:tcPr>
            <w:tcW w:w="640" w:type="pct"/>
            <w:tcBorders>
              <w:top w:val="single" w:sz="4" w:space="0" w:color="auto"/>
            </w:tcBorders>
          </w:tcPr>
          <w:p w:rsidR="0069618C" w:rsidRPr="009B67FA" w:rsidRDefault="0069618C" w:rsidP="0029214A">
            <w:pPr>
              <w:pStyle w:val="Tablenumbers1"/>
              <w:tabs>
                <w:tab w:val="clear" w:pos="1503"/>
                <w:tab w:val="decimal" w:pos="795"/>
              </w:tabs>
              <w:ind w:right="-45"/>
              <w:rPr>
                <w:rFonts w:ascii="AcadNusx" w:hAnsi="AcadNusx" w:cs="Arial"/>
                <w:szCs w:val="18"/>
              </w:rPr>
            </w:pPr>
          </w:p>
        </w:tc>
        <w:tc>
          <w:tcPr>
            <w:tcW w:w="577" w:type="pct"/>
            <w:tcBorders>
              <w:top w:val="single" w:sz="4" w:space="0" w:color="auto"/>
            </w:tcBorders>
            <w:vAlign w:val="bottom"/>
          </w:tcPr>
          <w:p w:rsidR="0069618C" w:rsidRPr="009B67FA" w:rsidRDefault="0069618C" w:rsidP="0029214A">
            <w:pPr>
              <w:pStyle w:val="Tablenumbers1"/>
              <w:tabs>
                <w:tab w:val="clear" w:pos="1503"/>
                <w:tab w:val="decimal" w:pos="795"/>
              </w:tabs>
              <w:ind w:right="-45"/>
              <w:rPr>
                <w:rFonts w:ascii="AcadNusx" w:hAnsi="AcadNusx" w:cs="Arial"/>
                <w:szCs w:val="18"/>
              </w:rPr>
            </w:pPr>
          </w:p>
        </w:tc>
        <w:tc>
          <w:tcPr>
            <w:tcW w:w="529" w:type="pct"/>
            <w:tcBorders>
              <w:top w:val="single" w:sz="4" w:space="0" w:color="auto"/>
            </w:tcBorders>
          </w:tcPr>
          <w:p w:rsidR="0069618C" w:rsidRPr="009B67FA" w:rsidRDefault="0069618C" w:rsidP="0029214A">
            <w:pPr>
              <w:pStyle w:val="Tablenumbers1"/>
              <w:tabs>
                <w:tab w:val="clear" w:pos="1503"/>
                <w:tab w:val="decimal" w:pos="795"/>
              </w:tabs>
              <w:ind w:right="-45"/>
              <w:rPr>
                <w:rFonts w:ascii="AcadNusx" w:hAnsi="AcadNusx" w:cs="Arial"/>
                <w:szCs w:val="18"/>
              </w:rPr>
            </w:pPr>
          </w:p>
        </w:tc>
        <w:tc>
          <w:tcPr>
            <w:tcW w:w="552" w:type="pct"/>
            <w:tcBorders>
              <w:top w:val="single" w:sz="4" w:space="0" w:color="auto"/>
            </w:tcBorders>
          </w:tcPr>
          <w:p w:rsidR="0069618C" w:rsidRPr="009B67FA" w:rsidRDefault="0069618C" w:rsidP="0029214A">
            <w:pPr>
              <w:pStyle w:val="Tablenumbers1"/>
              <w:tabs>
                <w:tab w:val="clear" w:pos="1503"/>
                <w:tab w:val="decimal" w:pos="795"/>
              </w:tabs>
              <w:ind w:right="-45"/>
              <w:rPr>
                <w:rFonts w:ascii="AcadNusx" w:hAnsi="AcadNusx" w:cs="Arial"/>
                <w:szCs w:val="18"/>
              </w:rPr>
            </w:pPr>
          </w:p>
        </w:tc>
        <w:tc>
          <w:tcPr>
            <w:tcW w:w="496" w:type="pct"/>
            <w:tcBorders>
              <w:top w:val="single" w:sz="4" w:space="0" w:color="auto"/>
            </w:tcBorders>
          </w:tcPr>
          <w:p w:rsidR="0069618C" w:rsidRPr="009B67FA" w:rsidRDefault="0069618C" w:rsidP="0029214A">
            <w:pPr>
              <w:pStyle w:val="Tablenumbers1"/>
              <w:tabs>
                <w:tab w:val="clear" w:pos="1503"/>
                <w:tab w:val="decimal" w:pos="795"/>
              </w:tabs>
              <w:ind w:right="-45"/>
              <w:rPr>
                <w:rFonts w:ascii="AcadNusx" w:hAnsi="AcadNusx" w:cs="Arial"/>
                <w:szCs w:val="18"/>
              </w:rPr>
            </w:pPr>
          </w:p>
        </w:tc>
        <w:tc>
          <w:tcPr>
            <w:tcW w:w="442" w:type="pct"/>
            <w:tcBorders>
              <w:top w:val="single" w:sz="4" w:space="0" w:color="auto"/>
            </w:tcBorders>
          </w:tcPr>
          <w:p w:rsidR="0069618C" w:rsidRPr="009B67FA" w:rsidRDefault="0069618C" w:rsidP="0029214A">
            <w:pPr>
              <w:pStyle w:val="Tablenumbers1"/>
              <w:tabs>
                <w:tab w:val="clear" w:pos="1503"/>
                <w:tab w:val="decimal" w:pos="795"/>
              </w:tabs>
              <w:ind w:right="-45"/>
              <w:rPr>
                <w:rFonts w:ascii="AcadNusx" w:hAnsi="AcadNusx" w:cs="Arial"/>
                <w:szCs w:val="18"/>
              </w:rPr>
            </w:pPr>
          </w:p>
        </w:tc>
      </w:tr>
      <w:tr w:rsidR="0069618C" w:rsidRPr="009B67FA" w:rsidTr="00C03969">
        <w:tc>
          <w:tcPr>
            <w:tcW w:w="1763" w:type="pct"/>
          </w:tcPr>
          <w:p w:rsidR="0069618C" w:rsidRPr="009B67FA" w:rsidRDefault="0069618C" w:rsidP="0069618C">
            <w:pPr>
              <w:pStyle w:val="Tabletext"/>
              <w:jc w:val="both"/>
              <w:rPr>
                <w:rFonts w:ascii="AcadNusx" w:hAnsi="AcadNusx" w:cs="Arial"/>
                <w:color w:val="000000"/>
                <w:sz w:val="16"/>
                <w:szCs w:val="16"/>
              </w:rPr>
            </w:pPr>
            <w:proofErr w:type="gramStart"/>
            <w:r w:rsidRPr="009B67FA">
              <w:rPr>
                <w:rFonts w:ascii="AcadNusx" w:hAnsi="AcadNusx" w:cs="Arial"/>
                <w:color w:val="000000"/>
                <w:sz w:val="16"/>
                <w:szCs w:val="16"/>
              </w:rPr>
              <w:t>klientebze</w:t>
            </w:r>
            <w:proofErr w:type="gramEnd"/>
            <w:r w:rsidRPr="009B67FA">
              <w:rPr>
                <w:rFonts w:ascii="AcadNusx" w:hAnsi="AcadNusx" w:cs="Arial"/>
                <w:color w:val="000000"/>
                <w:sz w:val="16"/>
                <w:szCs w:val="16"/>
              </w:rPr>
              <w:t xml:space="preserve"> gacemuli sesxebisa da avansebis jamuri Tanxa (saxelSekrulebo saprocento ganakveTi: 4%-24%)</w:t>
            </w:r>
          </w:p>
        </w:tc>
        <w:tc>
          <w:tcPr>
            <w:tcW w:w="640" w:type="pct"/>
            <w:vAlign w:val="bottom"/>
          </w:tcPr>
          <w:p w:rsidR="00CB0641" w:rsidRPr="009B67FA" w:rsidRDefault="00CB0641" w:rsidP="00C03969">
            <w:pPr>
              <w:pStyle w:val="Tablenumbers1"/>
              <w:tabs>
                <w:tab w:val="clear" w:pos="1503"/>
                <w:tab w:val="decimal" w:pos="795"/>
              </w:tabs>
              <w:spacing w:line="226" w:lineRule="auto"/>
              <w:ind w:right="-45"/>
              <w:jc w:val="right"/>
              <w:rPr>
                <w:rFonts w:ascii="AcadNusx" w:hAnsi="AcadNusx" w:cs="Arial"/>
                <w:sz w:val="16"/>
                <w:szCs w:val="16"/>
                <w:lang w:val="en-US"/>
              </w:rPr>
            </w:pPr>
          </w:p>
          <w:p w:rsidR="0069618C" w:rsidRPr="009B67FA" w:rsidRDefault="00CB0641" w:rsidP="00C03969">
            <w:pPr>
              <w:pStyle w:val="Tablenumbers1"/>
              <w:tabs>
                <w:tab w:val="clear" w:pos="1503"/>
                <w:tab w:val="decimal" w:pos="795"/>
              </w:tabs>
              <w:spacing w:line="226" w:lineRule="auto"/>
              <w:ind w:right="-45"/>
              <w:jc w:val="right"/>
              <w:rPr>
                <w:rFonts w:ascii="AcadNusx" w:hAnsi="AcadNusx" w:cs="Arial"/>
                <w:sz w:val="16"/>
                <w:szCs w:val="16"/>
                <w:lang w:val="en-US"/>
              </w:rPr>
            </w:pPr>
            <w:r w:rsidRPr="009B67FA">
              <w:rPr>
                <w:rFonts w:ascii="AcadNusx" w:hAnsi="AcadNusx" w:cs="Arial"/>
                <w:sz w:val="16"/>
                <w:szCs w:val="16"/>
                <w:lang w:val="en-US"/>
              </w:rPr>
              <w:t>-</w:t>
            </w:r>
          </w:p>
        </w:tc>
        <w:tc>
          <w:tcPr>
            <w:tcW w:w="577" w:type="pct"/>
            <w:vAlign w:val="bottom"/>
          </w:tcPr>
          <w:p w:rsidR="0069618C" w:rsidRPr="009B67FA" w:rsidRDefault="00CB0641" w:rsidP="00C03969">
            <w:pPr>
              <w:pStyle w:val="Tablenumbers1"/>
              <w:tabs>
                <w:tab w:val="clear" w:pos="1503"/>
                <w:tab w:val="decimal" w:pos="795"/>
              </w:tabs>
              <w:spacing w:line="226" w:lineRule="auto"/>
              <w:ind w:right="-45"/>
              <w:jc w:val="right"/>
              <w:rPr>
                <w:rFonts w:ascii="AcadNusx" w:hAnsi="AcadNusx" w:cs="Arial"/>
                <w:sz w:val="16"/>
                <w:szCs w:val="16"/>
                <w:lang w:val="en-US"/>
              </w:rPr>
            </w:pPr>
            <w:r w:rsidRPr="009B67FA">
              <w:rPr>
                <w:rFonts w:ascii="AcadNusx" w:hAnsi="AcadNusx" w:cs="Arial"/>
                <w:sz w:val="16"/>
                <w:szCs w:val="16"/>
                <w:lang w:val="en-US"/>
              </w:rPr>
              <w:t>-</w:t>
            </w:r>
          </w:p>
        </w:tc>
        <w:tc>
          <w:tcPr>
            <w:tcW w:w="529" w:type="pct"/>
            <w:vAlign w:val="bottom"/>
          </w:tcPr>
          <w:p w:rsidR="00C03969" w:rsidRPr="009B67FA" w:rsidRDefault="00C03969" w:rsidP="00C03969">
            <w:pPr>
              <w:jc w:val="right"/>
              <w:rPr>
                <w:rFonts w:ascii="AcadNusx" w:hAnsi="AcadNusx" w:cs="Arial"/>
                <w:sz w:val="16"/>
                <w:szCs w:val="16"/>
                <w:lang w:val="en-US"/>
              </w:rPr>
            </w:pPr>
          </w:p>
          <w:p w:rsidR="00C03969" w:rsidRPr="009B67FA" w:rsidRDefault="00C03969" w:rsidP="00C03969">
            <w:pPr>
              <w:jc w:val="right"/>
              <w:rPr>
                <w:rFonts w:ascii="Sylfaen" w:hAnsi="Sylfaen" w:cs="Arial"/>
                <w:sz w:val="16"/>
                <w:szCs w:val="16"/>
                <w:lang w:val="ka-GE"/>
              </w:rPr>
            </w:pPr>
            <w:r w:rsidRPr="009B67FA">
              <w:rPr>
                <w:rFonts w:ascii="AcadNusx" w:hAnsi="AcadNusx" w:cs="Arial"/>
                <w:sz w:val="16"/>
                <w:szCs w:val="16"/>
                <w:lang w:val="en-US"/>
              </w:rPr>
              <w:t>-</w:t>
            </w:r>
          </w:p>
        </w:tc>
        <w:tc>
          <w:tcPr>
            <w:tcW w:w="552" w:type="pct"/>
            <w:vAlign w:val="bottom"/>
          </w:tcPr>
          <w:p w:rsidR="0069618C" w:rsidRPr="009B67FA" w:rsidRDefault="0069618C" w:rsidP="00C03969">
            <w:pPr>
              <w:jc w:val="right"/>
              <w:rPr>
                <w:rFonts w:ascii="AcadNusx" w:hAnsi="AcadNusx" w:cs="Arial"/>
                <w:sz w:val="16"/>
                <w:szCs w:val="16"/>
                <w:lang w:val="ka-GE"/>
              </w:rPr>
            </w:pPr>
            <w:r w:rsidRPr="009B67FA">
              <w:rPr>
                <w:rFonts w:ascii="AcadNusx" w:hAnsi="AcadNusx" w:cs="Arial"/>
                <w:sz w:val="16"/>
                <w:szCs w:val="16"/>
                <w:lang w:val="ka-GE"/>
              </w:rPr>
              <w:t>-</w:t>
            </w:r>
          </w:p>
        </w:tc>
        <w:tc>
          <w:tcPr>
            <w:tcW w:w="496" w:type="pct"/>
            <w:vAlign w:val="bottom"/>
          </w:tcPr>
          <w:p w:rsidR="0069618C" w:rsidRPr="009B67FA" w:rsidRDefault="00CB0641" w:rsidP="00C03969">
            <w:pPr>
              <w:jc w:val="right"/>
              <w:rPr>
                <w:rFonts w:ascii="AcadNusx" w:hAnsi="AcadNusx" w:cs="Arial"/>
                <w:sz w:val="16"/>
                <w:szCs w:val="16"/>
                <w:lang w:val="en-US"/>
              </w:rPr>
            </w:pPr>
            <w:r w:rsidRPr="009B67FA">
              <w:rPr>
                <w:rFonts w:ascii="AcadNusx" w:hAnsi="AcadNusx" w:cs="Arial"/>
                <w:sz w:val="16"/>
                <w:szCs w:val="16"/>
                <w:lang w:val="en-US"/>
              </w:rPr>
              <w:t>959</w:t>
            </w:r>
          </w:p>
        </w:tc>
        <w:tc>
          <w:tcPr>
            <w:tcW w:w="442" w:type="pct"/>
            <w:vAlign w:val="bottom"/>
          </w:tcPr>
          <w:p w:rsidR="0069618C" w:rsidRPr="009B67FA" w:rsidRDefault="00CB0641" w:rsidP="00C03969">
            <w:pPr>
              <w:jc w:val="right"/>
              <w:rPr>
                <w:rFonts w:ascii="AcadNusx" w:hAnsi="AcadNusx" w:cs="Arial"/>
                <w:sz w:val="16"/>
                <w:szCs w:val="16"/>
                <w:lang w:val="en-US"/>
              </w:rPr>
            </w:pPr>
            <w:r w:rsidRPr="009B67FA">
              <w:rPr>
                <w:rFonts w:ascii="AcadNusx" w:hAnsi="AcadNusx" w:cs="Arial"/>
                <w:sz w:val="16"/>
                <w:szCs w:val="16"/>
                <w:lang w:val="en-US"/>
              </w:rPr>
              <w:t>36,424</w:t>
            </w:r>
          </w:p>
        </w:tc>
      </w:tr>
      <w:tr w:rsidR="0069618C" w:rsidRPr="009B67FA" w:rsidTr="00C03969">
        <w:tc>
          <w:tcPr>
            <w:tcW w:w="1763" w:type="pct"/>
          </w:tcPr>
          <w:p w:rsidR="0069618C" w:rsidRPr="009B67FA" w:rsidRDefault="0069618C" w:rsidP="0069618C">
            <w:pPr>
              <w:pStyle w:val="Tabletext"/>
              <w:jc w:val="both"/>
              <w:rPr>
                <w:rFonts w:ascii="AcadNusx" w:hAnsi="AcadNusx" w:cs="Arial"/>
                <w:color w:val="000000"/>
                <w:sz w:val="16"/>
                <w:szCs w:val="16"/>
              </w:rPr>
            </w:pPr>
            <w:r w:rsidRPr="009B67FA">
              <w:rPr>
                <w:rFonts w:ascii="AcadNusx" w:hAnsi="AcadNusx" w:cs="Arial"/>
                <w:color w:val="000000"/>
                <w:sz w:val="16"/>
                <w:szCs w:val="16"/>
              </w:rPr>
              <w:t>klientebze gacemuli sesxebisa da avansebis gaufasurebis rezervi 31 dekembrisaTvis</w:t>
            </w:r>
          </w:p>
        </w:tc>
        <w:tc>
          <w:tcPr>
            <w:tcW w:w="640" w:type="pct"/>
            <w:vAlign w:val="bottom"/>
          </w:tcPr>
          <w:p w:rsidR="0069618C" w:rsidRPr="009B67FA" w:rsidRDefault="00CB0641" w:rsidP="00C03969">
            <w:pPr>
              <w:jc w:val="right"/>
              <w:rPr>
                <w:rFonts w:ascii="AcadNusx" w:hAnsi="AcadNusx" w:cs="Arial"/>
                <w:sz w:val="16"/>
                <w:szCs w:val="16"/>
              </w:rPr>
            </w:pPr>
            <w:r w:rsidRPr="009B67FA">
              <w:rPr>
                <w:rFonts w:ascii="AcadNusx" w:hAnsi="AcadNusx" w:cs="Arial"/>
                <w:sz w:val="16"/>
                <w:szCs w:val="16"/>
              </w:rPr>
              <w:t>-</w:t>
            </w:r>
          </w:p>
        </w:tc>
        <w:tc>
          <w:tcPr>
            <w:tcW w:w="577" w:type="pct"/>
            <w:vAlign w:val="bottom"/>
          </w:tcPr>
          <w:p w:rsidR="0069618C" w:rsidRPr="009B67FA" w:rsidRDefault="0069618C" w:rsidP="00C03969">
            <w:pPr>
              <w:jc w:val="right"/>
              <w:rPr>
                <w:rFonts w:ascii="AcadNusx" w:hAnsi="AcadNusx" w:cs="Arial"/>
                <w:sz w:val="16"/>
                <w:szCs w:val="16"/>
              </w:rPr>
            </w:pPr>
            <w:r w:rsidRPr="009B67FA">
              <w:rPr>
                <w:rFonts w:ascii="AcadNusx" w:hAnsi="AcadNusx" w:cs="Arial"/>
                <w:sz w:val="16"/>
                <w:szCs w:val="16"/>
              </w:rPr>
              <w:t>-</w:t>
            </w:r>
          </w:p>
        </w:tc>
        <w:tc>
          <w:tcPr>
            <w:tcW w:w="529" w:type="pct"/>
            <w:vAlign w:val="bottom"/>
          </w:tcPr>
          <w:p w:rsidR="00C03969" w:rsidRPr="009B67FA" w:rsidRDefault="00C03969" w:rsidP="00C03969">
            <w:pPr>
              <w:jc w:val="right"/>
              <w:rPr>
                <w:rFonts w:ascii="AcadNusx" w:hAnsi="AcadNusx" w:cs="Arial"/>
                <w:sz w:val="16"/>
                <w:szCs w:val="16"/>
              </w:rPr>
            </w:pPr>
            <w:r w:rsidRPr="009B67FA">
              <w:rPr>
                <w:rFonts w:ascii="AcadNusx" w:hAnsi="AcadNusx" w:cs="Arial"/>
                <w:sz w:val="16"/>
                <w:szCs w:val="16"/>
              </w:rPr>
              <w:t>-</w:t>
            </w:r>
          </w:p>
        </w:tc>
        <w:tc>
          <w:tcPr>
            <w:tcW w:w="552" w:type="pct"/>
            <w:vAlign w:val="bottom"/>
          </w:tcPr>
          <w:p w:rsidR="0069618C" w:rsidRPr="009B67FA" w:rsidRDefault="0069618C" w:rsidP="00C03969">
            <w:pPr>
              <w:jc w:val="right"/>
              <w:rPr>
                <w:rFonts w:ascii="AcadNusx" w:hAnsi="AcadNusx" w:cs="Arial"/>
                <w:sz w:val="16"/>
                <w:szCs w:val="16"/>
              </w:rPr>
            </w:pPr>
            <w:r w:rsidRPr="009B67FA">
              <w:rPr>
                <w:rFonts w:ascii="AcadNusx" w:hAnsi="AcadNusx" w:cs="Arial"/>
                <w:sz w:val="16"/>
                <w:szCs w:val="16"/>
              </w:rPr>
              <w:t>-</w:t>
            </w:r>
          </w:p>
        </w:tc>
        <w:tc>
          <w:tcPr>
            <w:tcW w:w="496" w:type="pct"/>
            <w:vAlign w:val="bottom"/>
          </w:tcPr>
          <w:p w:rsidR="0069618C" w:rsidRPr="009B67FA" w:rsidRDefault="0069618C" w:rsidP="00C03969">
            <w:pPr>
              <w:jc w:val="right"/>
              <w:rPr>
                <w:rFonts w:ascii="AcadNusx" w:hAnsi="AcadNusx" w:cs="Arial"/>
                <w:sz w:val="16"/>
                <w:szCs w:val="16"/>
              </w:rPr>
            </w:pPr>
            <w:r w:rsidRPr="009B67FA">
              <w:rPr>
                <w:rFonts w:ascii="AcadNusx" w:hAnsi="AcadNusx" w:cs="Arial"/>
                <w:sz w:val="16"/>
                <w:szCs w:val="16"/>
              </w:rPr>
              <w:t>(</w:t>
            </w:r>
            <w:r w:rsidR="00CB0641" w:rsidRPr="009B67FA">
              <w:rPr>
                <w:rFonts w:ascii="AcadNusx" w:hAnsi="AcadNusx" w:cs="Arial"/>
                <w:sz w:val="16"/>
                <w:szCs w:val="16"/>
              </w:rPr>
              <w:t>6</w:t>
            </w:r>
            <w:r w:rsidRPr="009B67FA">
              <w:rPr>
                <w:rFonts w:ascii="AcadNusx" w:hAnsi="AcadNusx" w:cs="Arial"/>
                <w:sz w:val="16"/>
                <w:szCs w:val="16"/>
              </w:rPr>
              <w:t>)</w:t>
            </w:r>
          </w:p>
        </w:tc>
        <w:tc>
          <w:tcPr>
            <w:tcW w:w="442" w:type="pct"/>
            <w:vAlign w:val="bottom"/>
          </w:tcPr>
          <w:p w:rsidR="0069618C" w:rsidRPr="009B67FA" w:rsidRDefault="0069618C" w:rsidP="00C03969">
            <w:pPr>
              <w:jc w:val="right"/>
              <w:rPr>
                <w:rFonts w:ascii="AcadNusx" w:hAnsi="AcadNusx" w:cs="Arial"/>
                <w:sz w:val="16"/>
                <w:szCs w:val="16"/>
              </w:rPr>
            </w:pPr>
            <w:r w:rsidRPr="009B67FA">
              <w:rPr>
                <w:rFonts w:ascii="AcadNusx" w:hAnsi="AcadNusx" w:cs="Arial"/>
                <w:sz w:val="16"/>
                <w:szCs w:val="16"/>
              </w:rPr>
              <w:t>-</w:t>
            </w:r>
          </w:p>
        </w:tc>
      </w:tr>
      <w:tr w:rsidR="0069618C" w:rsidRPr="009B67FA" w:rsidTr="00C03969">
        <w:tc>
          <w:tcPr>
            <w:tcW w:w="1763" w:type="pct"/>
          </w:tcPr>
          <w:p w:rsidR="0069618C" w:rsidRPr="009B67FA" w:rsidRDefault="0069618C" w:rsidP="00505E14">
            <w:pPr>
              <w:pStyle w:val="Tabletext"/>
              <w:jc w:val="both"/>
              <w:rPr>
                <w:rFonts w:ascii="AcadNusx" w:hAnsi="AcadNusx" w:cs="Arial"/>
                <w:color w:val="000000"/>
                <w:sz w:val="16"/>
                <w:szCs w:val="16"/>
              </w:rPr>
            </w:pPr>
            <w:proofErr w:type="gramStart"/>
            <w:r w:rsidRPr="009B67FA">
              <w:rPr>
                <w:rFonts w:ascii="AcadNusx" w:hAnsi="AcadNusx" w:cs="Arial"/>
                <w:color w:val="000000"/>
                <w:sz w:val="16"/>
                <w:szCs w:val="16"/>
              </w:rPr>
              <w:t>klientTa</w:t>
            </w:r>
            <w:proofErr w:type="gramEnd"/>
            <w:r w:rsidRPr="009B67FA">
              <w:rPr>
                <w:rFonts w:ascii="AcadNusx" w:hAnsi="AcadNusx" w:cs="Arial"/>
                <w:color w:val="000000"/>
                <w:sz w:val="16"/>
                <w:szCs w:val="16"/>
              </w:rPr>
              <w:t xml:space="preserve"> angariSebi (saxelSekrulebo saprocento ganakveTi: 0%-1</w:t>
            </w:r>
            <w:r w:rsidRPr="009B67FA">
              <w:rPr>
                <w:rFonts w:ascii="AcadNusx" w:hAnsi="AcadNusx" w:cs="Arial"/>
                <w:color w:val="000000"/>
                <w:sz w:val="16"/>
                <w:szCs w:val="16"/>
                <w:lang w:val="ka-GE"/>
              </w:rPr>
              <w:t>2</w:t>
            </w:r>
            <w:r w:rsidRPr="009B67FA">
              <w:rPr>
                <w:rFonts w:ascii="AcadNusx" w:hAnsi="AcadNusx" w:cs="Arial"/>
                <w:color w:val="000000"/>
                <w:sz w:val="16"/>
                <w:szCs w:val="16"/>
                <w:lang w:val="en-US"/>
              </w:rPr>
              <w:t>,25</w:t>
            </w:r>
            <w:r w:rsidRPr="009B67FA">
              <w:rPr>
                <w:rFonts w:ascii="AcadNusx" w:hAnsi="AcadNusx" w:cs="Arial"/>
                <w:color w:val="000000"/>
                <w:sz w:val="16"/>
                <w:szCs w:val="16"/>
              </w:rPr>
              <w:t>%)</w:t>
            </w:r>
          </w:p>
        </w:tc>
        <w:tc>
          <w:tcPr>
            <w:tcW w:w="640" w:type="pct"/>
            <w:vAlign w:val="bottom"/>
          </w:tcPr>
          <w:p w:rsidR="0069618C" w:rsidRPr="009B67FA" w:rsidRDefault="00CB0641" w:rsidP="00C03969">
            <w:pPr>
              <w:jc w:val="right"/>
              <w:rPr>
                <w:rFonts w:ascii="AcadNusx" w:hAnsi="AcadNusx" w:cs="Arial"/>
                <w:sz w:val="16"/>
                <w:szCs w:val="16"/>
                <w:lang w:val="en-US"/>
              </w:rPr>
            </w:pPr>
            <w:r w:rsidRPr="009B67FA">
              <w:rPr>
                <w:rFonts w:ascii="AcadNusx" w:hAnsi="AcadNusx" w:cs="Arial"/>
                <w:sz w:val="16"/>
                <w:szCs w:val="16"/>
                <w:lang w:val="en-US"/>
              </w:rPr>
              <w:t>363</w:t>
            </w:r>
          </w:p>
        </w:tc>
        <w:tc>
          <w:tcPr>
            <w:tcW w:w="577" w:type="pct"/>
            <w:vAlign w:val="bottom"/>
          </w:tcPr>
          <w:p w:rsidR="0069618C" w:rsidRPr="009B67FA" w:rsidRDefault="00CB0641" w:rsidP="00C03969">
            <w:pPr>
              <w:jc w:val="right"/>
              <w:rPr>
                <w:rFonts w:ascii="AcadNusx" w:hAnsi="AcadNusx" w:cs="Arial"/>
                <w:sz w:val="16"/>
                <w:szCs w:val="16"/>
                <w:lang w:val="en-US"/>
              </w:rPr>
            </w:pPr>
            <w:r w:rsidRPr="009B67FA">
              <w:rPr>
                <w:rFonts w:ascii="AcadNusx" w:hAnsi="AcadNusx" w:cs="Arial"/>
                <w:sz w:val="16"/>
                <w:szCs w:val="16"/>
                <w:lang w:val="en-US"/>
              </w:rPr>
              <w:t>1</w:t>
            </w:r>
            <w:r w:rsidR="0069618C" w:rsidRPr="009B67FA">
              <w:rPr>
                <w:rFonts w:ascii="AcadNusx" w:hAnsi="AcadNusx" w:cs="Arial"/>
                <w:sz w:val="16"/>
                <w:szCs w:val="16"/>
                <w:lang w:val="ka-GE"/>
              </w:rPr>
              <w:t>,</w:t>
            </w:r>
            <w:r w:rsidRPr="009B67FA">
              <w:rPr>
                <w:rFonts w:ascii="AcadNusx" w:hAnsi="AcadNusx" w:cs="Arial"/>
                <w:sz w:val="16"/>
                <w:szCs w:val="16"/>
                <w:lang w:val="en-US"/>
              </w:rPr>
              <w:t>007</w:t>
            </w:r>
          </w:p>
        </w:tc>
        <w:tc>
          <w:tcPr>
            <w:tcW w:w="529" w:type="pct"/>
            <w:vAlign w:val="bottom"/>
          </w:tcPr>
          <w:p w:rsidR="0069618C" w:rsidRPr="009B67FA" w:rsidRDefault="00CB0641" w:rsidP="00C03969">
            <w:pPr>
              <w:jc w:val="right"/>
              <w:rPr>
                <w:rFonts w:ascii="AcadNusx" w:hAnsi="AcadNusx" w:cs="Arial"/>
                <w:sz w:val="16"/>
                <w:szCs w:val="16"/>
                <w:lang w:val="en-US"/>
              </w:rPr>
            </w:pPr>
            <w:r w:rsidRPr="009B67FA">
              <w:rPr>
                <w:rFonts w:ascii="AcadNusx" w:hAnsi="AcadNusx" w:cs="Arial"/>
                <w:sz w:val="16"/>
                <w:szCs w:val="16"/>
                <w:lang w:val="en-US"/>
              </w:rPr>
              <w:t>6,757</w:t>
            </w:r>
          </w:p>
        </w:tc>
        <w:tc>
          <w:tcPr>
            <w:tcW w:w="552" w:type="pct"/>
            <w:vAlign w:val="bottom"/>
          </w:tcPr>
          <w:p w:rsidR="0069618C" w:rsidRPr="009B67FA" w:rsidRDefault="00CB0641" w:rsidP="00C03969">
            <w:pPr>
              <w:jc w:val="right"/>
              <w:rPr>
                <w:rFonts w:ascii="AcadNusx" w:hAnsi="AcadNusx" w:cs="Arial"/>
                <w:sz w:val="16"/>
                <w:szCs w:val="16"/>
                <w:lang w:val="en-US"/>
              </w:rPr>
            </w:pPr>
            <w:r w:rsidRPr="009B67FA">
              <w:rPr>
                <w:rFonts w:ascii="AcadNusx" w:hAnsi="AcadNusx" w:cs="Arial"/>
                <w:sz w:val="16"/>
                <w:szCs w:val="16"/>
                <w:lang w:val="en-US"/>
              </w:rPr>
              <w:t>1,034</w:t>
            </w:r>
          </w:p>
        </w:tc>
        <w:tc>
          <w:tcPr>
            <w:tcW w:w="496" w:type="pct"/>
            <w:vAlign w:val="bottom"/>
          </w:tcPr>
          <w:p w:rsidR="0069618C" w:rsidRPr="009B67FA" w:rsidRDefault="0069618C" w:rsidP="00C03969">
            <w:pPr>
              <w:jc w:val="right"/>
              <w:rPr>
                <w:rFonts w:ascii="AcadNusx" w:hAnsi="AcadNusx" w:cs="Arial"/>
                <w:sz w:val="16"/>
                <w:szCs w:val="16"/>
                <w:lang w:val="ka-GE"/>
              </w:rPr>
            </w:pPr>
            <w:r w:rsidRPr="009B67FA">
              <w:rPr>
                <w:rFonts w:ascii="AcadNusx" w:hAnsi="AcadNusx" w:cs="Arial"/>
                <w:sz w:val="16"/>
                <w:szCs w:val="16"/>
                <w:lang w:val="ka-GE"/>
              </w:rPr>
              <w:t>1,</w:t>
            </w:r>
            <w:r w:rsidR="00CB0641" w:rsidRPr="009B67FA">
              <w:rPr>
                <w:rFonts w:ascii="AcadNusx" w:hAnsi="AcadNusx" w:cs="Arial"/>
                <w:sz w:val="16"/>
                <w:szCs w:val="16"/>
                <w:lang w:val="ka-GE"/>
              </w:rPr>
              <w:t xml:space="preserve"> </w:t>
            </w:r>
            <w:r w:rsidR="00CB0641" w:rsidRPr="009B67FA">
              <w:rPr>
                <w:rFonts w:ascii="AcadNusx" w:hAnsi="AcadNusx" w:cs="Arial"/>
                <w:sz w:val="16"/>
                <w:szCs w:val="16"/>
                <w:lang w:val="en-US"/>
              </w:rPr>
              <w:t>45</w:t>
            </w:r>
            <w:r w:rsidRPr="009B67FA">
              <w:rPr>
                <w:rFonts w:ascii="AcadNusx" w:hAnsi="AcadNusx" w:cs="Arial"/>
                <w:sz w:val="16"/>
                <w:szCs w:val="16"/>
                <w:lang w:val="ka-GE"/>
              </w:rPr>
              <w:t>8</w:t>
            </w:r>
          </w:p>
        </w:tc>
        <w:tc>
          <w:tcPr>
            <w:tcW w:w="442" w:type="pct"/>
            <w:vAlign w:val="bottom"/>
          </w:tcPr>
          <w:p w:rsidR="0069618C" w:rsidRPr="009B67FA" w:rsidRDefault="0069618C" w:rsidP="00C03969">
            <w:pPr>
              <w:jc w:val="right"/>
              <w:rPr>
                <w:rFonts w:ascii="AcadNusx" w:hAnsi="AcadNusx" w:cs="Arial"/>
                <w:sz w:val="16"/>
                <w:szCs w:val="16"/>
                <w:lang w:val="ka-GE"/>
              </w:rPr>
            </w:pPr>
            <w:r w:rsidRPr="009B67FA">
              <w:rPr>
                <w:rFonts w:ascii="AcadNusx" w:hAnsi="AcadNusx" w:cs="Arial"/>
                <w:sz w:val="16"/>
                <w:szCs w:val="16"/>
                <w:lang w:val="ka-GE"/>
              </w:rPr>
              <w:t>8</w:t>
            </w:r>
            <w:r w:rsidR="00CB0641" w:rsidRPr="009B67FA">
              <w:rPr>
                <w:rFonts w:ascii="AcadNusx" w:hAnsi="AcadNusx" w:cs="Arial"/>
                <w:sz w:val="16"/>
                <w:szCs w:val="16"/>
                <w:lang w:val="en-US"/>
              </w:rPr>
              <w:t>5</w:t>
            </w:r>
            <w:r w:rsidRPr="009B67FA">
              <w:rPr>
                <w:rFonts w:ascii="AcadNusx" w:hAnsi="AcadNusx" w:cs="Arial"/>
                <w:sz w:val="16"/>
                <w:szCs w:val="16"/>
              </w:rPr>
              <w:t>,</w:t>
            </w:r>
            <w:r w:rsidR="00CB0641" w:rsidRPr="009B67FA">
              <w:rPr>
                <w:rFonts w:ascii="AcadNusx" w:hAnsi="AcadNusx" w:cs="Arial"/>
                <w:sz w:val="16"/>
                <w:szCs w:val="16"/>
              </w:rPr>
              <w:t>837</w:t>
            </w:r>
          </w:p>
        </w:tc>
      </w:tr>
      <w:tr w:rsidR="0069618C" w:rsidRPr="009B67FA" w:rsidTr="00306D89">
        <w:tc>
          <w:tcPr>
            <w:tcW w:w="1763" w:type="pct"/>
            <w:tcBorders>
              <w:bottom w:val="single" w:sz="4" w:space="0" w:color="auto"/>
            </w:tcBorders>
          </w:tcPr>
          <w:p w:rsidR="0069618C" w:rsidRPr="009B67FA" w:rsidRDefault="0069618C" w:rsidP="0029214A">
            <w:pPr>
              <w:pStyle w:val="Tabletext"/>
              <w:rPr>
                <w:rFonts w:ascii="AcadNusx" w:hAnsi="AcadNusx" w:cs="Arial"/>
              </w:rPr>
            </w:pPr>
          </w:p>
        </w:tc>
        <w:tc>
          <w:tcPr>
            <w:tcW w:w="640" w:type="pct"/>
            <w:tcBorders>
              <w:bottom w:val="single" w:sz="4" w:space="0" w:color="auto"/>
            </w:tcBorders>
          </w:tcPr>
          <w:p w:rsidR="0069618C" w:rsidRPr="009B67FA" w:rsidRDefault="0069618C" w:rsidP="0029214A">
            <w:pPr>
              <w:pStyle w:val="Tablenumbers1"/>
              <w:tabs>
                <w:tab w:val="clear" w:pos="1503"/>
                <w:tab w:val="decimal" w:pos="795"/>
              </w:tabs>
              <w:spacing w:line="226" w:lineRule="auto"/>
              <w:ind w:right="-45"/>
              <w:rPr>
                <w:rFonts w:ascii="AcadNusx" w:hAnsi="AcadNusx" w:cs="Arial"/>
                <w:sz w:val="16"/>
                <w:szCs w:val="16"/>
              </w:rPr>
            </w:pPr>
          </w:p>
        </w:tc>
        <w:tc>
          <w:tcPr>
            <w:tcW w:w="577" w:type="pct"/>
            <w:tcBorders>
              <w:bottom w:val="single" w:sz="4" w:space="0" w:color="auto"/>
            </w:tcBorders>
            <w:vAlign w:val="bottom"/>
          </w:tcPr>
          <w:p w:rsidR="0069618C" w:rsidRPr="009B67FA" w:rsidRDefault="0069618C" w:rsidP="0029214A">
            <w:pPr>
              <w:pStyle w:val="Tablenumbers1"/>
              <w:tabs>
                <w:tab w:val="clear" w:pos="1503"/>
                <w:tab w:val="decimal" w:pos="795"/>
              </w:tabs>
              <w:spacing w:line="226" w:lineRule="auto"/>
              <w:ind w:right="-45"/>
              <w:rPr>
                <w:rFonts w:ascii="AcadNusx" w:hAnsi="AcadNusx" w:cs="Arial"/>
                <w:sz w:val="16"/>
                <w:szCs w:val="16"/>
              </w:rPr>
            </w:pPr>
          </w:p>
        </w:tc>
        <w:tc>
          <w:tcPr>
            <w:tcW w:w="529" w:type="pct"/>
            <w:tcBorders>
              <w:bottom w:val="single" w:sz="4" w:space="0" w:color="auto"/>
            </w:tcBorders>
          </w:tcPr>
          <w:p w:rsidR="0069618C" w:rsidRPr="009B67FA" w:rsidRDefault="0069618C" w:rsidP="0029214A">
            <w:pPr>
              <w:pStyle w:val="Tablenumbers1"/>
              <w:tabs>
                <w:tab w:val="clear" w:pos="1503"/>
                <w:tab w:val="decimal" w:pos="795"/>
              </w:tabs>
              <w:spacing w:line="226" w:lineRule="auto"/>
              <w:ind w:right="-45"/>
              <w:rPr>
                <w:rFonts w:ascii="AcadNusx" w:hAnsi="AcadNusx" w:cs="Arial"/>
                <w:sz w:val="16"/>
                <w:szCs w:val="16"/>
              </w:rPr>
            </w:pPr>
          </w:p>
        </w:tc>
        <w:tc>
          <w:tcPr>
            <w:tcW w:w="552" w:type="pct"/>
            <w:tcBorders>
              <w:bottom w:val="single" w:sz="4" w:space="0" w:color="auto"/>
            </w:tcBorders>
            <w:vAlign w:val="bottom"/>
          </w:tcPr>
          <w:p w:rsidR="0069618C" w:rsidRPr="009B67FA" w:rsidRDefault="0069618C" w:rsidP="0029214A">
            <w:pPr>
              <w:pStyle w:val="Tablenumbers1"/>
              <w:tabs>
                <w:tab w:val="clear" w:pos="1503"/>
                <w:tab w:val="decimal" w:pos="795"/>
              </w:tabs>
              <w:spacing w:line="226" w:lineRule="auto"/>
              <w:ind w:right="-45"/>
              <w:rPr>
                <w:rFonts w:ascii="AcadNusx" w:hAnsi="AcadNusx" w:cs="Arial"/>
                <w:sz w:val="16"/>
                <w:szCs w:val="16"/>
              </w:rPr>
            </w:pPr>
          </w:p>
        </w:tc>
        <w:tc>
          <w:tcPr>
            <w:tcW w:w="496" w:type="pct"/>
            <w:tcBorders>
              <w:bottom w:val="single" w:sz="4" w:space="0" w:color="auto"/>
            </w:tcBorders>
            <w:vAlign w:val="bottom"/>
          </w:tcPr>
          <w:p w:rsidR="0069618C" w:rsidRPr="009B67FA" w:rsidRDefault="0069618C" w:rsidP="0029214A">
            <w:pPr>
              <w:pStyle w:val="Tablenumbers1"/>
              <w:tabs>
                <w:tab w:val="clear" w:pos="1503"/>
                <w:tab w:val="decimal" w:pos="795"/>
              </w:tabs>
              <w:spacing w:line="226" w:lineRule="auto"/>
              <w:ind w:right="-45"/>
              <w:rPr>
                <w:rFonts w:ascii="AcadNusx" w:hAnsi="AcadNusx" w:cs="Arial"/>
                <w:sz w:val="16"/>
                <w:szCs w:val="16"/>
              </w:rPr>
            </w:pPr>
          </w:p>
        </w:tc>
        <w:tc>
          <w:tcPr>
            <w:tcW w:w="442" w:type="pct"/>
            <w:tcBorders>
              <w:bottom w:val="single" w:sz="4" w:space="0" w:color="auto"/>
            </w:tcBorders>
            <w:vAlign w:val="bottom"/>
          </w:tcPr>
          <w:p w:rsidR="0069618C" w:rsidRPr="009B67FA" w:rsidRDefault="0069618C" w:rsidP="0029214A">
            <w:pPr>
              <w:pStyle w:val="Tablenumbers1"/>
              <w:tabs>
                <w:tab w:val="clear" w:pos="1503"/>
                <w:tab w:val="decimal" w:pos="795"/>
              </w:tabs>
              <w:spacing w:line="226" w:lineRule="auto"/>
              <w:ind w:right="-45"/>
              <w:rPr>
                <w:rFonts w:ascii="AcadNusx" w:hAnsi="AcadNusx" w:cs="Arial"/>
                <w:sz w:val="16"/>
                <w:szCs w:val="16"/>
              </w:rPr>
            </w:pPr>
          </w:p>
        </w:tc>
      </w:tr>
    </w:tbl>
    <w:p w:rsidR="00A74A0E" w:rsidRPr="009B67FA" w:rsidRDefault="00A74A0E" w:rsidP="00A74A0E">
      <w:pPr>
        <w:autoSpaceDE w:val="0"/>
        <w:autoSpaceDN w:val="0"/>
        <w:adjustRightInd w:val="0"/>
        <w:jc w:val="both"/>
        <w:rPr>
          <w:rFonts w:ascii="AcadNusx" w:hAnsi="AcadNusx" w:cs="Arial"/>
          <w:i/>
          <w:color w:val="FF0000"/>
          <w:sz w:val="20"/>
        </w:rPr>
      </w:pPr>
    </w:p>
    <w:p w:rsidR="003246AA" w:rsidRPr="009B67FA" w:rsidRDefault="003246AA" w:rsidP="00A74A0E">
      <w:pPr>
        <w:rPr>
          <w:rFonts w:ascii="AcadNusx" w:hAnsi="AcadNusx" w:cs="Arial"/>
          <w:sz w:val="17"/>
          <w:szCs w:val="17"/>
        </w:rPr>
      </w:pPr>
      <w:proofErr w:type="gramStart"/>
      <w:r w:rsidRPr="009B67FA">
        <w:rPr>
          <w:rFonts w:ascii="AcadNusx" w:hAnsi="AcadNusx" w:cs="Arial"/>
          <w:sz w:val="17"/>
          <w:szCs w:val="17"/>
        </w:rPr>
        <w:t>dakavSirebul</w:t>
      </w:r>
      <w:proofErr w:type="gramEnd"/>
      <w:r w:rsidRPr="009B67FA">
        <w:rPr>
          <w:rFonts w:ascii="AcadNusx" w:hAnsi="AcadNusx" w:cs="Arial"/>
          <w:sz w:val="17"/>
          <w:szCs w:val="17"/>
        </w:rPr>
        <w:t xml:space="preserve"> kompaniebze gacemuli sesxe</w:t>
      </w:r>
      <w:r w:rsidR="00A5750A" w:rsidRPr="009B67FA">
        <w:rPr>
          <w:rFonts w:ascii="AcadNusx" w:hAnsi="AcadNusx" w:cs="Arial"/>
          <w:sz w:val="17"/>
          <w:szCs w:val="17"/>
        </w:rPr>
        <w:t>bi mTlianad aris uzrunvelyofili</w:t>
      </w:r>
      <w:r w:rsidRPr="009B67FA">
        <w:rPr>
          <w:rFonts w:ascii="AcadNusx" w:hAnsi="AcadNusx" w:cs="Arial"/>
          <w:sz w:val="17"/>
          <w:szCs w:val="17"/>
        </w:rPr>
        <w:t xml:space="preserve"> depozitebiT.</w:t>
      </w:r>
    </w:p>
    <w:p w:rsidR="00A74A0E" w:rsidRPr="009B67FA" w:rsidRDefault="00A74A0E" w:rsidP="00A74A0E">
      <w:pPr>
        <w:rPr>
          <w:rFonts w:ascii="AcadNusx" w:hAnsi="AcadNusx" w:cs="Arial"/>
          <w:sz w:val="17"/>
          <w:szCs w:val="17"/>
        </w:rPr>
      </w:pPr>
      <w:proofErr w:type="gramStart"/>
      <w:r w:rsidRPr="009B67FA">
        <w:rPr>
          <w:rFonts w:ascii="AcadNusx" w:hAnsi="AcadNusx" w:cs="Arial"/>
          <w:sz w:val="17"/>
          <w:szCs w:val="17"/>
        </w:rPr>
        <w:t>qvemoT</w:t>
      </w:r>
      <w:proofErr w:type="gramEnd"/>
      <w:r w:rsidRPr="009B67FA">
        <w:rPr>
          <w:rFonts w:ascii="AcadNusx" w:hAnsi="AcadNusx" w:cs="Arial"/>
          <w:sz w:val="17"/>
          <w:szCs w:val="17"/>
        </w:rPr>
        <w:t xml:space="preserve"> warmodgenilia dakavSirebul mxareebTan Semosavlisa da xarjis punqtebi 201</w:t>
      </w:r>
      <w:r w:rsidR="00A438B5" w:rsidRPr="009B67FA">
        <w:rPr>
          <w:rFonts w:ascii="AcadNusx" w:hAnsi="AcadNusx" w:cs="Arial"/>
          <w:sz w:val="17"/>
          <w:szCs w:val="17"/>
        </w:rPr>
        <w:t>7</w:t>
      </w:r>
      <w:r w:rsidRPr="009B67FA">
        <w:rPr>
          <w:rFonts w:ascii="AcadNusx" w:hAnsi="AcadNusx" w:cs="Arial"/>
          <w:sz w:val="17"/>
          <w:szCs w:val="17"/>
        </w:rPr>
        <w:t xml:space="preserve"> wlisTvis:</w:t>
      </w:r>
    </w:p>
    <w:p w:rsidR="00A74A0E" w:rsidRPr="009B67FA" w:rsidRDefault="00A74A0E" w:rsidP="00A74A0E">
      <w:pPr>
        <w:autoSpaceDE w:val="0"/>
        <w:autoSpaceDN w:val="0"/>
        <w:adjustRightInd w:val="0"/>
        <w:jc w:val="both"/>
        <w:rPr>
          <w:rFonts w:ascii="AcadNusx" w:hAnsi="AcadNusx" w:cs="Arial"/>
          <w:i/>
          <w:color w:val="FF0000"/>
          <w:sz w:val="20"/>
        </w:rPr>
      </w:pPr>
    </w:p>
    <w:tbl>
      <w:tblPr>
        <w:tblW w:w="5000" w:type="pct"/>
        <w:tblLayout w:type="fixed"/>
        <w:tblCellMar>
          <w:left w:w="56" w:type="dxa"/>
          <w:right w:w="56" w:type="dxa"/>
        </w:tblCellMar>
        <w:tblLook w:val="0000" w:firstRow="0" w:lastRow="0" w:firstColumn="0" w:lastColumn="0" w:noHBand="0" w:noVBand="0"/>
      </w:tblPr>
      <w:tblGrid>
        <w:gridCol w:w="3060"/>
        <w:gridCol w:w="1350"/>
        <w:gridCol w:w="966"/>
        <w:gridCol w:w="882"/>
        <w:gridCol w:w="882"/>
        <w:gridCol w:w="882"/>
        <w:gridCol w:w="1338"/>
      </w:tblGrid>
      <w:tr w:rsidR="00A438B5" w:rsidRPr="009B67FA" w:rsidTr="00C03969">
        <w:trPr>
          <w:tblHeader/>
        </w:trPr>
        <w:tc>
          <w:tcPr>
            <w:tcW w:w="1635" w:type="pct"/>
            <w:tcBorders>
              <w:bottom w:val="single" w:sz="4" w:space="0" w:color="auto"/>
            </w:tcBorders>
            <w:vAlign w:val="bottom"/>
          </w:tcPr>
          <w:p w:rsidR="00A438B5" w:rsidRPr="009B67FA" w:rsidRDefault="00A438B5" w:rsidP="0029214A">
            <w:pPr>
              <w:keepLines/>
              <w:ind w:left="112" w:hanging="140"/>
              <w:rPr>
                <w:rFonts w:ascii="AcadNusx" w:hAnsi="AcadNusx" w:cs="Arial"/>
                <w:i/>
                <w:szCs w:val="18"/>
              </w:rPr>
            </w:pPr>
            <w:r w:rsidRPr="009B67FA">
              <w:rPr>
                <w:rFonts w:ascii="AcadNusx" w:hAnsi="AcadNusx"/>
                <w:iCs/>
                <w:color w:val="000000"/>
                <w:sz w:val="16"/>
                <w:szCs w:val="16"/>
              </w:rPr>
              <w:t>aTas larSi</w:t>
            </w:r>
          </w:p>
        </w:tc>
        <w:tc>
          <w:tcPr>
            <w:tcW w:w="721" w:type="pct"/>
            <w:tcBorders>
              <w:bottom w:val="single" w:sz="4" w:space="0" w:color="auto"/>
            </w:tcBorders>
          </w:tcPr>
          <w:p w:rsidR="00A438B5" w:rsidRPr="009B67FA" w:rsidRDefault="00A438B5" w:rsidP="0029214A">
            <w:pPr>
              <w:pStyle w:val="Columnheader"/>
              <w:keepNext/>
              <w:keepLines/>
              <w:tabs>
                <w:tab w:val="clear" w:pos="1503"/>
              </w:tabs>
              <w:spacing w:line="240" w:lineRule="auto"/>
              <w:ind w:left="-51" w:right="0" w:hanging="28"/>
              <w:jc w:val="center"/>
              <w:rPr>
                <w:rFonts w:ascii="AcadNusx" w:hAnsi="AcadNusx" w:cs="Arial"/>
                <w:sz w:val="16"/>
                <w:szCs w:val="16"/>
              </w:rPr>
            </w:pPr>
            <w:r w:rsidRPr="009B67FA">
              <w:rPr>
                <w:rFonts w:ascii="AcadNusx" w:hAnsi="AcadNusx" w:cs="Arial"/>
                <w:sz w:val="16"/>
                <w:szCs w:val="16"/>
              </w:rPr>
              <w:t>Tavdapirveli aqcionerebi</w:t>
            </w:r>
          </w:p>
        </w:tc>
        <w:tc>
          <w:tcPr>
            <w:tcW w:w="516" w:type="pct"/>
            <w:tcBorders>
              <w:bottom w:val="single" w:sz="4" w:space="0" w:color="auto"/>
            </w:tcBorders>
          </w:tcPr>
          <w:p w:rsidR="00A438B5" w:rsidRPr="009B67FA" w:rsidRDefault="001E3876" w:rsidP="001E3876">
            <w:pPr>
              <w:pStyle w:val="Columnheader"/>
              <w:keepNext/>
              <w:keepLines/>
              <w:tabs>
                <w:tab w:val="clear" w:pos="1503"/>
              </w:tabs>
              <w:spacing w:line="240" w:lineRule="auto"/>
              <w:ind w:left="-51" w:right="0" w:hanging="28"/>
              <w:jc w:val="center"/>
              <w:rPr>
                <w:rFonts w:ascii="AcadNusx" w:hAnsi="AcadNusx" w:cs="Arial"/>
                <w:szCs w:val="18"/>
              </w:rPr>
            </w:pPr>
            <w:r w:rsidRPr="009B67FA">
              <w:rPr>
                <w:rFonts w:ascii="AcadNusx" w:hAnsi="AcadNusx" w:cs="Arial"/>
                <w:sz w:val="16"/>
                <w:szCs w:val="16"/>
              </w:rPr>
              <w:t xml:space="preserve">sxva </w:t>
            </w:r>
            <w:r w:rsidR="00A438B5" w:rsidRPr="009B67FA">
              <w:rPr>
                <w:rFonts w:ascii="AcadNusx" w:hAnsi="AcadNusx" w:cs="Arial"/>
                <w:sz w:val="16"/>
                <w:szCs w:val="16"/>
              </w:rPr>
              <w:t>aqcionerebi</w:t>
            </w:r>
          </w:p>
        </w:tc>
        <w:tc>
          <w:tcPr>
            <w:tcW w:w="471" w:type="pct"/>
            <w:tcBorders>
              <w:bottom w:val="single" w:sz="4" w:space="0" w:color="auto"/>
            </w:tcBorders>
          </w:tcPr>
          <w:p w:rsidR="00A438B5" w:rsidRPr="009B67FA" w:rsidRDefault="00554187" w:rsidP="0029214A">
            <w:pPr>
              <w:ind w:left="-96" w:right="-35"/>
              <w:jc w:val="center"/>
              <w:rPr>
                <w:rFonts w:ascii="AcadNusx" w:hAnsi="AcadNusx" w:cs="Arial"/>
                <w:b/>
                <w:bCs/>
                <w:sz w:val="16"/>
                <w:szCs w:val="16"/>
              </w:rPr>
            </w:pPr>
            <w:r w:rsidRPr="009B67FA">
              <w:rPr>
                <w:rFonts w:ascii="AcadNusx" w:hAnsi="AcadNusx" w:cs="Arial"/>
                <w:b/>
                <w:bCs/>
                <w:sz w:val="16"/>
                <w:szCs w:val="16"/>
              </w:rPr>
              <w:t>uSualo Svilobili kompania</w:t>
            </w:r>
          </w:p>
        </w:tc>
        <w:tc>
          <w:tcPr>
            <w:tcW w:w="471" w:type="pct"/>
            <w:tcBorders>
              <w:bottom w:val="single" w:sz="4" w:space="0" w:color="auto"/>
            </w:tcBorders>
          </w:tcPr>
          <w:p w:rsidR="00A438B5" w:rsidRPr="009B67FA" w:rsidRDefault="00A438B5" w:rsidP="0029214A">
            <w:pPr>
              <w:ind w:left="-96" w:right="-35"/>
              <w:jc w:val="center"/>
              <w:rPr>
                <w:rFonts w:ascii="AcadNusx" w:hAnsi="AcadNusx" w:cs="Arial"/>
                <w:b/>
                <w:bCs/>
                <w:szCs w:val="18"/>
              </w:rPr>
            </w:pPr>
            <w:r w:rsidRPr="009B67FA">
              <w:rPr>
                <w:rFonts w:ascii="AcadNusx" w:hAnsi="AcadNusx" w:cs="Arial"/>
                <w:b/>
                <w:bCs/>
                <w:sz w:val="16"/>
                <w:szCs w:val="16"/>
              </w:rPr>
              <w:t>sameTvalyureo sabWo</w:t>
            </w:r>
          </w:p>
        </w:tc>
        <w:tc>
          <w:tcPr>
            <w:tcW w:w="471" w:type="pct"/>
            <w:tcBorders>
              <w:bottom w:val="single" w:sz="4" w:space="0" w:color="auto"/>
            </w:tcBorders>
          </w:tcPr>
          <w:p w:rsidR="00A438B5" w:rsidRPr="009B67FA" w:rsidRDefault="00A438B5" w:rsidP="0029214A">
            <w:pPr>
              <w:jc w:val="center"/>
              <w:rPr>
                <w:rFonts w:ascii="AcadNusx" w:hAnsi="AcadNusx" w:cs="Arial"/>
                <w:b/>
                <w:bCs/>
                <w:szCs w:val="18"/>
              </w:rPr>
            </w:pPr>
            <w:r w:rsidRPr="009B67FA">
              <w:rPr>
                <w:rFonts w:ascii="AcadNusx" w:hAnsi="AcadNusx" w:cs="Arial"/>
                <w:b/>
                <w:bCs/>
                <w:sz w:val="16"/>
                <w:szCs w:val="16"/>
              </w:rPr>
              <w:t xml:space="preserve">direqtorati </w:t>
            </w:r>
          </w:p>
        </w:tc>
        <w:tc>
          <w:tcPr>
            <w:tcW w:w="715" w:type="pct"/>
            <w:tcBorders>
              <w:bottom w:val="single" w:sz="4" w:space="0" w:color="auto"/>
            </w:tcBorders>
          </w:tcPr>
          <w:p w:rsidR="00A438B5" w:rsidRPr="009B67FA" w:rsidRDefault="00A438B5" w:rsidP="0029214A">
            <w:pPr>
              <w:jc w:val="center"/>
              <w:rPr>
                <w:rFonts w:ascii="AcadNusx" w:hAnsi="AcadNusx" w:cs="Arial"/>
                <w:b/>
                <w:bCs/>
                <w:szCs w:val="18"/>
              </w:rPr>
            </w:pPr>
            <w:r w:rsidRPr="009B67FA">
              <w:rPr>
                <w:rFonts w:ascii="AcadNusx" w:hAnsi="AcadNusx" w:cs="Arial"/>
                <w:b/>
                <w:bCs/>
                <w:sz w:val="16"/>
                <w:szCs w:val="16"/>
              </w:rPr>
              <w:t>saerTo kontrolis qveS arsebuli kompaniebi</w:t>
            </w:r>
          </w:p>
        </w:tc>
      </w:tr>
      <w:tr w:rsidR="00A438B5" w:rsidRPr="009B67FA" w:rsidTr="00C03969">
        <w:tc>
          <w:tcPr>
            <w:tcW w:w="1635" w:type="pct"/>
            <w:tcBorders>
              <w:top w:val="single" w:sz="4" w:space="0" w:color="auto"/>
            </w:tcBorders>
            <w:vAlign w:val="bottom"/>
          </w:tcPr>
          <w:p w:rsidR="00A438B5" w:rsidRPr="009B67FA" w:rsidRDefault="00A438B5" w:rsidP="0029214A">
            <w:pPr>
              <w:keepNext/>
              <w:keepLines/>
              <w:ind w:left="112" w:hanging="140"/>
              <w:rPr>
                <w:rFonts w:ascii="AcadNusx" w:hAnsi="AcadNusx" w:cs="Arial"/>
                <w:b/>
                <w:szCs w:val="18"/>
              </w:rPr>
            </w:pPr>
          </w:p>
        </w:tc>
        <w:tc>
          <w:tcPr>
            <w:tcW w:w="721" w:type="pct"/>
            <w:tcBorders>
              <w:top w:val="single" w:sz="4" w:space="0" w:color="auto"/>
            </w:tcBorders>
            <w:vAlign w:val="bottom"/>
          </w:tcPr>
          <w:p w:rsidR="00A438B5" w:rsidRPr="009B67FA" w:rsidRDefault="00A438B5" w:rsidP="00C03969">
            <w:pPr>
              <w:pStyle w:val="Tablenumbers1"/>
              <w:tabs>
                <w:tab w:val="clear" w:pos="1503"/>
                <w:tab w:val="decimal" w:pos="695"/>
              </w:tabs>
              <w:jc w:val="right"/>
              <w:rPr>
                <w:rFonts w:ascii="AcadNusx" w:hAnsi="AcadNusx" w:cs="Arial"/>
                <w:szCs w:val="18"/>
              </w:rPr>
            </w:pPr>
          </w:p>
        </w:tc>
        <w:tc>
          <w:tcPr>
            <w:tcW w:w="516" w:type="pct"/>
            <w:tcBorders>
              <w:top w:val="single" w:sz="4" w:space="0" w:color="auto"/>
            </w:tcBorders>
            <w:vAlign w:val="bottom"/>
          </w:tcPr>
          <w:p w:rsidR="00A438B5" w:rsidRPr="009B67FA" w:rsidRDefault="00A438B5" w:rsidP="00C03969">
            <w:pPr>
              <w:pStyle w:val="Tablenumbers1"/>
              <w:tabs>
                <w:tab w:val="clear" w:pos="1503"/>
                <w:tab w:val="decimal" w:pos="695"/>
              </w:tabs>
              <w:jc w:val="right"/>
              <w:rPr>
                <w:rFonts w:ascii="AcadNusx" w:hAnsi="AcadNusx" w:cs="Arial"/>
                <w:szCs w:val="18"/>
              </w:rPr>
            </w:pPr>
          </w:p>
        </w:tc>
        <w:tc>
          <w:tcPr>
            <w:tcW w:w="471" w:type="pct"/>
            <w:tcBorders>
              <w:top w:val="single" w:sz="4" w:space="0" w:color="auto"/>
            </w:tcBorders>
            <w:vAlign w:val="bottom"/>
          </w:tcPr>
          <w:p w:rsidR="00A438B5" w:rsidRPr="009B67FA" w:rsidRDefault="00A438B5" w:rsidP="00C03969">
            <w:pPr>
              <w:pStyle w:val="Tablenumbers1"/>
              <w:tabs>
                <w:tab w:val="clear" w:pos="1503"/>
                <w:tab w:val="decimal" w:pos="695"/>
              </w:tabs>
              <w:jc w:val="right"/>
              <w:rPr>
                <w:rFonts w:ascii="AcadNusx" w:hAnsi="AcadNusx" w:cs="Arial"/>
                <w:szCs w:val="18"/>
              </w:rPr>
            </w:pPr>
          </w:p>
        </w:tc>
        <w:tc>
          <w:tcPr>
            <w:tcW w:w="471" w:type="pct"/>
            <w:tcBorders>
              <w:top w:val="single" w:sz="4" w:space="0" w:color="auto"/>
            </w:tcBorders>
            <w:vAlign w:val="bottom"/>
          </w:tcPr>
          <w:p w:rsidR="00A438B5" w:rsidRPr="009B67FA" w:rsidRDefault="00A438B5" w:rsidP="00C03969">
            <w:pPr>
              <w:pStyle w:val="Tablenumbers1"/>
              <w:tabs>
                <w:tab w:val="clear" w:pos="1503"/>
                <w:tab w:val="decimal" w:pos="695"/>
              </w:tabs>
              <w:jc w:val="right"/>
              <w:rPr>
                <w:rFonts w:ascii="AcadNusx" w:hAnsi="AcadNusx" w:cs="Arial"/>
                <w:szCs w:val="18"/>
              </w:rPr>
            </w:pPr>
          </w:p>
        </w:tc>
        <w:tc>
          <w:tcPr>
            <w:tcW w:w="471" w:type="pct"/>
            <w:tcBorders>
              <w:top w:val="single" w:sz="4" w:space="0" w:color="auto"/>
            </w:tcBorders>
            <w:vAlign w:val="bottom"/>
          </w:tcPr>
          <w:p w:rsidR="00A438B5" w:rsidRPr="009B67FA" w:rsidRDefault="00A438B5" w:rsidP="00C03969">
            <w:pPr>
              <w:pStyle w:val="Tablenumbers1"/>
              <w:tabs>
                <w:tab w:val="clear" w:pos="1503"/>
                <w:tab w:val="decimal" w:pos="695"/>
              </w:tabs>
              <w:jc w:val="right"/>
              <w:rPr>
                <w:rFonts w:ascii="AcadNusx" w:hAnsi="AcadNusx" w:cs="Arial"/>
                <w:szCs w:val="18"/>
              </w:rPr>
            </w:pPr>
          </w:p>
        </w:tc>
        <w:tc>
          <w:tcPr>
            <w:tcW w:w="715" w:type="pct"/>
            <w:tcBorders>
              <w:top w:val="single" w:sz="4" w:space="0" w:color="auto"/>
            </w:tcBorders>
            <w:vAlign w:val="bottom"/>
          </w:tcPr>
          <w:p w:rsidR="00A438B5" w:rsidRPr="009B67FA" w:rsidRDefault="00A438B5" w:rsidP="00C03969">
            <w:pPr>
              <w:pStyle w:val="Tablenumbers1"/>
              <w:tabs>
                <w:tab w:val="clear" w:pos="1503"/>
                <w:tab w:val="decimal" w:pos="695"/>
              </w:tabs>
              <w:jc w:val="right"/>
              <w:rPr>
                <w:rFonts w:ascii="AcadNusx" w:hAnsi="AcadNusx" w:cs="Arial"/>
                <w:szCs w:val="18"/>
              </w:rPr>
            </w:pPr>
          </w:p>
        </w:tc>
      </w:tr>
      <w:tr w:rsidR="00A438B5" w:rsidRPr="009B67FA" w:rsidTr="00C03969">
        <w:tc>
          <w:tcPr>
            <w:tcW w:w="1635" w:type="pct"/>
            <w:vAlign w:val="bottom"/>
          </w:tcPr>
          <w:p w:rsidR="00A438B5" w:rsidRPr="009B67FA" w:rsidRDefault="00A438B5" w:rsidP="0029214A">
            <w:pPr>
              <w:pStyle w:val="Tabletext"/>
              <w:ind w:left="112" w:hanging="140"/>
              <w:rPr>
                <w:rFonts w:ascii="AcadNusx" w:hAnsi="AcadNusx" w:cs="Arial"/>
                <w:b/>
                <w:bCs/>
                <w:sz w:val="16"/>
                <w:szCs w:val="16"/>
              </w:rPr>
            </w:pPr>
            <w:r w:rsidRPr="009B67FA">
              <w:rPr>
                <w:rFonts w:ascii="AcadNusx" w:hAnsi="AcadNusx" w:cs="Arial"/>
                <w:color w:val="000000"/>
                <w:sz w:val="16"/>
                <w:szCs w:val="16"/>
              </w:rPr>
              <w:t>saprocento Semosavali</w:t>
            </w:r>
          </w:p>
        </w:tc>
        <w:tc>
          <w:tcPr>
            <w:tcW w:w="721" w:type="pct"/>
            <w:vAlign w:val="bottom"/>
          </w:tcPr>
          <w:p w:rsidR="00A438B5" w:rsidRPr="009B67FA" w:rsidRDefault="008F3830" w:rsidP="00C03969">
            <w:pPr>
              <w:jc w:val="right"/>
              <w:rPr>
                <w:rFonts w:ascii="AcadNusx" w:hAnsi="AcadNusx" w:cs="Arial"/>
                <w:sz w:val="16"/>
                <w:szCs w:val="16"/>
                <w:lang w:val="en-US"/>
              </w:rPr>
            </w:pPr>
            <w:r w:rsidRPr="009B67FA">
              <w:rPr>
                <w:rFonts w:ascii="AcadNusx" w:hAnsi="AcadNusx" w:cs="Arial"/>
                <w:sz w:val="16"/>
                <w:szCs w:val="16"/>
                <w:lang w:val="en-US"/>
              </w:rPr>
              <w:t>4</w:t>
            </w:r>
          </w:p>
        </w:tc>
        <w:tc>
          <w:tcPr>
            <w:tcW w:w="516"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w:t>
            </w:r>
          </w:p>
        </w:tc>
        <w:tc>
          <w:tcPr>
            <w:tcW w:w="47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w:t>
            </w:r>
          </w:p>
        </w:tc>
        <w:tc>
          <w:tcPr>
            <w:tcW w:w="47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w:t>
            </w:r>
          </w:p>
        </w:tc>
        <w:tc>
          <w:tcPr>
            <w:tcW w:w="47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56</w:t>
            </w:r>
          </w:p>
        </w:tc>
        <w:tc>
          <w:tcPr>
            <w:tcW w:w="715"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910</w:t>
            </w:r>
          </w:p>
        </w:tc>
      </w:tr>
      <w:tr w:rsidR="00A438B5" w:rsidRPr="009B67FA" w:rsidTr="00C03969">
        <w:tc>
          <w:tcPr>
            <w:tcW w:w="1635" w:type="pct"/>
            <w:vAlign w:val="bottom"/>
          </w:tcPr>
          <w:p w:rsidR="00A438B5" w:rsidRPr="009B67FA" w:rsidRDefault="00A438B5" w:rsidP="0029214A">
            <w:pPr>
              <w:pStyle w:val="Tabletext"/>
              <w:ind w:left="112" w:hanging="140"/>
              <w:rPr>
                <w:rFonts w:ascii="AcadNusx" w:hAnsi="AcadNusx" w:cs="Arial"/>
                <w:sz w:val="16"/>
                <w:szCs w:val="16"/>
              </w:rPr>
            </w:pPr>
            <w:r w:rsidRPr="009B67FA">
              <w:rPr>
                <w:rFonts w:ascii="AcadNusx" w:hAnsi="AcadNusx" w:cs="Arial"/>
                <w:color w:val="000000"/>
                <w:sz w:val="16"/>
                <w:szCs w:val="16"/>
              </w:rPr>
              <w:t>saprocento xarji</w:t>
            </w:r>
            <w:r w:rsidRPr="009B67FA" w:rsidDel="005D43C2">
              <w:rPr>
                <w:rFonts w:ascii="AcadNusx" w:hAnsi="AcadNusx" w:cs="Arial"/>
                <w:sz w:val="16"/>
                <w:szCs w:val="16"/>
              </w:rPr>
              <w:t xml:space="preserve"> </w:t>
            </w:r>
          </w:p>
        </w:tc>
        <w:tc>
          <w:tcPr>
            <w:tcW w:w="721" w:type="pct"/>
            <w:vAlign w:val="bottom"/>
          </w:tcPr>
          <w:p w:rsidR="00A438B5" w:rsidRPr="009B67FA" w:rsidRDefault="00F73D0E" w:rsidP="00C03969">
            <w:pPr>
              <w:jc w:val="right"/>
              <w:rPr>
                <w:rFonts w:ascii="AcadNusx" w:hAnsi="AcadNusx" w:cs="Arial"/>
                <w:sz w:val="16"/>
                <w:szCs w:val="16"/>
              </w:rPr>
            </w:pPr>
            <w:r w:rsidRPr="009B67FA">
              <w:rPr>
                <w:rFonts w:ascii="AcadNusx" w:hAnsi="AcadNusx" w:cs="Arial"/>
                <w:sz w:val="16"/>
                <w:szCs w:val="16"/>
              </w:rPr>
              <w:t>(25)</w:t>
            </w:r>
          </w:p>
        </w:tc>
        <w:tc>
          <w:tcPr>
            <w:tcW w:w="516" w:type="pct"/>
            <w:vAlign w:val="bottom"/>
          </w:tcPr>
          <w:p w:rsidR="00A438B5" w:rsidRPr="009B67FA" w:rsidRDefault="00F73D0E" w:rsidP="00C03969">
            <w:pPr>
              <w:jc w:val="right"/>
              <w:rPr>
                <w:rFonts w:ascii="AcadNusx" w:hAnsi="AcadNusx" w:cs="Arial"/>
                <w:sz w:val="16"/>
                <w:szCs w:val="16"/>
              </w:rPr>
            </w:pPr>
            <w:r w:rsidRPr="009B67FA">
              <w:rPr>
                <w:rFonts w:ascii="AcadNusx" w:hAnsi="AcadNusx" w:cs="Arial"/>
                <w:sz w:val="16"/>
                <w:szCs w:val="16"/>
              </w:rPr>
              <w:t>(28)</w:t>
            </w:r>
          </w:p>
        </w:tc>
        <w:tc>
          <w:tcPr>
            <w:tcW w:w="471" w:type="pct"/>
            <w:vAlign w:val="bottom"/>
          </w:tcPr>
          <w:p w:rsidR="00A438B5" w:rsidRPr="009B67FA" w:rsidRDefault="00F73D0E" w:rsidP="00C03969">
            <w:pPr>
              <w:jc w:val="right"/>
              <w:rPr>
                <w:rFonts w:ascii="AcadNusx" w:hAnsi="AcadNusx" w:cs="Arial"/>
                <w:sz w:val="16"/>
                <w:szCs w:val="16"/>
              </w:rPr>
            </w:pPr>
            <w:r w:rsidRPr="009B67FA">
              <w:rPr>
                <w:rFonts w:ascii="AcadNusx" w:hAnsi="AcadNusx" w:cs="Arial"/>
                <w:sz w:val="16"/>
                <w:szCs w:val="16"/>
              </w:rPr>
              <w:t>(205)</w:t>
            </w:r>
          </w:p>
        </w:tc>
        <w:tc>
          <w:tcPr>
            <w:tcW w:w="471" w:type="pct"/>
            <w:vAlign w:val="bottom"/>
          </w:tcPr>
          <w:p w:rsidR="00A438B5" w:rsidRPr="009B67FA" w:rsidRDefault="00F73D0E" w:rsidP="00C03969">
            <w:pPr>
              <w:jc w:val="right"/>
              <w:rPr>
                <w:rFonts w:ascii="AcadNusx" w:hAnsi="AcadNusx" w:cs="Arial"/>
                <w:sz w:val="16"/>
                <w:szCs w:val="16"/>
              </w:rPr>
            </w:pPr>
            <w:r w:rsidRPr="009B67FA">
              <w:rPr>
                <w:rFonts w:ascii="AcadNusx" w:hAnsi="AcadNusx" w:cs="Arial"/>
                <w:sz w:val="16"/>
                <w:szCs w:val="16"/>
              </w:rPr>
              <w:t>(47)</w:t>
            </w:r>
          </w:p>
        </w:tc>
        <w:tc>
          <w:tcPr>
            <w:tcW w:w="471" w:type="pct"/>
            <w:vAlign w:val="bottom"/>
          </w:tcPr>
          <w:p w:rsidR="00A438B5" w:rsidRPr="009B67FA" w:rsidRDefault="00A438B5" w:rsidP="00C03969">
            <w:pPr>
              <w:jc w:val="right"/>
              <w:rPr>
                <w:rFonts w:ascii="AcadNusx" w:hAnsi="AcadNusx" w:cs="Arial"/>
                <w:sz w:val="16"/>
                <w:szCs w:val="16"/>
              </w:rPr>
            </w:pPr>
            <w:r w:rsidRPr="009B67FA">
              <w:rPr>
                <w:rFonts w:ascii="AcadNusx" w:hAnsi="AcadNusx" w:cs="Arial"/>
                <w:sz w:val="16"/>
                <w:szCs w:val="16"/>
              </w:rPr>
              <w:t>(</w:t>
            </w:r>
            <w:r w:rsidR="00F73D0E" w:rsidRPr="009B67FA">
              <w:rPr>
                <w:rFonts w:ascii="AcadNusx" w:hAnsi="AcadNusx" w:cs="Arial"/>
                <w:sz w:val="16"/>
                <w:szCs w:val="16"/>
              </w:rPr>
              <w:t>128</w:t>
            </w:r>
            <w:r w:rsidRPr="009B67FA">
              <w:rPr>
                <w:rFonts w:ascii="AcadNusx" w:hAnsi="AcadNusx" w:cs="Arial"/>
                <w:sz w:val="16"/>
                <w:szCs w:val="16"/>
              </w:rPr>
              <w:t>)</w:t>
            </w:r>
          </w:p>
        </w:tc>
        <w:tc>
          <w:tcPr>
            <w:tcW w:w="715" w:type="pct"/>
            <w:vAlign w:val="bottom"/>
          </w:tcPr>
          <w:p w:rsidR="00A438B5" w:rsidRPr="009B67FA" w:rsidRDefault="00A438B5" w:rsidP="00C03969">
            <w:pPr>
              <w:jc w:val="right"/>
              <w:rPr>
                <w:rFonts w:ascii="AcadNusx" w:hAnsi="AcadNusx" w:cs="Arial"/>
                <w:sz w:val="16"/>
                <w:szCs w:val="16"/>
              </w:rPr>
            </w:pPr>
            <w:r w:rsidRPr="009B67FA">
              <w:rPr>
                <w:rFonts w:ascii="AcadNusx" w:hAnsi="AcadNusx" w:cs="Arial"/>
                <w:sz w:val="16"/>
                <w:szCs w:val="16"/>
              </w:rPr>
              <w:t>(</w:t>
            </w:r>
            <w:r w:rsidR="00F73D0E" w:rsidRPr="009B67FA">
              <w:rPr>
                <w:rFonts w:ascii="AcadNusx" w:hAnsi="AcadNusx" w:cs="Arial"/>
                <w:sz w:val="16"/>
                <w:szCs w:val="16"/>
              </w:rPr>
              <w:t>2</w:t>
            </w:r>
            <w:r w:rsidRPr="009B67FA">
              <w:rPr>
                <w:rFonts w:ascii="AcadNusx" w:hAnsi="AcadNusx" w:cs="Arial"/>
                <w:sz w:val="16"/>
                <w:szCs w:val="16"/>
              </w:rPr>
              <w:t>,</w:t>
            </w:r>
            <w:r w:rsidR="00F73D0E" w:rsidRPr="009B67FA">
              <w:rPr>
                <w:rFonts w:ascii="AcadNusx" w:hAnsi="AcadNusx" w:cs="Arial"/>
                <w:sz w:val="16"/>
                <w:szCs w:val="16"/>
              </w:rPr>
              <w:t>044</w:t>
            </w:r>
            <w:r w:rsidRPr="009B67FA">
              <w:rPr>
                <w:rFonts w:ascii="AcadNusx" w:hAnsi="AcadNusx" w:cs="Arial"/>
                <w:sz w:val="16"/>
                <w:szCs w:val="16"/>
              </w:rPr>
              <w:t>)</w:t>
            </w:r>
          </w:p>
        </w:tc>
      </w:tr>
      <w:tr w:rsidR="00A438B5" w:rsidRPr="009B67FA" w:rsidTr="00C03969">
        <w:tc>
          <w:tcPr>
            <w:tcW w:w="1635" w:type="pct"/>
          </w:tcPr>
          <w:p w:rsidR="00A438B5" w:rsidRPr="009B67FA" w:rsidRDefault="00A438B5" w:rsidP="0029214A">
            <w:pPr>
              <w:pStyle w:val="Tabletext"/>
              <w:ind w:left="112" w:hanging="140"/>
              <w:rPr>
                <w:rFonts w:ascii="AcadNusx" w:hAnsi="AcadNusx" w:cs="Arial"/>
                <w:sz w:val="16"/>
                <w:szCs w:val="16"/>
              </w:rPr>
            </w:pPr>
            <w:r w:rsidRPr="009B67FA">
              <w:rPr>
                <w:rFonts w:ascii="AcadNusx" w:hAnsi="AcadNusx" w:cs="Arial"/>
                <w:sz w:val="16"/>
                <w:szCs w:val="16"/>
              </w:rPr>
              <w:t xml:space="preserve">(rezervis formireba)/sesxis gaufasurebis amoReba </w:t>
            </w:r>
          </w:p>
        </w:tc>
        <w:tc>
          <w:tcPr>
            <w:tcW w:w="721" w:type="pct"/>
            <w:vAlign w:val="bottom"/>
          </w:tcPr>
          <w:p w:rsidR="00F73D0E" w:rsidRPr="009B67FA" w:rsidRDefault="00F73D0E" w:rsidP="00C03969">
            <w:pPr>
              <w:jc w:val="right"/>
              <w:rPr>
                <w:rFonts w:ascii="AcadNusx" w:hAnsi="AcadNusx" w:cs="Arial"/>
                <w:sz w:val="16"/>
                <w:szCs w:val="16"/>
                <w:lang w:val="en-US"/>
              </w:rPr>
            </w:pPr>
          </w:p>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w:t>
            </w:r>
          </w:p>
        </w:tc>
        <w:tc>
          <w:tcPr>
            <w:tcW w:w="516" w:type="pct"/>
            <w:vAlign w:val="bottom"/>
          </w:tcPr>
          <w:p w:rsidR="00A438B5" w:rsidRPr="009B67FA" w:rsidRDefault="00A438B5" w:rsidP="00C03969">
            <w:pPr>
              <w:jc w:val="right"/>
              <w:rPr>
                <w:rFonts w:ascii="AcadNusx" w:hAnsi="AcadNusx" w:cs="Arial"/>
                <w:sz w:val="16"/>
                <w:szCs w:val="16"/>
                <w:lang w:val="ka-GE"/>
              </w:rPr>
            </w:pPr>
            <w:r w:rsidRPr="009B67FA">
              <w:rPr>
                <w:rFonts w:ascii="AcadNusx" w:hAnsi="AcadNusx" w:cs="Arial"/>
                <w:sz w:val="16"/>
                <w:szCs w:val="16"/>
                <w:lang w:val="ka-GE"/>
              </w:rPr>
              <w:t>-</w:t>
            </w:r>
          </w:p>
        </w:tc>
        <w:tc>
          <w:tcPr>
            <w:tcW w:w="471" w:type="pct"/>
            <w:vAlign w:val="bottom"/>
          </w:tcPr>
          <w:p w:rsidR="00A438B5" w:rsidRPr="009B67FA" w:rsidRDefault="00A438B5" w:rsidP="00C03969">
            <w:pPr>
              <w:jc w:val="right"/>
              <w:rPr>
                <w:rFonts w:ascii="Sylfaen" w:hAnsi="Sylfaen" w:cs="Arial"/>
                <w:sz w:val="16"/>
                <w:szCs w:val="16"/>
                <w:lang w:val="ka-GE"/>
              </w:rPr>
            </w:pPr>
          </w:p>
          <w:p w:rsidR="00C03969" w:rsidRPr="009B67FA" w:rsidRDefault="00C03969" w:rsidP="00C03969">
            <w:pPr>
              <w:jc w:val="right"/>
              <w:rPr>
                <w:rFonts w:ascii="Sylfaen" w:hAnsi="Sylfaen" w:cs="Arial"/>
                <w:sz w:val="16"/>
                <w:szCs w:val="16"/>
                <w:lang w:val="en-US"/>
              </w:rPr>
            </w:pPr>
            <w:r w:rsidRPr="009B67FA">
              <w:rPr>
                <w:rFonts w:ascii="Sylfaen" w:hAnsi="Sylfaen" w:cs="Arial"/>
                <w:sz w:val="16"/>
                <w:szCs w:val="16"/>
                <w:lang w:val="en-US"/>
              </w:rPr>
              <w:t>-</w:t>
            </w:r>
          </w:p>
        </w:tc>
        <w:tc>
          <w:tcPr>
            <w:tcW w:w="471" w:type="pct"/>
            <w:vAlign w:val="bottom"/>
          </w:tcPr>
          <w:p w:rsidR="00A438B5" w:rsidRPr="009B67FA" w:rsidRDefault="00A438B5" w:rsidP="00C03969">
            <w:pPr>
              <w:jc w:val="right"/>
              <w:rPr>
                <w:rFonts w:ascii="AcadNusx" w:hAnsi="AcadNusx" w:cs="Arial"/>
                <w:sz w:val="16"/>
                <w:szCs w:val="16"/>
                <w:lang w:val="ka-GE"/>
              </w:rPr>
            </w:pPr>
            <w:r w:rsidRPr="009B67FA">
              <w:rPr>
                <w:rFonts w:ascii="AcadNusx" w:hAnsi="AcadNusx" w:cs="Arial"/>
                <w:sz w:val="16"/>
                <w:szCs w:val="16"/>
                <w:lang w:val="ka-GE"/>
              </w:rPr>
              <w:t>-</w:t>
            </w:r>
          </w:p>
        </w:tc>
        <w:tc>
          <w:tcPr>
            <w:tcW w:w="471" w:type="pct"/>
            <w:vAlign w:val="bottom"/>
          </w:tcPr>
          <w:p w:rsidR="00A438B5" w:rsidRPr="009B67FA" w:rsidRDefault="00F73D0E" w:rsidP="00C03969">
            <w:pPr>
              <w:jc w:val="right"/>
              <w:rPr>
                <w:rFonts w:ascii="AcadNusx" w:hAnsi="AcadNusx" w:cs="Arial"/>
                <w:sz w:val="16"/>
                <w:szCs w:val="16"/>
                <w:lang w:val="ka-GE"/>
              </w:rPr>
            </w:pPr>
            <w:r w:rsidRPr="009B67FA">
              <w:rPr>
                <w:rFonts w:ascii="AcadNusx" w:hAnsi="AcadNusx" w:cs="Arial"/>
                <w:sz w:val="16"/>
                <w:szCs w:val="16"/>
                <w:lang w:val="en-US"/>
              </w:rPr>
              <w:t>(1)</w:t>
            </w:r>
          </w:p>
        </w:tc>
        <w:tc>
          <w:tcPr>
            <w:tcW w:w="715" w:type="pct"/>
            <w:vAlign w:val="bottom"/>
          </w:tcPr>
          <w:p w:rsidR="00A438B5" w:rsidRPr="009B67FA" w:rsidRDefault="00A438B5" w:rsidP="00C03969">
            <w:pPr>
              <w:jc w:val="right"/>
              <w:rPr>
                <w:rFonts w:ascii="AcadNusx" w:hAnsi="AcadNusx" w:cs="Arial"/>
                <w:sz w:val="16"/>
                <w:szCs w:val="16"/>
                <w:lang w:val="en-US"/>
              </w:rPr>
            </w:pPr>
            <w:r w:rsidRPr="009B67FA">
              <w:rPr>
                <w:rFonts w:ascii="AcadNusx" w:hAnsi="AcadNusx" w:cs="Arial"/>
                <w:sz w:val="16"/>
                <w:szCs w:val="16"/>
                <w:lang w:val="ka-GE"/>
              </w:rPr>
              <w:t>2</w:t>
            </w:r>
            <w:r w:rsidR="00F73D0E" w:rsidRPr="009B67FA">
              <w:rPr>
                <w:rFonts w:ascii="AcadNusx" w:hAnsi="AcadNusx" w:cs="Arial"/>
                <w:sz w:val="16"/>
                <w:szCs w:val="16"/>
                <w:lang w:val="en-US"/>
              </w:rPr>
              <w:t>45</w:t>
            </w:r>
          </w:p>
        </w:tc>
      </w:tr>
      <w:tr w:rsidR="00A438B5" w:rsidRPr="009B67FA" w:rsidTr="00C03969">
        <w:tc>
          <w:tcPr>
            <w:tcW w:w="1635" w:type="pct"/>
          </w:tcPr>
          <w:p w:rsidR="00A438B5" w:rsidRPr="009B67FA" w:rsidRDefault="00A438B5" w:rsidP="00872DD7">
            <w:pPr>
              <w:pStyle w:val="Tabletext"/>
              <w:ind w:left="112" w:hanging="140"/>
              <w:rPr>
                <w:rFonts w:ascii="AcadNusx" w:hAnsi="AcadNusx" w:cs="Arial"/>
                <w:b/>
                <w:bCs/>
                <w:sz w:val="16"/>
                <w:szCs w:val="16"/>
                <w:lang w:val="ka-GE"/>
              </w:rPr>
            </w:pPr>
            <w:r w:rsidRPr="009B67FA">
              <w:rPr>
                <w:rFonts w:ascii="AcadNusx" w:hAnsi="AcadNusx" w:cs="Arial"/>
                <w:color w:val="000000"/>
                <w:sz w:val="16"/>
                <w:szCs w:val="16"/>
              </w:rPr>
              <w:t>ucxouri valuti</w:t>
            </w:r>
            <w:r w:rsidRPr="009B67FA">
              <w:rPr>
                <w:rFonts w:ascii="Sylfaen" w:hAnsi="Sylfaen" w:cs="Sylfaen"/>
                <w:color w:val="000000"/>
                <w:sz w:val="16"/>
                <w:szCs w:val="16"/>
                <w:lang w:val="ka-GE"/>
              </w:rPr>
              <w:t>თ</w:t>
            </w:r>
            <w:r w:rsidRPr="009B67FA">
              <w:rPr>
                <w:rFonts w:ascii="AcadNusx" w:hAnsi="AcadNusx" w:cs="Arial"/>
                <w:color w:val="000000"/>
                <w:sz w:val="16"/>
                <w:szCs w:val="16"/>
              </w:rPr>
              <w:t xml:space="preserve"> </w:t>
            </w:r>
            <w:r w:rsidRPr="009B67FA">
              <w:rPr>
                <w:rFonts w:ascii="Sylfaen" w:hAnsi="Sylfaen" w:cs="Sylfaen"/>
                <w:color w:val="000000"/>
                <w:sz w:val="16"/>
                <w:szCs w:val="16"/>
                <w:lang w:val="ka-GE"/>
              </w:rPr>
              <w:t>ვაჭრო</w:t>
            </w:r>
            <w:r w:rsidRPr="009B67FA">
              <w:rPr>
                <w:rFonts w:ascii="AcadNusx" w:hAnsi="AcadNusx" w:cs="Arial"/>
                <w:color w:val="000000"/>
                <w:sz w:val="16"/>
                <w:szCs w:val="16"/>
              </w:rPr>
              <w:t xml:space="preserve">bidan </w:t>
            </w:r>
            <w:r w:rsidRPr="009B67FA">
              <w:rPr>
                <w:rFonts w:ascii="AcadNusx" w:hAnsi="AcadNusx" w:cs="Arial"/>
                <w:color w:val="000000"/>
                <w:sz w:val="16"/>
                <w:szCs w:val="16"/>
                <w:lang w:val="ka-GE"/>
              </w:rPr>
              <w:t xml:space="preserve"> </w:t>
            </w:r>
            <w:r w:rsidRPr="009B67FA">
              <w:rPr>
                <w:rFonts w:ascii="AcadNusx" w:hAnsi="AcadNusx" w:cs="Arial"/>
                <w:sz w:val="16"/>
                <w:szCs w:val="16"/>
              </w:rPr>
              <w:t>miRebuli</w:t>
            </w:r>
            <w:r w:rsidRPr="009B67FA">
              <w:rPr>
                <w:rFonts w:ascii="AcadNusx" w:hAnsi="AcadNusx" w:cs="Arial"/>
                <w:color w:val="000000"/>
                <w:sz w:val="16"/>
                <w:szCs w:val="16"/>
              </w:rPr>
              <w:t xml:space="preserve"> mogeba</w:t>
            </w:r>
            <w:r w:rsidR="00A5750A" w:rsidRPr="009B67FA">
              <w:rPr>
                <w:rFonts w:ascii="AcadNusx" w:hAnsi="AcadNusx" w:cs="Arial"/>
                <w:color w:val="000000"/>
                <w:sz w:val="16"/>
                <w:szCs w:val="16"/>
              </w:rPr>
              <w:t>,</w:t>
            </w:r>
            <w:r w:rsidRPr="009B67FA">
              <w:rPr>
                <w:rFonts w:ascii="AcadNusx" w:hAnsi="AcadNusx" w:cs="Arial"/>
                <w:color w:val="000000"/>
                <w:sz w:val="16"/>
                <w:szCs w:val="16"/>
              </w:rPr>
              <w:t xml:space="preserve"> zarali</w:t>
            </w:r>
            <w:r w:rsidRPr="009B67FA">
              <w:rPr>
                <w:rFonts w:ascii="Sylfaen" w:hAnsi="Sylfaen" w:cs="Sylfaen"/>
                <w:color w:val="000000"/>
                <w:sz w:val="16"/>
                <w:szCs w:val="16"/>
                <w:lang w:val="ka-GE"/>
              </w:rPr>
              <w:t>ს</w:t>
            </w:r>
            <w:r w:rsidRPr="009B67FA">
              <w:rPr>
                <w:rFonts w:ascii="AcadNusx" w:hAnsi="AcadNusx" w:cs="Arial"/>
                <w:color w:val="000000"/>
                <w:sz w:val="16"/>
                <w:szCs w:val="16"/>
                <w:lang w:val="ka-GE"/>
              </w:rPr>
              <w:t xml:space="preserve"> </w:t>
            </w:r>
            <w:r w:rsidRPr="009B67FA">
              <w:rPr>
                <w:rFonts w:ascii="Sylfaen" w:hAnsi="Sylfaen" w:cs="Sylfaen"/>
                <w:color w:val="000000"/>
                <w:sz w:val="16"/>
                <w:szCs w:val="16"/>
                <w:lang w:val="ka-GE"/>
              </w:rPr>
              <w:t>გამოკლებით</w:t>
            </w:r>
          </w:p>
        </w:tc>
        <w:tc>
          <w:tcPr>
            <w:tcW w:w="72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9</w:t>
            </w:r>
          </w:p>
        </w:tc>
        <w:tc>
          <w:tcPr>
            <w:tcW w:w="516"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w:t>
            </w:r>
          </w:p>
        </w:tc>
        <w:tc>
          <w:tcPr>
            <w:tcW w:w="471" w:type="pct"/>
            <w:vAlign w:val="bottom"/>
          </w:tcPr>
          <w:p w:rsidR="00F73D0E"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1</w:t>
            </w:r>
          </w:p>
        </w:tc>
        <w:tc>
          <w:tcPr>
            <w:tcW w:w="47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1</w:t>
            </w:r>
          </w:p>
        </w:tc>
        <w:tc>
          <w:tcPr>
            <w:tcW w:w="47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4</w:t>
            </w:r>
          </w:p>
        </w:tc>
        <w:tc>
          <w:tcPr>
            <w:tcW w:w="715"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603</w:t>
            </w:r>
          </w:p>
        </w:tc>
      </w:tr>
      <w:tr w:rsidR="00A438B5" w:rsidRPr="009B67FA" w:rsidTr="00C03969">
        <w:tc>
          <w:tcPr>
            <w:tcW w:w="1635" w:type="pct"/>
          </w:tcPr>
          <w:p w:rsidR="00A438B5" w:rsidRPr="009B67FA" w:rsidRDefault="00A438B5" w:rsidP="00A5750A">
            <w:pPr>
              <w:pStyle w:val="Tabletext"/>
              <w:ind w:left="112" w:hanging="140"/>
              <w:rPr>
                <w:rFonts w:ascii="AcadNusx" w:hAnsi="AcadNusx" w:cs="Arial"/>
                <w:b/>
                <w:bCs/>
                <w:sz w:val="16"/>
                <w:szCs w:val="16"/>
              </w:rPr>
            </w:pPr>
            <w:r w:rsidRPr="009B67FA">
              <w:rPr>
                <w:rFonts w:ascii="AcadNusx" w:hAnsi="AcadNusx" w:cs="Arial"/>
                <w:sz w:val="16"/>
                <w:szCs w:val="16"/>
              </w:rPr>
              <w:t xml:space="preserve">ucxour valutaSi </w:t>
            </w:r>
            <w:r w:rsidR="00A5750A" w:rsidRPr="009B67FA">
              <w:rPr>
                <w:rFonts w:ascii="AcadNusx" w:hAnsi="AcadNusx" w:cs="Arial"/>
                <w:sz w:val="16"/>
                <w:szCs w:val="16"/>
              </w:rPr>
              <w:t xml:space="preserve">konvertaciidan </w:t>
            </w:r>
            <w:r w:rsidRPr="009B67FA">
              <w:rPr>
                <w:rFonts w:ascii="AcadNusx" w:hAnsi="AcadNusx" w:cs="Arial"/>
                <w:sz w:val="16"/>
                <w:szCs w:val="16"/>
              </w:rPr>
              <w:t xml:space="preserve"> miRebuli mogeba</w:t>
            </w:r>
            <w:r w:rsidR="00A5750A" w:rsidRPr="009B67FA">
              <w:rPr>
                <w:rFonts w:ascii="AcadNusx" w:hAnsi="AcadNusx" w:cs="Arial"/>
                <w:sz w:val="16"/>
                <w:szCs w:val="16"/>
              </w:rPr>
              <w:t>,</w:t>
            </w:r>
            <w:r w:rsidRPr="009B67FA">
              <w:rPr>
                <w:rFonts w:ascii="AcadNusx" w:hAnsi="AcadNusx" w:cs="Arial"/>
                <w:sz w:val="16"/>
                <w:szCs w:val="16"/>
              </w:rPr>
              <w:t xml:space="preserve"> zaralis gamoklebiT</w:t>
            </w:r>
          </w:p>
        </w:tc>
        <w:tc>
          <w:tcPr>
            <w:tcW w:w="72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w:t>
            </w:r>
          </w:p>
        </w:tc>
        <w:tc>
          <w:tcPr>
            <w:tcW w:w="516" w:type="pct"/>
            <w:vAlign w:val="bottom"/>
          </w:tcPr>
          <w:p w:rsidR="00A438B5" w:rsidRPr="009B67FA" w:rsidRDefault="00A438B5" w:rsidP="00C03969">
            <w:pPr>
              <w:jc w:val="right"/>
              <w:rPr>
                <w:rFonts w:ascii="AcadNusx" w:hAnsi="AcadNusx" w:cs="Arial"/>
                <w:sz w:val="16"/>
                <w:szCs w:val="16"/>
                <w:lang w:val="ka-GE"/>
              </w:rPr>
            </w:pPr>
            <w:r w:rsidRPr="009B67FA">
              <w:rPr>
                <w:rFonts w:ascii="AcadNusx" w:hAnsi="AcadNusx" w:cs="Arial"/>
                <w:sz w:val="16"/>
                <w:szCs w:val="16"/>
                <w:lang w:val="ka-GE"/>
              </w:rPr>
              <w:t>(23)</w:t>
            </w:r>
          </w:p>
        </w:tc>
        <w:tc>
          <w:tcPr>
            <w:tcW w:w="47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(75)</w:t>
            </w:r>
          </w:p>
        </w:tc>
        <w:tc>
          <w:tcPr>
            <w:tcW w:w="471" w:type="pct"/>
            <w:vAlign w:val="bottom"/>
          </w:tcPr>
          <w:p w:rsidR="00A438B5" w:rsidRPr="009B67FA" w:rsidRDefault="00F73D0E" w:rsidP="00C03969">
            <w:pPr>
              <w:jc w:val="right"/>
              <w:rPr>
                <w:rFonts w:ascii="AcadNusx" w:hAnsi="AcadNusx" w:cs="Arial"/>
                <w:sz w:val="16"/>
                <w:szCs w:val="16"/>
                <w:lang w:val="en-US"/>
              </w:rPr>
            </w:pPr>
            <w:r w:rsidRPr="009B67FA">
              <w:rPr>
                <w:rFonts w:ascii="AcadNusx" w:hAnsi="AcadNusx" w:cs="Arial"/>
                <w:sz w:val="16"/>
                <w:szCs w:val="16"/>
                <w:lang w:val="en-US"/>
              </w:rPr>
              <w:t>14</w:t>
            </w:r>
          </w:p>
        </w:tc>
        <w:tc>
          <w:tcPr>
            <w:tcW w:w="471" w:type="pct"/>
            <w:vAlign w:val="bottom"/>
          </w:tcPr>
          <w:p w:rsidR="00A438B5" w:rsidRPr="009B67FA" w:rsidRDefault="00F73D0E" w:rsidP="00C03969">
            <w:pPr>
              <w:jc w:val="right"/>
              <w:rPr>
                <w:rFonts w:ascii="AcadNusx" w:hAnsi="AcadNusx" w:cs="Arial"/>
                <w:sz w:val="16"/>
                <w:szCs w:val="16"/>
              </w:rPr>
            </w:pPr>
            <w:r w:rsidRPr="009B67FA">
              <w:rPr>
                <w:rFonts w:ascii="AcadNusx" w:hAnsi="AcadNusx" w:cs="Arial"/>
                <w:sz w:val="16"/>
                <w:szCs w:val="16"/>
                <w:lang w:val="ka-GE"/>
              </w:rPr>
              <w:t>(</w:t>
            </w:r>
            <w:r w:rsidRPr="009B67FA">
              <w:rPr>
                <w:rFonts w:ascii="AcadNusx" w:hAnsi="AcadNusx" w:cs="Arial"/>
                <w:sz w:val="16"/>
                <w:szCs w:val="16"/>
                <w:lang w:val="en-US"/>
              </w:rPr>
              <w:t>4</w:t>
            </w:r>
            <w:r w:rsidR="00A438B5" w:rsidRPr="009B67FA">
              <w:rPr>
                <w:rFonts w:ascii="AcadNusx" w:hAnsi="AcadNusx" w:cs="Arial"/>
                <w:sz w:val="16"/>
                <w:szCs w:val="16"/>
                <w:lang w:val="ka-GE"/>
              </w:rPr>
              <w:t>)</w:t>
            </w:r>
          </w:p>
        </w:tc>
        <w:tc>
          <w:tcPr>
            <w:tcW w:w="715" w:type="pct"/>
            <w:vAlign w:val="bottom"/>
          </w:tcPr>
          <w:p w:rsidR="00A438B5" w:rsidRPr="009B67FA" w:rsidRDefault="00A438B5" w:rsidP="00C03969">
            <w:pPr>
              <w:jc w:val="right"/>
              <w:rPr>
                <w:rFonts w:ascii="AcadNusx" w:hAnsi="AcadNusx" w:cs="Arial"/>
                <w:sz w:val="16"/>
                <w:szCs w:val="16"/>
                <w:lang w:val="en-US"/>
              </w:rPr>
            </w:pPr>
            <w:r w:rsidRPr="009B67FA">
              <w:rPr>
                <w:rFonts w:ascii="AcadNusx" w:hAnsi="AcadNusx" w:cs="Arial"/>
                <w:sz w:val="16"/>
                <w:szCs w:val="16"/>
                <w:lang w:val="ka-GE"/>
              </w:rPr>
              <w:t>1,</w:t>
            </w:r>
            <w:r w:rsidR="00F73D0E" w:rsidRPr="009B67FA">
              <w:rPr>
                <w:rFonts w:ascii="AcadNusx" w:hAnsi="AcadNusx" w:cs="Arial"/>
                <w:sz w:val="16"/>
                <w:szCs w:val="16"/>
                <w:lang w:val="en-US"/>
              </w:rPr>
              <w:t>087</w:t>
            </w:r>
          </w:p>
        </w:tc>
      </w:tr>
      <w:tr w:rsidR="00A438B5" w:rsidRPr="009B67FA" w:rsidTr="00C03969">
        <w:tc>
          <w:tcPr>
            <w:tcW w:w="1635" w:type="pct"/>
          </w:tcPr>
          <w:p w:rsidR="00A438B5" w:rsidRPr="009B67FA" w:rsidRDefault="00A438B5" w:rsidP="001E3876">
            <w:pPr>
              <w:pStyle w:val="ABCTitle"/>
              <w:spacing w:before="0"/>
              <w:ind w:left="112" w:hanging="140"/>
              <w:rPr>
                <w:rFonts w:ascii="AcadNusx" w:hAnsi="AcadNusx" w:cs="Arial"/>
                <w:b w:val="0"/>
                <w:smallCaps w:val="0"/>
                <w:sz w:val="16"/>
                <w:szCs w:val="16"/>
              </w:rPr>
            </w:pPr>
            <w:r w:rsidRPr="009B67FA">
              <w:rPr>
                <w:rFonts w:ascii="AcadNusx" w:hAnsi="AcadNusx" w:cs="Arial"/>
                <w:b w:val="0"/>
                <w:smallCaps w:val="0"/>
                <w:color w:val="000000"/>
                <w:sz w:val="16"/>
                <w:szCs w:val="16"/>
              </w:rPr>
              <w:t>administraciuli da sxva saoperacio xarjebi</w:t>
            </w:r>
          </w:p>
        </w:tc>
        <w:tc>
          <w:tcPr>
            <w:tcW w:w="721" w:type="pct"/>
            <w:vAlign w:val="bottom"/>
          </w:tcPr>
          <w:p w:rsidR="00C03969" w:rsidRPr="009B67FA" w:rsidRDefault="00C03969" w:rsidP="00C03969">
            <w:pPr>
              <w:jc w:val="right"/>
              <w:rPr>
                <w:rFonts w:ascii="AcadNusx" w:hAnsi="AcadNusx" w:cs="Arial"/>
                <w:sz w:val="16"/>
                <w:szCs w:val="16"/>
              </w:rPr>
            </w:pPr>
          </w:p>
          <w:p w:rsidR="00A438B5" w:rsidRPr="009B67FA" w:rsidRDefault="00C03969" w:rsidP="00C03969">
            <w:pPr>
              <w:jc w:val="right"/>
              <w:rPr>
                <w:rFonts w:ascii="AcadNusx" w:hAnsi="AcadNusx" w:cs="Arial"/>
                <w:sz w:val="16"/>
                <w:szCs w:val="16"/>
              </w:rPr>
            </w:pPr>
            <w:r w:rsidRPr="009B67FA">
              <w:rPr>
                <w:rFonts w:ascii="AcadNusx" w:hAnsi="AcadNusx" w:cs="Arial"/>
                <w:sz w:val="16"/>
                <w:szCs w:val="16"/>
              </w:rPr>
              <w:t>-</w:t>
            </w:r>
          </w:p>
        </w:tc>
        <w:tc>
          <w:tcPr>
            <w:tcW w:w="516" w:type="pct"/>
            <w:vAlign w:val="bottom"/>
          </w:tcPr>
          <w:p w:rsidR="00A438B5" w:rsidRPr="009B67FA" w:rsidRDefault="00A438B5" w:rsidP="00C03969">
            <w:pPr>
              <w:jc w:val="right"/>
              <w:rPr>
                <w:rFonts w:ascii="AcadNusx" w:hAnsi="AcadNusx" w:cs="Arial"/>
                <w:sz w:val="16"/>
                <w:szCs w:val="16"/>
              </w:rPr>
            </w:pPr>
            <w:r w:rsidRPr="009B67FA">
              <w:rPr>
                <w:rFonts w:ascii="AcadNusx" w:hAnsi="AcadNusx" w:cs="Arial"/>
                <w:sz w:val="16"/>
                <w:szCs w:val="16"/>
              </w:rPr>
              <w:t>-</w:t>
            </w:r>
          </w:p>
        </w:tc>
        <w:tc>
          <w:tcPr>
            <w:tcW w:w="471" w:type="pct"/>
            <w:vAlign w:val="bottom"/>
          </w:tcPr>
          <w:p w:rsidR="00A438B5" w:rsidRPr="009B67FA" w:rsidRDefault="00A438B5" w:rsidP="00C03969">
            <w:pPr>
              <w:jc w:val="right"/>
              <w:rPr>
                <w:rFonts w:ascii="AcadNusx" w:hAnsi="AcadNusx" w:cs="Arial"/>
                <w:sz w:val="16"/>
                <w:szCs w:val="16"/>
              </w:rPr>
            </w:pPr>
          </w:p>
          <w:p w:rsidR="00C03969" w:rsidRPr="009B67FA" w:rsidRDefault="00C03969" w:rsidP="00C03969">
            <w:pPr>
              <w:jc w:val="right"/>
              <w:rPr>
                <w:rFonts w:ascii="AcadNusx" w:hAnsi="AcadNusx" w:cs="Arial"/>
                <w:sz w:val="16"/>
                <w:szCs w:val="16"/>
              </w:rPr>
            </w:pPr>
            <w:r w:rsidRPr="009B67FA">
              <w:rPr>
                <w:rFonts w:ascii="AcadNusx" w:hAnsi="AcadNusx" w:cs="Arial"/>
                <w:sz w:val="16"/>
                <w:szCs w:val="16"/>
              </w:rPr>
              <w:t>-</w:t>
            </w:r>
          </w:p>
        </w:tc>
        <w:tc>
          <w:tcPr>
            <w:tcW w:w="471" w:type="pct"/>
            <w:vAlign w:val="bottom"/>
          </w:tcPr>
          <w:p w:rsidR="00A438B5" w:rsidRPr="009B67FA" w:rsidRDefault="00A438B5" w:rsidP="00C03969">
            <w:pPr>
              <w:jc w:val="right"/>
              <w:rPr>
                <w:rFonts w:ascii="AcadNusx" w:hAnsi="AcadNusx" w:cs="Arial"/>
                <w:sz w:val="16"/>
                <w:szCs w:val="16"/>
              </w:rPr>
            </w:pPr>
            <w:r w:rsidRPr="009B67FA">
              <w:rPr>
                <w:rFonts w:ascii="AcadNusx" w:hAnsi="AcadNusx" w:cs="Arial"/>
                <w:sz w:val="16"/>
                <w:szCs w:val="16"/>
              </w:rPr>
              <w:t>-</w:t>
            </w:r>
          </w:p>
        </w:tc>
        <w:tc>
          <w:tcPr>
            <w:tcW w:w="471" w:type="pct"/>
            <w:vAlign w:val="bottom"/>
          </w:tcPr>
          <w:p w:rsidR="00A438B5" w:rsidRPr="009B67FA" w:rsidRDefault="00F73D0E" w:rsidP="00C03969">
            <w:pPr>
              <w:jc w:val="right"/>
              <w:rPr>
                <w:rFonts w:ascii="AcadNusx" w:hAnsi="AcadNusx" w:cs="Arial"/>
                <w:sz w:val="16"/>
                <w:szCs w:val="16"/>
              </w:rPr>
            </w:pPr>
            <w:r w:rsidRPr="009B67FA">
              <w:rPr>
                <w:rFonts w:ascii="AcadNusx" w:hAnsi="AcadNusx" w:cs="Arial"/>
                <w:sz w:val="16"/>
                <w:szCs w:val="16"/>
              </w:rPr>
              <w:t>-</w:t>
            </w:r>
          </w:p>
        </w:tc>
        <w:tc>
          <w:tcPr>
            <w:tcW w:w="715" w:type="pct"/>
            <w:vAlign w:val="bottom"/>
          </w:tcPr>
          <w:p w:rsidR="00A438B5" w:rsidRPr="009B67FA" w:rsidRDefault="00A438B5" w:rsidP="00C03969">
            <w:pPr>
              <w:jc w:val="right"/>
              <w:rPr>
                <w:rFonts w:ascii="AcadNusx" w:hAnsi="AcadNusx" w:cs="Arial"/>
                <w:sz w:val="16"/>
                <w:szCs w:val="16"/>
                <w:lang w:val="ka-GE"/>
              </w:rPr>
            </w:pPr>
            <w:r w:rsidRPr="009B67FA">
              <w:rPr>
                <w:rFonts w:ascii="AcadNusx" w:hAnsi="AcadNusx" w:cs="Arial"/>
                <w:sz w:val="16"/>
                <w:szCs w:val="16"/>
                <w:lang w:val="ka-GE"/>
              </w:rPr>
              <w:t>(</w:t>
            </w:r>
            <w:r w:rsidR="00F73D0E" w:rsidRPr="009B67FA">
              <w:rPr>
                <w:rFonts w:ascii="AcadNusx" w:hAnsi="AcadNusx" w:cs="Arial"/>
                <w:sz w:val="16"/>
                <w:szCs w:val="16"/>
                <w:lang w:val="en-US"/>
              </w:rPr>
              <w:t>71</w:t>
            </w:r>
            <w:r w:rsidRPr="009B67FA">
              <w:rPr>
                <w:rFonts w:ascii="AcadNusx" w:hAnsi="AcadNusx" w:cs="Arial"/>
                <w:sz w:val="16"/>
                <w:szCs w:val="16"/>
                <w:lang w:val="ka-GE"/>
              </w:rPr>
              <w:t>)</w:t>
            </w:r>
          </w:p>
        </w:tc>
      </w:tr>
      <w:tr w:rsidR="00A438B5" w:rsidRPr="009B67FA" w:rsidTr="00C03969">
        <w:tc>
          <w:tcPr>
            <w:tcW w:w="1635" w:type="pct"/>
            <w:tcBorders>
              <w:bottom w:val="single" w:sz="12" w:space="0" w:color="auto"/>
            </w:tcBorders>
          </w:tcPr>
          <w:p w:rsidR="00A438B5" w:rsidRPr="009B67FA" w:rsidRDefault="00A438B5" w:rsidP="0029214A">
            <w:pPr>
              <w:pStyle w:val="ABCTitle"/>
              <w:spacing w:before="0"/>
              <w:ind w:left="112" w:hanging="140"/>
              <w:rPr>
                <w:rFonts w:ascii="AcadNusx" w:hAnsi="AcadNusx" w:cs="Arial"/>
                <w:b w:val="0"/>
                <w:smallCaps w:val="0"/>
                <w:sz w:val="16"/>
                <w:szCs w:val="16"/>
              </w:rPr>
            </w:pPr>
          </w:p>
        </w:tc>
        <w:tc>
          <w:tcPr>
            <w:tcW w:w="721" w:type="pct"/>
            <w:tcBorders>
              <w:bottom w:val="single" w:sz="12" w:space="0" w:color="auto"/>
            </w:tcBorders>
          </w:tcPr>
          <w:p w:rsidR="00A438B5" w:rsidRPr="009B67FA" w:rsidRDefault="00A438B5" w:rsidP="0029214A">
            <w:pPr>
              <w:pStyle w:val="Tablenumbers1"/>
              <w:tabs>
                <w:tab w:val="clear" w:pos="1503"/>
                <w:tab w:val="decimal" w:pos="695"/>
              </w:tabs>
              <w:rPr>
                <w:rFonts w:ascii="AcadNusx" w:hAnsi="AcadNusx" w:cs="Arial"/>
                <w:sz w:val="16"/>
                <w:szCs w:val="16"/>
              </w:rPr>
            </w:pPr>
          </w:p>
        </w:tc>
        <w:tc>
          <w:tcPr>
            <w:tcW w:w="516" w:type="pct"/>
            <w:tcBorders>
              <w:bottom w:val="single" w:sz="12" w:space="0" w:color="auto"/>
            </w:tcBorders>
            <w:vAlign w:val="bottom"/>
          </w:tcPr>
          <w:p w:rsidR="00A438B5" w:rsidRPr="009B67FA" w:rsidRDefault="00A438B5" w:rsidP="0029214A">
            <w:pPr>
              <w:pStyle w:val="Tablenumbers1"/>
              <w:tabs>
                <w:tab w:val="clear" w:pos="1503"/>
                <w:tab w:val="decimal" w:pos="695"/>
              </w:tabs>
              <w:rPr>
                <w:rFonts w:ascii="AcadNusx" w:hAnsi="AcadNusx" w:cs="Arial"/>
                <w:sz w:val="16"/>
                <w:szCs w:val="16"/>
              </w:rPr>
            </w:pPr>
          </w:p>
        </w:tc>
        <w:tc>
          <w:tcPr>
            <w:tcW w:w="471" w:type="pct"/>
            <w:tcBorders>
              <w:bottom w:val="single" w:sz="12" w:space="0" w:color="auto"/>
            </w:tcBorders>
          </w:tcPr>
          <w:p w:rsidR="00A438B5" w:rsidRPr="009B67FA" w:rsidRDefault="00A438B5" w:rsidP="0029214A">
            <w:pPr>
              <w:pStyle w:val="Tablenumbers1"/>
              <w:tabs>
                <w:tab w:val="clear" w:pos="1503"/>
                <w:tab w:val="decimal" w:pos="695"/>
              </w:tabs>
              <w:rPr>
                <w:rFonts w:ascii="AcadNusx" w:hAnsi="AcadNusx" w:cs="Arial"/>
                <w:sz w:val="16"/>
                <w:szCs w:val="16"/>
              </w:rPr>
            </w:pPr>
          </w:p>
        </w:tc>
        <w:tc>
          <w:tcPr>
            <w:tcW w:w="471" w:type="pct"/>
            <w:tcBorders>
              <w:bottom w:val="single" w:sz="12" w:space="0" w:color="auto"/>
            </w:tcBorders>
            <w:vAlign w:val="bottom"/>
          </w:tcPr>
          <w:p w:rsidR="00A438B5" w:rsidRPr="009B67FA" w:rsidRDefault="00A438B5" w:rsidP="0029214A">
            <w:pPr>
              <w:pStyle w:val="Tablenumbers1"/>
              <w:tabs>
                <w:tab w:val="clear" w:pos="1503"/>
                <w:tab w:val="decimal" w:pos="695"/>
              </w:tabs>
              <w:rPr>
                <w:rFonts w:ascii="AcadNusx" w:hAnsi="AcadNusx" w:cs="Arial"/>
                <w:sz w:val="16"/>
                <w:szCs w:val="16"/>
              </w:rPr>
            </w:pPr>
          </w:p>
        </w:tc>
        <w:tc>
          <w:tcPr>
            <w:tcW w:w="471" w:type="pct"/>
            <w:tcBorders>
              <w:bottom w:val="single" w:sz="12" w:space="0" w:color="auto"/>
            </w:tcBorders>
            <w:vAlign w:val="bottom"/>
          </w:tcPr>
          <w:p w:rsidR="00A438B5" w:rsidRPr="009B67FA" w:rsidRDefault="00A438B5" w:rsidP="0029214A">
            <w:pPr>
              <w:pStyle w:val="Tablenumbers1"/>
              <w:tabs>
                <w:tab w:val="clear" w:pos="1503"/>
                <w:tab w:val="decimal" w:pos="695"/>
              </w:tabs>
              <w:rPr>
                <w:rFonts w:ascii="AcadNusx" w:hAnsi="AcadNusx" w:cs="Arial"/>
                <w:sz w:val="16"/>
                <w:szCs w:val="16"/>
              </w:rPr>
            </w:pPr>
          </w:p>
        </w:tc>
        <w:tc>
          <w:tcPr>
            <w:tcW w:w="715" w:type="pct"/>
            <w:tcBorders>
              <w:bottom w:val="single" w:sz="12" w:space="0" w:color="auto"/>
            </w:tcBorders>
            <w:vAlign w:val="bottom"/>
          </w:tcPr>
          <w:p w:rsidR="00A438B5" w:rsidRPr="009B67FA" w:rsidRDefault="00A438B5" w:rsidP="0029214A">
            <w:pPr>
              <w:pStyle w:val="Tablenumbers1"/>
              <w:tabs>
                <w:tab w:val="clear" w:pos="1503"/>
                <w:tab w:val="decimal" w:pos="695"/>
              </w:tabs>
              <w:rPr>
                <w:rFonts w:ascii="AcadNusx" w:hAnsi="AcadNusx" w:cs="Arial"/>
                <w:sz w:val="16"/>
                <w:szCs w:val="16"/>
              </w:rPr>
            </w:pPr>
          </w:p>
        </w:tc>
      </w:tr>
    </w:tbl>
    <w:p w:rsidR="00A74A0E" w:rsidRPr="009B67FA" w:rsidRDefault="00A74A0E" w:rsidP="00A74A0E">
      <w:pPr>
        <w:rPr>
          <w:rFonts w:ascii="AcadNusx" w:hAnsi="AcadNusx"/>
          <w:sz w:val="16"/>
          <w:szCs w:val="16"/>
        </w:rPr>
      </w:pPr>
    </w:p>
    <w:p w:rsidR="00A74A0E" w:rsidRPr="009B67FA" w:rsidRDefault="00A74A0E" w:rsidP="00A74A0E">
      <w:pPr>
        <w:pStyle w:val="Continued"/>
        <w:rPr>
          <w:rFonts w:ascii="AcadNusx" w:hAnsi="AcadNusx" w:cs="Arial"/>
          <w:lang w:val="en-GB"/>
        </w:rPr>
      </w:pPr>
      <w:r w:rsidRPr="009B67FA">
        <w:rPr>
          <w:rFonts w:ascii="AcadNusx" w:hAnsi="AcadNusx" w:cs="Arial"/>
          <w:lang w:val="en-GB"/>
        </w:rPr>
        <w:lastRenderedPageBreak/>
        <w:t>3</w:t>
      </w:r>
      <w:r w:rsidR="00817341" w:rsidRPr="009B67FA">
        <w:rPr>
          <w:rFonts w:ascii="AcadNusx" w:hAnsi="AcadNusx" w:cs="Arial"/>
          <w:lang w:val="ka-GE"/>
        </w:rPr>
        <w:t>9</w:t>
      </w:r>
      <w:r w:rsidRPr="009B67FA">
        <w:rPr>
          <w:rFonts w:ascii="AcadNusx" w:hAnsi="AcadNusx" w:cs="Arial"/>
          <w:lang w:val="en-GB"/>
        </w:rPr>
        <w:tab/>
      </w:r>
      <w:r w:rsidRPr="009B67FA">
        <w:rPr>
          <w:rFonts w:ascii="AcadNusx" w:hAnsi="AcadNusx" w:cs="Arial"/>
          <w:szCs w:val="18"/>
        </w:rPr>
        <w:t>garigebebi dakavSirebul mxareebTan (gagrZeleba)</w:t>
      </w:r>
    </w:p>
    <w:p w:rsidR="00A74A0E" w:rsidRPr="001A4406" w:rsidRDefault="00A74A0E" w:rsidP="00A74A0E">
      <w:pPr>
        <w:spacing w:after="240"/>
        <w:rPr>
          <w:rFonts w:ascii="AcadNusx" w:hAnsi="AcadNusx" w:cs="Arial"/>
          <w:szCs w:val="18"/>
        </w:rPr>
      </w:pPr>
      <w:r w:rsidRPr="001A4406">
        <w:rPr>
          <w:rFonts w:ascii="AcadNusx" w:hAnsi="AcadNusx" w:cs="Arial"/>
          <w:szCs w:val="18"/>
        </w:rPr>
        <w:t>201</w:t>
      </w:r>
      <w:r w:rsidR="00F73D0E" w:rsidRPr="001A4406">
        <w:rPr>
          <w:rFonts w:ascii="AcadNusx" w:hAnsi="AcadNusx" w:cs="Arial"/>
          <w:szCs w:val="18"/>
        </w:rPr>
        <w:t>7</w:t>
      </w:r>
      <w:r w:rsidRPr="001A4406">
        <w:rPr>
          <w:rFonts w:ascii="AcadNusx" w:hAnsi="AcadNusx" w:cs="Arial"/>
          <w:szCs w:val="18"/>
        </w:rPr>
        <w:t xml:space="preserve"> wlis 31 dekembris mdgomareobiT, dakavSirebul mxareebTan arsebuli sxva uflebebi da valdebulebebi Semdegia:</w:t>
      </w:r>
    </w:p>
    <w:tbl>
      <w:tblPr>
        <w:tblW w:w="4971" w:type="pct"/>
        <w:tblCellMar>
          <w:left w:w="56" w:type="dxa"/>
          <w:right w:w="56" w:type="dxa"/>
        </w:tblCellMar>
        <w:tblLook w:val="0000" w:firstRow="0" w:lastRow="0" w:firstColumn="0" w:lastColumn="0" w:noHBand="0" w:noVBand="0"/>
      </w:tblPr>
      <w:tblGrid>
        <w:gridCol w:w="3077"/>
        <w:gridCol w:w="1552"/>
        <w:gridCol w:w="1591"/>
        <w:gridCol w:w="1199"/>
        <w:gridCol w:w="1887"/>
      </w:tblGrid>
      <w:tr w:rsidR="00A74A0E" w:rsidRPr="009B67FA" w:rsidTr="0029214A">
        <w:tc>
          <w:tcPr>
            <w:tcW w:w="1653" w:type="pct"/>
            <w:tcBorders>
              <w:bottom w:val="single" w:sz="4" w:space="0" w:color="auto"/>
            </w:tcBorders>
            <w:vAlign w:val="bottom"/>
          </w:tcPr>
          <w:p w:rsidR="00A74A0E" w:rsidRPr="009B67FA" w:rsidRDefault="00A74A0E" w:rsidP="0029214A">
            <w:pPr>
              <w:keepNext/>
              <w:keepLines/>
              <w:spacing w:line="226" w:lineRule="auto"/>
              <w:ind w:left="228" w:hanging="228"/>
              <w:rPr>
                <w:rFonts w:ascii="AcadNusx" w:hAnsi="AcadNusx" w:cs="Arial"/>
                <w:i/>
                <w:szCs w:val="18"/>
              </w:rPr>
            </w:pPr>
            <w:r w:rsidRPr="009B67FA">
              <w:rPr>
                <w:rFonts w:ascii="AcadNusx" w:hAnsi="AcadNusx"/>
                <w:iCs/>
                <w:color w:val="000000"/>
                <w:sz w:val="16"/>
                <w:szCs w:val="16"/>
              </w:rPr>
              <w:t>aTas larSi</w:t>
            </w:r>
          </w:p>
        </w:tc>
        <w:tc>
          <w:tcPr>
            <w:tcW w:w="834" w:type="pct"/>
            <w:tcBorders>
              <w:bottom w:val="single" w:sz="4" w:space="0" w:color="auto"/>
            </w:tcBorders>
          </w:tcPr>
          <w:p w:rsidR="00A74A0E" w:rsidRPr="009B67FA" w:rsidRDefault="00306D89" w:rsidP="0029214A">
            <w:pPr>
              <w:pStyle w:val="Columnheader"/>
              <w:keepNext/>
              <w:keepLines/>
              <w:tabs>
                <w:tab w:val="clear" w:pos="1503"/>
              </w:tabs>
              <w:spacing w:line="240" w:lineRule="auto"/>
              <w:ind w:left="-51" w:right="0" w:hanging="28"/>
              <w:jc w:val="right"/>
              <w:rPr>
                <w:rFonts w:ascii="AcadNusx" w:hAnsi="AcadNusx" w:cs="Arial"/>
                <w:szCs w:val="18"/>
              </w:rPr>
            </w:pPr>
            <w:r w:rsidRPr="009B67FA">
              <w:rPr>
                <w:rFonts w:ascii="AcadNusx" w:hAnsi="AcadNusx" w:cs="Arial"/>
                <w:sz w:val="16"/>
                <w:szCs w:val="16"/>
              </w:rPr>
              <w:t>Tavdapirveli aqcionerebi</w:t>
            </w:r>
          </w:p>
        </w:tc>
        <w:tc>
          <w:tcPr>
            <w:tcW w:w="855"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sameTvalyureo sabWo</w:t>
            </w:r>
          </w:p>
        </w:tc>
        <w:tc>
          <w:tcPr>
            <w:tcW w:w="644"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 xml:space="preserve">direqtorati </w:t>
            </w:r>
          </w:p>
        </w:tc>
        <w:tc>
          <w:tcPr>
            <w:tcW w:w="1014"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saerTo kontrolis qveS arsebuli kompaniebi</w:t>
            </w:r>
          </w:p>
        </w:tc>
      </w:tr>
      <w:tr w:rsidR="00A74A0E" w:rsidRPr="009B67FA" w:rsidTr="0029214A">
        <w:tc>
          <w:tcPr>
            <w:tcW w:w="1653" w:type="pct"/>
            <w:tcBorders>
              <w:top w:val="single" w:sz="4" w:space="0" w:color="auto"/>
            </w:tcBorders>
            <w:vAlign w:val="bottom"/>
          </w:tcPr>
          <w:p w:rsidR="00A74A0E" w:rsidRPr="009B67FA" w:rsidRDefault="00A74A0E" w:rsidP="0029214A">
            <w:pPr>
              <w:keepNext/>
              <w:keepLines/>
              <w:spacing w:line="226" w:lineRule="auto"/>
              <w:ind w:left="228" w:hanging="228"/>
              <w:rPr>
                <w:rFonts w:ascii="AcadNusx" w:hAnsi="AcadNusx" w:cs="Arial"/>
                <w:b/>
                <w:szCs w:val="18"/>
              </w:rPr>
            </w:pPr>
          </w:p>
        </w:tc>
        <w:tc>
          <w:tcPr>
            <w:tcW w:w="834" w:type="pct"/>
            <w:tcBorders>
              <w:top w:val="single" w:sz="4" w:space="0" w:color="auto"/>
            </w:tcBorders>
            <w:vAlign w:val="bottom"/>
          </w:tcPr>
          <w:p w:rsidR="00A74A0E" w:rsidRPr="009B67FA" w:rsidRDefault="00A74A0E" w:rsidP="0029214A">
            <w:pPr>
              <w:pStyle w:val="Tablenumbers1"/>
              <w:tabs>
                <w:tab w:val="clear" w:pos="1503"/>
                <w:tab w:val="decimal" w:pos="795"/>
              </w:tabs>
              <w:ind w:right="-45"/>
              <w:rPr>
                <w:rFonts w:ascii="AcadNusx" w:hAnsi="AcadNusx" w:cs="Arial"/>
                <w:szCs w:val="18"/>
              </w:rPr>
            </w:pPr>
          </w:p>
        </w:tc>
        <w:tc>
          <w:tcPr>
            <w:tcW w:w="855" w:type="pct"/>
            <w:tcBorders>
              <w:top w:val="single" w:sz="4" w:space="0" w:color="auto"/>
            </w:tcBorders>
            <w:vAlign w:val="bottom"/>
          </w:tcPr>
          <w:p w:rsidR="00A74A0E" w:rsidRPr="009B67FA" w:rsidRDefault="00A74A0E" w:rsidP="0029214A">
            <w:pPr>
              <w:pStyle w:val="Tablenumbers1"/>
              <w:tabs>
                <w:tab w:val="clear" w:pos="1503"/>
                <w:tab w:val="decimal" w:pos="795"/>
              </w:tabs>
              <w:ind w:right="-45"/>
              <w:rPr>
                <w:rFonts w:ascii="AcadNusx" w:hAnsi="AcadNusx" w:cs="Arial"/>
                <w:szCs w:val="18"/>
              </w:rPr>
            </w:pPr>
          </w:p>
        </w:tc>
        <w:tc>
          <w:tcPr>
            <w:tcW w:w="644" w:type="pct"/>
            <w:tcBorders>
              <w:top w:val="single" w:sz="4" w:space="0" w:color="auto"/>
            </w:tcBorders>
            <w:vAlign w:val="bottom"/>
          </w:tcPr>
          <w:p w:rsidR="00A74A0E" w:rsidRPr="009B67FA" w:rsidRDefault="00A74A0E" w:rsidP="0029214A">
            <w:pPr>
              <w:pStyle w:val="Tablenumbers1"/>
              <w:tabs>
                <w:tab w:val="clear" w:pos="1503"/>
                <w:tab w:val="decimal" w:pos="795"/>
              </w:tabs>
              <w:ind w:right="-45"/>
              <w:rPr>
                <w:rFonts w:ascii="AcadNusx" w:hAnsi="AcadNusx" w:cs="Arial"/>
                <w:szCs w:val="18"/>
              </w:rPr>
            </w:pPr>
          </w:p>
        </w:tc>
        <w:tc>
          <w:tcPr>
            <w:tcW w:w="1014" w:type="pct"/>
            <w:tcBorders>
              <w:top w:val="single" w:sz="4" w:space="0" w:color="auto"/>
            </w:tcBorders>
            <w:vAlign w:val="bottom"/>
          </w:tcPr>
          <w:p w:rsidR="00A74A0E" w:rsidRPr="009B67FA" w:rsidRDefault="00A74A0E" w:rsidP="0029214A">
            <w:pPr>
              <w:pStyle w:val="Tablenumbers1"/>
              <w:tabs>
                <w:tab w:val="clear" w:pos="1503"/>
                <w:tab w:val="decimal" w:pos="795"/>
              </w:tabs>
              <w:ind w:right="-45"/>
              <w:rPr>
                <w:rFonts w:ascii="AcadNusx" w:hAnsi="AcadNusx" w:cs="Arial"/>
                <w:szCs w:val="18"/>
              </w:rPr>
            </w:pPr>
          </w:p>
        </w:tc>
      </w:tr>
      <w:tr w:rsidR="00A74A0E" w:rsidRPr="009B67FA" w:rsidTr="00A5750A">
        <w:tc>
          <w:tcPr>
            <w:tcW w:w="1653" w:type="pct"/>
            <w:vAlign w:val="bottom"/>
          </w:tcPr>
          <w:p w:rsidR="00A74A0E" w:rsidRPr="009B67FA" w:rsidRDefault="00A74A0E" w:rsidP="0029214A">
            <w:pPr>
              <w:pStyle w:val="Rowheader"/>
              <w:keepNext/>
              <w:keepLines/>
              <w:spacing w:line="226" w:lineRule="auto"/>
              <w:ind w:left="0" w:firstLine="0"/>
              <w:rPr>
                <w:rFonts w:ascii="AcadNusx" w:hAnsi="AcadNusx" w:cs="Arial"/>
                <w:b w:val="0"/>
                <w:sz w:val="16"/>
                <w:szCs w:val="16"/>
                <w:lang w:val="de-AT"/>
              </w:rPr>
            </w:pPr>
            <w:r w:rsidRPr="009B67FA">
              <w:rPr>
                <w:rFonts w:ascii="AcadNusx" w:hAnsi="AcadNusx" w:cs="Arial"/>
                <w:b w:val="0"/>
                <w:sz w:val="16"/>
                <w:szCs w:val="16"/>
                <w:lang w:val="de-AT"/>
              </w:rPr>
              <w:t>jgufis mier gacemuli Sesrulebis garantiebi wlis bolos</w:t>
            </w:r>
          </w:p>
        </w:tc>
        <w:tc>
          <w:tcPr>
            <w:tcW w:w="834" w:type="pct"/>
            <w:vAlign w:val="bottom"/>
          </w:tcPr>
          <w:p w:rsidR="00A74A0E" w:rsidRPr="009B67FA" w:rsidRDefault="009E2470" w:rsidP="00A5750A">
            <w:pPr>
              <w:jc w:val="right"/>
              <w:rPr>
                <w:rFonts w:ascii="AcadNusx" w:hAnsi="AcadNusx" w:cs="Arial"/>
                <w:sz w:val="16"/>
                <w:szCs w:val="16"/>
              </w:rPr>
            </w:pPr>
            <w:r w:rsidRPr="009B67FA">
              <w:rPr>
                <w:rFonts w:ascii="AcadNusx" w:hAnsi="AcadNusx" w:cs="Arial"/>
                <w:sz w:val="16"/>
                <w:szCs w:val="16"/>
              </w:rPr>
              <w:t>-</w:t>
            </w:r>
          </w:p>
        </w:tc>
        <w:tc>
          <w:tcPr>
            <w:tcW w:w="855" w:type="pct"/>
            <w:vAlign w:val="bottom"/>
          </w:tcPr>
          <w:p w:rsidR="00A74A0E" w:rsidRPr="009B67FA" w:rsidRDefault="00A74A0E" w:rsidP="00A5750A">
            <w:pPr>
              <w:jc w:val="right"/>
              <w:rPr>
                <w:rFonts w:ascii="AcadNusx" w:hAnsi="AcadNusx" w:cs="Arial"/>
                <w:sz w:val="16"/>
                <w:szCs w:val="16"/>
              </w:rPr>
            </w:pPr>
            <w:r w:rsidRPr="009B67FA">
              <w:rPr>
                <w:rFonts w:ascii="AcadNusx" w:hAnsi="AcadNusx" w:cs="Arial"/>
                <w:sz w:val="16"/>
                <w:szCs w:val="16"/>
              </w:rPr>
              <w:t>-</w:t>
            </w:r>
          </w:p>
        </w:tc>
        <w:tc>
          <w:tcPr>
            <w:tcW w:w="644" w:type="pct"/>
            <w:vAlign w:val="bottom"/>
          </w:tcPr>
          <w:p w:rsidR="00A74A0E" w:rsidRPr="009B67FA" w:rsidRDefault="00A74A0E" w:rsidP="00A5750A">
            <w:pPr>
              <w:jc w:val="right"/>
              <w:rPr>
                <w:rFonts w:ascii="AcadNusx" w:hAnsi="AcadNusx" w:cs="Arial"/>
                <w:sz w:val="16"/>
                <w:szCs w:val="16"/>
              </w:rPr>
            </w:pPr>
            <w:r w:rsidRPr="009B67FA">
              <w:rPr>
                <w:rFonts w:ascii="AcadNusx" w:hAnsi="AcadNusx" w:cs="Arial"/>
                <w:sz w:val="16"/>
                <w:szCs w:val="16"/>
              </w:rPr>
              <w:t>-</w:t>
            </w:r>
          </w:p>
        </w:tc>
        <w:tc>
          <w:tcPr>
            <w:tcW w:w="1014" w:type="pct"/>
            <w:vAlign w:val="bottom"/>
          </w:tcPr>
          <w:p w:rsidR="00A74A0E" w:rsidRPr="009B67FA" w:rsidRDefault="001B66E9" w:rsidP="00A5750A">
            <w:pPr>
              <w:jc w:val="right"/>
              <w:rPr>
                <w:rFonts w:ascii="AcadNusx" w:hAnsi="AcadNusx" w:cs="Arial"/>
                <w:sz w:val="16"/>
                <w:szCs w:val="16"/>
                <w:lang w:val="en-US"/>
              </w:rPr>
            </w:pPr>
            <w:r w:rsidRPr="009B67FA">
              <w:rPr>
                <w:rFonts w:ascii="AcadNusx" w:hAnsi="AcadNusx" w:cs="Arial"/>
                <w:sz w:val="16"/>
                <w:szCs w:val="16"/>
                <w:lang w:val="en-US"/>
              </w:rPr>
              <w:t>452</w:t>
            </w:r>
          </w:p>
        </w:tc>
      </w:tr>
      <w:tr w:rsidR="00872DD7" w:rsidRPr="009B67FA" w:rsidTr="00A5750A">
        <w:tc>
          <w:tcPr>
            <w:tcW w:w="1653" w:type="pct"/>
            <w:vAlign w:val="bottom"/>
          </w:tcPr>
          <w:p w:rsidR="00872DD7" w:rsidRPr="009B67FA" w:rsidRDefault="00872DD7" w:rsidP="00872DD7">
            <w:pPr>
              <w:pStyle w:val="TitreABC2"/>
              <w:keepNext/>
              <w:keepLines/>
              <w:spacing w:line="226" w:lineRule="auto"/>
              <w:ind w:left="0" w:firstLine="0"/>
              <w:rPr>
                <w:rFonts w:ascii="AcadNusx" w:hAnsi="AcadNusx" w:cs="Arial"/>
                <w:b w:val="0"/>
                <w:sz w:val="16"/>
                <w:szCs w:val="16"/>
                <w:lang w:val="ka-GE"/>
              </w:rPr>
            </w:pPr>
            <w:r w:rsidRPr="009B67FA">
              <w:rPr>
                <w:rFonts w:ascii="Sylfaen" w:hAnsi="Sylfaen" w:cs="Sylfaen"/>
                <w:b w:val="0"/>
                <w:sz w:val="16"/>
                <w:szCs w:val="16"/>
                <w:lang w:val="ka-GE"/>
              </w:rPr>
              <w:t>ჯგუფის</w:t>
            </w:r>
            <w:r w:rsidRPr="009B67FA">
              <w:rPr>
                <w:rFonts w:ascii="AcadNusx" w:hAnsi="AcadNusx" w:cs="Arial"/>
                <w:b w:val="0"/>
                <w:sz w:val="16"/>
                <w:szCs w:val="16"/>
                <w:lang w:val="ka-GE"/>
              </w:rPr>
              <w:t xml:space="preserve"> </w:t>
            </w:r>
            <w:r w:rsidRPr="009B67FA">
              <w:rPr>
                <w:rFonts w:ascii="Sylfaen" w:hAnsi="Sylfaen" w:cs="Sylfaen"/>
                <w:b w:val="0"/>
                <w:sz w:val="16"/>
                <w:szCs w:val="16"/>
                <w:lang w:val="ka-GE"/>
              </w:rPr>
              <w:t>მიერ</w:t>
            </w:r>
            <w:r w:rsidRPr="009B67FA">
              <w:rPr>
                <w:rFonts w:ascii="AcadNusx" w:hAnsi="AcadNusx" w:cs="Arial"/>
                <w:b w:val="0"/>
                <w:sz w:val="16"/>
                <w:szCs w:val="16"/>
                <w:lang w:val="ka-GE"/>
              </w:rPr>
              <w:t xml:space="preserve"> </w:t>
            </w:r>
            <w:r w:rsidRPr="009B67FA">
              <w:rPr>
                <w:rFonts w:ascii="Sylfaen" w:hAnsi="Sylfaen" w:cs="Sylfaen"/>
                <w:b w:val="0"/>
                <w:sz w:val="16"/>
                <w:szCs w:val="16"/>
                <w:lang w:val="ka-GE"/>
              </w:rPr>
              <w:t>გაცემული</w:t>
            </w:r>
            <w:r w:rsidRPr="009B67FA">
              <w:rPr>
                <w:rFonts w:ascii="AcadNusx" w:hAnsi="AcadNusx" w:cs="Arial"/>
                <w:b w:val="0"/>
                <w:sz w:val="16"/>
                <w:szCs w:val="16"/>
                <w:lang w:val="ka-GE"/>
              </w:rPr>
              <w:t xml:space="preserve"> </w:t>
            </w:r>
            <w:r w:rsidRPr="009B67FA">
              <w:rPr>
                <w:rFonts w:ascii="Sylfaen" w:hAnsi="Sylfaen" w:cs="Sylfaen"/>
                <w:b w:val="0"/>
                <w:sz w:val="16"/>
                <w:szCs w:val="16"/>
                <w:lang w:val="ka-GE"/>
              </w:rPr>
              <w:t>ფინანსური</w:t>
            </w:r>
            <w:r w:rsidRPr="009B67FA">
              <w:rPr>
                <w:rFonts w:ascii="AcadNusx" w:hAnsi="AcadNusx" w:cs="Arial"/>
                <w:b w:val="0"/>
                <w:sz w:val="16"/>
                <w:szCs w:val="16"/>
                <w:lang w:val="ka-GE"/>
              </w:rPr>
              <w:t xml:space="preserve"> </w:t>
            </w:r>
            <w:r w:rsidRPr="009B67FA">
              <w:rPr>
                <w:rFonts w:ascii="Sylfaen" w:hAnsi="Sylfaen" w:cs="Sylfaen"/>
                <w:b w:val="0"/>
                <w:sz w:val="16"/>
                <w:szCs w:val="16"/>
                <w:lang w:val="ka-GE"/>
              </w:rPr>
              <w:t>გარანტიები</w:t>
            </w:r>
            <w:r w:rsidRPr="009B67FA">
              <w:rPr>
                <w:rFonts w:ascii="AcadNusx" w:hAnsi="AcadNusx" w:cs="Arial"/>
                <w:b w:val="0"/>
                <w:sz w:val="16"/>
                <w:szCs w:val="16"/>
                <w:lang w:val="ka-GE"/>
              </w:rPr>
              <w:t xml:space="preserve"> </w:t>
            </w:r>
            <w:r w:rsidRPr="009B67FA">
              <w:rPr>
                <w:rFonts w:ascii="Sylfaen" w:hAnsi="Sylfaen" w:cs="Sylfaen"/>
                <w:b w:val="0"/>
                <w:sz w:val="16"/>
                <w:szCs w:val="16"/>
                <w:lang w:val="ka-GE"/>
              </w:rPr>
              <w:t>წლის</w:t>
            </w:r>
            <w:r w:rsidRPr="009B67FA">
              <w:rPr>
                <w:rFonts w:ascii="AcadNusx" w:hAnsi="AcadNusx" w:cs="Arial"/>
                <w:b w:val="0"/>
                <w:sz w:val="16"/>
                <w:szCs w:val="16"/>
                <w:lang w:val="ka-GE"/>
              </w:rPr>
              <w:t xml:space="preserve"> </w:t>
            </w:r>
            <w:r w:rsidRPr="009B67FA">
              <w:rPr>
                <w:rFonts w:ascii="Sylfaen" w:hAnsi="Sylfaen" w:cs="Sylfaen"/>
                <w:b w:val="0"/>
                <w:sz w:val="16"/>
                <w:szCs w:val="16"/>
                <w:lang w:val="ka-GE"/>
              </w:rPr>
              <w:t>ბოლოს</w:t>
            </w:r>
          </w:p>
        </w:tc>
        <w:tc>
          <w:tcPr>
            <w:tcW w:w="834" w:type="pct"/>
            <w:vAlign w:val="bottom"/>
          </w:tcPr>
          <w:p w:rsidR="00872DD7" w:rsidRPr="009B67FA" w:rsidRDefault="00872DD7" w:rsidP="00A5750A">
            <w:pPr>
              <w:jc w:val="right"/>
              <w:rPr>
                <w:rFonts w:ascii="AcadNusx" w:hAnsi="AcadNusx" w:cs="Arial"/>
                <w:sz w:val="16"/>
                <w:szCs w:val="16"/>
              </w:rPr>
            </w:pPr>
            <w:r w:rsidRPr="009B67FA">
              <w:rPr>
                <w:rFonts w:ascii="AcadNusx" w:hAnsi="AcadNusx" w:cs="Arial"/>
                <w:sz w:val="16"/>
                <w:szCs w:val="16"/>
              </w:rPr>
              <w:t>-</w:t>
            </w:r>
          </w:p>
        </w:tc>
        <w:tc>
          <w:tcPr>
            <w:tcW w:w="855" w:type="pct"/>
            <w:vAlign w:val="bottom"/>
          </w:tcPr>
          <w:p w:rsidR="00872DD7" w:rsidRPr="009B67FA" w:rsidRDefault="00872DD7" w:rsidP="00A5750A">
            <w:pPr>
              <w:jc w:val="right"/>
              <w:rPr>
                <w:rFonts w:ascii="AcadNusx" w:hAnsi="AcadNusx" w:cs="Arial"/>
                <w:sz w:val="16"/>
                <w:szCs w:val="16"/>
                <w:lang w:val="ka-GE"/>
              </w:rPr>
            </w:pPr>
            <w:r w:rsidRPr="009B67FA">
              <w:rPr>
                <w:rFonts w:ascii="AcadNusx" w:hAnsi="AcadNusx" w:cs="Arial"/>
                <w:sz w:val="16"/>
                <w:szCs w:val="16"/>
                <w:lang w:val="ka-GE"/>
              </w:rPr>
              <w:t>-</w:t>
            </w:r>
          </w:p>
        </w:tc>
        <w:tc>
          <w:tcPr>
            <w:tcW w:w="644" w:type="pct"/>
            <w:vAlign w:val="bottom"/>
          </w:tcPr>
          <w:p w:rsidR="00872DD7" w:rsidRPr="009B67FA" w:rsidRDefault="00872DD7" w:rsidP="00A5750A">
            <w:pPr>
              <w:jc w:val="right"/>
              <w:rPr>
                <w:rFonts w:ascii="AcadNusx" w:hAnsi="AcadNusx" w:cs="Arial"/>
                <w:sz w:val="16"/>
                <w:szCs w:val="16"/>
                <w:lang w:val="ka-GE"/>
              </w:rPr>
            </w:pPr>
            <w:r w:rsidRPr="009B67FA">
              <w:rPr>
                <w:rFonts w:ascii="AcadNusx" w:hAnsi="AcadNusx" w:cs="Arial"/>
                <w:sz w:val="16"/>
                <w:szCs w:val="16"/>
                <w:lang w:val="ka-GE"/>
              </w:rPr>
              <w:t>-</w:t>
            </w:r>
          </w:p>
        </w:tc>
        <w:tc>
          <w:tcPr>
            <w:tcW w:w="1014" w:type="pct"/>
            <w:vAlign w:val="bottom"/>
          </w:tcPr>
          <w:p w:rsidR="00872DD7" w:rsidRPr="009B67FA" w:rsidRDefault="001B66E9" w:rsidP="00A5750A">
            <w:pPr>
              <w:jc w:val="right"/>
              <w:rPr>
                <w:rFonts w:ascii="AcadNusx" w:hAnsi="AcadNusx" w:cs="Arial"/>
                <w:sz w:val="16"/>
                <w:szCs w:val="16"/>
                <w:lang w:val="en-US"/>
              </w:rPr>
            </w:pPr>
            <w:r w:rsidRPr="009B67FA">
              <w:rPr>
                <w:rFonts w:ascii="AcadNusx" w:hAnsi="AcadNusx" w:cs="Arial"/>
                <w:sz w:val="16"/>
                <w:szCs w:val="16"/>
                <w:lang w:val="en-US"/>
              </w:rPr>
              <w:t>1,553</w:t>
            </w:r>
          </w:p>
        </w:tc>
      </w:tr>
      <w:tr w:rsidR="00872DD7" w:rsidRPr="009B67FA" w:rsidTr="00A5750A">
        <w:tc>
          <w:tcPr>
            <w:tcW w:w="1653" w:type="pct"/>
            <w:vAlign w:val="bottom"/>
          </w:tcPr>
          <w:p w:rsidR="00872DD7" w:rsidRPr="009B67FA" w:rsidRDefault="00872DD7" w:rsidP="00872DD7">
            <w:pPr>
              <w:pStyle w:val="TitreABC2"/>
              <w:keepNext/>
              <w:keepLines/>
              <w:spacing w:line="226" w:lineRule="auto"/>
              <w:ind w:left="0" w:firstLine="0"/>
              <w:rPr>
                <w:rFonts w:ascii="AcadNusx" w:hAnsi="AcadNusx" w:cs="Arial"/>
                <w:b w:val="0"/>
                <w:sz w:val="16"/>
                <w:szCs w:val="16"/>
              </w:rPr>
            </w:pPr>
            <w:r w:rsidRPr="009B67FA">
              <w:rPr>
                <w:rFonts w:ascii="AcadNusx" w:hAnsi="AcadNusx" w:cs="Arial"/>
                <w:b w:val="0"/>
                <w:sz w:val="16"/>
                <w:szCs w:val="16"/>
              </w:rPr>
              <w:t>auTvisebeli sakredito xazis valdebulebebi</w:t>
            </w:r>
          </w:p>
        </w:tc>
        <w:tc>
          <w:tcPr>
            <w:tcW w:w="834" w:type="pct"/>
            <w:vAlign w:val="bottom"/>
          </w:tcPr>
          <w:p w:rsidR="00872DD7" w:rsidRPr="009B67FA" w:rsidRDefault="001B66E9" w:rsidP="00A5750A">
            <w:pPr>
              <w:jc w:val="right"/>
              <w:rPr>
                <w:rFonts w:ascii="AcadNusx" w:hAnsi="AcadNusx" w:cs="Arial"/>
                <w:sz w:val="16"/>
                <w:szCs w:val="16"/>
                <w:lang w:val="en-US"/>
              </w:rPr>
            </w:pPr>
            <w:r w:rsidRPr="009B67FA">
              <w:rPr>
                <w:rFonts w:ascii="AcadNusx" w:hAnsi="AcadNusx" w:cs="Arial"/>
                <w:sz w:val="16"/>
                <w:szCs w:val="16"/>
                <w:lang w:val="en-US"/>
              </w:rPr>
              <w:t>98</w:t>
            </w:r>
          </w:p>
        </w:tc>
        <w:tc>
          <w:tcPr>
            <w:tcW w:w="855" w:type="pct"/>
            <w:vAlign w:val="bottom"/>
          </w:tcPr>
          <w:p w:rsidR="00872DD7" w:rsidRPr="009B67FA" w:rsidRDefault="001B66E9" w:rsidP="00A5750A">
            <w:pPr>
              <w:jc w:val="right"/>
              <w:rPr>
                <w:rFonts w:ascii="AcadNusx" w:hAnsi="AcadNusx" w:cs="Arial"/>
                <w:sz w:val="16"/>
                <w:szCs w:val="16"/>
              </w:rPr>
            </w:pPr>
            <w:r w:rsidRPr="009B67FA">
              <w:rPr>
                <w:rFonts w:ascii="AcadNusx" w:hAnsi="AcadNusx" w:cs="Arial"/>
                <w:sz w:val="16"/>
                <w:szCs w:val="16"/>
              </w:rPr>
              <w:t>38</w:t>
            </w:r>
          </w:p>
        </w:tc>
        <w:tc>
          <w:tcPr>
            <w:tcW w:w="644" w:type="pct"/>
            <w:vAlign w:val="bottom"/>
          </w:tcPr>
          <w:p w:rsidR="00872DD7" w:rsidRPr="009B67FA" w:rsidRDefault="001B66E9" w:rsidP="00A5750A">
            <w:pPr>
              <w:jc w:val="right"/>
              <w:rPr>
                <w:rFonts w:ascii="AcadNusx" w:hAnsi="AcadNusx" w:cs="Arial"/>
                <w:sz w:val="16"/>
                <w:szCs w:val="16"/>
                <w:lang w:val="en-US"/>
              </w:rPr>
            </w:pPr>
            <w:r w:rsidRPr="009B67FA">
              <w:rPr>
                <w:rFonts w:ascii="AcadNusx" w:hAnsi="AcadNusx" w:cs="Arial"/>
                <w:sz w:val="16"/>
                <w:szCs w:val="16"/>
                <w:lang w:val="en-US"/>
              </w:rPr>
              <w:t>288</w:t>
            </w:r>
          </w:p>
        </w:tc>
        <w:tc>
          <w:tcPr>
            <w:tcW w:w="1014" w:type="pct"/>
            <w:vAlign w:val="bottom"/>
          </w:tcPr>
          <w:p w:rsidR="00872DD7" w:rsidRPr="009B67FA" w:rsidRDefault="00872DD7" w:rsidP="00A5750A">
            <w:pPr>
              <w:jc w:val="right"/>
              <w:rPr>
                <w:rFonts w:ascii="AcadNusx" w:hAnsi="AcadNusx" w:cs="Arial"/>
                <w:sz w:val="16"/>
                <w:szCs w:val="16"/>
                <w:lang w:val="ka-GE"/>
              </w:rPr>
            </w:pPr>
            <w:r w:rsidRPr="009B67FA">
              <w:rPr>
                <w:rFonts w:ascii="AcadNusx" w:hAnsi="AcadNusx" w:cs="Arial"/>
                <w:sz w:val="16"/>
                <w:szCs w:val="16"/>
                <w:lang w:val="ka-GE"/>
              </w:rPr>
              <w:t>-</w:t>
            </w:r>
          </w:p>
        </w:tc>
      </w:tr>
      <w:tr w:rsidR="00872DD7" w:rsidRPr="009B67FA" w:rsidTr="0029214A">
        <w:tc>
          <w:tcPr>
            <w:tcW w:w="1653" w:type="pct"/>
            <w:tcBorders>
              <w:bottom w:val="single" w:sz="12" w:space="0" w:color="auto"/>
            </w:tcBorders>
            <w:vAlign w:val="bottom"/>
          </w:tcPr>
          <w:p w:rsidR="00872DD7" w:rsidRPr="009B67FA" w:rsidRDefault="00872DD7" w:rsidP="00872DD7">
            <w:pPr>
              <w:pStyle w:val="TitreABC2"/>
              <w:keepNext/>
              <w:keepLines/>
              <w:spacing w:line="226" w:lineRule="auto"/>
              <w:rPr>
                <w:rFonts w:ascii="AcadNusx" w:hAnsi="AcadNusx" w:cs="Arial"/>
                <w:b w:val="0"/>
                <w:szCs w:val="18"/>
              </w:rPr>
            </w:pPr>
          </w:p>
        </w:tc>
        <w:tc>
          <w:tcPr>
            <w:tcW w:w="834" w:type="pct"/>
            <w:tcBorders>
              <w:bottom w:val="single" w:sz="12" w:space="0" w:color="auto"/>
            </w:tcBorders>
            <w:vAlign w:val="bottom"/>
          </w:tcPr>
          <w:p w:rsidR="00872DD7" w:rsidRPr="009B67FA" w:rsidRDefault="00872DD7" w:rsidP="00872DD7">
            <w:pPr>
              <w:pStyle w:val="Tablenumbers1"/>
              <w:tabs>
                <w:tab w:val="clear" w:pos="1503"/>
                <w:tab w:val="decimal" w:pos="795"/>
              </w:tabs>
              <w:spacing w:line="226" w:lineRule="auto"/>
              <w:ind w:right="-45"/>
              <w:rPr>
                <w:rFonts w:ascii="AcadNusx" w:hAnsi="AcadNusx" w:cs="Arial"/>
                <w:bCs/>
                <w:szCs w:val="18"/>
              </w:rPr>
            </w:pPr>
          </w:p>
        </w:tc>
        <w:tc>
          <w:tcPr>
            <w:tcW w:w="855" w:type="pct"/>
            <w:tcBorders>
              <w:bottom w:val="single" w:sz="12" w:space="0" w:color="auto"/>
            </w:tcBorders>
            <w:vAlign w:val="bottom"/>
          </w:tcPr>
          <w:p w:rsidR="00872DD7" w:rsidRPr="009B67FA" w:rsidRDefault="00872DD7" w:rsidP="00872DD7">
            <w:pPr>
              <w:pStyle w:val="Tablenumbers1"/>
              <w:tabs>
                <w:tab w:val="clear" w:pos="1503"/>
                <w:tab w:val="decimal" w:pos="795"/>
              </w:tabs>
              <w:spacing w:line="226" w:lineRule="auto"/>
              <w:ind w:right="-45"/>
              <w:rPr>
                <w:rFonts w:ascii="AcadNusx" w:hAnsi="AcadNusx" w:cs="Arial"/>
                <w:bCs/>
                <w:szCs w:val="18"/>
              </w:rPr>
            </w:pPr>
          </w:p>
        </w:tc>
        <w:tc>
          <w:tcPr>
            <w:tcW w:w="644" w:type="pct"/>
            <w:tcBorders>
              <w:bottom w:val="single" w:sz="12" w:space="0" w:color="auto"/>
            </w:tcBorders>
            <w:vAlign w:val="bottom"/>
          </w:tcPr>
          <w:p w:rsidR="00872DD7" w:rsidRPr="009B67FA" w:rsidRDefault="00872DD7" w:rsidP="00872DD7">
            <w:pPr>
              <w:pStyle w:val="Tablenumbers1"/>
              <w:tabs>
                <w:tab w:val="clear" w:pos="1503"/>
                <w:tab w:val="decimal" w:pos="795"/>
              </w:tabs>
              <w:spacing w:line="226" w:lineRule="auto"/>
              <w:ind w:right="-45"/>
              <w:rPr>
                <w:rFonts w:ascii="AcadNusx" w:hAnsi="AcadNusx" w:cs="Arial"/>
                <w:bCs/>
                <w:szCs w:val="18"/>
              </w:rPr>
            </w:pPr>
          </w:p>
        </w:tc>
        <w:tc>
          <w:tcPr>
            <w:tcW w:w="1014" w:type="pct"/>
            <w:tcBorders>
              <w:bottom w:val="single" w:sz="12" w:space="0" w:color="auto"/>
            </w:tcBorders>
            <w:vAlign w:val="bottom"/>
          </w:tcPr>
          <w:p w:rsidR="00872DD7" w:rsidRPr="009B67FA" w:rsidRDefault="00872DD7" w:rsidP="00872DD7">
            <w:pPr>
              <w:pStyle w:val="Tablenumbers1"/>
              <w:tabs>
                <w:tab w:val="clear" w:pos="1503"/>
                <w:tab w:val="decimal" w:pos="795"/>
              </w:tabs>
              <w:spacing w:line="226" w:lineRule="auto"/>
              <w:ind w:right="-45"/>
              <w:rPr>
                <w:rFonts w:ascii="AcadNusx" w:hAnsi="AcadNusx" w:cs="Arial"/>
                <w:bCs/>
                <w:szCs w:val="18"/>
              </w:rPr>
            </w:pPr>
          </w:p>
        </w:tc>
      </w:tr>
    </w:tbl>
    <w:p w:rsidR="00A74A0E" w:rsidRPr="001A4406" w:rsidRDefault="00A74A0E" w:rsidP="00A74A0E">
      <w:pPr>
        <w:pStyle w:val="ABC-paragrahinNotes"/>
        <w:spacing w:before="240"/>
        <w:rPr>
          <w:rFonts w:ascii="AcadNusx" w:hAnsi="AcadNusx"/>
          <w:sz w:val="18"/>
          <w:szCs w:val="18"/>
        </w:rPr>
      </w:pPr>
      <w:r w:rsidRPr="001A4406">
        <w:rPr>
          <w:rFonts w:ascii="AcadNusx" w:hAnsi="AcadNusx"/>
          <w:sz w:val="18"/>
          <w:szCs w:val="18"/>
        </w:rPr>
        <w:t>201</w:t>
      </w:r>
      <w:r w:rsidR="001B66E9" w:rsidRPr="001A4406">
        <w:rPr>
          <w:rFonts w:ascii="AcadNusx" w:hAnsi="AcadNusx"/>
          <w:sz w:val="18"/>
          <w:szCs w:val="18"/>
        </w:rPr>
        <w:t>7</w:t>
      </w:r>
      <w:r w:rsidRPr="001A4406">
        <w:rPr>
          <w:rFonts w:ascii="AcadNusx" w:hAnsi="AcadNusx"/>
          <w:sz w:val="18"/>
          <w:szCs w:val="18"/>
        </w:rPr>
        <w:t xml:space="preserve"> wlis ganmavlobaSi dakavSirebul mxareebze gacemuli da dakavSirebuli mxareebis mier dafaruli mTliani Tanxa:</w:t>
      </w:r>
    </w:p>
    <w:tbl>
      <w:tblPr>
        <w:tblW w:w="5000" w:type="pct"/>
        <w:tblCellMar>
          <w:left w:w="56" w:type="dxa"/>
          <w:right w:w="56" w:type="dxa"/>
        </w:tblCellMar>
        <w:tblLook w:val="0000" w:firstRow="0" w:lastRow="0" w:firstColumn="0" w:lastColumn="0" w:noHBand="0" w:noVBand="0"/>
      </w:tblPr>
      <w:tblGrid>
        <w:gridCol w:w="4000"/>
        <w:gridCol w:w="1319"/>
        <w:gridCol w:w="1350"/>
        <w:gridCol w:w="1189"/>
        <w:gridCol w:w="1502"/>
      </w:tblGrid>
      <w:tr w:rsidR="009E2470" w:rsidRPr="009B67FA" w:rsidTr="009E2470">
        <w:tc>
          <w:tcPr>
            <w:tcW w:w="2142" w:type="pct"/>
            <w:tcBorders>
              <w:bottom w:val="single" w:sz="4" w:space="0" w:color="auto"/>
            </w:tcBorders>
            <w:vAlign w:val="bottom"/>
          </w:tcPr>
          <w:p w:rsidR="009E2470" w:rsidRPr="009B67FA" w:rsidRDefault="009E2470" w:rsidP="0029214A">
            <w:pPr>
              <w:keepLines/>
              <w:spacing w:line="226" w:lineRule="auto"/>
              <w:ind w:left="228" w:hanging="228"/>
              <w:rPr>
                <w:rFonts w:ascii="AcadNusx" w:hAnsi="AcadNusx" w:cs="Arial"/>
                <w:i/>
                <w:szCs w:val="18"/>
              </w:rPr>
            </w:pPr>
            <w:r w:rsidRPr="009B67FA">
              <w:rPr>
                <w:rFonts w:ascii="AcadNusx" w:hAnsi="AcadNusx"/>
                <w:iCs/>
                <w:color w:val="000000"/>
                <w:sz w:val="16"/>
                <w:szCs w:val="16"/>
              </w:rPr>
              <w:t>aTas larSi</w:t>
            </w:r>
          </w:p>
        </w:tc>
        <w:tc>
          <w:tcPr>
            <w:tcW w:w="710" w:type="pct"/>
            <w:tcBorders>
              <w:bottom w:val="single" w:sz="4" w:space="0" w:color="auto"/>
            </w:tcBorders>
          </w:tcPr>
          <w:p w:rsidR="009E2470" w:rsidRPr="009B67FA" w:rsidRDefault="00306D89" w:rsidP="0029214A">
            <w:pPr>
              <w:jc w:val="center"/>
              <w:rPr>
                <w:rFonts w:ascii="AcadNusx" w:hAnsi="AcadNusx" w:cs="Arial"/>
                <w:b/>
                <w:bCs/>
                <w:sz w:val="16"/>
                <w:szCs w:val="16"/>
              </w:rPr>
            </w:pPr>
            <w:r w:rsidRPr="009B67FA">
              <w:rPr>
                <w:rFonts w:ascii="AcadNusx" w:hAnsi="AcadNusx" w:cs="Arial"/>
                <w:b/>
                <w:sz w:val="16"/>
                <w:szCs w:val="16"/>
              </w:rPr>
              <w:t>uSualo mSobeli kompaniebi</w:t>
            </w:r>
          </w:p>
        </w:tc>
        <w:tc>
          <w:tcPr>
            <w:tcW w:w="713" w:type="pct"/>
            <w:tcBorders>
              <w:bottom w:val="single" w:sz="4" w:space="0" w:color="auto"/>
            </w:tcBorders>
          </w:tcPr>
          <w:p w:rsidR="009E2470" w:rsidRPr="009B67FA" w:rsidRDefault="009E2470" w:rsidP="0029214A">
            <w:pPr>
              <w:jc w:val="center"/>
              <w:rPr>
                <w:rFonts w:ascii="AcadNusx" w:hAnsi="AcadNusx" w:cs="Arial"/>
                <w:b/>
                <w:bCs/>
                <w:szCs w:val="18"/>
              </w:rPr>
            </w:pPr>
            <w:r w:rsidRPr="009B67FA">
              <w:rPr>
                <w:rFonts w:ascii="AcadNusx" w:hAnsi="AcadNusx" w:cs="Arial"/>
                <w:b/>
                <w:bCs/>
                <w:sz w:val="16"/>
                <w:szCs w:val="16"/>
              </w:rPr>
              <w:t>sameTvalyureo sabWo</w:t>
            </w:r>
          </w:p>
        </w:tc>
        <w:tc>
          <w:tcPr>
            <w:tcW w:w="628" w:type="pct"/>
            <w:tcBorders>
              <w:bottom w:val="single" w:sz="4" w:space="0" w:color="auto"/>
            </w:tcBorders>
          </w:tcPr>
          <w:p w:rsidR="009E2470" w:rsidRPr="009B67FA" w:rsidRDefault="009E2470" w:rsidP="0029214A">
            <w:pPr>
              <w:jc w:val="center"/>
              <w:rPr>
                <w:rFonts w:ascii="AcadNusx" w:hAnsi="AcadNusx" w:cs="Arial"/>
                <w:b/>
                <w:bCs/>
                <w:szCs w:val="18"/>
              </w:rPr>
            </w:pPr>
            <w:r w:rsidRPr="009B67FA">
              <w:rPr>
                <w:rFonts w:ascii="AcadNusx" w:hAnsi="AcadNusx" w:cs="Arial"/>
                <w:b/>
                <w:bCs/>
                <w:sz w:val="16"/>
                <w:szCs w:val="16"/>
              </w:rPr>
              <w:t xml:space="preserve">direqtorati </w:t>
            </w:r>
          </w:p>
        </w:tc>
        <w:tc>
          <w:tcPr>
            <w:tcW w:w="807" w:type="pct"/>
            <w:tcBorders>
              <w:bottom w:val="single" w:sz="4" w:space="0" w:color="auto"/>
            </w:tcBorders>
          </w:tcPr>
          <w:p w:rsidR="009E2470" w:rsidRPr="009B67FA" w:rsidRDefault="001B66E9" w:rsidP="0029214A">
            <w:pPr>
              <w:pStyle w:val="Columnheader"/>
              <w:keepNext/>
              <w:keepLines/>
              <w:tabs>
                <w:tab w:val="clear" w:pos="1503"/>
              </w:tabs>
              <w:spacing w:line="240" w:lineRule="auto"/>
              <w:ind w:left="-51" w:right="0" w:hanging="28"/>
              <w:jc w:val="right"/>
              <w:rPr>
                <w:rFonts w:ascii="AcadNusx" w:hAnsi="AcadNusx" w:cs="Arial"/>
                <w:szCs w:val="18"/>
              </w:rPr>
            </w:pPr>
            <w:r w:rsidRPr="009B67FA">
              <w:rPr>
                <w:rFonts w:ascii="AcadNusx" w:hAnsi="AcadNusx" w:cs="Arial"/>
                <w:bCs/>
                <w:sz w:val="16"/>
                <w:szCs w:val="16"/>
              </w:rPr>
              <w:t>saerTo kontrolis qveS arsebuli kompaniebi</w:t>
            </w:r>
          </w:p>
        </w:tc>
      </w:tr>
      <w:tr w:rsidR="009E2470" w:rsidRPr="009B67FA" w:rsidTr="009E2470">
        <w:tc>
          <w:tcPr>
            <w:tcW w:w="2142" w:type="pct"/>
            <w:tcBorders>
              <w:top w:val="single" w:sz="4" w:space="0" w:color="auto"/>
            </w:tcBorders>
            <w:vAlign w:val="bottom"/>
          </w:tcPr>
          <w:p w:rsidR="009E2470" w:rsidRPr="009B67FA" w:rsidRDefault="009E2470" w:rsidP="0029214A">
            <w:pPr>
              <w:pStyle w:val="Rowheader"/>
              <w:keepLines/>
              <w:spacing w:line="226" w:lineRule="auto"/>
              <w:rPr>
                <w:rFonts w:ascii="AcadNusx" w:hAnsi="AcadNusx" w:cs="Arial"/>
                <w:b w:val="0"/>
                <w:szCs w:val="18"/>
              </w:rPr>
            </w:pPr>
          </w:p>
        </w:tc>
        <w:tc>
          <w:tcPr>
            <w:tcW w:w="710" w:type="pct"/>
            <w:tcBorders>
              <w:top w:val="single" w:sz="4"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Cs/>
                <w:szCs w:val="18"/>
              </w:rPr>
            </w:pPr>
          </w:p>
        </w:tc>
        <w:tc>
          <w:tcPr>
            <w:tcW w:w="713" w:type="pct"/>
            <w:tcBorders>
              <w:top w:val="single" w:sz="4"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Cs/>
                <w:szCs w:val="18"/>
              </w:rPr>
            </w:pPr>
          </w:p>
        </w:tc>
        <w:tc>
          <w:tcPr>
            <w:tcW w:w="628" w:type="pct"/>
            <w:tcBorders>
              <w:top w:val="single" w:sz="4"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Cs/>
                <w:szCs w:val="18"/>
              </w:rPr>
            </w:pPr>
          </w:p>
        </w:tc>
        <w:tc>
          <w:tcPr>
            <w:tcW w:w="807" w:type="pct"/>
            <w:tcBorders>
              <w:top w:val="single" w:sz="4"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Cs/>
                <w:szCs w:val="18"/>
              </w:rPr>
            </w:pPr>
          </w:p>
        </w:tc>
      </w:tr>
      <w:tr w:rsidR="009E2470" w:rsidRPr="009B67FA" w:rsidTr="009E2470">
        <w:tc>
          <w:tcPr>
            <w:tcW w:w="2142" w:type="pct"/>
            <w:vAlign w:val="bottom"/>
          </w:tcPr>
          <w:p w:rsidR="009E2470" w:rsidRPr="009B67FA" w:rsidRDefault="009E2470" w:rsidP="009E2470">
            <w:pPr>
              <w:pStyle w:val="Rowheader"/>
              <w:keepLines/>
              <w:spacing w:line="226" w:lineRule="auto"/>
              <w:ind w:left="0" w:firstLine="0"/>
              <w:rPr>
                <w:rFonts w:ascii="AcadNusx" w:hAnsi="AcadNusx" w:cs="Arial"/>
                <w:b w:val="0"/>
                <w:sz w:val="16"/>
                <w:szCs w:val="16"/>
              </w:rPr>
            </w:pPr>
            <w:r w:rsidRPr="009B67FA">
              <w:rPr>
                <w:rFonts w:ascii="AcadNusx" w:hAnsi="AcadNusx"/>
                <w:b w:val="0"/>
                <w:sz w:val="16"/>
                <w:szCs w:val="16"/>
              </w:rPr>
              <w:t>wlis ganmavlobaSi dakavSirebul mxareebze gacemuli Tanxa</w:t>
            </w:r>
          </w:p>
        </w:tc>
        <w:tc>
          <w:tcPr>
            <w:tcW w:w="710" w:type="pct"/>
          </w:tcPr>
          <w:p w:rsidR="009E2470" w:rsidRPr="009B67FA" w:rsidRDefault="009E2470" w:rsidP="0029214A">
            <w:pPr>
              <w:jc w:val="right"/>
              <w:rPr>
                <w:rFonts w:ascii="AcadNusx" w:hAnsi="AcadNusx" w:cs="Arial"/>
                <w:sz w:val="16"/>
                <w:szCs w:val="16"/>
              </w:rPr>
            </w:pPr>
          </w:p>
          <w:p w:rsidR="009E2470" w:rsidRPr="009B67FA" w:rsidRDefault="001B66E9" w:rsidP="0029214A">
            <w:pPr>
              <w:jc w:val="right"/>
              <w:rPr>
                <w:rFonts w:ascii="AcadNusx" w:hAnsi="AcadNusx" w:cs="Arial"/>
                <w:sz w:val="16"/>
                <w:szCs w:val="16"/>
                <w:lang w:val="en-US"/>
              </w:rPr>
            </w:pPr>
            <w:r w:rsidRPr="009B67FA">
              <w:rPr>
                <w:rFonts w:ascii="AcadNusx" w:hAnsi="AcadNusx" w:cs="Arial"/>
                <w:sz w:val="16"/>
                <w:szCs w:val="16"/>
                <w:lang w:val="en-US"/>
              </w:rPr>
              <w:t>275</w:t>
            </w:r>
          </w:p>
        </w:tc>
        <w:tc>
          <w:tcPr>
            <w:tcW w:w="713" w:type="pct"/>
            <w:vAlign w:val="bottom"/>
          </w:tcPr>
          <w:p w:rsidR="009E2470" w:rsidRPr="009B67FA" w:rsidRDefault="001B66E9" w:rsidP="00817341">
            <w:pPr>
              <w:jc w:val="right"/>
              <w:rPr>
                <w:rFonts w:ascii="AcadNusx" w:hAnsi="AcadNusx" w:cs="Arial"/>
                <w:sz w:val="16"/>
                <w:szCs w:val="16"/>
                <w:lang w:val="en-US"/>
              </w:rPr>
            </w:pPr>
            <w:r w:rsidRPr="009B67FA">
              <w:rPr>
                <w:rFonts w:ascii="AcadNusx" w:hAnsi="AcadNusx" w:cs="Arial"/>
                <w:sz w:val="16"/>
                <w:szCs w:val="16"/>
                <w:lang w:val="en-US"/>
              </w:rPr>
              <w:t>-</w:t>
            </w:r>
          </w:p>
        </w:tc>
        <w:tc>
          <w:tcPr>
            <w:tcW w:w="628" w:type="pct"/>
            <w:vAlign w:val="bottom"/>
          </w:tcPr>
          <w:p w:rsidR="009E2470" w:rsidRPr="009B67FA" w:rsidRDefault="001B66E9" w:rsidP="00817341">
            <w:pPr>
              <w:jc w:val="right"/>
              <w:rPr>
                <w:rFonts w:ascii="AcadNusx" w:hAnsi="AcadNusx" w:cs="Arial"/>
                <w:sz w:val="16"/>
                <w:szCs w:val="16"/>
                <w:lang w:val="ka-GE"/>
              </w:rPr>
            </w:pPr>
            <w:r w:rsidRPr="009B67FA">
              <w:rPr>
                <w:rFonts w:ascii="AcadNusx" w:hAnsi="AcadNusx" w:cs="Arial"/>
                <w:sz w:val="16"/>
                <w:szCs w:val="16"/>
              </w:rPr>
              <w:t>621</w:t>
            </w:r>
          </w:p>
        </w:tc>
        <w:tc>
          <w:tcPr>
            <w:tcW w:w="807" w:type="pct"/>
            <w:vAlign w:val="bottom"/>
          </w:tcPr>
          <w:p w:rsidR="009E2470" w:rsidRPr="009B67FA" w:rsidRDefault="001B66E9" w:rsidP="0029214A">
            <w:pPr>
              <w:jc w:val="right"/>
              <w:rPr>
                <w:rFonts w:ascii="AcadNusx" w:hAnsi="AcadNusx" w:cs="Arial"/>
                <w:sz w:val="16"/>
                <w:szCs w:val="16"/>
              </w:rPr>
            </w:pPr>
            <w:r w:rsidRPr="009B67FA">
              <w:rPr>
                <w:rFonts w:ascii="AcadNusx" w:hAnsi="AcadNusx" w:cs="Arial"/>
                <w:sz w:val="16"/>
                <w:szCs w:val="16"/>
              </w:rPr>
              <w:t>45,654</w:t>
            </w:r>
          </w:p>
        </w:tc>
      </w:tr>
      <w:tr w:rsidR="009E2470" w:rsidRPr="009B67FA" w:rsidTr="009E2470">
        <w:tc>
          <w:tcPr>
            <w:tcW w:w="2142" w:type="pct"/>
            <w:vAlign w:val="bottom"/>
          </w:tcPr>
          <w:p w:rsidR="009E2470" w:rsidRPr="009B67FA" w:rsidRDefault="009E2470" w:rsidP="009E2470">
            <w:pPr>
              <w:pStyle w:val="Rowheader"/>
              <w:keepLines/>
              <w:spacing w:line="226" w:lineRule="auto"/>
              <w:ind w:left="0" w:firstLine="0"/>
              <w:rPr>
                <w:rFonts w:ascii="AcadNusx" w:hAnsi="AcadNusx" w:cs="Arial"/>
                <w:b w:val="0"/>
                <w:sz w:val="16"/>
                <w:szCs w:val="16"/>
              </w:rPr>
            </w:pPr>
            <w:r w:rsidRPr="009B67FA">
              <w:rPr>
                <w:rFonts w:ascii="AcadNusx" w:hAnsi="AcadNusx"/>
                <w:b w:val="0"/>
                <w:sz w:val="16"/>
                <w:szCs w:val="16"/>
              </w:rPr>
              <w:t>wlis ganmavlobaSi dakavSirebuli mxareebis mier dafaruli Tanxa</w:t>
            </w:r>
          </w:p>
        </w:tc>
        <w:tc>
          <w:tcPr>
            <w:tcW w:w="710" w:type="pct"/>
          </w:tcPr>
          <w:p w:rsidR="009E2470" w:rsidRPr="009B67FA" w:rsidRDefault="009E2470" w:rsidP="0029214A">
            <w:pPr>
              <w:jc w:val="right"/>
              <w:rPr>
                <w:rFonts w:ascii="AcadNusx" w:hAnsi="AcadNusx" w:cs="Arial"/>
                <w:sz w:val="16"/>
                <w:szCs w:val="16"/>
              </w:rPr>
            </w:pPr>
          </w:p>
          <w:p w:rsidR="009E2470" w:rsidRPr="009B67FA" w:rsidRDefault="00817341" w:rsidP="001B66E9">
            <w:pPr>
              <w:jc w:val="right"/>
              <w:rPr>
                <w:rFonts w:ascii="AcadNusx" w:hAnsi="AcadNusx" w:cs="Arial"/>
                <w:sz w:val="16"/>
                <w:szCs w:val="16"/>
                <w:lang w:val="en-US"/>
              </w:rPr>
            </w:pPr>
            <w:r w:rsidRPr="009B67FA">
              <w:rPr>
                <w:rFonts w:ascii="AcadNusx" w:hAnsi="AcadNusx" w:cs="Arial"/>
                <w:sz w:val="16"/>
                <w:szCs w:val="16"/>
              </w:rPr>
              <w:t>(</w:t>
            </w:r>
            <w:r w:rsidRPr="009B67FA">
              <w:rPr>
                <w:rFonts w:ascii="AcadNusx" w:hAnsi="AcadNusx" w:cs="Arial"/>
                <w:sz w:val="16"/>
                <w:szCs w:val="16"/>
                <w:lang w:val="ka-GE"/>
              </w:rPr>
              <w:t>7</w:t>
            </w:r>
            <w:r w:rsidR="001B66E9" w:rsidRPr="009B67FA">
              <w:rPr>
                <w:rFonts w:ascii="AcadNusx" w:hAnsi="AcadNusx" w:cs="Arial"/>
                <w:sz w:val="16"/>
                <w:szCs w:val="16"/>
                <w:lang w:val="en-US"/>
              </w:rPr>
              <w:t>33</w:t>
            </w:r>
          </w:p>
        </w:tc>
        <w:tc>
          <w:tcPr>
            <w:tcW w:w="713" w:type="pct"/>
            <w:vAlign w:val="bottom"/>
          </w:tcPr>
          <w:p w:rsidR="009E2470" w:rsidRPr="009B67FA" w:rsidRDefault="001B66E9" w:rsidP="00817341">
            <w:pPr>
              <w:jc w:val="right"/>
              <w:rPr>
                <w:rFonts w:ascii="AcadNusx" w:hAnsi="AcadNusx" w:cs="Arial"/>
                <w:sz w:val="16"/>
                <w:szCs w:val="16"/>
              </w:rPr>
            </w:pPr>
            <w:r w:rsidRPr="009B67FA">
              <w:rPr>
                <w:rFonts w:ascii="AcadNusx" w:hAnsi="AcadNusx" w:cs="Arial"/>
                <w:sz w:val="16"/>
                <w:szCs w:val="16"/>
              </w:rPr>
              <w:t>-</w:t>
            </w:r>
          </w:p>
        </w:tc>
        <w:tc>
          <w:tcPr>
            <w:tcW w:w="628" w:type="pct"/>
            <w:vAlign w:val="bottom"/>
          </w:tcPr>
          <w:p w:rsidR="009E2470" w:rsidRPr="009B67FA" w:rsidRDefault="009E2470" w:rsidP="00817341">
            <w:pPr>
              <w:jc w:val="right"/>
              <w:rPr>
                <w:rFonts w:ascii="AcadNusx" w:hAnsi="AcadNusx" w:cs="Arial"/>
                <w:sz w:val="16"/>
                <w:szCs w:val="16"/>
              </w:rPr>
            </w:pPr>
            <w:r w:rsidRPr="009B67FA">
              <w:rPr>
                <w:rFonts w:ascii="AcadNusx" w:hAnsi="AcadNusx" w:cs="Arial"/>
                <w:sz w:val="16"/>
                <w:szCs w:val="16"/>
              </w:rPr>
              <w:t>(</w:t>
            </w:r>
            <w:r w:rsidR="001B66E9" w:rsidRPr="009B67FA">
              <w:rPr>
                <w:rFonts w:ascii="AcadNusx" w:hAnsi="AcadNusx" w:cs="Arial"/>
                <w:sz w:val="16"/>
                <w:szCs w:val="16"/>
                <w:lang w:val="ka-GE"/>
              </w:rPr>
              <w:t>4</w:t>
            </w:r>
            <w:r w:rsidRPr="009B67FA">
              <w:rPr>
                <w:rFonts w:ascii="AcadNusx" w:hAnsi="AcadNusx" w:cs="Arial"/>
                <w:sz w:val="16"/>
                <w:szCs w:val="16"/>
              </w:rPr>
              <w:t>5</w:t>
            </w:r>
            <w:r w:rsidR="00817341" w:rsidRPr="009B67FA">
              <w:rPr>
                <w:rFonts w:ascii="AcadNusx" w:hAnsi="AcadNusx" w:cs="Arial"/>
                <w:sz w:val="16"/>
                <w:szCs w:val="16"/>
                <w:lang w:val="ka-GE"/>
              </w:rPr>
              <w:t>3</w:t>
            </w:r>
            <w:r w:rsidRPr="009B67FA">
              <w:rPr>
                <w:rFonts w:ascii="AcadNusx" w:hAnsi="AcadNusx" w:cs="Arial"/>
                <w:sz w:val="16"/>
                <w:szCs w:val="16"/>
              </w:rPr>
              <w:t>)</w:t>
            </w:r>
          </w:p>
        </w:tc>
        <w:tc>
          <w:tcPr>
            <w:tcW w:w="807" w:type="pct"/>
            <w:vAlign w:val="bottom"/>
          </w:tcPr>
          <w:p w:rsidR="009E2470" w:rsidRPr="009B67FA" w:rsidRDefault="001B66E9" w:rsidP="009E2470">
            <w:pPr>
              <w:jc w:val="right"/>
              <w:rPr>
                <w:rFonts w:ascii="AcadNusx" w:hAnsi="AcadNusx" w:cs="Arial"/>
                <w:sz w:val="16"/>
                <w:szCs w:val="16"/>
              </w:rPr>
            </w:pPr>
            <w:r w:rsidRPr="009B67FA">
              <w:rPr>
                <w:rFonts w:ascii="AcadNusx" w:hAnsi="AcadNusx" w:cs="Arial"/>
                <w:sz w:val="16"/>
                <w:szCs w:val="16"/>
              </w:rPr>
              <w:t>(12,723)</w:t>
            </w:r>
          </w:p>
        </w:tc>
      </w:tr>
      <w:tr w:rsidR="009E2470" w:rsidRPr="009B67FA" w:rsidTr="009E2470">
        <w:tc>
          <w:tcPr>
            <w:tcW w:w="2142" w:type="pct"/>
            <w:tcBorders>
              <w:bottom w:val="single" w:sz="12" w:space="0" w:color="auto"/>
            </w:tcBorders>
            <w:vAlign w:val="bottom"/>
          </w:tcPr>
          <w:p w:rsidR="009E2470" w:rsidRPr="009B67FA" w:rsidRDefault="009E2470" w:rsidP="0029214A">
            <w:pPr>
              <w:keepLines/>
              <w:spacing w:line="226" w:lineRule="auto"/>
              <w:rPr>
                <w:rFonts w:ascii="AcadNusx" w:hAnsi="AcadNusx" w:cs="Arial"/>
                <w:b/>
                <w:szCs w:val="18"/>
              </w:rPr>
            </w:pPr>
          </w:p>
        </w:tc>
        <w:tc>
          <w:tcPr>
            <w:tcW w:w="710" w:type="pct"/>
            <w:tcBorders>
              <w:bottom w:val="single" w:sz="12"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
                <w:bCs/>
                <w:sz w:val="16"/>
                <w:szCs w:val="16"/>
              </w:rPr>
            </w:pPr>
          </w:p>
        </w:tc>
        <w:tc>
          <w:tcPr>
            <w:tcW w:w="713" w:type="pct"/>
            <w:tcBorders>
              <w:bottom w:val="single" w:sz="12"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
                <w:bCs/>
                <w:sz w:val="16"/>
                <w:szCs w:val="16"/>
              </w:rPr>
            </w:pPr>
          </w:p>
        </w:tc>
        <w:tc>
          <w:tcPr>
            <w:tcW w:w="628" w:type="pct"/>
            <w:tcBorders>
              <w:bottom w:val="single" w:sz="12"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
                <w:bCs/>
                <w:sz w:val="16"/>
                <w:szCs w:val="16"/>
              </w:rPr>
            </w:pPr>
          </w:p>
        </w:tc>
        <w:tc>
          <w:tcPr>
            <w:tcW w:w="807" w:type="pct"/>
            <w:tcBorders>
              <w:bottom w:val="single" w:sz="12" w:space="0" w:color="auto"/>
            </w:tcBorders>
          </w:tcPr>
          <w:p w:rsidR="009E2470" w:rsidRPr="009B67FA" w:rsidRDefault="009E2470" w:rsidP="0029214A">
            <w:pPr>
              <w:pStyle w:val="Tablenumbers1"/>
              <w:tabs>
                <w:tab w:val="clear" w:pos="1503"/>
                <w:tab w:val="decimal" w:pos="819"/>
              </w:tabs>
              <w:spacing w:line="226" w:lineRule="auto"/>
              <w:ind w:right="-45"/>
              <w:rPr>
                <w:rFonts w:ascii="AcadNusx" w:hAnsi="AcadNusx" w:cs="Arial"/>
                <w:b/>
                <w:bCs/>
                <w:sz w:val="16"/>
                <w:szCs w:val="16"/>
              </w:rPr>
            </w:pPr>
          </w:p>
        </w:tc>
      </w:tr>
    </w:tbl>
    <w:p w:rsidR="00A74A0E" w:rsidRPr="009B67FA" w:rsidRDefault="00A74A0E" w:rsidP="00A74A0E">
      <w:pPr>
        <w:rPr>
          <w:rFonts w:ascii="AcadNusx" w:hAnsi="AcadNusx"/>
        </w:rPr>
      </w:pPr>
    </w:p>
    <w:p w:rsidR="00A74A0E" w:rsidRPr="001A4406" w:rsidRDefault="00BC7BCA" w:rsidP="00A74A0E">
      <w:pPr>
        <w:pStyle w:val="ABC-paragrahinNotes"/>
        <w:keepNext/>
        <w:keepLines/>
        <w:rPr>
          <w:rFonts w:ascii="AcadNusx" w:hAnsi="AcadNusx" w:cs="Arial"/>
          <w:i/>
          <w:color w:val="FF0000"/>
          <w:sz w:val="18"/>
          <w:szCs w:val="18"/>
        </w:rPr>
      </w:pPr>
      <w:r w:rsidRPr="001A4406">
        <w:rPr>
          <w:rFonts w:ascii="AcadNusx" w:hAnsi="AcadNusx" w:cs="Arial"/>
          <w:color w:val="000000"/>
          <w:sz w:val="18"/>
          <w:szCs w:val="18"/>
          <w:lang w:eastAsia="ru-RU"/>
        </w:rPr>
        <w:t>201</w:t>
      </w:r>
      <w:r w:rsidR="001B66E9" w:rsidRPr="001A4406">
        <w:rPr>
          <w:rFonts w:ascii="AcadNusx" w:hAnsi="AcadNusx" w:cs="Arial"/>
          <w:color w:val="000000"/>
          <w:sz w:val="18"/>
          <w:szCs w:val="18"/>
          <w:lang w:eastAsia="ru-RU"/>
        </w:rPr>
        <w:t>6</w:t>
      </w:r>
      <w:r w:rsidR="00A74A0E" w:rsidRPr="001A4406">
        <w:rPr>
          <w:rFonts w:ascii="AcadNusx" w:hAnsi="AcadNusx" w:cs="Arial"/>
          <w:color w:val="000000"/>
          <w:sz w:val="18"/>
          <w:szCs w:val="18"/>
          <w:lang w:eastAsia="ru-RU"/>
        </w:rPr>
        <w:t xml:space="preserve"> wlis 31 dekembris mdgomareobiT, dakavSirebul mxareebTan dasafari balansebi Semdegia:</w:t>
      </w:r>
      <w:r w:rsidR="00A74A0E" w:rsidRPr="001A4406">
        <w:rPr>
          <w:rFonts w:ascii="AcadNusx" w:hAnsi="AcadNusx" w:cs="Arial"/>
          <w:sz w:val="18"/>
          <w:szCs w:val="18"/>
        </w:rPr>
        <w:t xml:space="preserve"> </w:t>
      </w:r>
    </w:p>
    <w:tbl>
      <w:tblPr>
        <w:tblW w:w="4971" w:type="pct"/>
        <w:tblCellMar>
          <w:left w:w="56" w:type="dxa"/>
          <w:right w:w="56" w:type="dxa"/>
        </w:tblCellMar>
        <w:tblLook w:val="0000" w:firstRow="0" w:lastRow="0" w:firstColumn="0" w:lastColumn="0" w:noHBand="0" w:noVBand="0"/>
      </w:tblPr>
      <w:tblGrid>
        <w:gridCol w:w="2494"/>
        <w:gridCol w:w="925"/>
        <w:gridCol w:w="1210"/>
        <w:gridCol w:w="1591"/>
        <w:gridCol w:w="1199"/>
        <w:gridCol w:w="1887"/>
      </w:tblGrid>
      <w:tr w:rsidR="00A74A0E" w:rsidRPr="009B67FA" w:rsidTr="00817341">
        <w:trPr>
          <w:tblHeader/>
        </w:trPr>
        <w:tc>
          <w:tcPr>
            <w:tcW w:w="1340" w:type="pct"/>
            <w:tcBorders>
              <w:bottom w:val="single" w:sz="4" w:space="0" w:color="auto"/>
            </w:tcBorders>
            <w:vAlign w:val="bottom"/>
          </w:tcPr>
          <w:p w:rsidR="00A74A0E" w:rsidRPr="009B67FA" w:rsidRDefault="00A74A0E" w:rsidP="0029214A">
            <w:pPr>
              <w:pStyle w:val="RRthousands"/>
              <w:keepNext/>
              <w:rPr>
                <w:rFonts w:ascii="AcadNusx" w:hAnsi="AcadNusx"/>
                <w:b/>
                <w:sz w:val="18"/>
                <w:szCs w:val="18"/>
              </w:rPr>
            </w:pPr>
            <w:r w:rsidRPr="009B67FA">
              <w:rPr>
                <w:rFonts w:ascii="AcadNusx" w:hAnsi="AcadNusx"/>
                <w:iCs/>
                <w:color w:val="000000"/>
                <w:szCs w:val="16"/>
              </w:rPr>
              <w:t>aTas larSi</w:t>
            </w:r>
          </w:p>
        </w:tc>
        <w:tc>
          <w:tcPr>
            <w:tcW w:w="1147" w:type="pct"/>
            <w:gridSpan w:val="2"/>
            <w:tcBorders>
              <w:bottom w:val="single" w:sz="4" w:space="0" w:color="auto"/>
            </w:tcBorders>
          </w:tcPr>
          <w:p w:rsidR="00A74A0E" w:rsidRPr="009B67FA" w:rsidRDefault="00306D89" w:rsidP="0029214A">
            <w:pPr>
              <w:pStyle w:val="Columnheader"/>
              <w:keepNext/>
              <w:keepLines/>
              <w:tabs>
                <w:tab w:val="clear" w:pos="1503"/>
              </w:tabs>
              <w:spacing w:line="240" w:lineRule="auto"/>
              <w:ind w:left="-51" w:right="0" w:hanging="28"/>
              <w:jc w:val="right"/>
              <w:rPr>
                <w:rFonts w:ascii="AcadNusx" w:hAnsi="AcadNusx" w:cs="Arial"/>
                <w:szCs w:val="18"/>
              </w:rPr>
            </w:pPr>
            <w:r w:rsidRPr="009B67FA">
              <w:rPr>
                <w:rFonts w:ascii="AcadNusx" w:hAnsi="AcadNusx" w:cs="Arial"/>
                <w:sz w:val="16"/>
                <w:szCs w:val="16"/>
              </w:rPr>
              <w:t>uSualo mSobeli kompaniebi</w:t>
            </w:r>
          </w:p>
        </w:tc>
        <w:tc>
          <w:tcPr>
            <w:tcW w:w="855"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sameTvalyureo sabWo</w:t>
            </w:r>
          </w:p>
        </w:tc>
        <w:tc>
          <w:tcPr>
            <w:tcW w:w="644"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 xml:space="preserve">direqtorati </w:t>
            </w:r>
          </w:p>
        </w:tc>
        <w:tc>
          <w:tcPr>
            <w:tcW w:w="1014"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saerTo kontrolis qveS arsebuli kompaniebi</w:t>
            </w:r>
          </w:p>
        </w:tc>
      </w:tr>
      <w:tr w:rsidR="00A74A0E" w:rsidRPr="009B67FA" w:rsidTr="00817341">
        <w:tc>
          <w:tcPr>
            <w:tcW w:w="1340" w:type="pct"/>
            <w:tcBorders>
              <w:top w:val="single" w:sz="4" w:space="0" w:color="auto"/>
            </w:tcBorders>
            <w:vAlign w:val="bottom"/>
          </w:tcPr>
          <w:p w:rsidR="00A74A0E" w:rsidRPr="009B67FA" w:rsidRDefault="00A74A0E" w:rsidP="0029214A">
            <w:pPr>
              <w:keepNext/>
              <w:keepLines/>
              <w:ind w:left="228" w:hanging="228"/>
              <w:rPr>
                <w:rFonts w:ascii="AcadNusx" w:hAnsi="AcadNusx" w:cs="Arial"/>
                <w:szCs w:val="18"/>
              </w:rPr>
            </w:pPr>
          </w:p>
        </w:tc>
        <w:tc>
          <w:tcPr>
            <w:tcW w:w="1147" w:type="pct"/>
            <w:gridSpan w:val="2"/>
            <w:tcBorders>
              <w:top w:val="single" w:sz="4" w:space="0" w:color="auto"/>
            </w:tcBorders>
            <w:vAlign w:val="bottom"/>
          </w:tcPr>
          <w:p w:rsidR="00A74A0E" w:rsidRPr="009B67FA" w:rsidRDefault="00A74A0E" w:rsidP="0029214A">
            <w:pPr>
              <w:pStyle w:val="Tablenumbers1"/>
              <w:tabs>
                <w:tab w:val="clear" w:pos="1503"/>
                <w:tab w:val="decimal" w:pos="795"/>
              </w:tabs>
              <w:ind w:right="-45"/>
              <w:rPr>
                <w:rFonts w:ascii="AcadNusx" w:hAnsi="AcadNusx" w:cs="Arial"/>
                <w:szCs w:val="18"/>
              </w:rPr>
            </w:pPr>
          </w:p>
        </w:tc>
        <w:tc>
          <w:tcPr>
            <w:tcW w:w="855" w:type="pct"/>
            <w:tcBorders>
              <w:top w:val="single" w:sz="4" w:space="0" w:color="auto"/>
            </w:tcBorders>
          </w:tcPr>
          <w:p w:rsidR="00A74A0E" w:rsidRPr="009B67FA" w:rsidRDefault="00A74A0E" w:rsidP="0029214A">
            <w:pPr>
              <w:pStyle w:val="Tablenumbers1"/>
              <w:tabs>
                <w:tab w:val="clear" w:pos="1503"/>
                <w:tab w:val="decimal" w:pos="795"/>
              </w:tabs>
              <w:ind w:right="-45"/>
              <w:rPr>
                <w:rFonts w:ascii="AcadNusx" w:hAnsi="AcadNusx" w:cs="Arial"/>
                <w:szCs w:val="18"/>
              </w:rPr>
            </w:pPr>
          </w:p>
        </w:tc>
        <w:tc>
          <w:tcPr>
            <w:tcW w:w="644" w:type="pct"/>
            <w:tcBorders>
              <w:top w:val="single" w:sz="4" w:space="0" w:color="auto"/>
            </w:tcBorders>
          </w:tcPr>
          <w:p w:rsidR="00A74A0E" w:rsidRPr="009B67FA" w:rsidRDefault="00A74A0E" w:rsidP="0029214A">
            <w:pPr>
              <w:pStyle w:val="Tablenumbers1"/>
              <w:tabs>
                <w:tab w:val="clear" w:pos="1503"/>
                <w:tab w:val="decimal" w:pos="795"/>
              </w:tabs>
              <w:ind w:right="-45"/>
              <w:rPr>
                <w:rFonts w:ascii="AcadNusx" w:hAnsi="AcadNusx" w:cs="Arial"/>
                <w:szCs w:val="18"/>
              </w:rPr>
            </w:pPr>
          </w:p>
        </w:tc>
        <w:tc>
          <w:tcPr>
            <w:tcW w:w="1014" w:type="pct"/>
            <w:tcBorders>
              <w:top w:val="single" w:sz="4" w:space="0" w:color="auto"/>
            </w:tcBorders>
          </w:tcPr>
          <w:p w:rsidR="00A74A0E" w:rsidRPr="009B67FA" w:rsidRDefault="00A74A0E" w:rsidP="0029214A">
            <w:pPr>
              <w:pStyle w:val="Tablenumbers1"/>
              <w:tabs>
                <w:tab w:val="clear" w:pos="1503"/>
                <w:tab w:val="decimal" w:pos="795"/>
              </w:tabs>
              <w:ind w:right="-45"/>
              <w:rPr>
                <w:rFonts w:ascii="AcadNusx" w:hAnsi="AcadNusx" w:cs="Arial"/>
                <w:szCs w:val="18"/>
              </w:rPr>
            </w:pPr>
          </w:p>
        </w:tc>
      </w:tr>
      <w:tr w:rsidR="00A74A0E" w:rsidRPr="009B67FA" w:rsidTr="0029214A">
        <w:tc>
          <w:tcPr>
            <w:tcW w:w="1837" w:type="pct"/>
            <w:gridSpan w:val="2"/>
          </w:tcPr>
          <w:p w:rsidR="00A74A0E" w:rsidRPr="009B67FA" w:rsidRDefault="00A74A0E" w:rsidP="001B66E9">
            <w:pPr>
              <w:pStyle w:val="Tabletext"/>
              <w:rPr>
                <w:rFonts w:ascii="AcadNusx" w:hAnsi="AcadNusx" w:cs="Arial"/>
                <w:sz w:val="16"/>
                <w:szCs w:val="16"/>
              </w:rPr>
            </w:pPr>
            <w:proofErr w:type="gramStart"/>
            <w:r w:rsidRPr="009B67FA">
              <w:rPr>
                <w:rFonts w:ascii="AcadNusx" w:hAnsi="AcadNusx" w:cs="Arial"/>
                <w:color w:val="000000"/>
                <w:sz w:val="16"/>
                <w:szCs w:val="16"/>
              </w:rPr>
              <w:t>klientebze</w:t>
            </w:r>
            <w:proofErr w:type="gramEnd"/>
            <w:r w:rsidRPr="009B67FA">
              <w:rPr>
                <w:rFonts w:ascii="AcadNusx" w:hAnsi="AcadNusx" w:cs="Arial"/>
                <w:color w:val="000000"/>
                <w:sz w:val="16"/>
                <w:szCs w:val="16"/>
              </w:rPr>
              <w:t xml:space="preserve"> gacemuli sesxebisa da avansebis jamuri Tanxa (saxelSekrulebo saprocento ganakveTi: </w:t>
            </w:r>
            <w:r w:rsidR="001B66E9" w:rsidRPr="009B67FA">
              <w:rPr>
                <w:rFonts w:ascii="AcadNusx" w:hAnsi="AcadNusx" w:cs="Arial"/>
                <w:color w:val="000000"/>
                <w:sz w:val="16"/>
                <w:szCs w:val="16"/>
              </w:rPr>
              <w:t>6</w:t>
            </w:r>
            <w:r w:rsidRPr="009B67FA">
              <w:rPr>
                <w:rFonts w:ascii="AcadNusx" w:hAnsi="AcadNusx" w:cs="Arial"/>
                <w:color w:val="000000"/>
                <w:sz w:val="16"/>
                <w:szCs w:val="16"/>
              </w:rPr>
              <w:t>%-24%)</w:t>
            </w:r>
          </w:p>
        </w:tc>
        <w:tc>
          <w:tcPr>
            <w:tcW w:w="650" w:type="pct"/>
            <w:vAlign w:val="bottom"/>
          </w:tcPr>
          <w:p w:rsidR="00A74A0E" w:rsidRPr="009B67FA" w:rsidRDefault="00817341" w:rsidP="0029214A">
            <w:pPr>
              <w:pStyle w:val="Tablenumbers1"/>
              <w:tabs>
                <w:tab w:val="clear" w:pos="1503"/>
                <w:tab w:val="decimal" w:pos="795"/>
              </w:tabs>
              <w:spacing w:line="226" w:lineRule="auto"/>
              <w:ind w:right="-45"/>
              <w:jc w:val="right"/>
              <w:rPr>
                <w:rFonts w:ascii="AcadNusx" w:hAnsi="AcadNusx" w:cs="Arial"/>
                <w:sz w:val="16"/>
                <w:szCs w:val="16"/>
                <w:lang w:val="en-US"/>
              </w:rPr>
            </w:pPr>
            <w:r w:rsidRPr="009B67FA">
              <w:rPr>
                <w:rFonts w:ascii="AcadNusx" w:hAnsi="AcadNusx" w:cs="Arial"/>
                <w:sz w:val="16"/>
                <w:szCs w:val="16"/>
                <w:lang w:val="ka-GE"/>
              </w:rPr>
              <w:t>1</w:t>
            </w:r>
            <w:r w:rsidR="001B66E9" w:rsidRPr="009B67FA">
              <w:rPr>
                <w:rFonts w:ascii="AcadNusx" w:hAnsi="AcadNusx" w:cs="Arial"/>
                <w:sz w:val="16"/>
                <w:szCs w:val="16"/>
                <w:lang w:val="en-US"/>
              </w:rPr>
              <w:t>4</w:t>
            </w:r>
          </w:p>
        </w:tc>
        <w:tc>
          <w:tcPr>
            <w:tcW w:w="855" w:type="pct"/>
            <w:vAlign w:val="bottom"/>
          </w:tcPr>
          <w:p w:rsidR="00A74A0E" w:rsidRPr="009B67FA" w:rsidRDefault="00817341" w:rsidP="0029214A">
            <w:pPr>
              <w:jc w:val="right"/>
              <w:rPr>
                <w:rFonts w:ascii="AcadNusx" w:hAnsi="AcadNusx" w:cs="Arial"/>
                <w:sz w:val="16"/>
                <w:szCs w:val="16"/>
                <w:lang w:val="ka-GE"/>
              </w:rPr>
            </w:pPr>
            <w:r w:rsidRPr="009B67FA">
              <w:rPr>
                <w:rFonts w:ascii="AcadNusx" w:hAnsi="AcadNusx" w:cs="Arial"/>
                <w:sz w:val="16"/>
                <w:szCs w:val="16"/>
                <w:lang w:val="ka-GE"/>
              </w:rPr>
              <w:t>-</w:t>
            </w:r>
          </w:p>
        </w:tc>
        <w:tc>
          <w:tcPr>
            <w:tcW w:w="644" w:type="pct"/>
            <w:vAlign w:val="bottom"/>
          </w:tcPr>
          <w:p w:rsidR="00A74A0E" w:rsidRPr="009B67FA" w:rsidRDefault="001B66E9" w:rsidP="0029214A">
            <w:pPr>
              <w:jc w:val="right"/>
              <w:rPr>
                <w:rFonts w:ascii="AcadNusx" w:hAnsi="AcadNusx" w:cs="Arial"/>
                <w:sz w:val="16"/>
                <w:szCs w:val="16"/>
                <w:lang w:val="ka-GE"/>
              </w:rPr>
            </w:pPr>
            <w:r w:rsidRPr="009B67FA">
              <w:rPr>
                <w:rFonts w:ascii="AcadNusx" w:hAnsi="AcadNusx" w:cs="Arial"/>
                <w:sz w:val="16"/>
                <w:szCs w:val="16"/>
                <w:lang w:val="en-US"/>
              </w:rPr>
              <w:t>65</w:t>
            </w:r>
            <w:r w:rsidR="00817341" w:rsidRPr="009B67FA">
              <w:rPr>
                <w:rFonts w:ascii="AcadNusx" w:hAnsi="AcadNusx" w:cs="Arial"/>
                <w:sz w:val="16"/>
                <w:szCs w:val="16"/>
                <w:lang w:val="ka-GE"/>
              </w:rPr>
              <w:t>7</w:t>
            </w:r>
          </w:p>
        </w:tc>
        <w:tc>
          <w:tcPr>
            <w:tcW w:w="1014" w:type="pct"/>
            <w:vAlign w:val="bottom"/>
          </w:tcPr>
          <w:p w:rsidR="00A74A0E" w:rsidRPr="009B67FA" w:rsidRDefault="00817341" w:rsidP="0052683C">
            <w:pPr>
              <w:jc w:val="right"/>
              <w:rPr>
                <w:rFonts w:ascii="AcadNusx" w:hAnsi="AcadNusx" w:cs="Arial"/>
                <w:sz w:val="16"/>
                <w:szCs w:val="16"/>
                <w:lang w:val="ka-GE"/>
              </w:rPr>
            </w:pPr>
            <w:r w:rsidRPr="009B67FA">
              <w:rPr>
                <w:rFonts w:ascii="AcadNusx" w:hAnsi="AcadNusx" w:cs="Arial"/>
                <w:sz w:val="16"/>
                <w:szCs w:val="16"/>
                <w:lang w:val="ka-GE"/>
              </w:rPr>
              <w:t>-</w:t>
            </w:r>
          </w:p>
        </w:tc>
      </w:tr>
      <w:tr w:rsidR="00A74A0E" w:rsidRPr="009B67FA" w:rsidTr="0029214A">
        <w:tc>
          <w:tcPr>
            <w:tcW w:w="1837" w:type="pct"/>
            <w:gridSpan w:val="2"/>
          </w:tcPr>
          <w:p w:rsidR="00A74A0E" w:rsidRPr="009B67FA" w:rsidRDefault="00A74A0E" w:rsidP="001B66E9">
            <w:pPr>
              <w:pStyle w:val="Tabletext"/>
              <w:rPr>
                <w:rFonts w:ascii="AcadNusx" w:hAnsi="AcadNusx" w:cs="Arial"/>
                <w:sz w:val="16"/>
                <w:szCs w:val="16"/>
                <w:lang w:val="de-AT"/>
              </w:rPr>
            </w:pPr>
            <w:r w:rsidRPr="009B67FA">
              <w:rPr>
                <w:rFonts w:ascii="AcadNusx" w:hAnsi="AcadNusx" w:cs="Arial"/>
                <w:color w:val="000000"/>
                <w:sz w:val="16"/>
                <w:szCs w:val="16"/>
                <w:lang w:val="de-AT"/>
              </w:rPr>
              <w:t xml:space="preserve">klientebze gacemuli sesxebisa da avansebis gaufasurebis </w:t>
            </w:r>
            <w:r w:rsidR="001B66E9" w:rsidRPr="009B67FA">
              <w:rPr>
                <w:rFonts w:ascii="AcadNusx" w:hAnsi="AcadNusx" w:cs="Arial"/>
                <w:color w:val="000000"/>
                <w:sz w:val="16"/>
                <w:szCs w:val="16"/>
                <w:lang w:val="de-AT"/>
              </w:rPr>
              <w:t>rezervi</w:t>
            </w:r>
          </w:p>
        </w:tc>
        <w:tc>
          <w:tcPr>
            <w:tcW w:w="650" w:type="pct"/>
            <w:vAlign w:val="bottom"/>
          </w:tcPr>
          <w:p w:rsidR="00A74A0E" w:rsidRPr="009B67FA" w:rsidRDefault="00A74A0E" w:rsidP="0029214A">
            <w:pPr>
              <w:jc w:val="right"/>
              <w:rPr>
                <w:rFonts w:ascii="AcadNusx" w:hAnsi="AcadNusx" w:cs="Arial"/>
                <w:sz w:val="16"/>
                <w:szCs w:val="16"/>
              </w:rPr>
            </w:pPr>
            <w:r w:rsidRPr="009B67FA">
              <w:rPr>
                <w:rFonts w:ascii="AcadNusx" w:hAnsi="AcadNusx" w:cs="Arial"/>
                <w:sz w:val="16"/>
                <w:szCs w:val="16"/>
              </w:rPr>
              <w:t>-</w:t>
            </w:r>
          </w:p>
        </w:tc>
        <w:tc>
          <w:tcPr>
            <w:tcW w:w="855" w:type="pct"/>
            <w:vAlign w:val="bottom"/>
          </w:tcPr>
          <w:p w:rsidR="00A74A0E" w:rsidRPr="009B67FA" w:rsidRDefault="00BC7BCA" w:rsidP="0029214A">
            <w:pPr>
              <w:jc w:val="right"/>
              <w:rPr>
                <w:rFonts w:ascii="AcadNusx" w:hAnsi="AcadNusx" w:cs="Arial"/>
                <w:sz w:val="16"/>
                <w:szCs w:val="16"/>
                <w:lang w:val="ru-RU"/>
              </w:rPr>
            </w:pPr>
            <w:r w:rsidRPr="009B67FA">
              <w:rPr>
                <w:rFonts w:ascii="AcadNusx" w:hAnsi="AcadNusx" w:cs="Arial"/>
                <w:sz w:val="16"/>
                <w:szCs w:val="16"/>
                <w:lang w:val="ru-RU"/>
              </w:rPr>
              <w:t>-</w:t>
            </w:r>
          </w:p>
        </w:tc>
        <w:tc>
          <w:tcPr>
            <w:tcW w:w="644" w:type="pct"/>
            <w:vAlign w:val="bottom"/>
          </w:tcPr>
          <w:p w:rsidR="00A74A0E" w:rsidRPr="009B67FA" w:rsidRDefault="00A74A0E" w:rsidP="001B66E9">
            <w:pPr>
              <w:jc w:val="right"/>
              <w:rPr>
                <w:rFonts w:ascii="AcadNusx" w:hAnsi="AcadNusx" w:cs="Arial"/>
                <w:sz w:val="16"/>
                <w:szCs w:val="16"/>
              </w:rPr>
            </w:pPr>
            <w:r w:rsidRPr="009B67FA">
              <w:rPr>
                <w:rFonts w:ascii="AcadNusx" w:hAnsi="AcadNusx" w:cs="Arial"/>
                <w:sz w:val="16"/>
                <w:szCs w:val="16"/>
              </w:rPr>
              <w:t>(</w:t>
            </w:r>
            <w:r w:rsidR="001B66E9" w:rsidRPr="009B67FA">
              <w:rPr>
                <w:rFonts w:ascii="AcadNusx" w:hAnsi="AcadNusx" w:cs="Arial"/>
                <w:sz w:val="16"/>
                <w:szCs w:val="16"/>
              </w:rPr>
              <w:t>8</w:t>
            </w:r>
            <w:r w:rsidRPr="009B67FA">
              <w:rPr>
                <w:rFonts w:ascii="AcadNusx" w:hAnsi="AcadNusx" w:cs="Arial"/>
                <w:sz w:val="16"/>
                <w:szCs w:val="16"/>
              </w:rPr>
              <w:t>)</w:t>
            </w:r>
          </w:p>
        </w:tc>
        <w:tc>
          <w:tcPr>
            <w:tcW w:w="1014" w:type="pct"/>
            <w:vAlign w:val="bottom"/>
          </w:tcPr>
          <w:p w:rsidR="00A74A0E" w:rsidRPr="009B67FA" w:rsidRDefault="00A74A0E" w:rsidP="0029214A">
            <w:pPr>
              <w:jc w:val="right"/>
              <w:rPr>
                <w:rFonts w:ascii="AcadNusx" w:hAnsi="AcadNusx" w:cs="Arial"/>
                <w:sz w:val="16"/>
                <w:szCs w:val="16"/>
              </w:rPr>
            </w:pPr>
            <w:r w:rsidRPr="009B67FA">
              <w:rPr>
                <w:rFonts w:ascii="AcadNusx" w:hAnsi="AcadNusx" w:cs="Arial"/>
                <w:sz w:val="16"/>
                <w:szCs w:val="16"/>
              </w:rPr>
              <w:t>-</w:t>
            </w:r>
          </w:p>
        </w:tc>
      </w:tr>
      <w:tr w:rsidR="00A74A0E" w:rsidRPr="009B67FA" w:rsidTr="0029214A">
        <w:tc>
          <w:tcPr>
            <w:tcW w:w="1837" w:type="pct"/>
            <w:gridSpan w:val="2"/>
          </w:tcPr>
          <w:p w:rsidR="00A74A0E" w:rsidRPr="009B67FA" w:rsidRDefault="00A74A0E" w:rsidP="001B66E9">
            <w:pPr>
              <w:pStyle w:val="Tabletext"/>
              <w:rPr>
                <w:rFonts w:ascii="AcadNusx" w:hAnsi="AcadNusx" w:cs="Arial"/>
                <w:sz w:val="16"/>
                <w:szCs w:val="16"/>
              </w:rPr>
            </w:pPr>
            <w:proofErr w:type="gramStart"/>
            <w:r w:rsidRPr="009B67FA">
              <w:rPr>
                <w:rFonts w:ascii="AcadNusx" w:hAnsi="AcadNusx" w:cs="Arial"/>
                <w:color w:val="000000"/>
                <w:sz w:val="16"/>
                <w:szCs w:val="16"/>
              </w:rPr>
              <w:t>klientTa</w:t>
            </w:r>
            <w:proofErr w:type="gramEnd"/>
            <w:r w:rsidRPr="009B67FA">
              <w:rPr>
                <w:rFonts w:ascii="AcadNusx" w:hAnsi="AcadNusx" w:cs="Arial"/>
                <w:color w:val="000000"/>
                <w:sz w:val="16"/>
                <w:szCs w:val="16"/>
              </w:rPr>
              <w:t xml:space="preserve"> angariSebi (saxelSekrulebo saprocento ganakveTi: 0%-1</w:t>
            </w:r>
            <w:r w:rsidR="001B66E9" w:rsidRPr="009B67FA">
              <w:rPr>
                <w:rFonts w:ascii="AcadNusx" w:hAnsi="AcadNusx" w:cs="Arial"/>
                <w:color w:val="000000"/>
                <w:sz w:val="16"/>
                <w:szCs w:val="16"/>
              </w:rPr>
              <w:t>2</w:t>
            </w:r>
            <w:r w:rsidRPr="009B67FA">
              <w:rPr>
                <w:rFonts w:ascii="AcadNusx" w:hAnsi="AcadNusx" w:cs="Arial"/>
                <w:color w:val="000000"/>
                <w:sz w:val="16"/>
                <w:szCs w:val="16"/>
              </w:rPr>
              <w:t>%)</w:t>
            </w:r>
          </w:p>
        </w:tc>
        <w:tc>
          <w:tcPr>
            <w:tcW w:w="650" w:type="pct"/>
            <w:vAlign w:val="bottom"/>
          </w:tcPr>
          <w:p w:rsidR="00A74A0E" w:rsidRPr="009B67FA" w:rsidRDefault="001B66E9" w:rsidP="001B66E9">
            <w:pPr>
              <w:jc w:val="right"/>
              <w:rPr>
                <w:rFonts w:ascii="AcadNusx" w:hAnsi="AcadNusx" w:cs="Arial"/>
                <w:sz w:val="16"/>
                <w:szCs w:val="16"/>
                <w:lang w:val="en-US"/>
              </w:rPr>
            </w:pPr>
            <w:r w:rsidRPr="009B67FA">
              <w:rPr>
                <w:rFonts w:ascii="AcadNusx" w:hAnsi="AcadNusx" w:cs="Arial"/>
                <w:sz w:val="16"/>
                <w:szCs w:val="16"/>
                <w:lang w:val="en-US"/>
              </w:rPr>
              <w:t>5</w:t>
            </w:r>
            <w:r w:rsidR="00817341" w:rsidRPr="009B67FA">
              <w:rPr>
                <w:rFonts w:ascii="AcadNusx" w:hAnsi="AcadNusx" w:cs="Arial"/>
                <w:sz w:val="16"/>
                <w:szCs w:val="16"/>
                <w:lang w:val="ka-GE"/>
              </w:rPr>
              <w:t>,</w:t>
            </w:r>
            <w:r w:rsidRPr="009B67FA">
              <w:rPr>
                <w:rFonts w:ascii="AcadNusx" w:hAnsi="AcadNusx" w:cs="Arial"/>
                <w:sz w:val="16"/>
                <w:szCs w:val="16"/>
                <w:lang w:val="en-US"/>
              </w:rPr>
              <w:t>584</w:t>
            </w:r>
          </w:p>
        </w:tc>
        <w:tc>
          <w:tcPr>
            <w:tcW w:w="855" w:type="pct"/>
            <w:vAlign w:val="bottom"/>
          </w:tcPr>
          <w:p w:rsidR="00A74A0E" w:rsidRPr="009B67FA" w:rsidRDefault="001B66E9" w:rsidP="001B66E9">
            <w:pPr>
              <w:jc w:val="right"/>
              <w:rPr>
                <w:rFonts w:ascii="AcadNusx" w:hAnsi="AcadNusx" w:cs="Arial"/>
                <w:sz w:val="16"/>
                <w:szCs w:val="16"/>
                <w:lang w:val="ka-GE"/>
              </w:rPr>
            </w:pPr>
            <w:r w:rsidRPr="009B67FA">
              <w:rPr>
                <w:rFonts w:ascii="AcadNusx" w:hAnsi="AcadNusx" w:cs="Arial"/>
                <w:sz w:val="16"/>
                <w:szCs w:val="16"/>
                <w:lang w:val="en-US"/>
              </w:rPr>
              <w:t>99</w:t>
            </w:r>
            <w:r w:rsidR="00817341" w:rsidRPr="009B67FA">
              <w:rPr>
                <w:rFonts w:ascii="AcadNusx" w:hAnsi="AcadNusx" w:cs="Arial"/>
                <w:sz w:val="16"/>
                <w:szCs w:val="16"/>
                <w:lang w:val="ka-GE"/>
              </w:rPr>
              <w:t>2</w:t>
            </w:r>
          </w:p>
        </w:tc>
        <w:tc>
          <w:tcPr>
            <w:tcW w:w="644" w:type="pct"/>
            <w:vAlign w:val="bottom"/>
          </w:tcPr>
          <w:p w:rsidR="00A74A0E" w:rsidRPr="009B67FA" w:rsidRDefault="001B66E9" w:rsidP="00817341">
            <w:pPr>
              <w:jc w:val="right"/>
              <w:rPr>
                <w:rFonts w:ascii="AcadNusx" w:hAnsi="AcadNusx" w:cs="Arial"/>
                <w:sz w:val="16"/>
                <w:szCs w:val="16"/>
                <w:lang w:val="en-US"/>
              </w:rPr>
            </w:pPr>
            <w:r w:rsidRPr="009B67FA">
              <w:rPr>
                <w:rFonts w:ascii="AcadNusx" w:hAnsi="AcadNusx" w:cs="Arial"/>
                <w:sz w:val="16"/>
                <w:szCs w:val="16"/>
                <w:lang w:val="en-US"/>
              </w:rPr>
              <w:t>1,478</w:t>
            </w:r>
          </w:p>
        </w:tc>
        <w:tc>
          <w:tcPr>
            <w:tcW w:w="1014" w:type="pct"/>
            <w:vAlign w:val="bottom"/>
          </w:tcPr>
          <w:p w:rsidR="00A74A0E" w:rsidRPr="009B67FA" w:rsidRDefault="00817341" w:rsidP="001B66E9">
            <w:pPr>
              <w:jc w:val="right"/>
              <w:rPr>
                <w:rFonts w:ascii="AcadNusx" w:hAnsi="AcadNusx" w:cs="Arial"/>
                <w:sz w:val="16"/>
                <w:szCs w:val="16"/>
                <w:lang w:val="ka-GE"/>
              </w:rPr>
            </w:pPr>
            <w:r w:rsidRPr="009B67FA">
              <w:rPr>
                <w:rFonts w:ascii="AcadNusx" w:hAnsi="AcadNusx" w:cs="Arial"/>
                <w:sz w:val="16"/>
                <w:szCs w:val="16"/>
                <w:lang w:val="ka-GE"/>
              </w:rPr>
              <w:t>1</w:t>
            </w:r>
            <w:r w:rsidR="001B66E9" w:rsidRPr="009B67FA">
              <w:rPr>
                <w:rFonts w:ascii="AcadNusx" w:hAnsi="AcadNusx" w:cs="Arial"/>
                <w:sz w:val="16"/>
                <w:szCs w:val="16"/>
                <w:lang w:val="en-US"/>
              </w:rPr>
              <w:t>8</w:t>
            </w:r>
            <w:r w:rsidR="00A74A0E" w:rsidRPr="009B67FA">
              <w:rPr>
                <w:rFonts w:ascii="AcadNusx" w:hAnsi="AcadNusx" w:cs="Arial"/>
                <w:sz w:val="16"/>
                <w:szCs w:val="16"/>
              </w:rPr>
              <w:t>,</w:t>
            </w:r>
            <w:r w:rsidR="001B66E9" w:rsidRPr="009B67FA">
              <w:rPr>
                <w:rFonts w:ascii="AcadNusx" w:hAnsi="AcadNusx" w:cs="Arial"/>
                <w:sz w:val="16"/>
                <w:szCs w:val="16"/>
              </w:rPr>
              <w:t>536</w:t>
            </w:r>
          </w:p>
        </w:tc>
      </w:tr>
      <w:tr w:rsidR="00A74A0E" w:rsidRPr="009B67FA" w:rsidTr="00817341">
        <w:tc>
          <w:tcPr>
            <w:tcW w:w="1340" w:type="pct"/>
            <w:tcBorders>
              <w:bottom w:val="single" w:sz="4" w:space="0" w:color="auto"/>
            </w:tcBorders>
          </w:tcPr>
          <w:p w:rsidR="00A74A0E" w:rsidRPr="009B67FA" w:rsidRDefault="00A74A0E" w:rsidP="0029214A">
            <w:pPr>
              <w:pStyle w:val="Tabletext"/>
              <w:ind w:left="0" w:firstLine="0"/>
              <w:rPr>
                <w:rFonts w:ascii="AcadNusx" w:hAnsi="AcadNusx" w:cs="Arial"/>
              </w:rPr>
            </w:pPr>
          </w:p>
        </w:tc>
        <w:tc>
          <w:tcPr>
            <w:tcW w:w="1147" w:type="pct"/>
            <w:gridSpan w:val="2"/>
            <w:tcBorders>
              <w:bottom w:val="single" w:sz="4" w:space="0" w:color="auto"/>
            </w:tcBorders>
            <w:vAlign w:val="bottom"/>
          </w:tcPr>
          <w:p w:rsidR="00A74A0E" w:rsidRPr="009B67FA" w:rsidRDefault="00A74A0E" w:rsidP="0029214A">
            <w:pPr>
              <w:pStyle w:val="Tablenumbers1"/>
              <w:tabs>
                <w:tab w:val="clear" w:pos="1503"/>
                <w:tab w:val="decimal" w:pos="795"/>
              </w:tabs>
              <w:spacing w:line="226" w:lineRule="auto"/>
              <w:ind w:right="-45"/>
              <w:rPr>
                <w:rFonts w:ascii="AcadNusx" w:hAnsi="AcadNusx" w:cs="Arial"/>
                <w:szCs w:val="18"/>
              </w:rPr>
            </w:pPr>
          </w:p>
        </w:tc>
        <w:tc>
          <w:tcPr>
            <w:tcW w:w="855" w:type="pct"/>
            <w:tcBorders>
              <w:bottom w:val="single" w:sz="4" w:space="0" w:color="auto"/>
            </w:tcBorders>
            <w:vAlign w:val="bottom"/>
          </w:tcPr>
          <w:p w:rsidR="00A74A0E" w:rsidRPr="009B67FA" w:rsidRDefault="00A74A0E" w:rsidP="0029214A">
            <w:pPr>
              <w:pStyle w:val="Tablenumbers1"/>
              <w:tabs>
                <w:tab w:val="clear" w:pos="1503"/>
                <w:tab w:val="decimal" w:pos="795"/>
              </w:tabs>
              <w:spacing w:line="226" w:lineRule="auto"/>
              <w:ind w:right="-45"/>
              <w:rPr>
                <w:rFonts w:ascii="AcadNusx" w:hAnsi="AcadNusx" w:cs="Arial"/>
                <w:szCs w:val="18"/>
              </w:rPr>
            </w:pPr>
          </w:p>
        </w:tc>
        <w:tc>
          <w:tcPr>
            <w:tcW w:w="644" w:type="pct"/>
            <w:tcBorders>
              <w:bottom w:val="single" w:sz="4" w:space="0" w:color="auto"/>
            </w:tcBorders>
            <w:vAlign w:val="bottom"/>
          </w:tcPr>
          <w:p w:rsidR="00A74A0E" w:rsidRPr="009B67FA" w:rsidRDefault="00A74A0E" w:rsidP="0029214A">
            <w:pPr>
              <w:pStyle w:val="Tablenumbers1"/>
              <w:tabs>
                <w:tab w:val="clear" w:pos="1503"/>
                <w:tab w:val="decimal" w:pos="795"/>
              </w:tabs>
              <w:spacing w:line="226" w:lineRule="auto"/>
              <w:ind w:right="-45"/>
              <w:rPr>
                <w:rFonts w:ascii="AcadNusx" w:hAnsi="AcadNusx" w:cs="Arial"/>
                <w:szCs w:val="18"/>
              </w:rPr>
            </w:pPr>
          </w:p>
        </w:tc>
        <w:tc>
          <w:tcPr>
            <w:tcW w:w="1014" w:type="pct"/>
            <w:tcBorders>
              <w:bottom w:val="single" w:sz="4" w:space="0" w:color="auto"/>
            </w:tcBorders>
            <w:vAlign w:val="bottom"/>
          </w:tcPr>
          <w:p w:rsidR="00A74A0E" w:rsidRPr="009B67FA" w:rsidRDefault="00A74A0E" w:rsidP="0029214A">
            <w:pPr>
              <w:pStyle w:val="Tablenumbers1"/>
              <w:tabs>
                <w:tab w:val="clear" w:pos="1503"/>
                <w:tab w:val="decimal" w:pos="795"/>
              </w:tabs>
              <w:spacing w:line="226" w:lineRule="auto"/>
              <w:ind w:right="-45"/>
              <w:rPr>
                <w:rFonts w:ascii="AcadNusx" w:hAnsi="AcadNusx" w:cs="Arial"/>
                <w:szCs w:val="18"/>
              </w:rPr>
            </w:pPr>
          </w:p>
        </w:tc>
      </w:tr>
    </w:tbl>
    <w:p w:rsidR="00A74A0E" w:rsidRPr="009B67FA" w:rsidRDefault="00A74A0E" w:rsidP="00A74A0E">
      <w:pPr>
        <w:rPr>
          <w:rFonts w:ascii="AcadNusx" w:hAnsi="AcadNusx" w:cs="Arial"/>
          <w:sz w:val="20"/>
        </w:rPr>
      </w:pPr>
      <w:r w:rsidRPr="009B67FA">
        <w:rPr>
          <w:rFonts w:ascii="AcadNusx" w:hAnsi="AcadNusx" w:cs="Arial"/>
          <w:sz w:val="20"/>
        </w:rPr>
        <w:br/>
      </w:r>
      <w:proofErr w:type="gramStart"/>
      <w:r w:rsidRPr="009B67FA">
        <w:rPr>
          <w:rFonts w:ascii="AcadNusx" w:hAnsi="AcadNusx" w:cs="Arial"/>
          <w:szCs w:val="18"/>
        </w:rPr>
        <w:t>qvemoT</w:t>
      </w:r>
      <w:proofErr w:type="gramEnd"/>
      <w:r w:rsidRPr="009B67FA">
        <w:rPr>
          <w:rFonts w:ascii="AcadNusx" w:hAnsi="AcadNusx" w:cs="Arial"/>
          <w:szCs w:val="18"/>
        </w:rPr>
        <w:t xml:space="preserve"> warmodgenilia dakavSirebul mxareebTan Semosavlisa da xarjis punqtebi 201</w:t>
      </w:r>
      <w:r w:rsidR="005A1C02" w:rsidRPr="009B67FA">
        <w:rPr>
          <w:rFonts w:ascii="AcadNusx" w:hAnsi="AcadNusx" w:cs="Arial"/>
          <w:szCs w:val="18"/>
        </w:rPr>
        <w:t>6</w:t>
      </w:r>
      <w:r w:rsidRPr="009B67FA">
        <w:rPr>
          <w:rFonts w:ascii="AcadNusx" w:hAnsi="AcadNusx" w:cs="Arial"/>
          <w:szCs w:val="18"/>
        </w:rPr>
        <w:t xml:space="preserve"> wlisTvis:</w:t>
      </w:r>
    </w:p>
    <w:p w:rsidR="00A74A0E" w:rsidRPr="009B67FA" w:rsidRDefault="00A74A0E" w:rsidP="00A74A0E">
      <w:pPr>
        <w:pStyle w:val="ABC-paragrahinNotes"/>
        <w:keepNext/>
        <w:keepLines/>
        <w:spacing w:after="0"/>
        <w:rPr>
          <w:rFonts w:ascii="AcadNusx" w:hAnsi="AcadNusx" w:cs="Arial"/>
          <w:i/>
          <w:color w:val="FF0000"/>
          <w:szCs w:val="18"/>
        </w:rPr>
      </w:pPr>
    </w:p>
    <w:tbl>
      <w:tblPr>
        <w:tblW w:w="4919" w:type="pct"/>
        <w:tblLayout w:type="fixed"/>
        <w:tblCellMar>
          <w:left w:w="56" w:type="dxa"/>
          <w:right w:w="56" w:type="dxa"/>
        </w:tblCellMar>
        <w:tblLook w:val="0000" w:firstRow="0" w:lastRow="0" w:firstColumn="0" w:lastColumn="0" w:noHBand="0" w:noVBand="0"/>
      </w:tblPr>
      <w:tblGrid>
        <w:gridCol w:w="3054"/>
        <w:gridCol w:w="366"/>
        <w:gridCol w:w="1355"/>
        <w:gridCol w:w="1475"/>
        <w:gridCol w:w="1070"/>
        <w:gridCol w:w="1888"/>
      </w:tblGrid>
      <w:tr w:rsidR="00A74A0E" w:rsidRPr="009B67FA" w:rsidTr="0029214A">
        <w:trPr>
          <w:tblHeader/>
        </w:trPr>
        <w:tc>
          <w:tcPr>
            <w:tcW w:w="1658" w:type="pct"/>
            <w:tcBorders>
              <w:bottom w:val="single" w:sz="4" w:space="0" w:color="auto"/>
            </w:tcBorders>
            <w:vAlign w:val="bottom"/>
          </w:tcPr>
          <w:p w:rsidR="00A74A0E" w:rsidRPr="009B67FA" w:rsidRDefault="00A74A0E" w:rsidP="0029214A">
            <w:pPr>
              <w:keepLines/>
              <w:ind w:left="112" w:hanging="140"/>
              <w:rPr>
                <w:rFonts w:ascii="AcadNusx" w:hAnsi="AcadNusx" w:cs="Arial"/>
                <w:i/>
                <w:szCs w:val="18"/>
              </w:rPr>
            </w:pPr>
            <w:r w:rsidRPr="009B67FA">
              <w:rPr>
                <w:rFonts w:ascii="AcadNusx" w:hAnsi="AcadNusx"/>
                <w:iCs/>
                <w:color w:val="000000"/>
                <w:sz w:val="16"/>
                <w:szCs w:val="16"/>
              </w:rPr>
              <w:t>aTas larSi</w:t>
            </w:r>
          </w:p>
        </w:tc>
        <w:tc>
          <w:tcPr>
            <w:tcW w:w="935" w:type="pct"/>
            <w:gridSpan w:val="2"/>
            <w:tcBorders>
              <w:bottom w:val="single" w:sz="4" w:space="0" w:color="auto"/>
            </w:tcBorders>
          </w:tcPr>
          <w:p w:rsidR="00A74A0E" w:rsidRPr="009B67FA" w:rsidRDefault="00306D89" w:rsidP="0029214A">
            <w:pPr>
              <w:pStyle w:val="Columnheader"/>
              <w:keepNext/>
              <w:keepLines/>
              <w:tabs>
                <w:tab w:val="clear" w:pos="1503"/>
              </w:tabs>
              <w:spacing w:line="240" w:lineRule="auto"/>
              <w:ind w:left="-51" w:right="0" w:hanging="4"/>
              <w:jc w:val="right"/>
              <w:rPr>
                <w:rFonts w:ascii="AcadNusx" w:hAnsi="AcadNusx" w:cs="Arial"/>
                <w:szCs w:val="18"/>
              </w:rPr>
            </w:pPr>
            <w:r w:rsidRPr="009B67FA">
              <w:rPr>
                <w:rFonts w:ascii="AcadNusx" w:hAnsi="AcadNusx" w:cs="Arial"/>
                <w:sz w:val="16"/>
                <w:szCs w:val="16"/>
              </w:rPr>
              <w:t>uSualo mSobeli kompaniebi</w:t>
            </w:r>
          </w:p>
        </w:tc>
        <w:tc>
          <w:tcPr>
            <w:tcW w:w="801"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sameTvalyureo sabWo</w:t>
            </w:r>
          </w:p>
        </w:tc>
        <w:tc>
          <w:tcPr>
            <w:tcW w:w="581"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 xml:space="preserve">direqtorati </w:t>
            </w:r>
          </w:p>
        </w:tc>
        <w:tc>
          <w:tcPr>
            <w:tcW w:w="1025" w:type="pct"/>
            <w:tcBorders>
              <w:bottom w:val="single" w:sz="4" w:space="0" w:color="auto"/>
            </w:tcBorders>
          </w:tcPr>
          <w:p w:rsidR="00A74A0E" w:rsidRPr="009B67FA" w:rsidRDefault="00A74A0E" w:rsidP="0029214A">
            <w:pPr>
              <w:jc w:val="center"/>
              <w:rPr>
                <w:rFonts w:ascii="AcadNusx" w:hAnsi="AcadNusx" w:cs="Arial"/>
                <w:b/>
                <w:bCs/>
                <w:szCs w:val="18"/>
              </w:rPr>
            </w:pPr>
            <w:r w:rsidRPr="009B67FA">
              <w:rPr>
                <w:rFonts w:ascii="AcadNusx" w:hAnsi="AcadNusx" w:cs="Arial"/>
                <w:b/>
                <w:bCs/>
                <w:sz w:val="16"/>
                <w:szCs w:val="16"/>
              </w:rPr>
              <w:t>saerTo kontrolis qveS arsebuli kompaniebi</w:t>
            </w:r>
          </w:p>
        </w:tc>
      </w:tr>
      <w:tr w:rsidR="00A74A0E" w:rsidRPr="009B67FA" w:rsidTr="0029214A">
        <w:tc>
          <w:tcPr>
            <w:tcW w:w="1658" w:type="pct"/>
            <w:tcBorders>
              <w:top w:val="single" w:sz="4" w:space="0" w:color="auto"/>
            </w:tcBorders>
            <w:vAlign w:val="bottom"/>
          </w:tcPr>
          <w:p w:rsidR="00A74A0E" w:rsidRPr="009B67FA" w:rsidRDefault="00A74A0E" w:rsidP="0029214A">
            <w:pPr>
              <w:keepNext/>
              <w:keepLines/>
              <w:ind w:left="112" w:hanging="140"/>
              <w:rPr>
                <w:rFonts w:ascii="AcadNusx" w:hAnsi="AcadNusx" w:cs="Arial"/>
                <w:b/>
                <w:sz w:val="16"/>
                <w:szCs w:val="18"/>
              </w:rPr>
            </w:pPr>
          </w:p>
        </w:tc>
        <w:tc>
          <w:tcPr>
            <w:tcW w:w="935" w:type="pct"/>
            <w:gridSpan w:val="2"/>
            <w:tcBorders>
              <w:top w:val="single" w:sz="4"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8"/>
              </w:rPr>
            </w:pPr>
          </w:p>
        </w:tc>
        <w:tc>
          <w:tcPr>
            <w:tcW w:w="801" w:type="pct"/>
            <w:tcBorders>
              <w:top w:val="single" w:sz="4"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8"/>
              </w:rPr>
            </w:pPr>
          </w:p>
        </w:tc>
        <w:tc>
          <w:tcPr>
            <w:tcW w:w="581" w:type="pct"/>
            <w:tcBorders>
              <w:top w:val="single" w:sz="4"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8"/>
              </w:rPr>
            </w:pPr>
          </w:p>
        </w:tc>
        <w:tc>
          <w:tcPr>
            <w:tcW w:w="1025" w:type="pct"/>
            <w:tcBorders>
              <w:top w:val="single" w:sz="4"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8"/>
              </w:rPr>
            </w:pPr>
          </w:p>
        </w:tc>
      </w:tr>
      <w:tr w:rsidR="00A74A0E" w:rsidRPr="009B67FA" w:rsidTr="00A5750A">
        <w:tc>
          <w:tcPr>
            <w:tcW w:w="1857" w:type="pct"/>
            <w:gridSpan w:val="2"/>
            <w:vAlign w:val="bottom"/>
          </w:tcPr>
          <w:p w:rsidR="00A74A0E" w:rsidRPr="009B67FA" w:rsidRDefault="00A74A0E" w:rsidP="0029214A">
            <w:pPr>
              <w:pStyle w:val="Tabletext"/>
              <w:ind w:left="112" w:hanging="140"/>
              <w:rPr>
                <w:rFonts w:ascii="AcadNusx" w:hAnsi="AcadNusx" w:cs="Arial"/>
                <w:szCs w:val="18"/>
              </w:rPr>
            </w:pPr>
            <w:r w:rsidRPr="009B67FA">
              <w:rPr>
                <w:rFonts w:ascii="AcadNusx" w:hAnsi="AcadNusx" w:cs="Arial"/>
                <w:color w:val="000000"/>
                <w:sz w:val="16"/>
                <w:szCs w:val="16"/>
              </w:rPr>
              <w:t>saprocento Semosavali</w:t>
            </w:r>
          </w:p>
        </w:tc>
        <w:tc>
          <w:tcPr>
            <w:tcW w:w="736"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3</w:t>
            </w:r>
          </w:p>
        </w:tc>
        <w:tc>
          <w:tcPr>
            <w:tcW w:w="801"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21</w:t>
            </w:r>
          </w:p>
        </w:tc>
        <w:tc>
          <w:tcPr>
            <w:tcW w:w="581" w:type="pct"/>
            <w:vAlign w:val="bottom"/>
          </w:tcPr>
          <w:p w:rsidR="00A74A0E" w:rsidRPr="009B67FA" w:rsidRDefault="00E06925" w:rsidP="00A5750A">
            <w:pPr>
              <w:jc w:val="right"/>
              <w:rPr>
                <w:rFonts w:ascii="AcadNusx" w:hAnsi="AcadNusx" w:cs="Arial"/>
                <w:sz w:val="16"/>
                <w:szCs w:val="16"/>
                <w:lang w:val="ka-GE"/>
              </w:rPr>
            </w:pPr>
            <w:r w:rsidRPr="009B67FA">
              <w:rPr>
                <w:rFonts w:ascii="AcadNusx" w:hAnsi="AcadNusx" w:cs="Arial"/>
                <w:sz w:val="16"/>
                <w:szCs w:val="16"/>
                <w:lang w:val="en-US"/>
              </w:rPr>
              <w:t>6</w:t>
            </w:r>
            <w:r w:rsidR="00786617" w:rsidRPr="009B67FA">
              <w:rPr>
                <w:rFonts w:ascii="AcadNusx" w:hAnsi="AcadNusx" w:cs="Arial"/>
                <w:sz w:val="16"/>
                <w:szCs w:val="16"/>
                <w:lang w:val="ka-GE"/>
              </w:rPr>
              <w:t>7</w:t>
            </w:r>
          </w:p>
        </w:tc>
        <w:tc>
          <w:tcPr>
            <w:tcW w:w="1025"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132</w:t>
            </w:r>
          </w:p>
        </w:tc>
      </w:tr>
      <w:tr w:rsidR="00A74A0E" w:rsidRPr="009B67FA" w:rsidTr="00A5750A">
        <w:tc>
          <w:tcPr>
            <w:tcW w:w="1857" w:type="pct"/>
            <w:gridSpan w:val="2"/>
            <w:vAlign w:val="bottom"/>
          </w:tcPr>
          <w:p w:rsidR="00A74A0E" w:rsidRPr="009B67FA" w:rsidRDefault="00A74A0E" w:rsidP="0029214A">
            <w:pPr>
              <w:pStyle w:val="Tabletext"/>
              <w:ind w:left="112" w:hanging="140"/>
              <w:rPr>
                <w:rFonts w:ascii="AcadNusx" w:hAnsi="AcadNusx" w:cs="Arial"/>
                <w:szCs w:val="18"/>
              </w:rPr>
            </w:pPr>
            <w:r w:rsidRPr="009B67FA">
              <w:rPr>
                <w:rFonts w:ascii="AcadNusx" w:hAnsi="AcadNusx" w:cs="Arial"/>
                <w:color w:val="000000"/>
                <w:sz w:val="16"/>
                <w:szCs w:val="16"/>
              </w:rPr>
              <w:t>saprocento xarji</w:t>
            </w:r>
            <w:r w:rsidRPr="009B67FA" w:rsidDel="005D43C2">
              <w:rPr>
                <w:rFonts w:ascii="AcadNusx" w:hAnsi="AcadNusx" w:cs="Arial"/>
                <w:sz w:val="16"/>
                <w:szCs w:val="16"/>
              </w:rPr>
              <w:t xml:space="preserve"> </w:t>
            </w:r>
          </w:p>
        </w:tc>
        <w:tc>
          <w:tcPr>
            <w:tcW w:w="736" w:type="pct"/>
            <w:vAlign w:val="bottom"/>
          </w:tcPr>
          <w:p w:rsidR="00A74A0E" w:rsidRPr="009B67FA" w:rsidRDefault="00786617" w:rsidP="00A5750A">
            <w:pPr>
              <w:jc w:val="right"/>
              <w:rPr>
                <w:rFonts w:ascii="AcadNusx" w:hAnsi="AcadNusx" w:cs="Arial"/>
                <w:sz w:val="16"/>
                <w:szCs w:val="16"/>
              </w:rPr>
            </w:pPr>
            <w:r w:rsidRPr="009B67FA">
              <w:rPr>
                <w:rFonts w:ascii="AcadNusx" w:hAnsi="AcadNusx" w:cs="Arial"/>
                <w:sz w:val="16"/>
                <w:szCs w:val="16"/>
              </w:rPr>
              <w:t>(</w:t>
            </w:r>
            <w:r w:rsidR="00E06925" w:rsidRPr="009B67FA">
              <w:rPr>
                <w:rFonts w:ascii="AcadNusx" w:hAnsi="AcadNusx" w:cs="Arial"/>
                <w:sz w:val="16"/>
                <w:szCs w:val="16"/>
              </w:rPr>
              <w:t>150</w:t>
            </w:r>
            <w:r w:rsidR="00A74A0E" w:rsidRPr="009B67FA">
              <w:rPr>
                <w:rFonts w:ascii="AcadNusx" w:hAnsi="AcadNusx" w:cs="Arial"/>
                <w:sz w:val="16"/>
                <w:szCs w:val="16"/>
              </w:rPr>
              <w:t>)</w:t>
            </w:r>
          </w:p>
        </w:tc>
        <w:tc>
          <w:tcPr>
            <w:tcW w:w="801" w:type="pct"/>
            <w:vAlign w:val="bottom"/>
          </w:tcPr>
          <w:p w:rsidR="00A74A0E" w:rsidRPr="009B67FA" w:rsidRDefault="00E06925" w:rsidP="00A5750A">
            <w:pPr>
              <w:jc w:val="right"/>
              <w:rPr>
                <w:rFonts w:ascii="AcadNusx" w:hAnsi="AcadNusx" w:cs="Arial"/>
                <w:sz w:val="16"/>
                <w:szCs w:val="16"/>
              </w:rPr>
            </w:pPr>
            <w:r w:rsidRPr="009B67FA">
              <w:rPr>
                <w:rFonts w:ascii="AcadNusx" w:hAnsi="AcadNusx" w:cs="Arial"/>
                <w:sz w:val="16"/>
                <w:szCs w:val="16"/>
              </w:rPr>
              <w:t>(34)</w:t>
            </w:r>
          </w:p>
        </w:tc>
        <w:tc>
          <w:tcPr>
            <w:tcW w:w="581" w:type="pct"/>
            <w:vAlign w:val="bottom"/>
          </w:tcPr>
          <w:p w:rsidR="00A74A0E" w:rsidRPr="009B67FA" w:rsidRDefault="00BC7BCA" w:rsidP="00A5750A">
            <w:pPr>
              <w:jc w:val="right"/>
              <w:rPr>
                <w:rFonts w:ascii="AcadNusx" w:hAnsi="AcadNusx" w:cs="Arial"/>
                <w:sz w:val="16"/>
                <w:szCs w:val="16"/>
              </w:rPr>
            </w:pPr>
            <w:r w:rsidRPr="009B67FA">
              <w:rPr>
                <w:rFonts w:ascii="AcadNusx" w:hAnsi="AcadNusx" w:cs="Arial"/>
                <w:sz w:val="16"/>
                <w:szCs w:val="16"/>
              </w:rPr>
              <w:t>(</w:t>
            </w:r>
            <w:r w:rsidR="00786617" w:rsidRPr="009B67FA">
              <w:rPr>
                <w:rFonts w:ascii="AcadNusx" w:hAnsi="AcadNusx" w:cs="Arial"/>
                <w:sz w:val="16"/>
                <w:szCs w:val="16"/>
                <w:lang w:val="ru-RU"/>
              </w:rPr>
              <w:t>6</w:t>
            </w:r>
            <w:r w:rsidR="00E06925" w:rsidRPr="009B67FA">
              <w:rPr>
                <w:rFonts w:ascii="AcadNusx" w:hAnsi="AcadNusx" w:cs="Arial"/>
                <w:sz w:val="16"/>
                <w:szCs w:val="16"/>
                <w:lang w:val="en-US"/>
              </w:rPr>
              <w:t>9</w:t>
            </w:r>
            <w:r w:rsidR="00A74A0E" w:rsidRPr="009B67FA">
              <w:rPr>
                <w:rFonts w:ascii="AcadNusx" w:hAnsi="AcadNusx" w:cs="Arial"/>
                <w:sz w:val="16"/>
                <w:szCs w:val="16"/>
              </w:rPr>
              <w:t>)</w:t>
            </w:r>
          </w:p>
        </w:tc>
        <w:tc>
          <w:tcPr>
            <w:tcW w:w="1025" w:type="pct"/>
            <w:vAlign w:val="bottom"/>
          </w:tcPr>
          <w:p w:rsidR="00A74A0E" w:rsidRPr="009B67FA" w:rsidRDefault="00A74A0E" w:rsidP="00A5750A">
            <w:pPr>
              <w:jc w:val="right"/>
              <w:rPr>
                <w:rFonts w:ascii="AcadNusx" w:hAnsi="AcadNusx" w:cs="Arial"/>
                <w:sz w:val="16"/>
                <w:szCs w:val="16"/>
              </w:rPr>
            </w:pPr>
            <w:r w:rsidRPr="009B67FA">
              <w:rPr>
                <w:rFonts w:ascii="AcadNusx" w:hAnsi="AcadNusx" w:cs="Arial"/>
                <w:sz w:val="16"/>
                <w:szCs w:val="16"/>
              </w:rPr>
              <w:t>(</w:t>
            </w:r>
            <w:r w:rsidR="00E06925" w:rsidRPr="009B67FA">
              <w:rPr>
                <w:rFonts w:ascii="AcadNusx" w:hAnsi="AcadNusx" w:cs="Arial"/>
                <w:sz w:val="16"/>
                <w:szCs w:val="16"/>
              </w:rPr>
              <w:t>1</w:t>
            </w:r>
            <w:r w:rsidR="00786617" w:rsidRPr="009B67FA">
              <w:rPr>
                <w:rFonts w:ascii="AcadNusx" w:hAnsi="AcadNusx" w:cs="Arial"/>
                <w:sz w:val="16"/>
                <w:szCs w:val="16"/>
                <w:lang w:val="ka-GE"/>
              </w:rPr>
              <w:t>,</w:t>
            </w:r>
            <w:r w:rsidR="00E06925" w:rsidRPr="009B67FA">
              <w:rPr>
                <w:rFonts w:ascii="AcadNusx" w:hAnsi="AcadNusx" w:cs="Arial"/>
                <w:sz w:val="16"/>
                <w:szCs w:val="16"/>
                <w:lang w:val="en-US"/>
              </w:rPr>
              <w:t>8</w:t>
            </w:r>
            <w:r w:rsidR="00786617" w:rsidRPr="009B67FA">
              <w:rPr>
                <w:rFonts w:ascii="AcadNusx" w:hAnsi="AcadNusx" w:cs="Arial"/>
                <w:sz w:val="16"/>
                <w:szCs w:val="16"/>
                <w:lang w:val="ka-GE"/>
              </w:rPr>
              <w:t>0</w:t>
            </w:r>
            <w:r w:rsidR="00E06925" w:rsidRPr="009B67FA">
              <w:rPr>
                <w:rFonts w:ascii="AcadNusx" w:hAnsi="AcadNusx" w:cs="Arial"/>
                <w:sz w:val="16"/>
                <w:szCs w:val="16"/>
                <w:lang w:val="en-US"/>
              </w:rPr>
              <w:t>4</w:t>
            </w:r>
            <w:r w:rsidRPr="009B67FA">
              <w:rPr>
                <w:rFonts w:ascii="AcadNusx" w:hAnsi="AcadNusx" w:cs="Arial"/>
                <w:sz w:val="16"/>
                <w:szCs w:val="16"/>
              </w:rPr>
              <w:t>)</w:t>
            </w:r>
          </w:p>
        </w:tc>
      </w:tr>
      <w:tr w:rsidR="00A74A0E" w:rsidRPr="009B67FA" w:rsidTr="00A5750A">
        <w:tc>
          <w:tcPr>
            <w:tcW w:w="1857" w:type="pct"/>
            <w:gridSpan w:val="2"/>
          </w:tcPr>
          <w:p w:rsidR="00A74A0E" w:rsidRPr="009B67FA" w:rsidRDefault="00BC7BCA" w:rsidP="00455A3F">
            <w:pPr>
              <w:pStyle w:val="Tabletext"/>
              <w:ind w:left="112" w:hanging="140"/>
              <w:rPr>
                <w:rFonts w:ascii="AcadNusx" w:hAnsi="AcadNusx" w:cs="Arial"/>
                <w:sz w:val="16"/>
                <w:szCs w:val="16"/>
              </w:rPr>
            </w:pPr>
            <w:r w:rsidRPr="009B67FA">
              <w:rPr>
                <w:rFonts w:ascii="AcadNusx" w:hAnsi="AcadNusx" w:cs="Arial"/>
                <w:sz w:val="16"/>
                <w:szCs w:val="16"/>
                <w:lang w:val="en-US"/>
              </w:rPr>
              <w:t xml:space="preserve">(rezervis formireba) </w:t>
            </w:r>
            <w:r w:rsidR="00A74A0E" w:rsidRPr="009B67FA">
              <w:rPr>
                <w:rFonts w:ascii="AcadNusx" w:hAnsi="AcadNusx" w:cs="Arial"/>
                <w:sz w:val="16"/>
                <w:szCs w:val="16"/>
              </w:rPr>
              <w:t xml:space="preserve">sesxis gaufasurebis </w:t>
            </w:r>
            <w:r w:rsidR="00455A3F" w:rsidRPr="009B67FA">
              <w:rPr>
                <w:rFonts w:ascii="AcadNusx" w:hAnsi="AcadNusx" w:cs="Arial"/>
                <w:sz w:val="16"/>
                <w:szCs w:val="16"/>
              </w:rPr>
              <w:t>amoReba</w:t>
            </w:r>
            <w:r w:rsidR="00A74A0E" w:rsidRPr="009B67FA">
              <w:rPr>
                <w:rFonts w:ascii="AcadNusx" w:hAnsi="AcadNusx" w:cs="Arial"/>
                <w:sz w:val="16"/>
                <w:szCs w:val="16"/>
              </w:rPr>
              <w:t xml:space="preserve"> </w:t>
            </w:r>
          </w:p>
        </w:tc>
        <w:tc>
          <w:tcPr>
            <w:tcW w:w="736" w:type="pct"/>
            <w:vAlign w:val="bottom"/>
          </w:tcPr>
          <w:p w:rsidR="00A74A0E" w:rsidRPr="009B67FA" w:rsidRDefault="00A74A0E" w:rsidP="00A5750A">
            <w:pPr>
              <w:jc w:val="right"/>
              <w:rPr>
                <w:rFonts w:ascii="AcadNusx" w:hAnsi="AcadNusx" w:cs="Arial"/>
                <w:sz w:val="16"/>
                <w:szCs w:val="16"/>
              </w:rPr>
            </w:pPr>
            <w:r w:rsidRPr="009B67FA">
              <w:rPr>
                <w:rFonts w:ascii="AcadNusx" w:hAnsi="AcadNusx" w:cs="Arial"/>
                <w:sz w:val="16"/>
                <w:szCs w:val="16"/>
              </w:rPr>
              <w:t>-</w:t>
            </w:r>
          </w:p>
        </w:tc>
        <w:tc>
          <w:tcPr>
            <w:tcW w:w="801" w:type="pct"/>
            <w:vAlign w:val="bottom"/>
          </w:tcPr>
          <w:p w:rsidR="00A74A0E" w:rsidRPr="009B67FA" w:rsidRDefault="00455A3F" w:rsidP="00A5750A">
            <w:pPr>
              <w:jc w:val="right"/>
              <w:rPr>
                <w:rFonts w:ascii="AcadNusx" w:hAnsi="AcadNusx" w:cs="Arial"/>
                <w:sz w:val="16"/>
                <w:szCs w:val="16"/>
              </w:rPr>
            </w:pPr>
            <w:r w:rsidRPr="009B67FA">
              <w:rPr>
                <w:rFonts w:ascii="AcadNusx" w:hAnsi="AcadNusx" w:cs="Arial"/>
                <w:sz w:val="16"/>
                <w:szCs w:val="16"/>
              </w:rPr>
              <w:t>-</w:t>
            </w:r>
          </w:p>
        </w:tc>
        <w:tc>
          <w:tcPr>
            <w:tcW w:w="581"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8</w:t>
            </w:r>
          </w:p>
        </w:tc>
        <w:tc>
          <w:tcPr>
            <w:tcW w:w="1025"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253</w:t>
            </w:r>
          </w:p>
        </w:tc>
      </w:tr>
      <w:tr w:rsidR="00A74A0E" w:rsidRPr="009B67FA" w:rsidTr="00A5750A">
        <w:tc>
          <w:tcPr>
            <w:tcW w:w="1857" w:type="pct"/>
            <w:gridSpan w:val="2"/>
          </w:tcPr>
          <w:p w:rsidR="00A74A0E" w:rsidRPr="009B67FA" w:rsidRDefault="00A74A0E" w:rsidP="00455A3F">
            <w:pPr>
              <w:pStyle w:val="Tabletext"/>
              <w:ind w:left="112" w:hanging="140"/>
              <w:rPr>
                <w:rFonts w:ascii="AcadNusx" w:hAnsi="AcadNusx" w:cs="Arial"/>
                <w:sz w:val="16"/>
                <w:szCs w:val="16"/>
              </w:rPr>
            </w:pPr>
            <w:r w:rsidRPr="009B67FA">
              <w:rPr>
                <w:rFonts w:ascii="AcadNusx" w:hAnsi="AcadNusx" w:cs="Arial"/>
                <w:sz w:val="16"/>
                <w:szCs w:val="16"/>
              </w:rPr>
              <w:t>ucxouri va</w:t>
            </w:r>
            <w:r w:rsidR="00455A3F" w:rsidRPr="009B67FA">
              <w:rPr>
                <w:rFonts w:ascii="AcadNusx" w:hAnsi="AcadNusx" w:cs="Arial"/>
                <w:sz w:val="16"/>
                <w:szCs w:val="16"/>
              </w:rPr>
              <w:t>lutiT vaWrobidan miRebuli mogeba</w:t>
            </w:r>
            <w:r w:rsidRPr="009B67FA">
              <w:rPr>
                <w:rFonts w:ascii="AcadNusx" w:hAnsi="AcadNusx" w:cs="Arial"/>
                <w:sz w:val="16"/>
                <w:szCs w:val="16"/>
              </w:rPr>
              <w:t xml:space="preserve"> </w:t>
            </w:r>
            <w:r w:rsidR="00455A3F" w:rsidRPr="009B67FA">
              <w:rPr>
                <w:rFonts w:ascii="AcadNusx" w:hAnsi="AcadNusx" w:cs="Arial"/>
                <w:sz w:val="16"/>
                <w:szCs w:val="16"/>
              </w:rPr>
              <w:t xml:space="preserve">zaralis </w:t>
            </w:r>
            <w:r w:rsidRPr="009B67FA">
              <w:rPr>
                <w:rFonts w:ascii="AcadNusx" w:hAnsi="AcadNusx" w:cs="Arial"/>
                <w:sz w:val="16"/>
                <w:szCs w:val="16"/>
              </w:rPr>
              <w:t>gamoklebiT</w:t>
            </w:r>
          </w:p>
        </w:tc>
        <w:tc>
          <w:tcPr>
            <w:tcW w:w="736"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7</w:t>
            </w:r>
          </w:p>
        </w:tc>
        <w:tc>
          <w:tcPr>
            <w:tcW w:w="801" w:type="pct"/>
            <w:vAlign w:val="bottom"/>
          </w:tcPr>
          <w:p w:rsidR="00A74A0E" w:rsidRPr="009B67FA" w:rsidRDefault="00786617" w:rsidP="00A5750A">
            <w:pPr>
              <w:jc w:val="right"/>
              <w:rPr>
                <w:rFonts w:ascii="AcadNusx" w:hAnsi="AcadNusx" w:cs="Arial"/>
                <w:sz w:val="16"/>
                <w:szCs w:val="16"/>
                <w:lang w:val="ka-GE"/>
              </w:rPr>
            </w:pPr>
            <w:r w:rsidRPr="009B67FA">
              <w:rPr>
                <w:rFonts w:ascii="AcadNusx" w:hAnsi="AcadNusx" w:cs="Arial"/>
                <w:sz w:val="16"/>
                <w:szCs w:val="16"/>
                <w:lang w:val="ka-GE"/>
              </w:rPr>
              <w:t>-</w:t>
            </w:r>
          </w:p>
        </w:tc>
        <w:tc>
          <w:tcPr>
            <w:tcW w:w="581" w:type="pct"/>
            <w:vAlign w:val="bottom"/>
          </w:tcPr>
          <w:p w:rsidR="00A74A0E" w:rsidRPr="009B67FA" w:rsidRDefault="00786617" w:rsidP="00A5750A">
            <w:pPr>
              <w:jc w:val="right"/>
              <w:rPr>
                <w:rFonts w:ascii="AcadNusx" w:hAnsi="AcadNusx" w:cs="Arial"/>
                <w:sz w:val="16"/>
                <w:szCs w:val="16"/>
                <w:lang w:val="ka-GE"/>
              </w:rPr>
            </w:pPr>
            <w:r w:rsidRPr="009B67FA">
              <w:rPr>
                <w:rFonts w:ascii="AcadNusx" w:hAnsi="AcadNusx" w:cs="Arial"/>
                <w:sz w:val="16"/>
                <w:szCs w:val="16"/>
                <w:lang w:val="ka-GE"/>
              </w:rPr>
              <w:t>-</w:t>
            </w:r>
          </w:p>
        </w:tc>
        <w:tc>
          <w:tcPr>
            <w:tcW w:w="1025" w:type="pct"/>
            <w:vAlign w:val="bottom"/>
          </w:tcPr>
          <w:p w:rsidR="00A74A0E" w:rsidRPr="009B67FA" w:rsidRDefault="00786617" w:rsidP="00A5750A">
            <w:pPr>
              <w:jc w:val="right"/>
              <w:rPr>
                <w:rFonts w:ascii="AcadNusx" w:hAnsi="AcadNusx" w:cs="Arial"/>
                <w:sz w:val="16"/>
                <w:szCs w:val="16"/>
                <w:lang w:val="en-US"/>
              </w:rPr>
            </w:pPr>
            <w:r w:rsidRPr="009B67FA">
              <w:rPr>
                <w:rFonts w:ascii="AcadNusx" w:hAnsi="AcadNusx" w:cs="Arial"/>
                <w:sz w:val="16"/>
                <w:szCs w:val="16"/>
                <w:lang w:val="ka-GE"/>
              </w:rPr>
              <w:t>5</w:t>
            </w:r>
            <w:r w:rsidR="00E06925" w:rsidRPr="009B67FA">
              <w:rPr>
                <w:rFonts w:ascii="AcadNusx" w:hAnsi="AcadNusx" w:cs="Arial"/>
                <w:sz w:val="16"/>
                <w:szCs w:val="16"/>
                <w:lang w:val="en-US"/>
              </w:rPr>
              <w:t>72</w:t>
            </w:r>
          </w:p>
        </w:tc>
      </w:tr>
      <w:tr w:rsidR="00A74A0E" w:rsidRPr="009B67FA" w:rsidTr="00A5750A">
        <w:tc>
          <w:tcPr>
            <w:tcW w:w="1857" w:type="pct"/>
            <w:gridSpan w:val="2"/>
          </w:tcPr>
          <w:p w:rsidR="00A74A0E" w:rsidRPr="009B67FA" w:rsidRDefault="00A74A0E" w:rsidP="0029214A">
            <w:pPr>
              <w:pStyle w:val="Tabletext"/>
              <w:ind w:left="112" w:hanging="140"/>
              <w:rPr>
                <w:rFonts w:ascii="AcadNusx" w:hAnsi="AcadNusx" w:cs="Arial"/>
                <w:szCs w:val="18"/>
              </w:rPr>
            </w:pPr>
            <w:r w:rsidRPr="009B67FA">
              <w:rPr>
                <w:rFonts w:ascii="AcadNusx" w:hAnsi="AcadNusx" w:cs="Arial"/>
                <w:sz w:val="16"/>
                <w:szCs w:val="16"/>
              </w:rPr>
              <w:t>uxcxour valutaSi gadayvaniT miRebuli mogeba zaralis gamoklebiT</w:t>
            </w:r>
          </w:p>
        </w:tc>
        <w:tc>
          <w:tcPr>
            <w:tcW w:w="736" w:type="pct"/>
            <w:vAlign w:val="bottom"/>
          </w:tcPr>
          <w:p w:rsidR="00A74A0E" w:rsidRPr="009B67FA" w:rsidRDefault="00786617" w:rsidP="00A5750A">
            <w:pPr>
              <w:jc w:val="right"/>
              <w:rPr>
                <w:rFonts w:ascii="AcadNusx" w:hAnsi="AcadNusx" w:cs="Arial"/>
                <w:sz w:val="16"/>
                <w:szCs w:val="16"/>
                <w:lang w:val="ka-GE"/>
              </w:rPr>
            </w:pPr>
            <w:r w:rsidRPr="009B67FA">
              <w:rPr>
                <w:rFonts w:ascii="AcadNusx" w:hAnsi="AcadNusx" w:cs="Arial"/>
                <w:sz w:val="16"/>
                <w:szCs w:val="16"/>
                <w:lang w:val="ka-GE"/>
              </w:rPr>
              <w:t>(</w:t>
            </w:r>
            <w:r w:rsidR="00E06925" w:rsidRPr="009B67FA">
              <w:rPr>
                <w:rFonts w:ascii="AcadNusx" w:hAnsi="AcadNusx" w:cs="Arial"/>
                <w:sz w:val="16"/>
                <w:szCs w:val="16"/>
                <w:lang w:val="en-US"/>
              </w:rPr>
              <w:t>723</w:t>
            </w:r>
            <w:r w:rsidRPr="009B67FA">
              <w:rPr>
                <w:rFonts w:ascii="AcadNusx" w:hAnsi="AcadNusx" w:cs="Arial"/>
                <w:sz w:val="16"/>
                <w:szCs w:val="16"/>
                <w:lang w:val="ka-GE"/>
              </w:rPr>
              <w:t>)</w:t>
            </w:r>
          </w:p>
        </w:tc>
        <w:tc>
          <w:tcPr>
            <w:tcW w:w="801"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(99)</w:t>
            </w:r>
          </w:p>
        </w:tc>
        <w:tc>
          <w:tcPr>
            <w:tcW w:w="581" w:type="pct"/>
            <w:vAlign w:val="bottom"/>
          </w:tcPr>
          <w:p w:rsidR="00A74A0E" w:rsidRPr="009B67FA" w:rsidRDefault="00786617" w:rsidP="00A5750A">
            <w:pPr>
              <w:jc w:val="right"/>
              <w:rPr>
                <w:rFonts w:ascii="AcadNusx" w:hAnsi="AcadNusx" w:cs="Arial"/>
                <w:sz w:val="16"/>
                <w:szCs w:val="16"/>
                <w:lang w:val="ka-GE"/>
              </w:rPr>
            </w:pPr>
            <w:r w:rsidRPr="009B67FA">
              <w:rPr>
                <w:rFonts w:ascii="AcadNusx" w:hAnsi="AcadNusx" w:cs="Arial"/>
                <w:sz w:val="16"/>
                <w:szCs w:val="16"/>
                <w:lang w:val="ka-GE"/>
              </w:rPr>
              <w:t>(</w:t>
            </w:r>
            <w:r w:rsidR="00E06925" w:rsidRPr="009B67FA">
              <w:rPr>
                <w:rFonts w:ascii="AcadNusx" w:hAnsi="AcadNusx" w:cs="Arial"/>
                <w:sz w:val="16"/>
                <w:szCs w:val="16"/>
                <w:lang w:val="en-US"/>
              </w:rPr>
              <w:t>39</w:t>
            </w:r>
            <w:r w:rsidRPr="009B67FA">
              <w:rPr>
                <w:rFonts w:ascii="AcadNusx" w:hAnsi="AcadNusx" w:cs="Arial"/>
                <w:sz w:val="16"/>
                <w:szCs w:val="16"/>
                <w:lang w:val="ka-GE"/>
              </w:rPr>
              <w:t>)</w:t>
            </w:r>
          </w:p>
        </w:tc>
        <w:tc>
          <w:tcPr>
            <w:tcW w:w="1025" w:type="pct"/>
            <w:vAlign w:val="bottom"/>
          </w:tcPr>
          <w:p w:rsidR="00A74A0E" w:rsidRPr="009B67FA" w:rsidRDefault="00786617" w:rsidP="00A5750A">
            <w:pPr>
              <w:jc w:val="right"/>
              <w:rPr>
                <w:rFonts w:ascii="AcadNusx" w:hAnsi="AcadNusx" w:cs="Arial"/>
                <w:sz w:val="16"/>
                <w:szCs w:val="16"/>
              </w:rPr>
            </w:pPr>
            <w:r w:rsidRPr="009B67FA">
              <w:rPr>
                <w:rFonts w:ascii="AcadNusx" w:hAnsi="AcadNusx" w:cs="Arial"/>
                <w:sz w:val="16"/>
                <w:szCs w:val="16"/>
                <w:lang w:val="ka-GE"/>
              </w:rPr>
              <w:t>1</w:t>
            </w:r>
            <w:r w:rsidRPr="009B67FA">
              <w:rPr>
                <w:rFonts w:ascii="AcadNusx" w:hAnsi="AcadNusx" w:cs="Arial"/>
                <w:sz w:val="16"/>
                <w:szCs w:val="16"/>
              </w:rPr>
              <w:t>,</w:t>
            </w:r>
            <w:r w:rsidR="00E06925" w:rsidRPr="009B67FA">
              <w:rPr>
                <w:rFonts w:ascii="AcadNusx" w:hAnsi="AcadNusx" w:cs="Arial"/>
                <w:sz w:val="16"/>
                <w:szCs w:val="16"/>
              </w:rPr>
              <w:t>974</w:t>
            </w:r>
          </w:p>
        </w:tc>
      </w:tr>
      <w:tr w:rsidR="00A74A0E" w:rsidRPr="009B67FA" w:rsidTr="00A5750A">
        <w:tc>
          <w:tcPr>
            <w:tcW w:w="1857" w:type="pct"/>
            <w:gridSpan w:val="2"/>
          </w:tcPr>
          <w:p w:rsidR="00A74A0E" w:rsidRPr="009B67FA" w:rsidRDefault="00A74A0E" w:rsidP="0029214A">
            <w:pPr>
              <w:pStyle w:val="Tabletext"/>
              <w:ind w:left="112" w:hanging="140"/>
              <w:rPr>
                <w:rFonts w:ascii="AcadNusx" w:hAnsi="AcadNusx" w:cs="Arial"/>
                <w:szCs w:val="18"/>
              </w:rPr>
            </w:pPr>
            <w:r w:rsidRPr="009B67FA">
              <w:rPr>
                <w:rFonts w:ascii="AcadNusx" w:hAnsi="AcadNusx" w:cs="Arial"/>
                <w:sz w:val="16"/>
                <w:szCs w:val="16"/>
              </w:rPr>
              <w:t>sakomisio Semosavali</w:t>
            </w:r>
          </w:p>
        </w:tc>
        <w:tc>
          <w:tcPr>
            <w:tcW w:w="736"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w:t>
            </w:r>
          </w:p>
        </w:tc>
        <w:tc>
          <w:tcPr>
            <w:tcW w:w="801" w:type="pct"/>
            <w:vAlign w:val="bottom"/>
          </w:tcPr>
          <w:p w:rsidR="00A74A0E" w:rsidRPr="009B67FA" w:rsidRDefault="006733F2" w:rsidP="00A5750A">
            <w:pPr>
              <w:jc w:val="right"/>
              <w:rPr>
                <w:rFonts w:ascii="AcadNusx" w:hAnsi="AcadNusx" w:cs="Arial"/>
                <w:sz w:val="16"/>
                <w:szCs w:val="16"/>
                <w:lang w:val="ka-GE"/>
              </w:rPr>
            </w:pPr>
            <w:r w:rsidRPr="009B67FA">
              <w:rPr>
                <w:rFonts w:ascii="AcadNusx" w:hAnsi="AcadNusx" w:cs="Arial"/>
                <w:sz w:val="16"/>
                <w:szCs w:val="16"/>
                <w:lang w:val="ka-GE"/>
              </w:rPr>
              <w:t>-</w:t>
            </w:r>
          </w:p>
        </w:tc>
        <w:tc>
          <w:tcPr>
            <w:tcW w:w="581"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1</w:t>
            </w:r>
          </w:p>
        </w:tc>
        <w:tc>
          <w:tcPr>
            <w:tcW w:w="1025" w:type="pct"/>
            <w:vAlign w:val="bottom"/>
          </w:tcPr>
          <w:p w:rsidR="00A74A0E" w:rsidRPr="009B67FA" w:rsidRDefault="00E06925" w:rsidP="00A5750A">
            <w:pPr>
              <w:jc w:val="right"/>
              <w:rPr>
                <w:rFonts w:ascii="AcadNusx" w:hAnsi="AcadNusx" w:cs="Arial"/>
                <w:sz w:val="16"/>
                <w:szCs w:val="16"/>
                <w:lang w:val="en-US"/>
              </w:rPr>
            </w:pPr>
            <w:r w:rsidRPr="009B67FA">
              <w:rPr>
                <w:rFonts w:ascii="AcadNusx" w:hAnsi="AcadNusx" w:cs="Arial"/>
                <w:sz w:val="16"/>
                <w:szCs w:val="16"/>
                <w:lang w:val="en-US"/>
              </w:rPr>
              <w:t>-</w:t>
            </w:r>
          </w:p>
        </w:tc>
      </w:tr>
      <w:tr w:rsidR="00A74A0E" w:rsidRPr="009B67FA" w:rsidTr="00A5750A">
        <w:tc>
          <w:tcPr>
            <w:tcW w:w="1857" w:type="pct"/>
            <w:gridSpan w:val="2"/>
          </w:tcPr>
          <w:p w:rsidR="00A74A0E" w:rsidRPr="009B67FA" w:rsidRDefault="00A74A0E" w:rsidP="0029214A">
            <w:pPr>
              <w:pStyle w:val="ABCTitle"/>
              <w:spacing w:before="0"/>
              <w:ind w:left="112" w:hanging="140"/>
              <w:rPr>
                <w:rFonts w:ascii="AcadNusx" w:hAnsi="AcadNusx" w:cs="Arial"/>
                <w:b w:val="0"/>
                <w:smallCaps w:val="0"/>
                <w:sz w:val="18"/>
                <w:szCs w:val="18"/>
              </w:rPr>
            </w:pPr>
            <w:r w:rsidRPr="009B67FA">
              <w:rPr>
                <w:rFonts w:ascii="AcadNusx" w:hAnsi="AcadNusx" w:cs="Arial"/>
                <w:b w:val="0"/>
                <w:smallCaps w:val="0"/>
                <w:color w:val="000000"/>
                <w:sz w:val="16"/>
                <w:szCs w:val="16"/>
              </w:rPr>
              <w:t>administraciuli da sxva saoperacio xarjebi</w:t>
            </w:r>
          </w:p>
        </w:tc>
        <w:tc>
          <w:tcPr>
            <w:tcW w:w="736" w:type="pct"/>
            <w:vAlign w:val="bottom"/>
          </w:tcPr>
          <w:p w:rsidR="00A74A0E" w:rsidRPr="009B67FA" w:rsidRDefault="00A74A0E" w:rsidP="00A5750A">
            <w:pPr>
              <w:jc w:val="right"/>
              <w:rPr>
                <w:rFonts w:ascii="AcadNusx" w:hAnsi="AcadNusx" w:cs="Arial"/>
                <w:sz w:val="16"/>
                <w:szCs w:val="16"/>
              </w:rPr>
            </w:pPr>
            <w:r w:rsidRPr="009B67FA">
              <w:rPr>
                <w:rFonts w:ascii="AcadNusx" w:hAnsi="AcadNusx" w:cs="Arial"/>
                <w:sz w:val="16"/>
                <w:szCs w:val="16"/>
              </w:rPr>
              <w:t>-</w:t>
            </w:r>
          </w:p>
        </w:tc>
        <w:tc>
          <w:tcPr>
            <w:tcW w:w="801" w:type="pct"/>
            <w:vAlign w:val="bottom"/>
          </w:tcPr>
          <w:p w:rsidR="00A74A0E" w:rsidRPr="009B67FA" w:rsidRDefault="00A74A0E" w:rsidP="00A5750A">
            <w:pPr>
              <w:jc w:val="right"/>
              <w:rPr>
                <w:rFonts w:ascii="AcadNusx" w:hAnsi="AcadNusx" w:cs="Arial"/>
                <w:sz w:val="16"/>
                <w:szCs w:val="16"/>
              </w:rPr>
            </w:pPr>
            <w:r w:rsidRPr="009B67FA">
              <w:rPr>
                <w:rFonts w:ascii="AcadNusx" w:hAnsi="AcadNusx" w:cs="Arial"/>
                <w:sz w:val="16"/>
                <w:szCs w:val="16"/>
              </w:rPr>
              <w:t>-</w:t>
            </w:r>
          </w:p>
        </w:tc>
        <w:tc>
          <w:tcPr>
            <w:tcW w:w="581" w:type="pct"/>
            <w:vAlign w:val="bottom"/>
          </w:tcPr>
          <w:p w:rsidR="00A74A0E" w:rsidRPr="009B67FA" w:rsidRDefault="00A74A0E" w:rsidP="00A5750A">
            <w:pPr>
              <w:jc w:val="right"/>
              <w:rPr>
                <w:rFonts w:ascii="AcadNusx" w:hAnsi="AcadNusx" w:cs="Arial"/>
                <w:sz w:val="16"/>
                <w:szCs w:val="16"/>
              </w:rPr>
            </w:pPr>
            <w:r w:rsidRPr="009B67FA">
              <w:rPr>
                <w:rFonts w:ascii="AcadNusx" w:hAnsi="AcadNusx" w:cs="Arial"/>
                <w:sz w:val="16"/>
                <w:szCs w:val="16"/>
              </w:rPr>
              <w:t>(</w:t>
            </w:r>
            <w:r w:rsidR="00E06925" w:rsidRPr="009B67FA">
              <w:rPr>
                <w:rFonts w:ascii="AcadNusx" w:hAnsi="AcadNusx" w:cs="Arial"/>
                <w:sz w:val="16"/>
                <w:szCs w:val="16"/>
              </w:rPr>
              <w:t>1</w:t>
            </w:r>
            <w:r w:rsidRPr="009B67FA">
              <w:rPr>
                <w:rFonts w:ascii="AcadNusx" w:hAnsi="AcadNusx" w:cs="Arial"/>
                <w:sz w:val="16"/>
                <w:szCs w:val="16"/>
              </w:rPr>
              <w:t>)</w:t>
            </w:r>
          </w:p>
        </w:tc>
        <w:tc>
          <w:tcPr>
            <w:tcW w:w="1025" w:type="pct"/>
            <w:vAlign w:val="bottom"/>
          </w:tcPr>
          <w:p w:rsidR="00A74A0E" w:rsidRPr="009B67FA" w:rsidRDefault="00E06925" w:rsidP="00A5750A">
            <w:pPr>
              <w:jc w:val="right"/>
              <w:rPr>
                <w:rFonts w:ascii="AcadNusx" w:hAnsi="AcadNusx" w:cs="Arial"/>
                <w:sz w:val="16"/>
                <w:szCs w:val="16"/>
              </w:rPr>
            </w:pPr>
            <w:r w:rsidRPr="009B67FA">
              <w:rPr>
                <w:rFonts w:ascii="AcadNusx" w:hAnsi="AcadNusx" w:cs="Arial"/>
                <w:sz w:val="16"/>
                <w:szCs w:val="16"/>
              </w:rPr>
              <w:t>(30)</w:t>
            </w:r>
          </w:p>
        </w:tc>
      </w:tr>
      <w:tr w:rsidR="00A74A0E" w:rsidRPr="009B67FA" w:rsidTr="0029214A">
        <w:tc>
          <w:tcPr>
            <w:tcW w:w="1658" w:type="pct"/>
            <w:tcBorders>
              <w:bottom w:val="single" w:sz="12" w:space="0" w:color="auto"/>
            </w:tcBorders>
          </w:tcPr>
          <w:p w:rsidR="00A74A0E" w:rsidRPr="009B67FA" w:rsidRDefault="00A74A0E" w:rsidP="0029214A">
            <w:pPr>
              <w:pStyle w:val="ABCTitle"/>
              <w:spacing w:before="0"/>
              <w:ind w:left="112" w:hanging="140"/>
              <w:rPr>
                <w:rFonts w:ascii="AcadNusx" w:hAnsi="AcadNusx" w:cs="Arial"/>
                <w:b w:val="0"/>
                <w:smallCaps w:val="0"/>
                <w:sz w:val="16"/>
                <w:szCs w:val="18"/>
              </w:rPr>
            </w:pPr>
          </w:p>
        </w:tc>
        <w:tc>
          <w:tcPr>
            <w:tcW w:w="935" w:type="pct"/>
            <w:gridSpan w:val="2"/>
            <w:tcBorders>
              <w:bottom w:val="single" w:sz="12"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6"/>
              </w:rPr>
            </w:pPr>
          </w:p>
        </w:tc>
        <w:tc>
          <w:tcPr>
            <w:tcW w:w="801" w:type="pct"/>
            <w:tcBorders>
              <w:bottom w:val="single" w:sz="12"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6"/>
              </w:rPr>
            </w:pPr>
          </w:p>
        </w:tc>
        <w:tc>
          <w:tcPr>
            <w:tcW w:w="581" w:type="pct"/>
            <w:tcBorders>
              <w:bottom w:val="single" w:sz="12"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6"/>
              </w:rPr>
            </w:pPr>
          </w:p>
        </w:tc>
        <w:tc>
          <w:tcPr>
            <w:tcW w:w="1025" w:type="pct"/>
            <w:tcBorders>
              <w:bottom w:val="single" w:sz="12" w:space="0" w:color="auto"/>
            </w:tcBorders>
            <w:vAlign w:val="bottom"/>
          </w:tcPr>
          <w:p w:rsidR="00A74A0E" w:rsidRPr="009B67FA" w:rsidRDefault="00A74A0E" w:rsidP="0029214A">
            <w:pPr>
              <w:pStyle w:val="Tablenumbers1"/>
              <w:tabs>
                <w:tab w:val="clear" w:pos="1503"/>
                <w:tab w:val="decimal" w:pos="695"/>
              </w:tabs>
              <w:rPr>
                <w:rFonts w:ascii="AcadNusx" w:hAnsi="AcadNusx" w:cs="Arial"/>
                <w:sz w:val="16"/>
                <w:szCs w:val="16"/>
              </w:rPr>
            </w:pPr>
          </w:p>
        </w:tc>
      </w:tr>
    </w:tbl>
    <w:p w:rsidR="00A74A0E" w:rsidRPr="009B67FA" w:rsidRDefault="00A74A0E" w:rsidP="00A74A0E">
      <w:pPr>
        <w:rPr>
          <w:rFonts w:ascii="AcadNusx" w:hAnsi="AcadNusx" w:cs="Arial"/>
        </w:rPr>
      </w:pPr>
    </w:p>
    <w:p w:rsidR="00A74A0E" w:rsidRPr="009B67FA" w:rsidRDefault="00A74A0E" w:rsidP="00A74A0E">
      <w:pPr>
        <w:pStyle w:val="Continued"/>
        <w:spacing w:after="180"/>
        <w:rPr>
          <w:rFonts w:ascii="AcadNusx" w:hAnsi="AcadNusx" w:cs="Arial"/>
          <w:lang w:val="en-GB"/>
        </w:rPr>
      </w:pPr>
      <w:r w:rsidRPr="009B67FA">
        <w:rPr>
          <w:rFonts w:ascii="AcadNusx" w:hAnsi="AcadNusx" w:cs="Arial"/>
          <w:lang w:val="en-GB"/>
        </w:rPr>
        <w:lastRenderedPageBreak/>
        <w:t>3</w:t>
      </w:r>
      <w:r w:rsidR="006733F2" w:rsidRPr="009B67FA">
        <w:rPr>
          <w:rFonts w:ascii="AcadNusx" w:hAnsi="AcadNusx" w:cs="Arial"/>
          <w:lang w:val="ka-GE"/>
        </w:rPr>
        <w:t>9</w:t>
      </w:r>
      <w:r w:rsidRPr="009B67FA">
        <w:rPr>
          <w:rFonts w:ascii="AcadNusx" w:hAnsi="AcadNusx" w:cs="Arial"/>
          <w:lang w:val="en-GB"/>
        </w:rPr>
        <w:tab/>
      </w:r>
      <w:r w:rsidRPr="009B67FA">
        <w:rPr>
          <w:rFonts w:ascii="AcadNusx" w:hAnsi="AcadNusx" w:cs="Arial"/>
          <w:szCs w:val="18"/>
        </w:rPr>
        <w:t>garigebebi dakavSirebul mxareebTan (gagrZeleba)</w:t>
      </w:r>
    </w:p>
    <w:p w:rsidR="00A74A0E" w:rsidRPr="001A4406" w:rsidRDefault="00A74A0E" w:rsidP="00A74A0E">
      <w:pPr>
        <w:pStyle w:val="ABC-paragrahinNotes"/>
        <w:rPr>
          <w:rFonts w:ascii="AcadNusx" w:hAnsi="AcadNusx"/>
          <w:sz w:val="18"/>
          <w:szCs w:val="18"/>
        </w:rPr>
      </w:pPr>
      <w:r w:rsidRPr="001A4406">
        <w:rPr>
          <w:rFonts w:ascii="AcadNusx" w:hAnsi="AcadNusx" w:cs="Arial"/>
          <w:sz w:val="18"/>
          <w:szCs w:val="18"/>
        </w:rPr>
        <w:t>201</w:t>
      </w:r>
      <w:r w:rsidR="00EB0257" w:rsidRPr="001A4406">
        <w:rPr>
          <w:rFonts w:ascii="AcadNusx" w:hAnsi="AcadNusx" w:cs="Arial"/>
          <w:sz w:val="18"/>
          <w:szCs w:val="18"/>
        </w:rPr>
        <w:t>6</w:t>
      </w:r>
      <w:r w:rsidRPr="001A4406">
        <w:rPr>
          <w:rFonts w:ascii="AcadNusx" w:hAnsi="AcadNusx" w:cs="Arial"/>
          <w:sz w:val="18"/>
          <w:szCs w:val="18"/>
        </w:rPr>
        <w:t xml:space="preserve"> wlis 31 dekembris mdgomareobiT, dakavSirebul mxareebTan arsebuli sxva uflebebi da valdebulebebi Semdegia:</w:t>
      </w:r>
    </w:p>
    <w:tbl>
      <w:tblPr>
        <w:tblW w:w="4952" w:type="pct"/>
        <w:tblLayout w:type="fixed"/>
        <w:tblCellMar>
          <w:left w:w="56" w:type="dxa"/>
          <w:right w:w="56" w:type="dxa"/>
        </w:tblCellMar>
        <w:tblLook w:val="0000" w:firstRow="0" w:lastRow="0" w:firstColumn="0" w:lastColumn="0" w:noHBand="0" w:noVBand="0"/>
      </w:tblPr>
      <w:tblGrid>
        <w:gridCol w:w="3511"/>
        <w:gridCol w:w="1259"/>
        <w:gridCol w:w="1711"/>
        <w:gridCol w:w="1352"/>
        <w:gridCol w:w="1437"/>
      </w:tblGrid>
      <w:tr w:rsidR="00455A3F" w:rsidRPr="009B67FA" w:rsidTr="001E3876">
        <w:tc>
          <w:tcPr>
            <w:tcW w:w="1894" w:type="pct"/>
            <w:tcBorders>
              <w:bottom w:val="single" w:sz="4" w:space="0" w:color="auto"/>
            </w:tcBorders>
            <w:vAlign w:val="bottom"/>
          </w:tcPr>
          <w:p w:rsidR="00455A3F" w:rsidRPr="009B67FA" w:rsidRDefault="00455A3F" w:rsidP="0029214A">
            <w:pPr>
              <w:keepNext/>
              <w:keepLines/>
              <w:spacing w:line="226" w:lineRule="auto"/>
              <w:ind w:left="228" w:hanging="228"/>
              <w:rPr>
                <w:rFonts w:ascii="AcadNusx" w:hAnsi="AcadNusx" w:cs="Arial"/>
                <w:i/>
                <w:szCs w:val="18"/>
              </w:rPr>
            </w:pPr>
            <w:r w:rsidRPr="009B67FA">
              <w:rPr>
                <w:rFonts w:ascii="AcadNusx" w:hAnsi="AcadNusx"/>
                <w:iCs/>
                <w:color w:val="000000"/>
                <w:sz w:val="16"/>
                <w:szCs w:val="16"/>
              </w:rPr>
              <w:t>aTas larSi</w:t>
            </w:r>
          </w:p>
        </w:tc>
        <w:tc>
          <w:tcPr>
            <w:tcW w:w="679" w:type="pct"/>
            <w:tcBorders>
              <w:bottom w:val="single" w:sz="4" w:space="0" w:color="auto"/>
            </w:tcBorders>
          </w:tcPr>
          <w:p w:rsidR="00455A3F" w:rsidRPr="009B67FA" w:rsidRDefault="00306D89" w:rsidP="0029214A">
            <w:pPr>
              <w:rPr>
                <w:rFonts w:ascii="AcadNusx" w:hAnsi="AcadNusx" w:cs="Arial"/>
                <w:b/>
                <w:bCs/>
                <w:sz w:val="16"/>
                <w:szCs w:val="16"/>
              </w:rPr>
            </w:pPr>
            <w:r w:rsidRPr="009B67FA">
              <w:rPr>
                <w:rFonts w:ascii="AcadNusx" w:hAnsi="AcadNusx" w:cs="Arial"/>
                <w:b/>
                <w:sz w:val="16"/>
                <w:szCs w:val="16"/>
              </w:rPr>
              <w:t>uSualo mSobeli kompaniebi</w:t>
            </w:r>
          </w:p>
        </w:tc>
        <w:tc>
          <w:tcPr>
            <w:tcW w:w="923" w:type="pct"/>
            <w:tcBorders>
              <w:bottom w:val="single" w:sz="4" w:space="0" w:color="auto"/>
            </w:tcBorders>
          </w:tcPr>
          <w:p w:rsidR="00455A3F" w:rsidRPr="009B67FA" w:rsidRDefault="00455A3F" w:rsidP="0029214A">
            <w:pPr>
              <w:rPr>
                <w:rFonts w:ascii="AcadNusx" w:hAnsi="AcadNusx" w:cs="Arial"/>
                <w:b/>
                <w:bCs/>
                <w:szCs w:val="18"/>
              </w:rPr>
            </w:pPr>
            <w:r w:rsidRPr="009B67FA">
              <w:rPr>
                <w:rFonts w:ascii="AcadNusx" w:hAnsi="AcadNusx" w:cs="Arial"/>
                <w:b/>
                <w:bCs/>
                <w:sz w:val="16"/>
                <w:szCs w:val="16"/>
              </w:rPr>
              <w:t>sameTvalyureo sabWo</w:t>
            </w:r>
          </w:p>
        </w:tc>
        <w:tc>
          <w:tcPr>
            <w:tcW w:w="729" w:type="pct"/>
            <w:tcBorders>
              <w:bottom w:val="single" w:sz="4" w:space="0" w:color="auto"/>
            </w:tcBorders>
          </w:tcPr>
          <w:p w:rsidR="00455A3F" w:rsidRPr="009B67FA" w:rsidRDefault="00455A3F" w:rsidP="0029214A">
            <w:pPr>
              <w:jc w:val="center"/>
              <w:rPr>
                <w:rFonts w:ascii="AcadNusx" w:hAnsi="AcadNusx" w:cs="Arial"/>
                <w:b/>
                <w:bCs/>
                <w:szCs w:val="18"/>
              </w:rPr>
            </w:pPr>
            <w:r w:rsidRPr="009B67FA">
              <w:rPr>
                <w:rFonts w:ascii="AcadNusx" w:hAnsi="AcadNusx" w:cs="Arial"/>
                <w:b/>
                <w:bCs/>
                <w:sz w:val="16"/>
                <w:szCs w:val="16"/>
              </w:rPr>
              <w:t xml:space="preserve">direqtorati </w:t>
            </w:r>
          </w:p>
        </w:tc>
        <w:tc>
          <w:tcPr>
            <w:tcW w:w="775" w:type="pct"/>
            <w:tcBorders>
              <w:bottom w:val="single" w:sz="4" w:space="0" w:color="auto"/>
            </w:tcBorders>
          </w:tcPr>
          <w:p w:rsidR="00455A3F" w:rsidRPr="009B67FA" w:rsidRDefault="00455A3F" w:rsidP="00455A3F">
            <w:pPr>
              <w:rPr>
                <w:rFonts w:ascii="AcadNusx" w:hAnsi="AcadNusx" w:cs="Arial"/>
                <w:b/>
                <w:bCs/>
                <w:szCs w:val="18"/>
              </w:rPr>
            </w:pPr>
            <w:r w:rsidRPr="009B67FA">
              <w:rPr>
                <w:rFonts w:ascii="AcadNusx" w:hAnsi="AcadNusx" w:cs="Arial"/>
                <w:b/>
                <w:bCs/>
                <w:sz w:val="16"/>
                <w:szCs w:val="16"/>
              </w:rPr>
              <w:t>saerTo kontrolis qveS arsebuli kompaniebi</w:t>
            </w:r>
          </w:p>
        </w:tc>
      </w:tr>
      <w:tr w:rsidR="00455A3F" w:rsidRPr="009B67FA" w:rsidTr="001E3876">
        <w:tc>
          <w:tcPr>
            <w:tcW w:w="1894" w:type="pct"/>
            <w:tcBorders>
              <w:top w:val="single" w:sz="4" w:space="0" w:color="auto"/>
            </w:tcBorders>
            <w:vAlign w:val="bottom"/>
          </w:tcPr>
          <w:p w:rsidR="00455A3F" w:rsidRPr="009B67FA" w:rsidRDefault="00455A3F" w:rsidP="0029214A">
            <w:pPr>
              <w:keepNext/>
              <w:keepLines/>
              <w:spacing w:line="226" w:lineRule="auto"/>
              <w:ind w:left="228" w:hanging="228"/>
              <w:rPr>
                <w:rFonts w:ascii="AcadNusx" w:hAnsi="AcadNusx" w:cs="Arial"/>
                <w:b/>
                <w:sz w:val="16"/>
                <w:szCs w:val="16"/>
              </w:rPr>
            </w:pPr>
          </w:p>
        </w:tc>
        <w:tc>
          <w:tcPr>
            <w:tcW w:w="679" w:type="pct"/>
            <w:tcBorders>
              <w:top w:val="single" w:sz="4" w:space="0" w:color="auto"/>
            </w:tcBorders>
          </w:tcPr>
          <w:p w:rsidR="00455A3F" w:rsidRPr="009B67FA" w:rsidRDefault="00455A3F" w:rsidP="0029214A">
            <w:pPr>
              <w:pStyle w:val="Tablenumbers1"/>
              <w:tabs>
                <w:tab w:val="clear" w:pos="1503"/>
                <w:tab w:val="decimal" w:pos="795"/>
              </w:tabs>
              <w:ind w:right="-45"/>
              <w:rPr>
                <w:rFonts w:ascii="AcadNusx" w:hAnsi="AcadNusx" w:cs="Arial"/>
                <w:sz w:val="16"/>
                <w:szCs w:val="16"/>
              </w:rPr>
            </w:pPr>
          </w:p>
        </w:tc>
        <w:tc>
          <w:tcPr>
            <w:tcW w:w="923" w:type="pct"/>
            <w:tcBorders>
              <w:top w:val="single" w:sz="4" w:space="0" w:color="auto"/>
            </w:tcBorders>
            <w:vAlign w:val="bottom"/>
          </w:tcPr>
          <w:p w:rsidR="00455A3F" w:rsidRPr="009B67FA" w:rsidRDefault="00455A3F" w:rsidP="0029214A">
            <w:pPr>
              <w:pStyle w:val="Tablenumbers1"/>
              <w:tabs>
                <w:tab w:val="clear" w:pos="1503"/>
                <w:tab w:val="decimal" w:pos="795"/>
              </w:tabs>
              <w:ind w:right="-45"/>
              <w:rPr>
                <w:rFonts w:ascii="AcadNusx" w:hAnsi="AcadNusx" w:cs="Arial"/>
                <w:sz w:val="16"/>
                <w:szCs w:val="16"/>
              </w:rPr>
            </w:pPr>
          </w:p>
        </w:tc>
        <w:tc>
          <w:tcPr>
            <w:tcW w:w="729" w:type="pct"/>
            <w:tcBorders>
              <w:top w:val="single" w:sz="4" w:space="0" w:color="auto"/>
            </w:tcBorders>
            <w:vAlign w:val="bottom"/>
          </w:tcPr>
          <w:p w:rsidR="00455A3F" w:rsidRPr="009B67FA" w:rsidRDefault="00455A3F" w:rsidP="0029214A">
            <w:pPr>
              <w:pStyle w:val="Tablenumbers1"/>
              <w:tabs>
                <w:tab w:val="clear" w:pos="1503"/>
                <w:tab w:val="decimal" w:pos="795"/>
              </w:tabs>
              <w:ind w:right="-45"/>
              <w:rPr>
                <w:rFonts w:ascii="AcadNusx" w:hAnsi="AcadNusx" w:cs="Arial"/>
                <w:sz w:val="16"/>
                <w:szCs w:val="16"/>
              </w:rPr>
            </w:pPr>
          </w:p>
        </w:tc>
        <w:tc>
          <w:tcPr>
            <w:tcW w:w="775" w:type="pct"/>
            <w:tcBorders>
              <w:top w:val="single" w:sz="4" w:space="0" w:color="auto"/>
            </w:tcBorders>
            <w:vAlign w:val="bottom"/>
          </w:tcPr>
          <w:p w:rsidR="00455A3F" w:rsidRPr="009B67FA" w:rsidRDefault="00455A3F" w:rsidP="0029214A">
            <w:pPr>
              <w:pStyle w:val="Tablenumbers1"/>
              <w:tabs>
                <w:tab w:val="clear" w:pos="1503"/>
                <w:tab w:val="decimal" w:pos="795"/>
              </w:tabs>
              <w:ind w:right="-45"/>
              <w:rPr>
                <w:rFonts w:ascii="AcadNusx" w:hAnsi="AcadNusx" w:cs="Arial"/>
                <w:sz w:val="16"/>
                <w:szCs w:val="16"/>
              </w:rPr>
            </w:pPr>
          </w:p>
        </w:tc>
      </w:tr>
      <w:tr w:rsidR="00455A3F" w:rsidRPr="009B67FA" w:rsidTr="001E3876">
        <w:tc>
          <w:tcPr>
            <w:tcW w:w="1894" w:type="pct"/>
            <w:vAlign w:val="bottom"/>
          </w:tcPr>
          <w:p w:rsidR="00455A3F" w:rsidRPr="009B67FA" w:rsidRDefault="00455A3F" w:rsidP="0029214A">
            <w:pPr>
              <w:pStyle w:val="Rowheader"/>
              <w:keepNext/>
              <w:keepLines/>
              <w:spacing w:line="226" w:lineRule="auto"/>
              <w:rPr>
                <w:rFonts w:ascii="AcadNusx" w:hAnsi="AcadNusx" w:cs="Arial"/>
                <w:b w:val="0"/>
                <w:bCs/>
                <w:sz w:val="16"/>
                <w:szCs w:val="16"/>
                <w:lang w:val="de-AT"/>
              </w:rPr>
            </w:pPr>
            <w:r w:rsidRPr="009B67FA">
              <w:rPr>
                <w:rFonts w:ascii="AcadNusx" w:hAnsi="AcadNusx" w:cs="Arial"/>
                <w:b w:val="0"/>
                <w:sz w:val="16"/>
                <w:szCs w:val="16"/>
                <w:lang w:val="de-AT"/>
              </w:rPr>
              <w:t>jgufis mier wlis bolos Sesrulebis garantiebi</w:t>
            </w:r>
          </w:p>
        </w:tc>
        <w:tc>
          <w:tcPr>
            <w:tcW w:w="679" w:type="pct"/>
          </w:tcPr>
          <w:p w:rsidR="004121B3" w:rsidRPr="009B67FA" w:rsidRDefault="004121B3" w:rsidP="0029214A">
            <w:pPr>
              <w:jc w:val="center"/>
              <w:rPr>
                <w:rFonts w:ascii="AcadNusx" w:hAnsi="AcadNusx" w:cs="Arial"/>
                <w:sz w:val="16"/>
                <w:szCs w:val="16"/>
                <w:lang w:val="de-AT"/>
              </w:rPr>
            </w:pPr>
          </w:p>
          <w:p w:rsidR="00455A3F" w:rsidRPr="009B67FA" w:rsidRDefault="0031171B" w:rsidP="0029214A">
            <w:pPr>
              <w:jc w:val="center"/>
              <w:rPr>
                <w:rFonts w:ascii="AcadNusx" w:hAnsi="AcadNusx" w:cs="Arial"/>
                <w:sz w:val="16"/>
                <w:szCs w:val="16"/>
                <w:lang w:val="ka-GE"/>
              </w:rPr>
            </w:pPr>
            <w:r w:rsidRPr="009B67FA">
              <w:rPr>
                <w:rFonts w:ascii="AcadNusx" w:hAnsi="AcadNusx" w:cs="Arial"/>
                <w:sz w:val="16"/>
                <w:szCs w:val="16"/>
                <w:lang w:val="ka-GE"/>
              </w:rPr>
              <w:t>-</w:t>
            </w:r>
          </w:p>
        </w:tc>
        <w:tc>
          <w:tcPr>
            <w:tcW w:w="923" w:type="pct"/>
            <w:vAlign w:val="bottom"/>
          </w:tcPr>
          <w:p w:rsidR="00455A3F" w:rsidRPr="009B67FA" w:rsidRDefault="00455A3F" w:rsidP="0029214A">
            <w:pPr>
              <w:jc w:val="center"/>
              <w:rPr>
                <w:rFonts w:ascii="AcadNusx" w:hAnsi="AcadNusx" w:cs="Arial"/>
                <w:sz w:val="16"/>
                <w:szCs w:val="16"/>
              </w:rPr>
            </w:pPr>
            <w:r w:rsidRPr="009B67FA">
              <w:rPr>
                <w:rFonts w:ascii="AcadNusx" w:hAnsi="AcadNusx" w:cs="Arial"/>
                <w:sz w:val="16"/>
                <w:szCs w:val="16"/>
              </w:rPr>
              <w:t>-</w:t>
            </w:r>
          </w:p>
        </w:tc>
        <w:tc>
          <w:tcPr>
            <w:tcW w:w="729" w:type="pct"/>
            <w:vAlign w:val="bottom"/>
          </w:tcPr>
          <w:p w:rsidR="00455A3F" w:rsidRPr="009B67FA" w:rsidRDefault="00455A3F" w:rsidP="0029214A">
            <w:pPr>
              <w:jc w:val="center"/>
              <w:rPr>
                <w:rFonts w:ascii="AcadNusx" w:hAnsi="AcadNusx" w:cs="Arial"/>
                <w:sz w:val="16"/>
                <w:szCs w:val="16"/>
              </w:rPr>
            </w:pPr>
            <w:r w:rsidRPr="009B67FA">
              <w:rPr>
                <w:rFonts w:ascii="AcadNusx" w:hAnsi="AcadNusx" w:cs="Arial"/>
                <w:sz w:val="16"/>
                <w:szCs w:val="16"/>
              </w:rPr>
              <w:t>-</w:t>
            </w:r>
          </w:p>
        </w:tc>
        <w:tc>
          <w:tcPr>
            <w:tcW w:w="775" w:type="pct"/>
            <w:vAlign w:val="bottom"/>
          </w:tcPr>
          <w:p w:rsidR="00455A3F" w:rsidRPr="009B67FA" w:rsidRDefault="00EB0257" w:rsidP="00EB0257">
            <w:pPr>
              <w:jc w:val="center"/>
              <w:rPr>
                <w:rFonts w:ascii="AcadNusx" w:hAnsi="AcadNusx" w:cs="Arial"/>
                <w:sz w:val="16"/>
                <w:szCs w:val="16"/>
                <w:lang w:val="en-US"/>
              </w:rPr>
            </w:pPr>
            <w:r w:rsidRPr="009B67FA">
              <w:rPr>
                <w:rFonts w:ascii="AcadNusx" w:hAnsi="AcadNusx" w:cs="Arial"/>
                <w:sz w:val="16"/>
                <w:szCs w:val="16"/>
                <w:lang w:val="en-US"/>
              </w:rPr>
              <w:t>5</w:t>
            </w:r>
            <w:r w:rsidR="0031171B" w:rsidRPr="009B67FA">
              <w:rPr>
                <w:rFonts w:ascii="AcadNusx" w:hAnsi="AcadNusx" w:cs="Arial"/>
                <w:sz w:val="16"/>
                <w:szCs w:val="16"/>
                <w:lang w:val="ka-GE"/>
              </w:rPr>
              <w:t>,</w:t>
            </w:r>
            <w:r w:rsidRPr="009B67FA">
              <w:rPr>
                <w:rFonts w:ascii="AcadNusx" w:hAnsi="AcadNusx" w:cs="Arial"/>
                <w:sz w:val="16"/>
                <w:szCs w:val="16"/>
                <w:lang w:val="en-US"/>
              </w:rPr>
              <w:t>891</w:t>
            </w:r>
          </w:p>
        </w:tc>
      </w:tr>
      <w:tr w:rsidR="0031171B" w:rsidRPr="009B67FA" w:rsidTr="001E3876">
        <w:tc>
          <w:tcPr>
            <w:tcW w:w="1894" w:type="pct"/>
            <w:vAlign w:val="bottom"/>
          </w:tcPr>
          <w:p w:rsidR="0031171B" w:rsidRPr="009B67FA" w:rsidRDefault="0031171B" w:rsidP="0031171B">
            <w:pPr>
              <w:pStyle w:val="Rowheader"/>
              <w:keepNext/>
              <w:keepLines/>
              <w:spacing w:line="226" w:lineRule="auto"/>
              <w:rPr>
                <w:rFonts w:ascii="AcadNusx" w:hAnsi="AcadNusx" w:cs="Arial"/>
                <w:b w:val="0"/>
                <w:bCs/>
                <w:sz w:val="16"/>
                <w:szCs w:val="16"/>
                <w:lang w:val="de-AT"/>
              </w:rPr>
            </w:pPr>
            <w:r w:rsidRPr="009B67FA">
              <w:rPr>
                <w:rFonts w:ascii="AcadNusx" w:hAnsi="AcadNusx" w:cs="Arial"/>
                <w:b w:val="0"/>
                <w:sz w:val="16"/>
                <w:szCs w:val="16"/>
                <w:lang w:val="de-AT"/>
              </w:rPr>
              <w:t xml:space="preserve">jgufis mier wlis bolos </w:t>
            </w:r>
            <w:r w:rsidRPr="009B67FA">
              <w:rPr>
                <w:rFonts w:ascii="Sylfaen" w:hAnsi="Sylfaen" w:cs="Sylfaen"/>
                <w:b w:val="0"/>
                <w:sz w:val="16"/>
                <w:szCs w:val="16"/>
                <w:lang w:val="ka-GE"/>
              </w:rPr>
              <w:t>ფინანსური</w:t>
            </w:r>
            <w:r w:rsidRPr="009B67FA">
              <w:rPr>
                <w:rFonts w:ascii="AcadNusx" w:hAnsi="AcadNusx" w:cs="Arial"/>
                <w:b w:val="0"/>
                <w:sz w:val="16"/>
                <w:szCs w:val="16"/>
                <w:lang w:val="de-AT"/>
              </w:rPr>
              <w:t xml:space="preserve"> garantiebi</w:t>
            </w:r>
          </w:p>
        </w:tc>
        <w:tc>
          <w:tcPr>
            <w:tcW w:w="679" w:type="pct"/>
          </w:tcPr>
          <w:p w:rsidR="0031171B" w:rsidRPr="009B67FA" w:rsidRDefault="0031171B" w:rsidP="00236D17">
            <w:pPr>
              <w:jc w:val="center"/>
              <w:rPr>
                <w:rFonts w:ascii="AcadNusx" w:hAnsi="AcadNusx" w:cs="Arial"/>
                <w:sz w:val="16"/>
                <w:szCs w:val="16"/>
                <w:lang w:val="de-AT"/>
              </w:rPr>
            </w:pPr>
          </w:p>
          <w:p w:rsidR="0031171B" w:rsidRPr="009B67FA" w:rsidRDefault="0031171B" w:rsidP="00236D17">
            <w:pPr>
              <w:jc w:val="center"/>
              <w:rPr>
                <w:rFonts w:ascii="AcadNusx" w:hAnsi="AcadNusx" w:cs="Arial"/>
                <w:sz w:val="16"/>
                <w:szCs w:val="16"/>
                <w:lang w:val="ka-GE"/>
              </w:rPr>
            </w:pPr>
            <w:r w:rsidRPr="009B67FA">
              <w:rPr>
                <w:rFonts w:ascii="AcadNusx" w:hAnsi="AcadNusx" w:cs="Arial"/>
                <w:sz w:val="16"/>
                <w:szCs w:val="16"/>
                <w:lang w:val="ka-GE"/>
              </w:rPr>
              <w:t>-</w:t>
            </w:r>
          </w:p>
        </w:tc>
        <w:tc>
          <w:tcPr>
            <w:tcW w:w="923" w:type="pct"/>
            <w:vAlign w:val="bottom"/>
          </w:tcPr>
          <w:p w:rsidR="0031171B" w:rsidRPr="009B67FA" w:rsidRDefault="0031171B" w:rsidP="00236D17">
            <w:pPr>
              <w:jc w:val="center"/>
              <w:rPr>
                <w:rFonts w:ascii="AcadNusx" w:hAnsi="AcadNusx" w:cs="Arial"/>
                <w:sz w:val="16"/>
                <w:szCs w:val="16"/>
              </w:rPr>
            </w:pPr>
            <w:r w:rsidRPr="009B67FA">
              <w:rPr>
                <w:rFonts w:ascii="AcadNusx" w:hAnsi="AcadNusx" w:cs="Arial"/>
                <w:sz w:val="16"/>
                <w:szCs w:val="16"/>
              </w:rPr>
              <w:t>-</w:t>
            </w:r>
          </w:p>
        </w:tc>
        <w:tc>
          <w:tcPr>
            <w:tcW w:w="729" w:type="pct"/>
            <w:vAlign w:val="bottom"/>
          </w:tcPr>
          <w:p w:rsidR="0031171B" w:rsidRPr="009B67FA" w:rsidRDefault="0031171B" w:rsidP="00236D17">
            <w:pPr>
              <w:jc w:val="center"/>
              <w:rPr>
                <w:rFonts w:ascii="AcadNusx" w:hAnsi="AcadNusx" w:cs="Arial"/>
                <w:sz w:val="16"/>
                <w:szCs w:val="16"/>
              </w:rPr>
            </w:pPr>
            <w:r w:rsidRPr="009B67FA">
              <w:rPr>
                <w:rFonts w:ascii="AcadNusx" w:hAnsi="AcadNusx" w:cs="Arial"/>
                <w:sz w:val="16"/>
                <w:szCs w:val="16"/>
              </w:rPr>
              <w:t>-</w:t>
            </w:r>
          </w:p>
        </w:tc>
        <w:tc>
          <w:tcPr>
            <w:tcW w:w="775" w:type="pct"/>
            <w:vAlign w:val="bottom"/>
          </w:tcPr>
          <w:p w:rsidR="0031171B" w:rsidRPr="009B67FA" w:rsidRDefault="00EB0257" w:rsidP="00EB0257">
            <w:pPr>
              <w:jc w:val="center"/>
              <w:rPr>
                <w:rFonts w:ascii="AcadNusx" w:hAnsi="AcadNusx" w:cs="Arial"/>
                <w:sz w:val="16"/>
                <w:szCs w:val="16"/>
                <w:lang w:val="en-US"/>
              </w:rPr>
            </w:pPr>
            <w:r w:rsidRPr="009B67FA">
              <w:rPr>
                <w:rFonts w:ascii="AcadNusx" w:hAnsi="AcadNusx" w:cs="Arial"/>
                <w:sz w:val="16"/>
                <w:szCs w:val="16"/>
                <w:lang w:val="en-US"/>
              </w:rPr>
              <w:t>6</w:t>
            </w:r>
            <w:r w:rsidR="0031171B" w:rsidRPr="009B67FA">
              <w:rPr>
                <w:rFonts w:ascii="AcadNusx" w:hAnsi="AcadNusx" w:cs="Arial"/>
                <w:sz w:val="16"/>
                <w:szCs w:val="16"/>
                <w:lang w:val="ka-GE"/>
              </w:rPr>
              <w:t>,</w:t>
            </w:r>
            <w:r w:rsidRPr="009B67FA">
              <w:rPr>
                <w:rFonts w:ascii="AcadNusx" w:hAnsi="AcadNusx" w:cs="Arial"/>
                <w:sz w:val="16"/>
                <w:szCs w:val="16"/>
                <w:lang w:val="en-US"/>
              </w:rPr>
              <w:t>427</w:t>
            </w:r>
          </w:p>
        </w:tc>
      </w:tr>
      <w:tr w:rsidR="00455A3F" w:rsidRPr="009B67FA" w:rsidTr="001E3876">
        <w:tc>
          <w:tcPr>
            <w:tcW w:w="1894" w:type="pct"/>
            <w:tcBorders>
              <w:bottom w:val="single" w:sz="4" w:space="0" w:color="auto"/>
            </w:tcBorders>
            <w:vAlign w:val="bottom"/>
          </w:tcPr>
          <w:p w:rsidR="00455A3F" w:rsidRPr="009B67FA" w:rsidRDefault="00455A3F" w:rsidP="0029214A">
            <w:pPr>
              <w:pStyle w:val="TitreABC2"/>
              <w:keepNext/>
              <w:keepLines/>
              <w:spacing w:line="226" w:lineRule="auto"/>
              <w:rPr>
                <w:rFonts w:ascii="AcadNusx" w:hAnsi="AcadNusx" w:cs="Arial"/>
                <w:b w:val="0"/>
                <w:bCs/>
                <w:sz w:val="16"/>
                <w:szCs w:val="16"/>
              </w:rPr>
            </w:pPr>
            <w:r w:rsidRPr="009B67FA">
              <w:rPr>
                <w:rFonts w:ascii="AcadNusx" w:hAnsi="AcadNusx" w:cs="Arial"/>
                <w:b w:val="0"/>
                <w:sz w:val="16"/>
                <w:szCs w:val="16"/>
              </w:rPr>
              <w:t>auTvisebeli sakredito xazis valdebulebebi</w:t>
            </w:r>
          </w:p>
        </w:tc>
        <w:tc>
          <w:tcPr>
            <w:tcW w:w="679" w:type="pct"/>
            <w:tcBorders>
              <w:bottom w:val="single" w:sz="4" w:space="0" w:color="auto"/>
            </w:tcBorders>
          </w:tcPr>
          <w:p w:rsidR="0031171B" w:rsidRPr="009B67FA" w:rsidRDefault="0031171B" w:rsidP="0029214A">
            <w:pPr>
              <w:jc w:val="center"/>
              <w:rPr>
                <w:rFonts w:ascii="AcadNusx" w:hAnsi="AcadNusx" w:cs="Arial"/>
                <w:sz w:val="16"/>
                <w:szCs w:val="16"/>
                <w:lang w:val="ka-GE"/>
              </w:rPr>
            </w:pPr>
          </w:p>
          <w:p w:rsidR="00455A3F" w:rsidRPr="009B67FA" w:rsidRDefault="0031171B" w:rsidP="00EB0257">
            <w:pPr>
              <w:jc w:val="center"/>
              <w:rPr>
                <w:rFonts w:ascii="AcadNusx" w:hAnsi="AcadNusx" w:cs="Arial"/>
                <w:sz w:val="16"/>
                <w:szCs w:val="16"/>
                <w:lang w:val="en-US"/>
              </w:rPr>
            </w:pPr>
            <w:r w:rsidRPr="009B67FA">
              <w:rPr>
                <w:rFonts w:ascii="AcadNusx" w:hAnsi="AcadNusx" w:cs="Arial"/>
                <w:sz w:val="16"/>
                <w:szCs w:val="16"/>
                <w:lang w:val="ka-GE"/>
              </w:rPr>
              <w:t>7</w:t>
            </w:r>
            <w:r w:rsidR="00EB0257" w:rsidRPr="009B67FA">
              <w:rPr>
                <w:rFonts w:ascii="AcadNusx" w:hAnsi="AcadNusx" w:cs="Arial"/>
                <w:sz w:val="16"/>
                <w:szCs w:val="16"/>
                <w:lang w:val="en-US"/>
              </w:rPr>
              <w:t>2</w:t>
            </w:r>
          </w:p>
        </w:tc>
        <w:tc>
          <w:tcPr>
            <w:tcW w:w="923" w:type="pct"/>
            <w:tcBorders>
              <w:bottom w:val="single" w:sz="4" w:space="0" w:color="auto"/>
            </w:tcBorders>
            <w:vAlign w:val="bottom"/>
          </w:tcPr>
          <w:p w:rsidR="00455A3F" w:rsidRPr="009B67FA" w:rsidRDefault="0031171B" w:rsidP="00EB0257">
            <w:pPr>
              <w:jc w:val="center"/>
              <w:rPr>
                <w:rFonts w:ascii="AcadNusx" w:hAnsi="AcadNusx" w:cs="Arial"/>
                <w:sz w:val="16"/>
                <w:szCs w:val="16"/>
                <w:lang w:val="en-US"/>
              </w:rPr>
            </w:pPr>
            <w:r w:rsidRPr="009B67FA">
              <w:rPr>
                <w:rFonts w:ascii="AcadNusx" w:hAnsi="AcadNusx" w:cs="Arial"/>
                <w:sz w:val="16"/>
                <w:szCs w:val="16"/>
                <w:lang w:val="ka-GE"/>
              </w:rPr>
              <w:t>2</w:t>
            </w:r>
            <w:r w:rsidR="00EB0257" w:rsidRPr="009B67FA">
              <w:rPr>
                <w:rFonts w:ascii="AcadNusx" w:hAnsi="AcadNusx" w:cs="Arial"/>
                <w:sz w:val="16"/>
                <w:szCs w:val="16"/>
                <w:lang w:val="en-US"/>
              </w:rPr>
              <w:t>6</w:t>
            </w:r>
          </w:p>
        </w:tc>
        <w:tc>
          <w:tcPr>
            <w:tcW w:w="729" w:type="pct"/>
            <w:tcBorders>
              <w:bottom w:val="single" w:sz="4" w:space="0" w:color="auto"/>
            </w:tcBorders>
            <w:vAlign w:val="bottom"/>
          </w:tcPr>
          <w:p w:rsidR="00455A3F" w:rsidRPr="009B67FA" w:rsidRDefault="00EB0257" w:rsidP="0031171B">
            <w:pPr>
              <w:jc w:val="center"/>
              <w:rPr>
                <w:rFonts w:ascii="AcadNusx" w:hAnsi="AcadNusx" w:cs="Arial"/>
                <w:sz w:val="16"/>
                <w:szCs w:val="16"/>
              </w:rPr>
            </w:pPr>
            <w:r w:rsidRPr="009B67FA">
              <w:rPr>
                <w:rFonts w:ascii="AcadNusx" w:hAnsi="AcadNusx" w:cs="Arial"/>
                <w:sz w:val="16"/>
                <w:szCs w:val="16"/>
                <w:lang w:val="en-US"/>
              </w:rPr>
              <w:t>30</w:t>
            </w:r>
            <w:r w:rsidR="00455A3F" w:rsidRPr="009B67FA">
              <w:rPr>
                <w:rFonts w:ascii="AcadNusx" w:hAnsi="AcadNusx" w:cs="Arial"/>
                <w:sz w:val="16"/>
                <w:szCs w:val="16"/>
              </w:rPr>
              <w:t>6</w:t>
            </w:r>
          </w:p>
        </w:tc>
        <w:tc>
          <w:tcPr>
            <w:tcW w:w="775" w:type="pct"/>
            <w:tcBorders>
              <w:bottom w:val="single" w:sz="4" w:space="0" w:color="auto"/>
            </w:tcBorders>
            <w:vAlign w:val="bottom"/>
          </w:tcPr>
          <w:p w:rsidR="00455A3F" w:rsidRPr="009B67FA" w:rsidRDefault="0031171B" w:rsidP="0029214A">
            <w:pPr>
              <w:jc w:val="center"/>
              <w:rPr>
                <w:rFonts w:ascii="AcadNusx" w:hAnsi="AcadNusx" w:cs="Arial"/>
                <w:sz w:val="16"/>
                <w:szCs w:val="16"/>
                <w:lang w:val="ka-GE"/>
              </w:rPr>
            </w:pPr>
            <w:r w:rsidRPr="009B67FA">
              <w:rPr>
                <w:rFonts w:ascii="AcadNusx" w:hAnsi="AcadNusx" w:cs="Arial"/>
                <w:sz w:val="16"/>
                <w:szCs w:val="16"/>
                <w:lang w:val="ka-GE"/>
              </w:rPr>
              <w:t>-</w:t>
            </w:r>
          </w:p>
        </w:tc>
      </w:tr>
    </w:tbl>
    <w:p w:rsidR="00A74A0E" w:rsidRPr="009B67FA" w:rsidRDefault="00A74A0E" w:rsidP="00A74A0E">
      <w:pPr>
        <w:pStyle w:val="ABC-paragrahinNotes"/>
        <w:spacing w:before="240"/>
        <w:rPr>
          <w:rFonts w:ascii="AcadNusx" w:hAnsi="AcadNusx"/>
          <w:sz w:val="18"/>
          <w:szCs w:val="18"/>
        </w:rPr>
      </w:pPr>
      <w:r w:rsidRPr="009B67FA">
        <w:rPr>
          <w:rFonts w:ascii="AcadNusx" w:hAnsi="AcadNusx"/>
          <w:sz w:val="18"/>
          <w:szCs w:val="18"/>
        </w:rPr>
        <w:t>201</w:t>
      </w:r>
      <w:r w:rsidR="00EB0257" w:rsidRPr="009B67FA">
        <w:rPr>
          <w:rFonts w:ascii="AcadNusx" w:hAnsi="AcadNusx"/>
          <w:sz w:val="18"/>
          <w:szCs w:val="18"/>
        </w:rPr>
        <w:t>6</w:t>
      </w:r>
      <w:r w:rsidRPr="009B67FA">
        <w:rPr>
          <w:rFonts w:ascii="AcadNusx" w:hAnsi="AcadNusx"/>
          <w:sz w:val="18"/>
          <w:szCs w:val="18"/>
        </w:rPr>
        <w:t xml:space="preserve"> wlis ganmavlobaSi dakavSirebul mxareebze gacemuli da dakavSirebuli mxareebis mier dafaruli mTliani Tanxa:</w:t>
      </w:r>
    </w:p>
    <w:tbl>
      <w:tblPr>
        <w:tblW w:w="4706" w:type="pct"/>
        <w:tblInd w:w="56" w:type="dxa"/>
        <w:tblCellMar>
          <w:left w:w="56" w:type="dxa"/>
          <w:right w:w="56" w:type="dxa"/>
        </w:tblCellMar>
        <w:tblLook w:val="0000" w:firstRow="0" w:lastRow="0" w:firstColumn="0" w:lastColumn="0" w:noHBand="0" w:noVBand="0"/>
      </w:tblPr>
      <w:tblGrid>
        <w:gridCol w:w="4803"/>
        <w:gridCol w:w="1334"/>
        <w:gridCol w:w="1341"/>
        <w:gridCol w:w="1332"/>
      </w:tblGrid>
      <w:tr w:rsidR="00EB0257" w:rsidRPr="009B67FA" w:rsidTr="00EB0257">
        <w:tc>
          <w:tcPr>
            <w:tcW w:w="2726" w:type="pct"/>
            <w:tcBorders>
              <w:bottom w:val="single" w:sz="4" w:space="0" w:color="auto"/>
            </w:tcBorders>
            <w:vAlign w:val="bottom"/>
          </w:tcPr>
          <w:p w:rsidR="00EB0257" w:rsidRPr="009B67FA" w:rsidRDefault="00EB0257" w:rsidP="00EB0257">
            <w:pPr>
              <w:keepLines/>
              <w:spacing w:line="226" w:lineRule="auto"/>
              <w:ind w:left="228" w:hanging="228"/>
              <w:rPr>
                <w:rFonts w:ascii="AcadNusx" w:hAnsi="AcadNusx" w:cs="Arial"/>
                <w:i/>
                <w:szCs w:val="18"/>
              </w:rPr>
            </w:pPr>
            <w:r w:rsidRPr="009B67FA">
              <w:rPr>
                <w:rFonts w:ascii="AcadNusx" w:hAnsi="AcadNusx"/>
                <w:iCs/>
                <w:color w:val="000000"/>
                <w:sz w:val="16"/>
                <w:szCs w:val="16"/>
              </w:rPr>
              <w:t>aTas larSi</w:t>
            </w:r>
          </w:p>
        </w:tc>
        <w:tc>
          <w:tcPr>
            <w:tcW w:w="758" w:type="pct"/>
            <w:tcBorders>
              <w:bottom w:val="single" w:sz="4" w:space="0" w:color="auto"/>
            </w:tcBorders>
          </w:tcPr>
          <w:p w:rsidR="00EB0257" w:rsidRPr="009B67FA" w:rsidRDefault="00306D89" w:rsidP="00EB0257">
            <w:pPr>
              <w:rPr>
                <w:rFonts w:ascii="AcadNusx" w:hAnsi="AcadNusx" w:cs="Arial"/>
                <w:b/>
                <w:bCs/>
                <w:sz w:val="16"/>
                <w:szCs w:val="16"/>
              </w:rPr>
            </w:pPr>
            <w:r w:rsidRPr="009B67FA">
              <w:rPr>
                <w:rFonts w:ascii="AcadNusx" w:hAnsi="AcadNusx" w:cs="Arial"/>
                <w:b/>
                <w:sz w:val="16"/>
                <w:szCs w:val="16"/>
              </w:rPr>
              <w:t>uSualo mSobeli kompaniebi</w:t>
            </w:r>
          </w:p>
        </w:tc>
        <w:tc>
          <w:tcPr>
            <w:tcW w:w="758" w:type="pct"/>
            <w:tcBorders>
              <w:bottom w:val="single" w:sz="4" w:space="0" w:color="auto"/>
            </w:tcBorders>
          </w:tcPr>
          <w:p w:rsidR="00EB0257" w:rsidRPr="009B67FA" w:rsidRDefault="00EB0257" w:rsidP="00EB0257">
            <w:pPr>
              <w:jc w:val="right"/>
              <w:rPr>
                <w:rFonts w:ascii="AcadNusx" w:hAnsi="AcadNusx" w:cs="Arial"/>
                <w:b/>
                <w:bCs/>
                <w:szCs w:val="18"/>
              </w:rPr>
            </w:pPr>
            <w:r w:rsidRPr="009B67FA">
              <w:rPr>
                <w:rFonts w:ascii="Sylfaen" w:hAnsi="Sylfaen" w:cs="Sylfaen"/>
                <w:b/>
                <w:bCs/>
                <w:sz w:val="16"/>
                <w:szCs w:val="16"/>
              </w:rPr>
              <w:t>სამეთვალყურეო</w:t>
            </w:r>
            <w:r w:rsidRPr="009B67FA">
              <w:rPr>
                <w:rFonts w:ascii="AcadNusx" w:hAnsi="AcadNusx" w:cs="Arial"/>
                <w:b/>
                <w:bCs/>
                <w:sz w:val="16"/>
                <w:szCs w:val="16"/>
              </w:rPr>
              <w:t xml:space="preserve"> </w:t>
            </w:r>
            <w:r w:rsidRPr="009B67FA">
              <w:rPr>
                <w:rFonts w:ascii="Sylfaen" w:hAnsi="Sylfaen" w:cs="Sylfaen"/>
                <w:b/>
                <w:bCs/>
                <w:sz w:val="16"/>
                <w:szCs w:val="16"/>
              </w:rPr>
              <w:t>საბჭო</w:t>
            </w:r>
            <w:r w:rsidRPr="009B67FA">
              <w:rPr>
                <w:rFonts w:ascii="AcadNusx" w:hAnsi="AcadNusx" w:cs="Arial"/>
                <w:b/>
                <w:bCs/>
                <w:sz w:val="16"/>
                <w:szCs w:val="16"/>
              </w:rPr>
              <w:t xml:space="preserve"> </w:t>
            </w:r>
          </w:p>
        </w:tc>
        <w:tc>
          <w:tcPr>
            <w:tcW w:w="757" w:type="pct"/>
            <w:tcBorders>
              <w:bottom w:val="single" w:sz="4" w:space="0" w:color="auto"/>
            </w:tcBorders>
          </w:tcPr>
          <w:p w:rsidR="00EB0257" w:rsidRPr="009B67FA" w:rsidRDefault="00EB0257" w:rsidP="00EB0257">
            <w:pPr>
              <w:jc w:val="right"/>
              <w:rPr>
                <w:rFonts w:ascii="AcadNusx" w:hAnsi="AcadNusx" w:cs="Arial"/>
                <w:b/>
                <w:bCs/>
                <w:sz w:val="16"/>
                <w:szCs w:val="16"/>
                <w:lang w:val="ka-GE"/>
              </w:rPr>
            </w:pPr>
            <w:r w:rsidRPr="009B67FA">
              <w:rPr>
                <w:rFonts w:ascii="Sylfaen" w:hAnsi="Sylfaen" w:cs="Sylfaen"/>
                <w:b/>
                <w:bCs/>
                <w:sz w:val="16"/>
                <w:szCs w:val="16"/>
                <w:lang w:val="ka-GE"/>
              </w:rPr>
              <w:t>დირექტორატი</w:t>
            </w:r>
          </w:p>
        </w:tc>
      </w:tr>
      <w:tr w:rsidR="00EB0257" w:rsidRPr="009B67FA" w:rsidTr="00EB0257">
        <w:tc>
          <w:tcPr>
            <w:tcW w:w="2726" w:type="pct"/>
            <w:tcBorders>
              <w:top w:val="single" w:sz="4" w:space="0" w:color="auto"/>
            </w:tcBorders>
            <w:vAlign w:val="bottom"/>
          </w:tcPr>
          <w:p w:rsidR="00EB0257" w:rsidRPr="009B67FA" w:rsidRDefault="00EB0257" w:rsidP="00EB0257">
            <w:pPr>
              <w:pStyle w:val="Rowheader"/>
              <w:keepLines/>
              <w:spacing w:line="226" w:lineRule="auto"/>
              <w:rPr>
                <w:rFonts w:ascii="AcadNusx" w:hAnsi="AcadNusx" w:cs="Arial"/>
                <w:b w:val="0"/>
                <w:szCs w:val="18"/>
              </w:rPr>
            </w:pPr>
          </w:p>
        </w:tc>
        <w:tc>
          <w:tcPr>
            <w:tcW w:w="758" w:type="pct"/>
            <w:tcBorders>
              <w:top w:val="single" w:sz="4" w:space="0" w:color="auto"/>
            </w:tcBorders>
          </w:tcPr>
          <w:p w:rsidR="00EB0257" w:rsidRPr="009B67FA" w:rsidRDefault="00EB0257" w:rsidP="00EB0257">
            <w:pPr>
              <w:pStyle w:val="Tablenumbers1"/>
              <w:tabs>
                <w:tab w:val="clear" w:pos="1503"/>
                <w:tab w:val="decimal" w:pos="819"/>
              </w:tabs>
              <w:spacing w:line="226" w:lineRule="auto"/>
              <w:ind w:right="-45"/>
              <w:rPr>
                <w:rFonts w:ascii="AcadNusx" w:hAnsi="AcadNusx" w:cs="Arial"/>
                <w:bCs/>
                <w:szCs w:val="18"/>
              </w:rPr>
            </w:pPr>
          </w:p>
        </w:tc>
        <w:tc>
          <w:tcPr>
            <w:tcW w:w="758" w:type="pct"/>
            <w:tcBorders>
              <w:top w:val="single" w:sz="4" w:space="0" w:color="auto"/>
            </w:tcBorders>
          </w:tcPr>
          <w:p w:rsidR="00EB0257" w:rsidRPr="009B67FA" w:rsidRDefault="00EB0257" w:rsidP="00EB0257">
            <w:pPr>
              <w:pStyle w:val="Tablenumbers1"/>
              <w:tabs>
                <w:tab w:val="clear" w:pos="1503"/>
                <w:tab w:val="decimal" w:pos="819"/>
              </w:tabs>
              <w:spacing w:line="226" w:lineRule="auto"/>
              <w:ind w:right="-45"/>
              <w:rPr>
                <w:rFonts w:ascii="AcadNusx" w:hAnsi="AcadNusx" w:cs="Arial"/>
                <w:bCs/>
                <w:szCs w:val="18"/>
              </w:rPr>
            </w:pPr>
          </w:p>
        </w:tc>
        <w:tc>
          <w:tcPr>
            <w:tcW w:w="757" w:type="pct"/>
            <w:tcBorders>
              <w:top w:val="single" w:sz="4" w:space="0" w:color="auto"/>
            </w:tcBorders>
          </w:tcPr>
          <w:p w:rsidR="00EB0257" w:rsidRPr="009B67FA" w:rsidRDefault="00EB0257" w:rsidP="00EB0257">
            <w:pPr>
              <w:pStyle w:val="Tablenumbers1"/>
              <w:tabs>
                <w:tab w:val="clear" w:pos="1503"/>
                <w:tab w:val="decimal" w:pos="819"/>
              </w:tabs>
              <w:spacing w:line="226" w:lineRule="auto"/>
              <w:ind w:right="-45"/>
              <w:rPr>
                <w:rFonts w:ascii="AcadNusx" w:hAnsi="AcadNusx" w:cs="Arial"/>
                <w:bCs/>
                <w:szCs w:val="18"/>
              </w:rPr>
            </w:pPr>
          </w:p>
        </w:tc>
      </w:tr>
      <w:tr w:rsidR="00EB0257" w:rsidRPr="009B67FA" w:rsidTr="00EB0257">
        <w:tc>
          <w:tcPr>
            <w:tcW w:w="2726" w:type="pct"/>
            <w:vAlign w:val="bottom"/>
          </w:tcPr>
          <w:p w:rsidR="00EB0257" w:rsidRPr="009B67FA" w:rsidRDefault="00EB0257" w:rsidP="00EB0257">
            <w:pPr>
              <w:pStyle w:val="Rowheader"/>
              <w:keepLines/>
              <w:spacing w:line="226" w:lineRule="auto"/>
              <w:rPr>
                <w:rFonts w:ascii="AcadNusx" w:hAnsi="AcadNusx" w:cs="Arial"/>
                <w:b w:val="0"/>
                <w:sz w:val="16"/>
                <w:szCs w:val="16"/>
              </w:rPr>
            </w:pPr>
            <w:r w:rsidRPr="009B67FA">
              <w:rPr>
                <w:rFonts w:ascii="AcadNusx" w:hAnsi="AcadNusx"/>
                <w:b w:val="0"/>
                <w:sz w:val="16"/>
                <w:szCs w:val="16"/>
              </w:rPr>
              <w:t>wlis ganmavlobaSi dakavSirebul mxareebze gacemuli Tanxa</w:t>
            </w:r>
          </w:p>
        </w:tc>
        <w:tc>
          <w:tcPr>
            <w:tcW w:w="758" w:type="pct"/>
            <w:vAlign w:val="bottom"/>
          </w:tcPr>
          <w:p w:rsidR="00EB0257" w:rsidRPr="009B67FA" w:rsidRDefault="00EB0257" w:rsidP="00EB0257">
            <w:pPr>
              <w:jc w:val="center"/>
              <w:rPr>
                <w:rFonts w:ascii="AcadNusx" w:hAnsi="AcadNusx" w:cs="Arial"/>
                <w:sz w:val="16"/>
                <w:szCs w:val="16"/>
                <w:lang w:val="ka-GE"/>
              </w:rPr>
            </w:pPr>
            <w:r w:rsidRPr="009B67FA">
              <w:rPr>
                <w:rFonts w:ascii="AcadNusx" w:hAnsi="AcadNusx" w:cs="Arial"/>
                <w:sz w:val="16"/>
                <w:szCs w:val="16"/>
                <w:lang w:val="en-US"/>
              </w:rPr>
              <w:t>49</w:t>
            </w:r>
            <w:r w:rsidRPr="009B67FA">
              <w:rPr>
                <w:rFonts w:ascii="AcadNusx" w:hAnsi="AcadNusx" w:cs="Arial"/>
                <w:sz w:val="16"/>
                <w:szCs w:val="16"/>
                <w:lang w:val="ka-GE"/>
              </w:rPr>
              <w:t>3</w:t>
            </w:r>
          </w:p>
        </w:tc>
        <w:tc>
          <w:tcPr>
            <w:tcW w:w="758" w:type="pct"/>
            <w:vAlign w:val="bottom"/>
          </w:tcPr>
          <w:p w:rsidR="00EB0257" w:rsidRPr="009B67FA" w:rsidRDefault="00EB0257" w:rsidP="00EB0257">
            <w:pPr>
              <w:jc w:val="center"/>
              <w:rPr>
                <w:rFonts w:ascii="AcadNusx" w:hAnsi="AcadNusx" w:cs="Arial"/>
                <w:sz w:val="16"/>
                <w:szCs w:val="16"/>
                <w:lang w:val="en-US"/>
              </w:rPr>
            </w:pPr>
            <w:r w:rsidRPr="009B67FA">
              <w:rPr>
                <w:rFonts w:ascii="AcadNusx" w:hAnsi="AcadNusx" w:cs="Arial"/>
                <w:sz w:val="16"/>
                <w:szCs w:val="16"/>
                <w:lang w:val="en-US"/>
              </w:rPr>
              <w:t>1,563</w:t>
            </w:r>
          </w:p>
        </w:tc>
        <w:tc>
          <w:tcPr>
            <w:tcW w:w="757" w:type="pct"/>
          </w:tcPr>
          <w:p w:rsidR="00EB0257" w:rsidRPr="009B67FA" w:rsidRDefault="00EB0257" w:rsidP="00EB0257">
            <w:pPr>
              <w:jc w:val="center"/>
              <w:rPr>
                <w:rFonts w:ascii="AcadNusx" w:hAnsi="AcadNusx" w:cs="Arial"/>
                <w:sz w:val="16"/>
                <w:szCs w:val="16"/>
              </w:rPr>
            </w:pPr>
            <w:r w:rsidRPr="009B67FA">
              <w:rPr>
                <w:rFonts w:ascii="AcadNusx" w:hAnsi="AcadNusx" w:cs="Arial"/>
                <w:sz w:val="16"/>
                <w:szCs w:val="16"/>
              </w:rPr>
              <w:t xml:space="preserve"> </w:t>
            </w:r>
          </w:p>
          <w:p w:rsidR="00EB0257" w:rsidRPr="009B67FA" w:rsidRDefault="00EB0257" w:rsidP="00EB0257">
            <w:pPr>
              <w:jc w:val="center"/>
              <w:rPr>
                <w:rFonts w:ascii="AcadNusx" w:hAnsi="AcadNusx" w:cs="Arial"/>
                <w:sz w:val="16"/>
                <w:szCs w:val="16"/>
                <w:lang w:val="en-US"/>
              </w:rPr>
            </w:pPr>
            <w:r w:rsidRPr="009B67FA">
              <w:rPr>
                <w:rFonts w:ascii="AcadNusx" w:hAnsi="AcadNusx" w:cs="Arial"/>
                <w:sz w:val="16"/>
                <w:szCs w:val="16"/>
                <w:lang w:val="en-US"/>
              </w:rPr>
              <w:t>1</w:t>
            </w:r>
            <w:r w:rsidRPr="009B67FA">
              <w:rPr>
                <w:rFonts w:ascii="AcadNusx" w:hAnsi="AcadNusx" w:cs="Arial"/>
                <w:sz w:val="16"/>
                <w:szCs w:val="16"/>
                <w:lang w:val="ka-GE"/>
              </w:rPr>
              <w:t>,</w:t>
            </w:r>
            <w:r w:rsidRPr="009B67FA">
              <w:rPr>
                <w:rFonts w:ascii="AcadNusx" w:hAnsi="AcadNusx" w:cs="Arial"/>
                <w:sz w:val="16"/>
                <w:szCs w:val="16"/>
                <w:lang w:val="en-US"/>
              </w:rPr>
              <w:t>966</w:t>
            </w:r>
          </w:p>
        </w:tc>
      </w:tr>
      <w:tr w:rsidR="00EB0257" w:rsidRPr="009B67FA" w:rsidTr="00EB0257">
        <w:trPr>
          <w:trHeight w:val="106"/>
        </w:trPr>
        <w:tc>
          <w:tcPr>
            <w:tcW w:w="2726" w:type="pct"/>
            <w:vAlign w:val="bottom"/>
          </w:tcPr>
          <w:p w:rsidR="00EB0257" w:rsidRPr="009B67FA" w:rsidRDefault="00EB0257" w:rsidP="00EB0257">
            <w:pPr>
              <w:pStyle w:val="Rowheader"/>
              <w:keepLines/>
              <w:spacing w:line="226" w:lineRule="auto"/>
              <w:rPr>
                <w:rFonts w:ascii="AcadNusx" w:hAnsi="AcadNusx" w:cs="Arial"/>
                <w:sz w:val="16"/>
                <w:szCs w:val="16"/>
              </w:rPr>
            </w:pPr>
            <w:r w:rsidRPr="009B67FA">
              <w:rPr>
                <w:rFonts w:ascii="AcadNusx" w:hAnsi="AcadNusx"/>
                <w:b w:val="0"/>
                <w:sz w:val="16"/>
                <w:szCs w:val="16"/>
              </w:rPr>
              <w:t>wlis ganmavlobaSi dakavSirebuli mxareebis mier dafaruli Tanxa</w:t>
            </w:r>
          </w:p>
        </w:tc>
        <w:tc>
          <w:tcPr>
            <w:tcW w:w="758" w:type="pct"/>
            <w:vAlign w:val="bottom"/>
          </w:tcPr>
          <w:p w:rsidR="00EB0257" w:rsidRPr="009B67FA" w:rsidRDefault="00EB0257" w:rsidP="00EB0257">
            <w:pPr>
              <w:jc w:val="center"/>
              <w:rPr>
                <w:rFonts w:ascii="AcadNusx" w:hAnsi="AcadNusx" w:cs="Arial"/>
                <w:sz w:val="16"/>
                <w:szCs w:val="16"/>
              </w:rPr>
            </w:pPr>
            <w:r w:rsidRPr="009B67FA">
              <w:rPr>
                <w:rFonts w:ascii="AcadNusx" w:hAnsi="AcadNusx" w:cs="Arial"/>
                <w:sz w:val="16"/>
                <w:szCs w:val="16"/>
              </w:rPr>
              <w:t>(472)</w:t>
            </w:r>
          </w:p>
        </w:tc>
        <w:tc>
          <w:tcPr>
            <w:tcW w:w="758" w:type="pct"/>
          </w:tcPr>
          <w:p w:rsidR="00EB0257" w:rsidRPr="009B67FA" w:rsidRDefault="00EB0257" w:rsidP="00EB0257">
            <w:pPr>
              <w:jc w:val="center"/>
              <w:rPr>
                <w:rFonts w:ascii="AcadNusx" w:hAnsi="AcadNusx" w:cs="Arial"/>
                <w:sz w:val="16"/>
                <w:szCs w:val="16"/>
              </w:rPr>
            </w:pPr>
          </w:p>
          <w:p w:rsidR="00EB0257" w:rsidRPr="009B67FA" w:rsidRDefault="00EB0257" w:rsidP="00EB0257">
            <w:pPr>
              <w:jc w:val="center"/>
              <w:rPr>
                <w:rFonts w:ascii="AcadNusx" w:hAnsi="AcadNusx" w:cs="Arial"/>
                <w:sz w:val="16"/>
                <w:szCs w:val="16"/>
                <w:lang w:val="en-US"/>
              </w:rPr>
            </w:pPr>
            <w:r w:rsidRPr="009B67FA">
              <w:rPr>
                <w:rFonts w:ascii="AcadNusx" w:hAnsi="AcadNusx" w:cs="Arial"/>
                <w:sz w:val="16"/>
                <w:szCs w:val="16"/>
                <w:lang w:val="en-US"/>
              </w:rPr>
              <w:t>(1,586)</w:t>
            </w:r>
          </w:p>
        </w:tc>
        <w:tc>
          <w:tcPr>
            <w:tcW w:w="757" w:type="pct"/>
          </w:tcPr>
          <w:p w:rsidR="00EB0257" w:rsidRPr="009B67FA" w:rsidRDefault="00EB0257" w:rsidP="00EB0257">
            <w:pPr>
              <w:jc w:val="center"/>
              <w:rPr>
                <w:rFonts w:ascii="AcadNusx" w:hAnsi="AcadNusx" w:cs="Arial"/>
                <w:sz w:val="16"/>
                <w:szCs w:val="16"/>
              </w:rPr>
            </w:pPr>
          </w:p>
          <w:p w:rsidR="00EB0257" w:rsidRPr="009B67FA" w:rsidRDefault="00EB0257" w:rsidP="00EB0257">
            <w:pPr>
              <w:jc w:val="center"/>
              <w:rPr>
                <w:rFonts w:ascii="AcadNusx" w:hAnsi="AcadNusx" w:cs="Arial"/>
                <w:sz w:val="16"/>
                <w:szCs w:val="16"/>
              </w:rPr>
            </w:pPr>
            <w:r w:rsidRPr="009B67FA">
              <w:rPr>
                <w:rFonts w:ascii="AcadNusx" w:hAnsi="AcadNusx" w:cs="Arial"/>
                <w:sz w:val="16"/>
                <w:szCs w:val="16"/>
              </w:rPr>
              <w:t>(1</w:t>
            </w:r>
            <w:r w:rsidRPr="009B67FA">
              <w:rPr>
                <w:rFonts w:ascii="AcadNusx" w:hAnsi="AcadNusx" w:cs="Arial"/>
                <w:sz w:val="16"/>
                <w:szCs w:val="16"/>
                <w:lang w:val="ka-GE"/>
              </w:rPr>
              <w:t>,</w:t>
            </w:r>
            <w:r w:rsidRPr="009B67FA">
              <w:rPr>
                <w:rFonts w:ascii="AcadNusx" w:hAnsi="AcadNusx" w:cs="Arial"/>
                <w:sz w:val="16"/>
                <w:szCs w:val="16"/>
                <w:lang w:val="en-US"/>
              </w:rPr>
              <w:t>583</w:t>
            </w:r>
            <w:r w:rsidRPr="009B67FA">
              <w:rPr>
                <w:rFonts w:ascii="AcadNusx" w:hAnsi="AcadNusx" w:cs="Arial"/>
                <w:sz w:val="16"/>
                <w:szCs w:val="16"/>
              </w:rPr>
              <w:t>)</w:t>
            </w:r>
          </w:p>
        </w:tc>
      </w:tr>
      <w:tr w:rsidR="00EB0257" w:rsidRPr="009B67FA" w:rsidTr="00EB0257">
        <w:tc>
          <w:tcPr>
            <w:tcW w:w="2726" w:type="pct"/>
            <w:tcBorders>
              <w:bottom w:val="single" w:sz="12" w:space="0" w:color="auto"/>
            </w:tcBorders>
            <w:vAlign w:val="bottom"/>
          </w:tcPr>
          <w:p w:rsidR="00EB0257" w:rsidRPr="009B67FA" w:rsidRDefault="00EB0257" w:rsidP="00EB0257">
            <w:pPr>
              <w:keepLines/>
              <w:spacing w:line="226" w:lineRule="auto"/>
              <w:rPr>
                <w:rFonts w:ascii="AcadNusx" w:hAnsi="AcadNusx" w:cs="Arial"/>
                <w:b/>
                <w:szCs w:val="18"/>
              </w:rPr>
            </w:pPr>
          </w:p>
        </w:tc>
        <w:tc>
          <w:tcPr>
            <w:tcW w:w="758" w:type="pct"/>
            <w:tcBorders>
              <w:bottom w:val="single" w:sz="12" w:space="0" w:color="auto"/>
            </w:tcBorders>
          </w:tcPr>
          <w:p w:rsidR="00EB0257" w:rsidRPr="009B67FA" w:rsidRDefault="00EB0257" w:rsidP="00EB0257">
            <w:pPr>
              <w:pStyle w:val="Tablenumbers1"/>
              <w:tabs>
                <w:tab w:val="clear" w:pos="1503"/>
                <w:tab w:val="decimal" w:pos="819"/>
              </w:tabs>
              <w:spacing w:line="226" w:lineRule="auto"/>
              <w:ind w:right="-45"/>
              <w:rPr>
                <w:rFonts w:ascii="AcadNusx" w:hAnsi="AcadNusx" w:cs="Arial"/>
                <w:b/>
                <w:bCs/>
                <w:szCs w:val="18"/>
              </w:rPr>
            </w:pPr>
          </w:p>
        </w:tc>
        <w:tc>
          <w:tcPr>
            <w:tcW w:w="758" w:type="pct"/>
            <w:tcBorders>
              <w:bottom w:val="single" w:sz="12" w:space="0" w:color="auto"/>
            </w:tcBorders>
          </w:tcPr>
          <w:p w:rsidR="00EB0257" w:rsidRPr="009B67FA" w:rsidRDefault="00EB0257" w:rsidP="00EB0257">
            <w:pPr>
              <w:pStyle w:val="Tablenumbers1"/>
              <w:tabs>
                <w:tab w:val="clear" w:pos="1503"/>
                <w:tab w:val="decimal" w:pos="819"/>
              </w:tabs>
              <w:spacing w:line="226" w:lineRule="auto"/>
              <w:ind w:right="-45"/>
              <w:rPr>
                <w:rFonts w:ascii="AcadNusx" w:hAnsi="AcadNusx" w:cs="Arial"/>
                <w:b/>
                <w:bCs/>
                <w:szCs w:val="18"/>
              </w:rPr>
            </w:pPr>
          </w:p>
        </w:tc>
        <w:tc>
          <w:tcPr>
            <w:tcW w:w="757" w:type="pct"/>
            <w:tcBorders>
              <w:bottom w:val="single" w:sz="12" w:space="0" w:color="auto"/>
            </w:tcBorders>
          </w:tcPr>
          <w:p w:rsidR="00EB0257" w:rsidRPr="009B67FA" w:rsidRDefault="00EB0257" w:rsidP="00EB0257">
            <w:pPr>
              <w:pStyle w:val="Tablenumbers1"/>
              <w:tabs>
                <w:tab w:val="clear" w:pos="1503"/>
                <w:tab w:val="decimal" w:pos="819"/>
              </w:tabs>
              <w:spacing w:line="226" w:lineRule="auto"/>
              <w:ind w:right="-45"/>
              <w:rPr>
                <w:rFonts w:ascii="AcadNusx" w:hAnsi="AcadNusx" w:cs="Arial"/>
                <w:b/>
                <w:bCs/>
                <w:szCs w:val="18"/>
              </w:rPr>
            </w:pPr>
          </w:p>
        </w:tc>
      </w:tr>
    </w:tbl>
    <w:p w:rsidR="00A74A0E" w:rsidRPr="009B67FA" w:rsidRDefault="00A74A0E" w:rsidP="00A74A0E">
      <w:pPr>
        <w:pStyle w:val="ABC-paragrahinNotes"/>
        <w:spacing w:after="0"/>
        <w:rPr>
          <w:rFonts w:ascii="AcadNusx" w:hAnsi="AcadNusx"/>
        </w:rPr>
      </w:pPr>
    </w:p>
    <w:p w:rsidR="00A74A0E" w:rsidRPr="009B67FA" w:rsidRDefault="00A74A0E" w:rsidP="00A74A0E">
      <w:pPr>
        <w:pStyle w:val="ABC-paragrahinNotes"/>
        <w:spacing w:after="0"/>
        <w:rPr>
          <w:rFonts w:ascii="AcadNusx" w:hAnsi="AcadNusx"/>
          <w:sz w:val="18"/>
          <w:szCs w:val="18"/>
        </w:rPr>
      </w:pPr>
      <w:proofErr w:type="gramStart"/>
      <w:r w:rsidRPr="009B67FA">
        <w:rPr>
          <w:rFonts w:ascii="AcadNusx" w:hAnsi="AcadNusx"/>
          <w:sz w:val="18"/>
          <w:szCs w:val="18"/>
        </w:rPr>
        <w:t>sameTvalyureo</w:t>
      </w:r>
      <w:proofErr w:type="gramEnd"/>
      <w:r w:rsidRPr="009B67FA">
        <w:rPr>
          <w:rFonts w:ascii="AcadNusx" w:hAnsi="AcadNusx"/>
          <w:sz w:val="18"/>
          <w:szCs w:val="18"/>
        </w:rPr>
        <w:t xml:space="preserve"> sabWos wevrTa Sromis anazRaureba:</w:t>
      </w:r>
    </w:p>
    <w:p w:rsidR="00A74A0E" w:rsidRPr="009B67FA" w:rsidRDefault="00A74A0E" w:rsidP="00A74A0E">
      <w:pPr>
        <w:pStyle w:val="ABC-paragrahinNotes"/>
        <w:spacing w:after="0"/>
        <w:rPr>
          <w:rFonts w:ascii="AcadNusx" w:hAnsi="AcadNusx"/>
        </w:rPr>
      </w:pPr>
    </w:p>
    <w:tbl>
      <w:tblPr>
        <w:tblW w:w="9469" w:type="dxa"/>
        <w:tblInd w:w="56" w:type="dxa"/>
        <w:tblLayout w:type="fixed"/>
        <w:tblCellMar>
          <w:left w:w="56" w:type="dxa"/>
          <w:right w:w="56" w:type="dxa"/>
        </w:tblCellMar>
        <w:tblLook w:val="0000" w:firstRow="0" w:lastRow="0" w:firstColumn="0" w:lastColumn="0" w:noHBand="0" w:noVBand="0"/>
      </w:tblPr>
      <w:tblGrid>
        <w:gridCol w:w="4253"/>
        <w:gridCol w:w="1091"/>
        <w:gridCol w:w="1517"/>
        <w:gridCol w:w="1093"/>
        <w:gridCol w:w="1515"/>
      </w:tblGrid>
      <w:tr w:rsidR="00A74A0E" w:rsidRPr="009B67FA" w:rsidTr="0029214A">
        <w:tc>
          <w:tcPr>
            <w:tcW w:w="4253" w:type="dxa"/>
            <w:vAlign w:val="bottom"/>
          </w:tcPr>
          <w:p w:rsidR="00A74A0E" w:rsidRPr="009B67FA" w:rsidRDefault="00A74A0E" w:rsidP="0029214A">
            <w:pPr>
              <w:pStyle w:val="RRthousands"/>
              <w:keepNext/>
              <w:keepLines/>
              <w:spacing w:line="228" w:lineRule="auto"/>
              <w:ind w:left="0" w:firstLine="0"/>
              <w:rPr>
                <w:rFonts w:ascii="AcadNusx" w:hAnsi="AcadNusx"/>
                <w:sz w:val="18"/>
                <w:szCs w:val="18"/>
              </w:rPr>
            </w:pPr>
          </w:p>
        </w:tc>
        <w:tc>
          <w:tcPr>
            <w:tcW w:w="2608" w:type="dxa"/>
            <w:gridSpan w:val="2"/>
          </w:tcPr>
          <w:p w:rsidR="00A74A0E" w:rsidRPr="009B67FA" w:rsidRDefault="00A74A0E" w:rsidP="00EB0257">
            <w:pPr>
              <w:pStyle w:val="Columnheader"/>
              <w:keepNext/>
              <w:keepLines/>
              <w:pBdr>
                <w:bottom w:val="single" w:sz="4" w:space="0" w:color="auto"/>
              </w:pBdr>
              <w:tabs>
                <w:tab w:val="clear" w:pos="1503"/>
              </w:tabs>
              <w:spacing w:before="40"/>
              <w:ind w:left="57" w:right="57"/>
              <w:jc w:val="center"/>
              <w:rPr>
                <w:rFonts w:ascii="AcadNusx" w:hAnsi="AcadNusx" w:cs="Arial"/>
                <w:szCs w:val="18"/>
                <w:lang w:val="ka-GE"/>
              </w:rPr>
            </w:pPr>
            <w:r w:rsidRPr="009B67FA">
              <w:rPr>
                <w:rFonts w:ascii="AcadNusx" w:hAnsi="AcadNusx" w:cs="Arial"/>
                <w:szCs w:val="18"/>
              </w:rPr>
              <w:t>201</w:t>
            </w:r>
            <w:r w:rsidR="00EB0257" w:rsidRPr="009B67FA">
              <w:rPr>
                <w:rFonts w:ascii="AcadNusx" w:hAnsi="AcadNusx" w:cs="Arial"/>
                <w:szCs w:val="18"/>
              </w:rPr>
              <w:t>7</w:t>
            </w:r>
          </w:p>
        </w:tc>
        <w:tc>
          <w:tcPr>
            <w:tcW w:w="2608" w:type="dxa"/>
            <w:gridSpan w:val="2"/>
          </w:tcPr>
          <w:p w:rsidR="00A74A0E" w:rsidRPr="009B67FA" w:rsidRDefault="00A74A0E" w:rsidP="00EB0257">
            <w:pPr>
              <w:pStyle w:val="Columnheader"/>
              <w:keepNext/>
              <w:keepLines/>
              <w:pBdr>
                <w:bottom w:val="single" w:sz="4" w:space="0" w:color="auto"/>
              </w:pBdr>
              <w:tabs>
                <w:tab w:val="clear" w:pos="1503"/>
              </w:tabs>
              <w:spacing w:before="40"/>
              <w:ind w:left="57" w:right="57"/>
              <w:jc w:val="center"/>
              <w:rPr>
                <w:rFonts w:ascii="AcadNusx" w:hAnsi="AcadNusx" w:cs="Arial"/>
                <w:szCs w:val="18"/>
                <w:lang w:val="ka-GE"/>
              </w:rPr>
            </w:pPr>
            <w:r w:rsidRPr="009B67FA">
              <w:rPr>
                <w:rFonts w:ascii="AcadNusx" w:hAnsi="AcadNusx" w:cs="Arial"/>
                <w:szCs w:val="18"/>
              </w:rPr>
              <w:t>201</w:t>
            </w:r>
            <w:r w:rsidR="00EB0257" w:rsidRPr="009B67FA">
              <w:rPr>
                <w:rFonts w:ascii="AcadNusx" w:hAnsi="AcadNusx" w:cs="Arial"/>
                <w:szCs w:val="18"/>
              </w:rPr>
              <w:t>6</w:t>
            </w:r>
          </w:p>
        </w:tc>
      </w:tr>
      <w:tr w:rsidR="00A74A0E" w:rsidRPr="009B67FA" w:rsidTr="00EB0257">
        <w:tc>
          <w:tcPr>
            <w:tcW w:w="4253" w:type="dxa"/>
            <w:tcBorders>
              <w:bottom w:val="single" w:sz="4" w:space="0" w:color="auto"/>
            </w:tcBorders>
            <w:vAlign w:val="bottom"/>
          </w:tcPr>
          <w:p w:rsidR="00A74A0E" w:rsidRPr="009B67FA" w:rsidRDefault="00A74A0E" w:rsidP="0029214A">
            <w:pPr>
              <w:pStyle w:val="RRthousands"/>
              <w:keepNext/>
              <w:keepLines/>
              <w:spacing w:line="228" w:lineRule="auto"/>
              <w:ind w:left="0" w:firstLine="0"/>
              <w:rPr>
                <w:rFonts w:ascii="AcadNusx" w:hAnsi="AcadNusx"/>
                <w:b/>
                <w:sz w:val="18"/>
                <w:szCs w:val="18"/>
              </w:rPr>
            </w:pPr>
            <w:r w:rsidRPr="009B67FA">
              <w:rPr>
                <w:rFonts w:ascii="AcadNusx" w:hAnsi="AcadNusx"/>
                <w:iCs/>
                <w:color w:val="000000"/>
                <w:szCs w:val="16"/>
              </w:rPr>
              <w:t>aTas larSi</w:t>
            </w:r>
          </w:p>
        </w:tc>
        <w:tc>
          <w:tcPr>
            <w:tcW w:w="1091" w:type="dxa"/>
            <w:tcBorders>
              <w:bottom w:val="single" w:sz="4" w:space="0" w:color="auto"/>
            </w:tcBorders>
          </w:tcPr>
          <w:p w:rsidR="00A74A0E" w:rsidRPr="009B67FA" w:rsidRDefault="00A74A0E" w:rsidP="0029214A">
            <w:pPr>
              <w:pStyle w:val="Columnheader"/>
              <w:keepNext/>
              <w:keepLines/>
              <w:tabs>
                <w:tab w:val="clear" w:pos="1503"/>
              </w:tabs>
              <w:spacing w:before="40"/>
              <w:ind w:right="41"/>
              <w:jc w:val="right"/>
              <w:rPr>
                <w:rFonts w:ascii="AcadNusx" w:hAnsi="AcadNusx" w:cs="Arial"/>
                <w:sz w:val="16"/>
                <w:szCs w:val="16"/>
              </w:rPr>
            </w:pPr>
            <w:r w:rsidRPr="009B67FA">
              <w:rPr>
                <w:rFonts w:ascii="AcadNusx" w:hAnsi="AcadNusx" w:cs="Arial"/>
                <w:sz w:val="16"/>
                <w:szCs w:val="16"/>
              </w:rPr>
              <w:t>xarji</w:t>
            </w:r>
          </w:p>
        </w:tc>
        <w:tc>
          <w:tcPr>
            <w:tcW w:w="1517" w:type="dxa"/>
            <w:tcBorders>
              <w:bottom w:val="single" w:sz="4" w:space="0" w:color="auto"/>
            </w:tcBorders>
          </w:tcPr>
          <w:p w:rsidR="00A74A0E" w:rsidRPr="009B67FA" w:rsidRDefault="00EB0257" w:rsidP="00EB0257">
            <w:pPr>
              <w:pStyle w:val="Columnheader"/>
              <w:keepNext/>
              <w:keepLines/>
              <w:tabs>
                <w:tab w:val="clear" w:pos="1503"/>
              </w:tabs>
              <w:spacing w:before="40"/>
              <w:ind w:right="41"/>
              <w:jc w:val="right"/>
              <w:rPr>
                <w:rFonts w:ascii="AcadNusx" w:hAnsi="AcadNusx" w:cs="Arial"/>
                <w:sz w:val="16"/>
                <w:szCs w:val="16"/>
              </w:rPr>
            </w:pPr>
            <w:r w:rsidRPr="009B67FA">
              <w:rPr>
                <w:rFonts w:ascii="AcadNusx" w:hAnsi="AcadNusx" w:cs="Arial"/>
                <w:sz w:val="16"/>
                <w:szCs w:val="16"/>
              </w:rPr>
              <w:t>daricxuli valdebuleba</w:t>
            </w:r>
          </w:p>
        </w:tc>
        <w:tc>
          <w:tcPr>
            <w:tcW w:w="1093" w:type="dxa"/>
            <w:tcBorders>
              <w:bottom w:val="single" w:sz="4" w:space="0" w:color="auto"/>
            </w:tcBorders>
          </w:tcPr>
          <w:p w:rsidR="00A74A0E" w:rsidRPr="009B67FA" w:rsidRDefault="00A74A0E" w:rsidP="0029214A">
            <w:pPr>
              <w:pStyle w:val="Columnheader"/>
              <w:keepNext/>
              <w:keepLines/>
              <w:tabs>
                <w:tab w:val="clear" w:pos="1503"/>
              </w:tabs>
              <w:spacing w:before="40"/>
              <w:ind w:right="41"/>
              <w:jc w:val="right"/>
              <w:rPr>
                <w:rFonts w:ascii="AcadNusx" w:hAnsi="AcadNusx" w:cs="Arial"/>
                <w:szCs w:val="18"/>
              </w:rPr>
            </w:pPr>
            <w:r w:rsidRPr="009B67FA">
              <w:rPr>
                <w:rFonts w:ascii="AcadNusx" w:hAnsi="AcadNusx" w:cs="Arial"/>
                <w:sz w:val="16"/>
                <w:szCs w:val="16"/>
              </w:rPr>
              <w:t>xarji</w:t>
            </w:r>
          </w:p>
        </w:tc>
        <w:tc>
          <w:tcPr>
            <w:tcW w:w="1515" w:type="dxa"/>
            <w:tcBorders>
              <w:bottom w:val="single" w:sz="4" w:space="0" w:color="auto"/>
            </w:tcBorders>
          </w:tcPr>
          <w:p w:rsidR="00A74A0E" w:rsidRPr="009B67FA" w:rsidRDefault="00EB0257" w:rsidP="00EB0257">
            <w:pPr>
              <w:pStyle w:val="Columnheader"/>
              <w:keepNext/>
              <w:keepLines/>
              <w:tabs>
                <w:tab w:val="clear" w:pos="1503"/>
              </w:tabs>
              <w:spacing w:before="40"/>
              <w:ind w:right="41"/>
              <w:jc w:val="right"/>
              <w:rPr>
                <w:rFonts w:ascii="AcadNusx" w:hAnsi="AcadNusx" w:cs="Arial"/>
                <w:szCs w:val="18"/>
              </w:rPr>
            </w:pPr>
            <w:r w:rsidRPr="009B67FA">
              <w:rPr>
                <w:rFonts w:ascii="AcadNusx" w:hAnsi="AcadNusx" w:cs="Arial"/>
                <w:sz w:val="16"/>
                <w:szCs w:val="16"/>
              </w:rPr>
              <w:t>daricxuli valdebuleba</w:t>
            </w:r>
          </w:p>
        </w:tc>
      </w:tr>
      <w:tr w:rsidR="00A74A0E" w:rsidRPr="009B67FA" w:rsidTr="00EB0257">
        <w:tc>
          <w:tcPr>
            <w:tcW w:w="4253" w:type="dxa"/>
          </w:tcPr>
          <w:p w:rsidR="00A74A0E" w:rsidRPr="009B67FA" w:rsidRDefault="00A74A0E" w:rsidP="0029214A">
            <w:pPr>
              <w:keepNext/>
              <w:keepLines/>
              <w:spacing w:line="228" w:lineRule="auto"/>
              <w:rPr>
                <w:rFonts w:ascii="AcadNusx" w:hAnsi="AcadNusx" w:cs="Arial"/>
                <w:b/>
                <w:szCs w:val="18"/>
              </w:rPr>
            </w:pPr>
          </w:p>
        </w:tc>
        <w:tc>
          <w:tcPr>
            <w:tcW w:w="1091"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517"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093"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515"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r>
      <w:tr w:rsidR="00A74A0E" w:rsidRPr="009B67FA" w:rsidTr="00EB0257">
        <w:tc>
          <w:tcPr>
            <w:tcW w:w="4253" w:type="dxa"/>
            <w:vAlign w:val="bottom"/>
          </w:tcPr>
          <w:p w:rsidR="00A74A0E" w:rsidRPr="009B67FA" w:rsidRDefault="00A74A0E" w:rsidP="0029214A">
            <w:pPr>
              <w:pStyle w:val="Tabletext"/>
              <w:spacing w:line="228" w:lineRule="auto"/>
              <w:rPr>
                <w:rFonts w:ascii="AcadNusx" w:hAnsi="AcadNusx" w:cs="Arial"/>
                <w:i/>
                <w:szCs w:val="18"/>
              </w:rPr>
            </w:pPr>
            <w:r w:rsidRPr="009B67FA">
              <w:rPr>
                <w:rFonts w:ascii="AcadNusx" w:hAnsi="AcadNusx" w:cs="Arial"/>
                <w:i/>
                <w:szCs w:val="18"/>
              </w:rPr>
              <w:t>moklevadiani anazRaureba:</w:t>
            </w:r>
          </w:p>
        </w:tc>
        <w:tc>
          <w:tcPr>
            <w:tcW w:w="1091"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517"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093"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515"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r>
      <w:tr w:rsidR="00A74A0E" w:rsidRPr="009B67FA" w:rsidTr="00EB0257">
        <w:tc>
          <w:tcPr>
            <w:tcW w:w="4253" w:type="dxa"/>
            <w:vAlign w:val="bottom"/>
          </w:tcPr>
          <w:p w:rsidR="00A74A0E" w:rsidRPr="009B67FA" w:rsidRDefault="00A74A0E" w:rsidP="0029214A">
            <w:pPr>
              <w:pStyle w:val="Tabletext"/>
              <w:spacing w:line="228" w:lineRule="auto"/>
              <w:rPr>
                <w:rFonts w:ascii="AcadNusx" w:hAnsi="AcadNusx" w:cs="Arial"/>
                <w:b/>
                <w:szCs w:val="18"/>
              </w:rPr>
            </w:pPr>
            <w:r w:rsidRPr="009B67FA">
              <w:rPr>
                <w:rFonts w:ascii="AcadNusx" w:hAnsi="AcadNusx" w:cs="Arial"/>
                <w:szCs w:val="18"/>
              </w:rPr>
              <w:t>- xelfasebi</w:t>
            </w:r>
          </w:p>
        </w:tc>
        <w:tc>
          <w:tcPr>
            <w:tcW w:w="1091" w:type="dxa"/>
            <w:vAlign w:val="bottom"/>
          </w:tcPr>
          <w:p w:rsidR="00A74A0E" w:rsidRPr="009B67FA" w:rsidRDefault="008029F1" w:rsidP="00EB0257">
            <w:pPr>
              <w:jc w:val="right"/>
              <w:rPr>
                <w:rFonts w:ascii="AcadNusx" w:hAnsi="AcadNusx" w:cs="Arial"/>
                <w:bCs/>
                <w:color w:val="000000"/>
                <w:sz w:val="16"/>
                <w:szCs w:val="16"/>
                <w:lang w:val="en-US"/>
              </w:rPr>
            </w:pPr>
            <w:r w:rsidRPr="009B67FA">
              <w:rPr>
                <w:rFonts w:ascii="AcadNusx" w:hAnsi="AcadNusx" w:cs="Arial"/>
                <w:bCs/>
                <w:color w:val="000000"/>
                <w:sz w:val="16"/>
                <w:szCs w:val="16"/>
                <w:lang w:val="ka-GE"/>
              </w:rPr>
              <w:t>1</w:t>
            </w:r>
            <w:r w:rsidR="00EB0257" w:rsidRPr="009B67FA">
              <w:rPr>
                <w:rFonts w:ascii="AcadNusx" w:hAnsi="AcadNusx" w:cs="Arial"/>
                <w:bCs/>
                <w:color w:val="000000"/>
                <w:sz w:val="16"/>
                <w:szCs w:val="16"/>
                <w:lang w:val="en-US"/>
              </w:rPr>
              <w:t>73</w:t>
            </w:r>
          </w:p>
        </w:tc>
        <w:tc>
          <w:tcPr>
            <w:tcW w:w="1517" w:type="dxa"/>
            <w:vAlign w:val="bottom"/>
          </w:tcPr>
          <w:p w:rsidR="00A74A0E" w:rsidRPr="009B67FA" w:rsidRDefault="00A5750A" w:rsidP="0029214A">
            <w:pPr>
              <w:jc w:val="right"/>
              <w:rPr>
                <w:rFonts w:ascii="AcadNusx" w:hAnsi="AcadNusx" w:cs="Arial"/>
                <w:b/>
                <w:bCs/>
                <w:color w:val="000000"/>
                <w:sz w:val="16"/>
                <w:szCs w:val="16"/>
              </w:rPr>
            </w:pPr>
            <w:r w:rsidRPr="009B67FA">
              <w:rPr>
                <w:rFonts w:ascii="AcadNusx" w:hAnsi="AcadNusx" w:cs="Arial"/>
                <w:b/>
                <w:bCs/>
                <w:color w:val="000000"/>
                <w:sz w:val="16"/>
                <w:szCs w:val="16"/>
              </w:rPr>
              <w:t>-</w:t>
            </w:r>
          </w:p>
        </w:tc>
        <w:tc>
          <w:tcPr>
            <w:tcW w:w="1093" w:type="dxa"/>
            <w:vAlign w:val="bottom"/>
          </w:tcPr>
          <w:p w:rsidR="00A74A0E" w:rsidRPr="009B67FA" w:rsidRDefault="008029F1" w:rsidP="00EB0257">
            <w:pPr>
              <w:jc w:val="right"/>
              <w:rPr>
                <w:rFonts w:ascii="AcadNusx" w:hAnsi="AcadNusx" w:cs="Arial"/>
                <w:bCs/>
                <w:color w:val="000000"/>
                <w:sz w:val="16"/>
                <w:szCs w:val="16"/>
                <w:lang w:val="ka-GE"/>
              </w:rPr>
            </w:pPr>
            <w:r w:rsidRPr="009B67FA">
              <w:rPr>
                <w:rFonts w:ascii="AcadNusx" w:hAnsi="AcadNusx" w:cs="Arial"/>
                <w:bCs/>
                <w:color w:val="000000"/>
                <w:sz w:val="16"/>
                <w:szCs w:val="16"/>
                <w:lang w:val="ka-GE"/>
              </w:rPr>
              <w:t>1</w:t>
            </w:r>
            <w:r w:rsidR="00EB0257" w:rsidRPr="009B67FA">
              <w:rPr>
                <w:rFonts w:ascii="AcadNusx" w:hAnsi="AcadNusx" w:cs="Arial"/>
                <w:bCs/>
                <w:color w:val="000000"/>
                <w:sz w:val="16"/>
                <w:szCs w:val="16"/>
                <w:lang w:val="en-US"/>
              </w:rPr>
              <w:t>5</w:t>
            </w:r>
            <w:r w:rsidRPr="009B67FA">
              <w:rPr>
                <w:rFonts w:ascii="AcadNusx" w:hAnsi="AcadNusx" w:cs="Arial"/>
                <w:bCs/>
                <w:color w:val="000000"/>
                <w:sz w:val="16"/>
                <w:szCs w:val="16"/>
                <w:lang w:val="ka-GE"/>
              </w:rPr>
              <w:t>0</w:t>
            </w:r>
          </w:p>
        </w:tc>
        <w:tc>
          <w:tcPr>
            <w:tcW w:w="1515" w:type="dxa"/>
            <w:vAlign w:val="bottom"/>
          </w:tcPr>
          <w:p w:rsidR="00A74A0E" w:rsidRPr="009B67FA" w:rsidRDefault="00A5750A" w:rsidP="0029214A">
            <w:pPr>
              <w:jc w:val="right"/>
              <w:rPr>
                <w:rFonts w:ascii="AcadNusx" w:hAnsi="AcadNusx" w:cs="Arial"/>
                <w:bCs/>
                <w:color w:val="000000"/>
                <w:sz w:val="16"/>
                <w:szCs w:val="16"/>
              </w:rPr>
            </w:pPr>
            <w:r w:rsidRPr="009B67FA">
              <w:rPr>
                <w:rFonts w:ascii="AcadNusx" w:hAnsi="AcadNusx" w:cs="Arial"/>
                <w:bCs/>
                <w:color w:val="000000"/>
                <w:sz w:val="16"/>
                <w:szCs w:val="16"/>
              </w:rPr>
              <w:t>-</w:t>
            </w:r>
          </w:p>
        </w:tc>
      </w:tr>
      <w:tr w:rsidR="008029F1" w:rsidRPr="009B67FA" w:rsidTr="00EB0257">
        <w:tc>
          <w:tcPr>
            <w:tcW w:w="4253" w:type="dxa"/>
            <w:tcBorders>
              <w:bottom w:val="single" w:sz="4" w:space="0" w:color="auto"/>
            </w:tcBorders>
          </w:tcPr>
          <w:p w:rsidR="008029F1" w:rsidRPr="009B67FA" w:rsidRDefault="008029F1" w:rsidP="0029214A">
            <w:pPr>
              <w:pStyle w:val="Tabletext"/>
              <w:spacing w:line="228" w:lineRule="auto"/>
              <w:rPr>
                <w:rFonts w:ascii="AcadNusx" w:hAnsi="AcadNusx" w:cs="Arial"/>
                <w:szCs w:val="18"/>
              </w:rPr>
            </w:pPr>
          </w:p>
        </w:tc>
        <w:tc>
          <w:tcPr>
            <w:tcW w:w="1091" w:type="dxa"/>
            <w:tcBorders>
              <w:bottom w:val="single" w:sz="4" w:space="0" w:color="auto"/>
            </w:tcBorders>
            <w:vAlign w:val="bottom"/>
          </w:tcPr>
          <w:p w:rsidR="008029F1" w:rsidRPr="009B67FA" w:rsidRDefault="008029F1" w:rsidP="0029214A">
            <w:pPr>
              <w:jc w:val="right"/>
              <w:rPr>
                <w:rFonts w:ascii="AcadNusx" w:hAnsi="AcadNusx" w:cs="Arial"/>
                <w:bCs/>
                <w:color w:val="000000"/>
                <w:sz w:val="16"/>
                <w:szCs w:val="16"/>
              </w:rPr>
            </w:pPr>
          </w:p>
        </w:tc>
        <w:tc>
          <w:tcPr>
            <w:tcW w:w="1517" w:type="dxa"/>
            <w:tcBorders>
              <w:bottom w:val="single" w:sz="4" w:space="0" w:color="auto"/>
            </w:tcBorders>
            <w:vAlign w:val="bottom"/>
          </w:tcPr>
          <w:p w:rsidR="008029F1" w:rsidRPr="009B67FA" w:rsidRDefault="008029F1" w:rsidP="0029214A">
            <w:pPr>
              <w:jc w:val="right"/>
              <w:rPr>
                <w:rFonts w:ascii="AcadNusx" w:hAnsi="AcadNusx" w:cs="Arial"/>
                <w:bCs/>
                <w:color w:val="000000"/>
                <w:sz w:val="16"/>
                <w:szCs w:val="16"/>
              </w:rPr>
            </w:pPr>
          </w:p>
        </w:tc>
        <w:tc>
          <w:tcPr>
            <w:tcW w:w="1093" w:type="dxa"/>
            <w:tcBorders>
              <w:bottom w:val="single" w:sz="4" w:space="0" w:color="auto"/>
            </w:tcBorders>
            <w:vAlign w:val="bottom"/>
          </w:tcPr>
          <w:p w:rsidR="008029F1" w:rsidRPr="009B67FA" w:rsidRDefault="008029F1" w:rsidP="0029214A">
            <w:pPr>
              <w:jc w:val="right"/>
              <w:rPr>
                <w:rFonts w:ascii="AcadNusx" w:hAnsi="AcadNusx" w:cs="Arial"/>
                <w:bCs/>
                <w:color w:val="000000"/>
                <w:sz w:val="16"/>
                <w:szCs w:val="16"/>
              </w:rPr>
            </w:pPr>
          </w:p>
        </w:tc>
        <w:tc>
          <w:tcPr>
            <w:tcW w:w="1515" w:type="dxa"/>
            <w:tcBorders>
              <w:bottom w:val="single" w:sz="4" w:space="0" w:color="auto"/>
            </w:tcBorders>
            <w:vAlign w:val="bottom"/>
          </w:tcPr>
          <w:p w:rsidR="008029F1" w:rsidRPr="009B67FA" w:rsidRDefault="008029F1" w:rsidP="0029214A">
            <w:pPr>
              <w:jc w:val="right"/>
              <w:rPr>
                <w:rFonts w:ascii="AcadNusx" w:hAnsi="AcadNusx" w:cs="Arial"/>
                <w:bCs/>
                <w:color w:val="000000"/>
                <w:sz w:val="16"/>
                <w:szCs w:val="16"/>
              </w:rPr>
            </w:pPr>
          </w:p>
        </w:tc>
      </w:tr>
      <w:tr w:rsidR="00A74A0E" w:rsidRPr="009B67FA" w:rsidTr="00EB0257">
        <w:tc>
          <w:tcPr>
            <w:tcW w:w="4253" w:type="dxa"/>
          </w:tcPr>
          <w:p w:rsidR="00A74A0E" w:rsidRPr="009B67FA" w:rsidRDefault="00A74A0E" w:rsidP="0029214A">
            <w:pPr>
              <w:pStyle w:val="Tabletext"/>
              <w:spacing w:line="228" w:lineRule="auto"/>
              <w:rPr>
                <w:rFonts w:ascii="AcadNusx" w:hAnsi="AcadNusx" w:cs="Arial"/>
                <w:b/>
                <w:szCs w:val="18"/>
              </w:rPr>
            </w:pPr>
            <w:r w:rsidRPr="009B67FA">
              <w:rPr>
                <w:rFonts w:ascii="AcadNusx" w:hAnsi="AcadNusx" w:cs="Arial"/>
                <w:b/>
                <w:szCs w:val="18"/>
              </w:rPr>
              <w:t>sul</w:t>
            </w:r>
          </w:p>
        </w:tc>
        <w:tc>
          <w:tcPr>
            <w:tcW w:w="1091" w:type="dxa"/>
            <w:vAlign w:val="bottom"/>
          </w:tcPr>
          <w:p w:rsidR="00A74A0E" w:rsidRPr="009B67FA" w:rsidRDefault="008029F1" w:rsidP="00EB0257">
            <w:pPr>
              <w:jc w:val="right"/>
              <w:rPr>
                <w:rFonts w:ascii="AcadNusx" w:hAnsi="AcadNusx" w:cs="Arial"/>
                <w:b/>
                <w:bCs/>
                <w:color w:val="000000"/>
                <w:sz w:val="16"/>
                <w:szCs w:val="16"/>
                <w:lang w:val="en-US"/>
              </w:rPr>
            </w:pPr>
            <w:r w:rsidRPr="009B67FA">
              <w:rPr>
                <w:rFonts w:ascii="AcadNusx" w:hAnsi="AcadNusx" w:cs="Arial"/>
                <w:b/>
                <w:bCs/>
                <w:color w:val="000000"/>
                <w:sz w:val="16"/>
                <w:szCs w:val="16"/>
                <w:lang w:val="ka-GE"/>
              </w:rPr>
              <w:t>1</w:t>
            </w:r>
            <w:r w:rsidR="00EB0257" w:rsidRPr="009B67FA">
              <w:rPr>
                <w:rFonts w:ascii="AcadNusx" w:hAnsi="AcadNusx" w:cs="Arial"/>
                <w:b/>
                <w:bCs/>
                <w:color w:val="000000"/>
                <w:sz w:val="16"/>
                <w:szCs w:val="16"/>
                <w:lang w:val="en-US"/>
              </w:rPr>
              <w:t>73</w:t>
            </w:r>
          </w:p>
        </w:tc>
        <w:tc>
          <w:tcPr>
            <w:tcW w:w="1517" w:type="dxa"/>
            <w:vAlign w:val="bottom"/>
          </w:tcPr>
          <w:p w:rsidR="00A74A0E" w:rsidRPr="009B67FA" w:rsidRDefault="00A5750A" w:rsidP="008029F1">
            <w:pPr>
              <w:jc w:val="right"/>
              <w:rPr>
                <w:rFonts w:ascii="AcadNusx" w:hAnsi="AcadNusx" w:cs="Arial"/>
                <w:b/>
                <w:bCs/>
                <w:color w:val="000000"/>
                <w:sz w:val="16"/>
                <w:szCs w:val="16"/>
              </w:rPr>
            </w:pPr>
            <w:r w:rsidRPr="009B67FA">
              <w:rPr>
                <w:rFonts w:ascii="AcadNusx" w:hAnsi="AcadNusx" w:cs="Arial"/>
                <w:b/>
                <w:bCs/>
                <w:color w:val="000000"/>
                <w:sz w:val="16"/>
                <w:szCs w:val="16"/>
              </w:rPr>
              <w:t>-</w:t>
            </w:r>
            <w:r w:rsidR="00A74A0E" w:rsidRPr="009B67FA">
              <w:rPr>
                <w:rFonts w:ascii="AcadNusx" w:hAnsi="AcadNusx" w:cs="Arial"/>
                <w:b/>
                <w:bCs/>
                <w:color w:val="000000"/>
                <w:sz w:val="16"/>
                <w:szCs w:val="16"/>
              </w:rPr>
              <w:t> </w:t>
            </w:r>
          </w:p>
        </w:tc>
        <w:tc>
          <w:tcPr>
            <w:tcW w:w="1093" w:type="dxa"/>
            <w:vAlign w:val="bottom"/>
          </w:tcPr>
          <w:p w:rsidR="00A74A0E" w:rsidRPr="009B67FA" w:rsidRDefault="008029F1" w:rsidP="00EB0257">
            <w:pPr>
              <w:jc w:val="right"/>
              <w:rPr>
                <w:rFonts w:ascii="AcadNusx" w:hAnsi="AcadNusx" w:cs="Arial"/>
                <w:b/>
                <w:bCs/>
                <w:color w:val="000000"/>
                <w:sz w:val="16"/>
                <w:szCs w:val="16"/>
                <w:lang w:val="ka-GE"/>
              </w:rPr>
            </w:pPr>
            <w:r w:rsidRPr="009B67FA">
              <w:rPr>
                <w:rFonts w:ascii="AcadNusx" w:hAnsi="AcadNusx" w:cs="Arial"/>
                <w:b/>
                <w:bCs/>
                <w:color w:val="000000"/>
                <w:sz w:val="16"/>
                <w:szCs w:val="16"/>
                <w:lang w:val="ka-GE"/>
              </w:rPr>
              <w:t>1</w:t>
            </w:r>
            <w:r w:rsidR="00EB0257" w:rsidRPr="009B67FA">
              <w:rPr>
                <w:rFonts w:ascii="AcadNusx" w:hAnsi="AcadNusx" w:cs="Arial"/>
                <w:b/>
                <w:bCs/>
                <w:color w:val="000000"/>
                <w:sz w:val="16"/>
                <w:szCs w:val="16"/>
                <w:lang w:val="en-US"/>
              </w:rPr>
              <w:t>5</w:t>
            </w:r>
            <w:r w:rsidRPr="009B67FA">
              <w:rPr>
                <w:rFonts w:ascii="AcadNusx" w:hAnsi="AcadNusx" w:cs="Arial"/>
                <w:b/>
                <w:bCs/>
                <w:color w:val="000000"/>
                <w:sz w:val="16"/>
                <w:szCs w:val="16"/>
                <w:lang w:val="ka-GE"/>
              </w:rPr>
              <w:t>0</w:t>
            </w:r>
          </w:p>
        </w:tc>
        <w:tc>
          <w:tcPr>
            <w:tcW w:w="1515" w:type="dxa"/>
            <w:vAlign w:val="bottom"/>
          </w:tcPr>
          <w:p w:rsidR="00A74A0E" w:rsidRPr="009B67FA" w:rsidRDefault="00A5750A" w:rsidP="0029214A">
            <w:pPr>
              <w:jc w:val="right"/>
              <w:rPr>
                <w:rFonts w:ascii="AcadNusx" w:hAnsi="AcadNusx" w:cs="Arial"/>
                <w:b/>
                <w:bCs/>
                <w:color w:val="000000"/>
                <w:sz w:val="16"/>
                <w:szCs w:val="16"/>
              </w:rPr>
            </w:pPr>
            <w:r w:rsidRPr="009B67FA">
              <w:rPr>
                <w:rFonts w:ascii="AcadNusx" w:hAnsi="AcadNusx" w:cs="Arial"/>
                <w:b/>
                <w:bCs/>
                <w:color w:val="000000"/>
                <w:sz w:val="16"/>
                <w:szCs w:val="16"/>
              </w:rPr>
              <w:t>-</w:t>
            </w:r>
          </w:p>
        </w:tc>
      </w:tr>
    </w:tbl>
    <w:p w:rsidR="00A74A0E" w:rsidRPr="009B67FA" w:rsidRDefault="00A74A0E" w:rsidP="00A74A0E">
      <w:pPr>
        <w:pStyle w:val="ABC-paragrahinNotes"/>
        <w:spacing w:after="0"/>
        <w:rPr>
          <w:rFonts w:ascii="AcadNusx" w:hAnsi="AcadNusx"/>
        </w:rPr>
      </w:pPr>
    </w:p>
    <w:p w:rsidR="00A74A0E" w:rsidRPr="009B67FA" w:rsidRDefault="00A74A0E" w:rsidP="00A74A0E">
      <w:pPr>
        <w:pStyle w:val="ABC-paragrahinNotes"/>
        <w:spacing w:after="0"/>
        <w:rPr>
          <w:rFonts w:ascii="AcadNusx" w:hAnsi="AcadNusx"/>
          <w:sz w:val="18"/>
          <w:szCs w:val="18"/>
        </w:rPr>
      </w:pPr>
      <w:proofErr w:type="gramStart"/>
      <w:r w:rsidRPr="009B67FA">
        <w:rPr>
          <w:rFonts w:ascii="AcadNusx" w:hAnsi="AcadNusx"/>
          <w:sz w:val="18"/>
          <w:szCs w:val="18"/>
        </w:rPr>
        <w:t>direqtoratis</w:t>
      </w:r>
      <w:proofErr w:type="gramEnd"/>
      <w:r w:rsidRPr="009B67FA">
        <w:rPr>
          <w:rFonts w:ascii="AcadNusx" w:hAnsi="AcadNusx"/>
          <w:sz w:val="18"/>
          <w:szCs w:val="18"/>
        </w:rPr>
        <w:t xml:space="preserve"> wevrTa Sromis anazRaureba:</w:t>
      </w:r>
    </w:p>
    <w:p w:rsidR="00A74A0E" w:rsidRPr="009B67FA" w:rsidRDefault="00A74A0E" w:rsidP="00A74A0E">
      <w:pPr>
        <w:pStyle w:val="ABC-paragrahinNotes"/>
        <w:spacing w:after="0"/>
        <w:rPr>
          <w:rFonts w:ascii="AcadNusx" w:hAnsi="AcadNusx"/>
        </w:rPr>
      </w:pPr>
    </w:p>
    <w:tbl>
      <w:tblPr>
        <w:tblW w:w="9469" w:type="dxa"/>
        <w:tblInd w:w="56" w:type="dxa"/>
        <w:tblLayout w:type="fixed"/>
        <w:tblCellMar>
          <w:left w:w="56" w:type="dxa"/>
          <w:right w:w="56" w:type="dxa"/>
        </w:tblCellMar>
        <w:tblLook w:val="0000" w:firstRow="0" w:lastRow="0" w:firstColumn="0" w:lastColumn="0" w:noHBand="0" w:noVBand="0"/>
      </w:tblPr>
      <w:tblGrid>
        <w:gridCol w:w="4253"/>
        <w:gridCol w:w="1304"/>
        <w:gridCol w:w="1304"/>
        <w:gridCol w:w="1304"/>
        <w:gridCol w:w="1304"/>
      </w:tblGrid>
      <w:tr w:rsidR="00A74A0E" w:rsidRPr="009B67FA" w:rsidTr="0029214A">
        <w:tc>
          <w:tcPr>
            <w:tcW w:w="4253" w:type="dxa"/>
            <w:vAlign w:val="bottom"/>
          </w:tcPr>
          <w:p w:rsidR="00A74A0E" w:rsidRPr="009B67FA" w:rsidRDefault="00A74A0E" w:rsidP="0029214A">
            <w:pPr>
              <w:pStyle w:val="RRthousands"/>
              <w:keepNext/>
              <w:keepLines/>
              <w:spacing w:line="228" w:lineRule="auto"/>
              <w:ind w:left="0" w:firstLine="0"/>
              <w:rPr>
                <w:rFonts w:ascii="AcadNusx" w:hAnsi="AcadNusx"/>
                <w:sz w:val="18"/>
                <w:szCs w:val="18"/>
              </w:rPr>
            </w:pPr>
          </w:p>
        </w:tc>
        <w:tc>
          <w:tcPr>
            <w:tcW w:w="2608" w:type="dxa"/>
            <w:gridSpan w:val="2"/>
          </w:tcPr>
          <w:p w:rsidR="00A74A0E" w:rsidRPr="009B67FA" w:rsidRDefault="004F6711" w:rsidP="00EB0257">
            <w:pPr>
              <w:pStyle w:val="Columnheader"/>
              <w:keepNext/>
              <w:keepLines/>
              <w:pBdr>
                <w:bottom w:val="single" w:sz="4" w:space="0" w:color="auto"/>
              </w:pBdr>
              <w:tabs>
                <w:tab w:val="clear" w:pos="1503"/>
              </w:tabs>
              <w:spacing w:before="40"/>
              <w:ind w:left="57" w:right="57"/>
              <w:jc w:val="center"/>
              <w:rPr>
                <w:rFonts w:ascii="AcadNusx" w:hAnsi="AcadNusx" w:cs="Arial"/>
                <w:szCs w:val="18"/>
                <w:lang w:val="ka-GE"/>
              </w:rPr>
            </w:pPr>
            <w:r w:rsidRPr="009B67FA">
              <w:rPr>
                <w:rFonts w:ascii="AcadNusx" w:hAnsi="AcadNusx" w:cs="Arial"/>
                <w:szCs w:val="18"/>
              </w:rPr>
              <w:t>201</w:t>
            </w:r>
            <w:r w:rsidR="00EB0257" w:rsidRPr="009B67FA">
              <w:rPr>
                <w:rFonts w:ascii="AcadNusx" w:hAnsi="AcadNusx" w:cs="Arial"/>
                <w:szCs w:val="18"/>
              </w:rPr>
              <w:t>7</w:t>
            </w:r>
          </w:p>
        </w:tc>
        <w:tc>
          <w:tcPr>
            <w:tcW w:w="2608" w:type="dxa"/>
            <w:gridSpan w:val="2"/>
          </w:tcPr>
          <w:p w:rsidR="00A74A0E" w:rsidRPr="009B67FA" w:rsidRDefault="00F20223" w:rsidP="00EB0257">
            <w:pPr>
              <w:pStyle w:val="Columnheader"/>
              <w:keepNext/>
              <w:keepLines/>
              <w:pBdr>
                <w:bottom w:val="single" w:sz="4" w:space="0" w:color="auto"/>
              </w:pBdr>
              <w:tabs>
                <w:tab w:val="clear" w:pos="1503"/>
              </w:tabs>
              <w:spacing w:before="40"/>
              <w:ind w:left="57" w:right="57"/>
              <w:jc w:val="center"/>
              <w:rPr>
                <w:rFonts w:ascii="AcadNusx" w:hAnsi="AcadNusx" w:cs="Arial"/>
                <w:szCs w:val="18"/>
                <w:lang w:val="ka-GE"/>
              </w:rPr>
            </w:pPr>
            <w:r w:rsidRPr="009B67FA">
              <w:rPr>
                <w:rFonts w:ascii="AcadNusx" w:hAnsi="AcadNusx" w:cs="Arial"/>
                <w:szCs w:val="18"/>
              </w:rPr>
              <w:t>201</w:t>
            </w:r>
            <w:r w:rsidR="00EB0257" w:rsidRPr="009B67FA">
              <w:rPr>
                <w:rFonts w:ascii="AcadNusx" w:hAnsi="AcadNusx" w:cs="Arial"/>
                <w:szCs w:val="18"/>
              </w:rPr>
              <w:t>6</w:t>
            </w:r>
          </w:p>
        </w:tc>
      </w:tr>
      <w:tr w:rsidR="00A74A0E" w:rsidRPr="009B67FA" w:rsidTr="0029214A">
        <w:tc>
          <w:tcPr>
            <w:tcW w:w="4253" w:type="dxa"/>
            <w:tcBorders>
              <w:bottom w:val="single" w:sz="4" w:space="0" w:color="auto"/>
            </w:tcBorders>
            <w:vAlign w:val="bottom"/>
          </w:tcPr>
          <w:p w:rsidR="00A74A0E" w:rsidRPr="009B67FA" w:rsidRDefault="00A74A0E" w:rsidP="0029214A">
            <w:pPr>
              <w:pStyle w:val="RRthousands"/>
              <w:keepNext/>
              <w:keepLines/>
              <w:spacing w:line="228" w:lineRule="auto"/>
              <w:ind w:left="0" w:firstLine="0"/>
              <w:rPr>
                <w:rFonts w:ascii="AcadNusx" w:hAnsi="AcadNusx"/>
                <w:b/>
                <w:sz w:val="18"/>
                <w:szCs w:val="18"/>
              </w:rPr>
            </w:pPr>
            <w:r w:rsidRPr="009B67FA">
              <w:rPr>
                <w:rFonts w:ascii="AcadNusx" w:hAnsi="AcadNusx"/>
                <w:iCs/>
                <w:color w:val="000000"/>
                <w:szCs w:val="16"/>
              </w:rPr>
              <w:t>aTas larSi</w:t>
            </w:r>
          </w:p>
        </w:tc>
        <w:tc>
          <w:tcPr>
            <w:tcW w:w="1304" w:type="dxa"/>
            <w:tcBorders>
              <w:bottom w:val="single" w:sz="4" w:space="0" w:color="auto"/>
            </w:tcBorders>
          </w:tcPr>
          <w:p w:rsidR="00A74A0E" w:rsidRPr="009B67FA" w:rsidRDefault="00A74A0E" w:rsidP="0029214A">
            <w:pPr>
              <w:pStyle w:val="Columnheader"/>
              <w:keepNext/>
              <w:keepLines/>
              <w:tabs>
                <w:tab w:val="clear" w:pos="1503"/>
              </w:tabs>
              <w:spacing w:before="40"/>
              <w:ind w:right="41"/>
              <w:jc w:val="right"/>
              <w:rPr>
                <w:rFonts w:ascii="AcadNusx" w:hAnsi="AcadNusx" w:cs="Arial"/>
                <w:szCs w:val="18"/>
              </w:rPr>
            </w:pPr>
            <w:r w:rsidRPr="009B67FA">
              <w:rPr>
                <w:rFonts w:ascii="AcadNusx" w:hAnsi="AcadNusx" w:cs="Arial"/>
                <w:sz w:val="16"/>
                <w:szCs w:val="16"/>
              </w:rPr>
              <w:t>xarji</w:t>
            </w:r>
          </w:p>
        </w:tc>
        <w:tc>
          <w:tcPr>
            <w:tcW w:w="1304" w:type="dxa"/>
            <w:tcBorders>
              <w:bottom w:val="single" w:sz="4" w:space="0" w:color="auto"/>
            </w:tcBorders>
          </w:tcPr>
          <w:p w:rsidR="00A74A0E" w:rsidRPr="009B67FA" w:rsidRDefault="00A74A0E" w:rsidP="0029214A">
            <w:pPr>
              <w:pStyle w:val="Columnheader"/>
              <w:keepNext/>
              <w:keepLines/>
              <w:tabs>
                <w:tab w:val="clear" w:pos="1503"/>
              </w:tabs>
              <w:spacing w:before="40"/>
              <w:ind w:right="41"/>
              <w:jc w:val="right"/>
              <w:rPr>
                <w:rFonts w:ascii="AcadNusx" w:hAnsi="AcadNusx" w:cs="Arial"/>
                <w:szCs w:val="18"/>
              </w:rPr>
            </w:pPr>
            <w:r w:rsidRPr="009B67FA">
              <w:rPr>
                <w:rFonts w:ascii="AcadNusx" w:hAnsi="AcadNusx" w:cs="Arial"/>
                <w:sz w:val="16"/>
                <w:szCs w:val="16"/>
              </w:rPr>
              <w:t>daricxuli valdebuleba</w:t>
            </w:r>
          </w:p>
        </w:tc>
        <w:tc>
          <w:tcPr>
            <w:tcW w:w="1304" w:type="dxa"/>
            <w:tcBorders>
              <w:bottom w:val="single" w:sz="4" w:space="0" w:color="auto"/>
            </w:tcBorders>
          </w:tcPr>
          <w:p w:rsidR="00A74A0E" w:rsidRPr="009B67FA" w:rsidRDefault="00A74A0E" w:rsidP="0029214A">
            <w:pPr>
              <w:pStyle w:val="Columnheader"/>
              <w:keepNext/>
              <w:keepLines/>
              <w:tabs>
                <w:tab w:val="clear" w:pos="1503"/>
              </w:tabs>
              <w:spacing w:before="40"/>
              <w:ind w:right="41"/>
              <w:jc w:val="right"/>
              <w:rPr>
                <w:rFonts w:ascii="AcadNusx" w:hAnsi="AcadNusx" w:cs="Arial"/>
                <w:szCs w:val="18"/>
              </w:rPr>
            </w:pPr>
            <w:r w:rsidRPr="009B67FA">
              <w:rPr>
                <w:rFonts w:ascii="AcadNusx" w:hAnsi="AcadNusx" w:cs="Arial"/>
                <w:sz w:val="16"/>
                <w:szCs w:val="16"/>
              </w:rPr>
              <w:t>xarji</w:t>
            </w:r>
          </w:p>
        </w:tc>
        <w:tc>
          <w:tcPr>
            <w:tcW w:w="1304" w:type="dxa"/>
            <w:tcBorders>
              <w:bottom w:val="single" w:sz="4" w:space="0" w:color="auto"/>
            </w:tcBorders>
          </w:tcPr>
          <w:p w:rsidR="00A74A0E" w:rsidRPr="009B67FA" w:rsidRDefault="00A74A0E" w:rsidP="0029214A">
            <w:pPr>
              <w:pStyle w:val="Columnheader"/>
              <w:keepNext/>
              <w:keepLines/>
              <w:tabs>
                <w:tab w:val="clear" w:pos="1503"/>
              </w:tabs>
              <w:spacing w:before="40"/>
              <w:ind w:right="41"/>
              <w:jc w:val="right"/>
              <w:rPr>
                <w:rFonts w:ascii="AcadNusx" w:hAnsi="AcadNusx" w:cs="Arial"/>
                <w:szCs w:val="18"/>
              </w:rPr>
            </w:pPr>
            <w:r w:rsidRPr="009B67FA">
              <w:rPr>
                <w:rFonts w:ascii="AcadNusx" w:hAnsi="AcadNusx" w:cs="Arial"/>
                <w:sz w:val="16"/>
                <w:szCs w:val="16"/>
              </w:rPr>
              <w:t>daricxuli valdebuleba</w:t>
            </w:r>
          </w:p>
        </w:tc>
      </w:tr>
      <w:tr w:rsidR="00A74A0E" w:rsidRPr="009B67FA" w:rsidTr="0029214A">
        <w:tc>
          <w:tcPr>
            <w:tcW w:w="4253" w:type="dxa"/>
          </w:tcPr>
          <w:p w:rsidR="00A74A0E" w:rsidRPr="009B67FA" w:rsidRDefault="00A74A0E" w:rsidP="0029214A">
            <w:pPr>
              <w:keepNext/>
              <w:keepLines/>
              <w:spacing w:line="228" w:lineRule="auto"/>
              <w:rPr>
                <w:rFonts w:ascii="AcadNusx" w:hAnsi="AcadNusx" w:cs="Arial"/>
                <w:b/>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r>
      <w:tr w:rsidR="00A74A0E" w:rsidRPr="009B67FA" w:rsidTr="0029214A">
        <w:tc>
          <w:tcPr>
            <w:tcW w:w="4253" w:type="dxa"/>
            <w:vAlign w:val="bottom"/>
          </w:tcPr>
          <w:p w:rsidR="00A74A0E" w:rsidRPr="009B67FA" w:rsidRDefault="00A74A0E" w:rsidP="0029214A">
            <w:pPr>
              <w:pStyle w:val="Tabletext"/>
              <w:spacing w:line="228" w:lineRule="auto"/>
              <w:jc w:val="center"/>
              <w:rPr>
                <w:rFonts w:ascii="AcadNusx" w:hAnsi="AcadNusx" w:cs="Arial"/>
                <w:i/>
                <w:szCs w:val="18"/>
              </w:rPr>
            </w:pPr>
            <w:r w:rsidRPr="009B67FA">
              <w:rPr>
                <w:rFonts w:ascii="AcadNusx" w:hAnsi="AcadNusx" w:cs="Arial"/>
                <w:i/>
                <w:szCs w:val="18"/>
              </w:rPr>
              <w:t>moklevadiani anazRaureba:</w:t>
            </w: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b/>
                <w:bCs/>
                <w:szCs w:val="18"/>
              </w:rPr>
            </w:pPr>
          </w:p>
        </w:tc>
      </w:tr>
      <w:tr w:rsidR="00A74A0E" w:rsidRPr="009B67FA" w:rsidTr="0029214A">
        <w:tc>
          <w:tcPr>
            <w:tcW w:w="4253" w:type="dxa"/>
            <w:vAlign w:val="bottom"/>
          </w:tcPr>
          <w:p w:rsidR="00A74A0E" w:rsidRPr="009B67FA" w:rsidRDefault="00A74A0E" w:rsidP="0029214A">
            <w:pPr>
              <w:pStyle w:val="Tabletext"/>
              <w:spacing w:line="228" w:lineRule="auto"/>
              <w:rPr>
                <w:rFonts w:ascii="AcadNusx" w:hAnsi="AcadNusx" w:cs="Arial"/>
                <w:b/>
                <w:szCs w:val="18"/>
              </w:rPr>
            </w:pPr>
            <w:r w:rsidRPr="009B67FA">
              <w:rPr>
                <w:rFonts w:ascii="AcadNusx" w:hAnsi="AcadNusx" w:cs="Arial"/>
                <w:szCs w:val="18"/>
              </w:rPr>
              <w:t>- xelfasebi</w:t>
            </w:r>
          </w:p>
        </w:tc>
        <w:tc>
          <w:tcPr>
            <w:tcW w:w="1304" w:type="dxa"/>
            <w:vAlign w:val="bottom"/>
          </w:tcPr>
          <w:p w:rsidR="00A74A0E" w:rsidRPr="009B67FA" w:rsidRDefault="00EB0257" w:rsidP="0029214A">
            <w:pPr>
              <w:jc w:val="right"/>
              <w:rPr>
                <w:rFonts w:ascii="AcadNusx" w:hAnsi="AcadNusx" w:cs="Arial"/>
                <w:bCs/>
                <w:color w:val="000000"/>
                <w:sz w:val="16"/>
                <w:szCs w:val="16"/>
                <w:lang w:val="en-US"/>
              </w:rPr>
            </w:pPr>
            <w:r w:rsidRPr="009B67FA">
              <w:rPr>
                <w:rFonts w:ascii="AcadNusx" w:hAnsi="AcadNusx" w:cs="Arial"/>
                <w:bCs/>
                <w:color w:val="000000"/>
                <w:sz w:val="16"/>
                <w:szCs w:val="16"/>
                <w:lang w:val="en-US"/>
              </w:rPr>
              <w:t>837</w:t>
            </w:r>
          </w:p>
        </w:tc>
        <w:tc>
          <w:tcPr>
            <w:tcW w:w="1304" w:type="dxa"/>
            <w:vAlign w:val="bottom"/>
          </w:tcPr>
          <w:p w:rsidR="00A74A0E" w:rsidRPr="009B67FA" w:rsidRDefault="00A74A0E" w:rsidP="0029214A">
            <w:pPr>
              <w:jc w:val="right"/>
              <w:rPr>
                <w:rFonts w:ascii="AcadNusx" w:hAnsi="AcadNusx" w:cs="Arial"/>
                <w:bCs/>
                <w:color w:val="000000"/>
                <w:sz w:val="16"/>
                <w:szCs w:val="16"/>
              </w:rPr>
            </w:pPr>
            <w:r w:rsidRPr="009B67FA">
              <w:rPr>
                <w:rFonts w:ascii="AcadNusx" w:hAnsi="AcadNusx" w:cs="Arial"/>
                <w:bCs/>
                <w:color w:val="000000"/>
                <w:sz w:val="16"/>
                <w:szCs w:val="16"/>
              </w:rPr>
              <w:t>-</w:t>
            </w:r>
          </w:p>
        </w:tc>
        <w:tc>
          <w:tcPr>
            <w:tcW w:w="1304" w:type="dxa"/>
            <w:vAlign w:val="bottom"/>
          </w:tcPr>
          <w:p w:rsidR="00A74A0E" w:rsidRPr="009B67FA" w:rsidRDefault="008029F1" w:rsidP="00EB0257">
            <w:pPr>
              <w:jc w:val="right"/>
              <w:rPr>
                <w:rFonts w:ascii="AcadNusx" w:hAnsi="AcadNusx" w:cs="Arial"/>
                <w:bCs/>
                <w:color w:val="000000"/>
                <w:sz w:val="16"/>
                <w:szCs w:val="16"/>
                <w:lang w:val="en-US"/>
              </w:rPr>
            </w:pPr>
            <w:r w:rsidRPr="009B67FA">
              <w:rPr>
                <w:rFonts w:ascii="AcadNusx" w:hAnsi="AcadNusx" w:cs="Arial"/>
                <w:bCs/>
                <w:color w:val="000000"/>
                <w:sz w:val="16"/>
                <w:szCs w:val="16"/>
                <w:lang w:val="ka-GE"/>
              </w:rPr>
              <w:t>7</w:t>
            </w:r>
            <w:r w:rsidR="00EB0257" w:rsidRPr="009B67FA">
              <w:rPr>
                <w:rFonts w:ascii="AcadNusx" w:hAnsi="AcadNusx" w:cs="Arial"/>
                <w:bCs/>
                <w:color w:val="000000"/>
                <w:sz w:val="16"/>
                <w:szCs w:val="16"/>
                <w:lang w:val="en-US"/>
              </w:rPr>
              <w:t>30</w:t>
            </w:r>
          </w:p>
        </w:tc>
        <w:tc>
          <w:tcPr>
            <w:tcW w:w="1304" w:type="dxa"/>
            <w:vAlign w:val="bottom"/>
          </w:tcPr>
          <w:p w:rsidR="00A74A0E" w:rsidRPr="009B67FA" w:rsidRDefault="008029F1" w:rsidP="0029214A">
            <w:pPr>
              <w:jc w:val="right"/>
              <w:rPr>
                <w:rFonts w:ascii="AcadNusx" w:hAnsi="AcadNusx" w:cs="Arial"/>
                <w:bCs/>
                <w:color w:val="000000"/>
                <w:sz w:val="16"/>
                <w:szCs w:val="16"/>
                <w:lang w:val="ka-GE"/>
              </w:rPr>
            </w:pPr>
            <w:r w:rsidRPr="009B67FA">
              <w:rPr>
                <w:rFonts w:ascii="AcadNusx" w:hAnsi="AcadNusx" w:cs="Arial"/>
                <w:bCs/>
                <w:color w:val="000000"/>
                <w:sz w:val="16"/>
                <w:szCs w:val="16"/>
                <w:lang w:val="ka-GE"/>
              </w:rPr>
              <w:t>26</w:t>
            </w:r>
          </w:p>
        </w:tc>
      </w:tr>
      <w:tr w:rsidR="00A74A0E" w:rsidRPr="009B67FA" w:rsidTr="00D50A78">
        <w:tc>
          <w:tcPr>
            <w:tcW w:w="4253" w:type="dxa"/>
            <w:vAlign w:val="bottom"/>
          </w:tcPr>
          <w:p w:rsidR="00A74A0E" w:rsidRPr="009B67FA" w:rsidRDefault="00A74A0E" w:rsidP="0029214A">
            <w:pPr>
              <w:pStyle w:val="Tabletext"/>
              <w:spacing w:line="228" w:lineRule="auto"/>
              <w:rPr>
                <w:rFonts w:ascii="AcadNusx" w:hAnsi="AcadNusx" w:cs="Arial"/>
                <w:szCs w:val="18"/>
              </w:rPr>
            </w:pPr>
            <w:r w:rsidRPr="009B67FA">
              <w:rPr>
                <w:rFonts w:ascii="AcadNusx" w:hAnsi="AcadNusx" w:cs="Arial"/>
                <w:szCs w:val="18"/>
              </w:rPr>
              <w:t>- moklevadiani premiebi</w:t>
            </w:r>
          </w:p>
        </w:tc>
        <w:tc>
          <w:tcPr>
            <w:tcW w:w="1304" w:type="dxa"/>
            <w:vAlign w:val="bottom"/>
          </w:tcPr>
          <w:p w:rsidR="00A74A0E" w:rsidRPr="009B67FA" w:rsidRDefault="00EB0257" w:rsidP="0029214A">
            <w:pPr>
              <w:jc w:val="right"/>
              <w:rPr>
                <w:rFonts w:ascii="AcadNusx" w:hAnsi="AcadNusx" w:cs="Arial"/>
                <w:bCs/>
                <w:color w:val="000000"/>
                <w:sz w:val="16"/>
                <w:szCs w:val="16"/>
                <w:lang w:val="en-US"/>
              </w:rPr>
            </w:pPr>
            <w:r w:rsidRPr="009B67FA">
              <w:rPr>
                <w:rFonts w:ascii="AcadNusx" w:hAnsi="AcadNusx" w:cs="Arial"/>
                <w:bCs/>
                <w:color w:val="000000"/>
                <w:sz w:val="16"/>
                <w:szCs w:val="16"/>
                <w:lang w:val="en-US"/>
              </w:rPr>
              <w:t>905</w:t>
            </w:r>
          </w:p>
        </w:tc>
        <w:tc>
          <w:tcPr>
            <w:tcW w:w="1304" w:type="dxa"/>
            <w:vAlign w:val="bottom"/>
          </w:tcPr>
          <w:p w:rsidR="00A74A0E" w:rsidRPr="009B67FA" w:rsidRDefault="00EB0257" w:rsidP="00EB0257">
            <w:pPr>
              <w:jc w:val="right"/>
              <w:rPr>
                <w:rFonts w:ascii="AcadNusx" w:hAnsi="AcadNusx" w:cs="Arial"/>
                <w:bCs/>
                <w:color w:val="000000"/>
                <w:sz w:val="16"/>
                <w:szCs w:val="16"/>
                <w:lang w:val="en-US"/>
              </w:rPr>
            </w:pPr>
            <w:r w:rsidRPr="009B67FA">
              <w:rPr>
                <w:rFonts w:ascii="AcadNusx" w:hAnsi="AcadNusx" w:cs="Arial"/>
                <w:bCs/>
                <w:sz w:val="16"/>
                <w:szCs w:val="16"/>
                <w:lang w:val="en-US"/>
              </w:rPr>
              <w:t>7</w:t>
            </w:r>
            <w:r w:rsidR="008029F1" w:rsidRPr="009B67FA">
              <w:rPr>
                <w:rFonts w:ascii="AcadNusx" w:hAnsi="AcadNusx" w:cs="Arial"/>
                <w:bCs/>
                <w:sz w:val="16"/>
                <w:szCs w:val="16"/>
                <w:lang w:val="ka-GE"/>
              </w:rPr>
              <w:t>8</w:t>
            </w:r>
            <w:r w:rsidRPr="009B67FA">
              <w:rPr>
                <w:rFonts w:ascii="AcadNusx" w:hAnsi="AcadNusx" w:cs="Arial"/>
                <w:bCs/>
                <w:sz w:val="16"/>
                <w:szCs w:val="16"/>
                <w:lang w:val="en-US"/>
              </w:rPr>
              <w:t>0</w:t>
            </w:r>
          </w:p>
        </w:tc>
        <w:tc>
          <w:tcPr>
            <w:tcW w:w="1304" w:type="dxa"/>
            <w:vAlign w:val="bottom"/>
          </w:tcPr>
          <w:p w:rsidR="00A74A0E" w:rsidRPr="009B67FA" w:rsidRDefault="00EB0257" w:rsidP="008029F1">
            <w:pPr>
              <w:jc w:val="right"/>
              <w:rPr>
                <w:rFonts w:ascii="AcadNusx" w:hAnsi="AcadNusx" w:cs="Arial"/>
                <w:bCs/>
                <w:color w:val="000000"/>
                <w:sz w:val="16"/>
                <w:szCs w:val="16"/>
                <w:lang w:val="en-US"/>
              </w:rPr>
            </w:pPr>
            <w:r w:rsidRPr="009B67FA">
              <w:rPr>
                <w:rFonts w:ascii="AcadNusx" w:hAnsi="AcadNusx" w:cs="Arial"/>
                <w:bCs/>
                <w:color w:val="000000"/>
                <w:sz w:val="16"/>
                <w:szCs w:val="16"/>
                <w:lang w:val="en-US"/>
              </w:rPr>
              <w:t>815</w:t>
            </w:r>
          </w:p>
        </w:tc>
        <w:tc>
          <w:tcPr>
            <w:tcW w:w="1304" w:type="dxa"/>
            <w:vAlign w:val="bottom"/>
          </w:tcPr>
          <w:p w:rsidR="00A74A0E" w:rsidRPr="009B67FA" w:rsidRDefault="00EB0257" w:rsidP="008029F1">
            <w:pPr>
              <w:jc w:val="right"/>
              <w:rPr>
                <w:rFonts w:ascii="AcadNusx" w:hAnsi="AcadNusx" w:cs="Arial"/>
                <w:bCs/>
                <w:color w:val="000000"/>
                <w:sz w:val="16"/>
                <w:szCs w:val="16"/>
              </w:rPr>
            </w:pPr>
            <w:r w:rsidRPr="009B67FA">
              <w:rPr>
                <w:rFonts w:ascii="AcadNusx" w:hAnsi="AcadNusx" w:cs="Arial"/>
                <w:bCs/>
                <w:sz w:val="16"/>
                <w:szCs w:val="16"/>
              </w:rPr>
              <w:t>684</w:t>
            </w:r>
          </w:p>
        </w:tc>
      </w:tr>
      <w:tr w:rsidR="00A74A0E" w:rsidRPr="009B67FA" w:rsidTr="00D50A78">
        <w:tc>
          <w:tcPr>
            <w:tcW w:w="4253" w:type="dxa"/>
          </w:tcPr>
          <w:p w:rsidR="00A74A0E" w:rsidRPr="009B67FA" w:rsidRDefault="00A74A0E" w:rsidP="0029214A">
            <w:pPr>
              <w:pStyle w:val="Tabletext"/>
              <w:spacing w:line="228" w:lineRule="auto"/>
              <w:rPr>
                <w:rFonts w:ascii="AcadNusx" w:hAnsi="AcadNusx" w:cs="Arial"/>
                <w:szCs w:val="18"/>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sz w:val="16"/>
                <w:szCs w:val="16"/>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sz w:val="16"/>
                <w:szCs w:val="16"/>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sz w:val="16"/>
                <w:szCs w:val="16"/>
              </w:rPr>
            </w:pPr>
          </w:p>
        </w:tc>
        <w:tc>
          <w:tcPr>
            <w:tcW w:w="1304" w:type="dxa"/>
            <w:vAlign w:val="bottom"/>
          </w:tcPr>
          <w:p w:rsidR="00A74A0E" w:rsidRPr="009B67FA" w:rsidRDefault="00A74A0E" w:rsidP="0029214A">
            <w:pPr>
              <w:pStyle w:val="Tablenumbers1"/>
              <w:keepNext/>
              <w:keepLines/>
              <w:tabs>
                <w:tab w:val="clear" w:pos="1503"/>
                <w:tab w:val="decimal" w:pos="1123"/>
              </w:tabs>
              <w:spacing w:line="228" w:lineRule="auto"/>
              <w:ind w:right="-28"/>
              <w:rPr>
                <w:rFonts w:ascii="AcadNusx" w:hAnsi="AcadNusx" w:cs="Arial"/>
                <w:sz w:val="16"/>
                <w:szCs w:val="16"/>
              </w:rPr>
            </w:pPr>
          </w:p>
        </w:tc>
      </w:tr>
      <w:tr w:rsidR="00260B2E" w:rsidRPr="009B67FA" w:rsidTr="00D50A78">
        <w:tc>
          <w:tcPr>
            <w:tcW w:w="4253" w:type="dxa"/>
          </w:tcPr>
          <w:p w:rsidR="00260B2E" w:rsidRPr="009B67FA" w:rsidRDefault="00260B2E" w:rsidP="00276CF5">
            <w:pPr>
              <w:pStyle w:val="Tabletext"/>
              <w:spacing w:line="228" w:lineRule="auto"/>
              <w:rPr>
                <w:rFonts w:ascii="AcadNusx" w:hAnsi="AcadNusx" w:cs="Arial"/>
                <w:szCs w:val="18"/>
              </w:rPr>
            </w:pPr>
            <w:r w:rsidRPr="009B67FA">
              <w:rPr>
                <w:rFonts w:ascii="AcadNusx" w:hAnsi="AcadNusx" w:cs="Arial"/>
                <w:szCs w:val="18"/>
              </w:rPr>
              <w:t>aqciebze dafuZnebuli gadaxdebi</w:t>
            </w:r>
          </w:p>
        </w:tc>
        <w:tc>
          <w:tcPr>
            <w:tcW w:w="1304" w:type="dxa"/>
            <w:vAlign w:val="bottom"/>
          </w:tcPr>
          <w:p w:rsidR="00260B2E" w:rsidRPr="009B67FA" w:rsidRDefault="00260B2E" w:rsidP="0029214A">
            <w:pPr>
              <w:pStyle w:val="Tablenumbers1"/>
              <w:keepNext/>
              <w:keepLines/>
              <w:tabs>
                <w:tab w:val="clear" w:pos="1503"/>
                <w:tab w:val="decimal" w:pos="1123"/>
              </w:tabs>
              <w:spacing w:line="228" w:lineRule="auto"/>
              <w:ind w:right="-28"/>
              <w:rPr>
                <w:rFonts w:ascii="AcadNusx" w:hAnsi="AcadNusx" w:cs="Arial"/>
                <w:sz w:val="16"/>
                <w:szCs w:val="16"/>
              </w:rPr>
            </w:pPr>
          </w:p>
        </w:tc>
        <w:tc>
          <w:tcPr>
            <w:tcW w:w="1304" w:type="dxa"/>
            <w:vAlign w:val="bottom"/>
          </w:tcPr>
          <w:p w:rsidR="00260B2E" w:rsidRPr="009B67FA" w:rsidRDefault="00260B2E" w:rsidP="0029214A">
            <w:pPr>
              <w:pStyle w:val="Tablenumbers1"/>
              <w:keepNext/>
              <w:keepLines/>
              <w:tabs>
                <w:tab w:val="clear" w:pos="1503"/>
                <w:tab w:val="decimal" w:pos="1123"/>
              </w:tabs>
              <w:spacing w:line="228" w:lineRule="auto"/>
              <w:ind w:right="-28"/>
              <w:rPr>
                <w:rFonts w:ascii="AcadNusx" w:hAnsi="AcadNusx" w:cs="Arial"/>
                <w:sz w:val="16"/>
                <w:szCs w:val="16"/>
              </w:rPr>
            </w:pPr>
          </w:p>
        </w:tc>
        <w:tc>
          <w:tcPr>
            <w:tcW w:w="1304" w:type="dxa"/>
            <w:vAlign w:val="bottom"/>
          </w:tcPr>
          <w:p w:rsidR="00260B2E" w:rsidRPr="009B67FA" w:rsidRDefault="00260B2E" w:rsidP="0029214A">
            <w:pPr>
              <w:pStyle w:val="Tablenumbers1"/>
              <w:keepNext/>
              <w:keepLines/>
              <w:tabs>
                <w:tab w:val="clear" w:pos="1503"/>
                <w:tab w:val="decimal" w:pos="1123"/>
              </w:tabs>
              <w:spacing w:line="228" w:lineRule="auto"/>
              <w:ind w:right="-28"/>
              <w:rPr>
                <w:rFonts w:ascii="AcadNusx" w:hAnsi="AcadNusx" w:cs="Arial"/>
                <w:sz w:val="16"/>
                <w:szCs w:val="16"/>
              </w:rPr>
            </w:pPr>
          </w:p>
        </w:tc>
        <w:tc>
          <w:tcPr>
            <w:tcW w:w="1304" w:type="dxa"/>
            <w:vAlign w:val="bottom"/>
          </w:tcPr>
          <w:p w:rsidR="00260B2E" w:rsidRPr="009B67FA" w:rsidRDefault="00260B2E" w:rsidP="0029214A">
            <w:pPr>
              <w:pStyle w:val="Tablenumbers1"/>
              <w:keepNext/>
              <w:keepLines/>
              <w:tabs>
                <w:tab w:val="clear" w:pos="1503"/>
                <w:tab w:val="decimal" w:pos="1123"/>
              </w:tabs>
              <w:spacing w:line="228" w:lineRule="auto"/>
              <w:ind w:right="-28"/>
              <w:rPr>
                <w:rFonts w:ascii="AcadNusx" w:hAnsi="AcadNusx" w:cs="Arial"/>
                <w:sz w:val="16"/>
                <w:szCs w:val="16"/>
              </w:rPr>
            </w:pPr>
          </w:p>
        </w:tc>
      </w:tr>
      <w:tr w:rsidR="00260B2E" w:rsidRPr="009B67FA" w:rsidTr="00D50A78">
        <w:tc>
          <w:tcPr>
            <w:tcW w:w="4253" w:type="dxa"/>
            <w:tcBorders>
              <w:bottom w:val="single" w:sz="4" w:space="0" w:color="auto"/>
            </w:tcBorders>
          </w:tcPr>
          <w:p w:rsidR="00260B2E" w:rsidRPr="009B67FA" w:rsidRDefault="00260B2E" w:rsidP="0029214A">
            <w:pPr>
              <w:pStyle w:val="Tabletext"/>
              <w:spacing w:line="228" w:lineRule="auto"/>
              <w:rPr>
                <w:rFonts w:ascii="AcadNusx" w:hAnsi="AcadNusx" w:cs="Arial"/>
                <w:szCs w:val="18"/>
              </w:rPr>
            </w:pPr>
            <w:r w:rsidRPr="009B67FA">
              <w:rPr>
                <w:rFonts w:ascii="AcadNusx" w:hAnsi="AcadNusx" w:cs="Arial"/>
                <w:szCs w:val="18"/>
              </w:rPr>
              <w:t>-</w:t>
            </w:r>
            <w:r w:rsidR="00276CF5" w:rsidRPr="009B67FA">
              <w:rPr>
                <w:rFonts w:ascii="AcadNusx" w:hAnsi="AcadNusx" w:cs="Arial"/>
                <w:szCs w:val="18"/>
              </w:rPr>
              <w:t>wilobrivi aqciebze dafuZnebuli gadaxdebi</w:t>
            </w:r>
          </w:p>
        </w:tc>
        <w:tc>
          <w:tcPr>
            <w:tcW w:w="1304" w:type="dxa"/>
            <w:tcBorders>
              <w:bottom w:val="single" w:sz="4" w:space="0" w:color="auto"/>
            </w:tcBorders>
            <w:vAlign w:val="bottom"/>
          </w:tcPr>
          <w:p w:rsidR="00260B2E" w:rsidRPr="009B67FA" w:rsidRDefault="00EB0257" w:rsidP="0029214A">
            <w:pPr>
              <w:pStyle w:val="Tablenumbers1"/>
              <w:keepNext/>
              <w:keepLines/>
              <w:tabs>
                <w:tab w:val="clear" w:pos="1503"/>
                <w:tab w:val="decimal" w:pos="1123"/>
              </w:tabs>
              <w:spacing w:line="228" w:lineRule="auto"/>
              <w:ind w:right="-28"/>
              <w:rPr>
                <w:rFonts w:ascii="AcadNusx" w:hAnsi="AcadNusx" w:cs="Arial"/>
                <w:sz w:val="16"/>
                <w:szCs w:val="16"/>
                <w:lang w:val="en-US"/>
              </w:rPr>
            </w:pPr>
            <w:r w:rsidRPr="009B67FA">
              <w:rPr>
                <w:rFonts w:ascii="AcadNusx" w:hAnsi="AcadNusx" w:cs="Arial"/>
                <w:sz w:val="16"/>
                <w:szCs w:val="16"/>
                <w:lang w:val="en-US"/>
              </w:rPr>
              <w:t>463</w:t>
            </w:r>
          </w:p>
        </w:tc>
        <w:tc>
          <w:tcPr>
            <w:tcW w:w="1304" w:type="dxa"/>
            <w:tcBorders>
              <w:bottom w:val="single" w:sz="4" w:space="0" w:color="auto"/>
            </w:tcBorders>
            <w:vAlign w:val="bottom"/>
          </w:tcPr>
          <w:p w:rsidR="00260B2E" w:rsidRPr="009B67FA" w:rsidRDefault="00276CF5" w:rsidP="0029214A">
            <w:pPr>
              <w:pStyle w:val="Tablenumbers1"/>
              <w:keepNext/>
              <w:keepLines/>
              <w:tabs>
                <w:tab w:val="clear" w:pos="1503"/>
                <w:tab w:val="decimal" w:pos="1123"/>
              </w:tabs>
              <w:spacing w:line="228" w:lineRule="auto"/>
              <w:ind w:right="-28"/>
              <w:rPr>
                <w:rFonts w:ascii="AcadNusx" w:hAnsi="AcadNusx" w:cs="Arial"/>
                <w:sz w:val="16"/>
                <w:szCs w:val="16"/>
              </w:rPr>
            </w:pPr>
            <w:r w:rsidRPr="009B67FA">
              <w:rPr>
                <w:rFonts w:ascii="AcadNusx" w:hAnsi="AcadNusx" w:cs="Arial"/>
                <w:sz w:val="16"/>
                <w:szCs w:val="16"/>
              </w:rPr>
              <w:t>-</w:t>
            </w:r>
          </w:p>
        </w:tc>
        <w:tc>
          <w:tcPr>
            <w:tcW w:w="1304" w:type="dxa"/>
            <w:tcBorders>
              <w:bottom w:val="single" w:sz="4" w:space="0" w:color="auto"/>
            </w:tcBorders>
            <w:vAlign w:val="bottom"/>
          </w:tcPr>
          <w:p w:rsidR="00260B2E" w:rsidRPr="009B67FA" w:rsidRDefault="00EB0257" w:rsidP="0029214A">
            <w:pPr>
              <w:pStyle w:val="Tablenumbers1"/>
              <w:keepNext/>
              <w:keepLines/>
              <w:tabs>
                <w:tab w:val="clear" w:pos="1503"/>
                <w:tab w:val="decimal" w:pos="1123"/>
              </w:tabs>
              <w:spacing w:line="228" w:lineRule="auto"/>
              <w:ind w:right="-28"/>
              <w:rPr>
                <w:rFonts w:ascii="AcadNusx" w:hAnsi="AcadNusx" w:cs="Arial"/>
                <w:sz w:val="16"/>
                <w:szCs w:val="16"/>
                <w:lang w:val="en-US"/>
              </w:rPr>
            </w:pPr>
            <w:r w:rsidRPr="009B67FA">
              <w:rPr>
                <w:rFonts w:ascii="AcadNusx" w:hAnsi="AcadNusx" w:cs="Arial"/>
                <w:sz w:val="16"/>
                <w:szCs w:val="16"/>
                <w:lang w:val="en-US"/>
              </w:rPr>
              <w:t>624</w:t>
            </w:r>
          </w:p>
        </w:tc>
        <w:tc>
          <w:tcPr>
            <w:tcW w:w="1304" w:type="dxa"/>
            <w:tcBorders>
              <w:bottom w:val="single" w:sz="4" w:space="0" w:color="auto"/>
            </w:tcBorders>
            <w:vAlign w:val="bottom"/>
          </w:tcPr>
          <w:p w:rsidR="00260B2E" w:rsidRPr="009B67FA" w:rsidRDefault="00276CF5" w:rsidP="0029214A">
            <w:pPr>
              <w:pStyle w:val="Tablenumbers1"/>
              <w:keepNext/>
              <w:keepLines/>
              <w:tabs>
                <w:tab w:val="clear" w:pos="1503"/>
                <w:tab w:val="decimal" w:pos="1123"/>
              </w:tabs>
              <w:spacing w:line="228" w:lineRule="auto"/>
              <w:ind w:right="-28"/>
              <w:rPr>
                <w:rFonts w:ascii="AcadNusx" w:hAnsi="AcadNusx" w:cs="Arial"/>
                <w:sz w:val="16"/>
                <w:szCs w:val="16"/>
              </w:rPr>
            </w:pPr>
            <w:r w:rsidRPr="009B67FA">
              <w:rPr>
                <w:rFonts w:ascii="AcadNusx" w:hAnsi="AcadNusx" w:cs="Arial"/>
                <w:sz w:val="16"/>
                <w:szCs w:val="16"/>
              </w:rPr>
              <w:t>-</w:t>
            </w:r>
          </w:p>
        </w:tc>
      </w:tr>
      <w:tr w:rsidR="00A74A0E" w:rsidRPr="009B67FA" w:rsidTr="0029214A">
        <w:tc>
          <w:tcPr>
            <w:tcW w:w="4253" w:type="dxa"/>
          </w:tcPr>
          <w:p w:rsidR="00A74A0E" w:rsidRPr="009B67FA" w:rsidRDefault="00A74A0E" w:rsidP="00276CF5">
            <w:pPr>
              <w:pStyle w:val="Tabletext"/>
              <w:spacing w:line="228" w:lineRule="auto"/>
              <w:rPr>
                <w:rFonts w:ascii="AcadNusx" w:hAnsi="AcadNusx" w:cs="Arial"/>
                <w:b/>
                <w:szCs w:val="18"/>
              </w:rPr>
            </w:pPr>
            <w:r w:rsidRPr="009B67FA">
              <w:rPr>
                <w:rFonts w:ascii="AcadNusx" w:hAnsi="AcadNusx" w:cs="Arial"/>
                <w:b/>
                <w:szCs w:val="18"/>
              </w:rPr>
              <w:t>sul</w:t>
            </w:r>
          </w:p>
        </w:tc>
        <w:tc>
          <w:tcPr>
            <w:tcW w:w="1304" w:type="dxa"/>
            <w:vAlign w:val="center"/>
          </w:tcPr>
          <w:p w:rsidR="00A74A0E" w:rsidRPr="009B67FA" w:rsidRDefault="008029F1" w:rsidP="00EB0257">
            <w:pPr>
              <w:jc w:val="right"/>
              <w:rPr>
                <w:rFonts w:ascii="AcadNusx" w:hAnsi="AcadNusx" w:cs="Arial"/>
                <w:b/>
                <w:bCs/>
                <w:color w:val="000000"/>
                <w:sz w:val="16"/>
                <w:szCs w:val="16"/>
                <w:lang w:val="en-US"/>
              </w:rPr>
            </w:pPr>
            <w:r w:rsidRPr="009B67FA">
              <w:rPr>
                <w:rFonts w:ascii="AcadNusx" w:hAnsi="AcadNusx" w:cs="Arial"/>
                <w:b/>
                <w:bCs/>
                <w:color w:val="000000"/>
                <w:sz w:val="16"/>
                <w:szCs w:val="16"/>
                <w:lang w:val="ka-GE"/>
              </w:rPr>
              <w:t>2</w:t>
            </w:r>
            <w:r w:rsidR="00A74A0E" w:rsidRPr="009B67FA">
              <w:rPr>
                <w:rFonts w:ascii="AcadNusx" w:hAnsi="AcadNusx" w:cs="Arial"/>
                <w:b/>
                <w:bCs/>
                <w:color w:val="000000"/>
                <w:sz w:val="16"/>
                <w:szCs w:val="16"/>
              </w:rPr>
              <w:t>,</w:t>
            </w:r>
            <w:r w:rsidR="00EB0257" w:rsidRPr="009B67FA">
              <w:rPr>
                <w:rFonts w:ascii="AcadNusx" w:hAnsi="AcadNusx" w:cs="Arial"/>
                <w:b/>
                <w:bCs/>
                <w:color w:val="000000"/>
                <w:sz w:val="16"/>
                <w:szCs w:val="16"/>
                <w:lang w:val="en-US"/>
              </w:rPr>
              <w:t>205</w:t>
            </w:r>
          </w:p>
        </w:tc>
        <w:tc>
          <w:tcPr>
            <w:tcW w:w="1304" w:type="dxa"/>
            <w:vAlign w:val="center"/>
          </w:tcPr>
          <w:p w:rsidR="00A74A0E" w:rsidRPr="009B67FA" w:rsidRDefault="00EB0257" w:rsidP="00EB0257">
            <w:pPr>
              <w:jc w:val="right"/>
              <w:rPr>
                <w:rFonts w:ascii="AcadNusx" w:hAnsi="AcadNusx" w:cs="Arial"/>
                <w:b/>
                <w:bCs/>
                <w:color w:val="000000"/>
                <w:sz w:val="16"/>
                <w:szCs w:val="16"/>
                <w:lang w:val="en-US"/>
              </w:rPr>
            </w:pPr>
            <w:r w:rsidRPr="009B67FA">
              <w:rPr>
                <w:rFonts w:ascii="AcadNusx" w:hAnsi="AcadNusx" w:cs="Arial"/>
                <w:b/>
                <w:bCs/>
                <w:color w:val="000000"/>
                <w:sz w:val="16"/>
                <w:szCs w:val="16"/>
                <w:lang w:val="en-US"/>
              </w:rPr>
              <w:t>7</w:t>
            </w:r>
            <w:r w:rsidR="008029F1" w:rsidRPr="009B67FA">
              <w:rPr>
                <w:rFonts w:ascii="AcadNusx" w:hAnsi="AcadNusx" w:cs="Arial"/>
                <w:b/>
                <w:bCs/>
                <w:color w:val="000000"/>
                <w:sz w:val="16"/>
                <w:szCs w:val="16"/>
                <w:lang w:val="ka-GE"/>
              </w:rPr>
              <w:t>8</w:t>
            </w:r>
            <w:r w:rsidRPr="009B67FA">
              <w:rPr>
                <w:rFonts w:ascii="AcadNusx" w:hAnsi="AcadNusx" w:cs="Arial"/>
                <w:b/>
                <w:bCs/>
                <w:color w:val="000000"/>
                <w:sz w:val="16"/>
                <w:szCs w:val="16"/>
                <w:lang w:val="en-US"/>
              </w:rPr>
              <w:t>0</w:t>
            </w:r>
          </w:p>
        </w:tc>
        <w:tc>
          <w:tcPr>
            <w:tcW w:w="1304" w:type="dxa"/>
            <w:vAlign w:val="center"/>
          </w:tcPr>
          <w:p w:rsidR="00A74A0E" w:rsidRPr="009B67FA" w:rsidRDefault="00EB0257" w:rsidP="00EB0257">
            <w:pPr>
              <w:jc w:val="right"/>
              <w:rPr>
                <w:rFonts w:ascii="AcadNusx" w:hAnsi="AcadNusx" w:cs="Arial"/>
                <w:b/>
                <w:bCs/>
                <w:color w:val="000000"/>
                <w:sz w:val="16"/>
                <w:szCs w:val="16"/>
                <w:lang w:val="ka-GE"/>
              </w:rPr>
            </w:pPr>
            <w:r w:rsidRPr="009B67FA">
              <w:rPr>
                <w:rFonts w:ascii="AcadNusx" w:hAnsi="AcadNusx" w:cs="Arial"/>
                <w:b/>
                <w:bCs/>
                <w:color w:val="000000"/>
                <w:sz w:val="16"/>
                <w:szCs w:val="16"/>
              </w:rPr>
              <w:t>2</w:t>
            </w:r>
            <w:r w:rsidR="00276CF5" w:rsidRPr="009B67FA">
              <w:rPr>
                <w:rFonts w:ascii="AcadNusx" w:hAnsi="AcadNusx" w:cs="Arial"/>
                <w:b/>
                <w:bCs/>
                <w:color w:val="000000"/>
                <w:sz w:val="16"/>
                <w:szCs w:val="16"/>
              </w:rPr>
              <w:t>,</w:t>
            </w:r>
            <w:r w:rsidRPr="009B67FA">
              <w:rPr>
                <w:rFonts w:ascii="AcadNusx" w:hAnsi="AcadNusx" w:cs="Arial"/>
                <w:b/>
                <w:bCs/>
                <w:color w:val="000000"/>
                <w:sz w:val="16"/>
                <w:szCs w:val="16"/>
              </w:rPr>
              <w:t>169</w:t>
            </w:r>
          </w:p>
        </w:tc>
        <w:tc>
          <w:tcPr>
            <w:tcW w:w="1304" w:type="dxa"/>
            <w:vAlign w:val="center"/>
          </w:tcPr>
          <w:p w:rsidR="00A74A0E" w:rsidRPr="009B67FA" w:rsidRDefault="008029F1" w:rsidP="00EB0257">
            <w:pPr>
              <w:jc w:val="right"/>
              <w:rPr>
                <w:rFonts w:ascii="AcadNusx" w:hAnsi="AcadNusx" w:cs="Arial"/>
                <w:b/>
                <w:bCs/>
                <w:color w:val="000000"/>
                <w:sz w:val="16"/>
                <w:szCs w:val="16"/>
                <w:lang w:val="en-US"/>
              </w:rPr>
            </w:pPr>
            <w:r w:rsidRPr="009B67FA">
              <w:rPr>
                <w:rFonts w:ascii="AcadNusx" w:hAnsi="AcadNusx" w:cs="Arial"/>
                <w:b/>
                <w:bCs/>
                <w:color w:val="000000"/>
                <w:sz w:val="16"/>
                <w:szCs w:val="16"/>
                <w:lang w:val="ka-GE"/>
              </w:rPr>
              <w:t>6</w:t>
            </w:r>
            <w:r w:rsidR="00EB0257" w:rsidRPr="009B67FA">
              <w:rPr>
                <w:rFonts w:ascii="AcadNusx" w:hAnsi="AcadNusx" w:cs="Arial"/>
                <w:b/>
                <w:bCs/>
                <w:color w:val="000000"/>
                <w:sz w:val="16"/>
                <w:szCs w:val="16"/>
                <w:lang w:val="en-US"/>
              </w:rPr>
              <w:t>84</w:t>
            </w:r>
          </w:p>
        </w:tc>
      </w:tr>
    </w:tbl>
    <w:p w:rsidR="00A74A0E" w:rsidRPr="009B67FA" w:rsidRDefault="00A74A0E" w:rsidP="00A74A0E">
      <w:pPr>
        <w:pStyle w:val="ABC-paragrahinNotes"/>
        <w:spacing w:after="0"/>
        <w:rPr>
          <w:rFonts w:ascii="AcadNusx" w:hAnsi="AcadNusx"/>
          <w:sz w:val="18"/>
          <w:szCs w:val="18"/>
        </w:rPr>
      </w:pPr>
    </w:p>
    <w:p w:rsidR="00E05084" w:rsidRPr="00D4638D" w:rsidRDefault="00A74A0E">
      <w:pPr>
        <w:rPr>
          <w:rFonts w:ascii="AcadNusx" w:hAnsi="AcadNusx"/>
        </w:rPr>
      </w:pPr>
      <w:proofErr w:type="gramStart"/>
      <w:r w:rsidRPr="009B67FA">
        <w:rPr>
          <w:rFonts w:ascii="AcadNusx" w:hAnsi="AcadNusx"/>
          <w:szCs w:val="18"/>
        </w:rPr>
        <w:t>moklevadiani</w:t>
      </w:r>
      <w:proofErr w:type="gramEnd"/>
      <w:r w:rsidRPr="009B67FA">
        <w:rPr>
          <w:rFonts w:ascii="AcadNusx" w:hAnsi="AcadNusx"/>
          <w:szCs w:val="18"/>
        </w:rPr>
        <w:t xml:space="preserve"> premiebis gadaxdis vada dgeba Tormeti Tvis vadaSi</w:t>
      </w:r>
      <w:r w:rsidR="008029F1" w:rsidRPr="009B67FA">
        <w:rPr>
          <w:rFonts w:ascii="AcadNusx" w:hAnsi="AcadNusx"/>
          <w:szCs w:val="18"/>
        </w:rPr>
        <w:t xml:space="preserve"> im periodis dasrulebis Semdeg</w:t>
      </w:r>
      <w:r w:rsidRPr="009B67FA">
        <w:rPr>
          <w:rFonts w:ascii="AcadNusx" w:hAnsi="AcadNusx"/>
          <w:szCs w:val="18"/>
        </w:rPr>
        <w:t>, romelSic menejmentma ganaxorciela Sesabamisi momsaxureba.</w:t>
      </w:r>
    </w:p>
    <w:sectPr w:rsidR="00E05084" w:rsidRPr="00D4638D" w:rsidSect="001A149C">
      <w:headerReference w:type="default" r:id="rId16"/>
      <w:footerReference w:type="default" r:id="rId17"/>
      <w:pgSz w:w="11907" w:h="16840" w:code="9"/>
      <w:pgMar w:top="1418" w:right="927" w:bottom="1350" w:left="1620" w:header="737" w:footer="578" w:gutter="0"/>
      <w:paperSrc w:other="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17" w:rsidRDefault="00447B17" w:rsidP="00E83B4B">
      <w:r>
        <w:separator/>
      </w:r>
    </w:p>
  </w:endnote>
  <w:endnote w:type="continuationSeparator" w:id="0">
    <w:p w:rsidR="00447B17" w:rsidRDefault="00447B17" w:rsidP="00E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cadMtavr">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45 Light">
    <w:altName w:val="Times New Roman"/>
    <w:charset w:val="00"/>
    <w:family w:val="auto"/>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Default="00447B17" w:rsidP="0029214A">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Default="00447B17" w:rsidP="007A4BAE">
    <w:pPr>
      <w:pStyle w:val="Footer"/>
      <w:framePr w:wrap="around" w:vAnchor="text" w:hAnchor="page" w:x="11183" w:y="247"/>
      <w:rPr>
        <w:rStyle w:val="PageNumber"/>
      </w:rPr>
    </w:pPr>
    <w:r>
      <w:rPr>
        <w:rStyle w:val="PageNumber"/>
      </w:rPr>
      <w:fldChar w:fldCharType="begin"/>
    </w:r>
    <w:r>
      <w:rPr>
        <w:rStyle w:val="PageNumber"/>
      </w:rPr>
      <w:instrText xml:space="preserve">PAGE  </w:instrText>
    </w:r>
    <w:r>
      <w:rPr>
        <w:rStyle w:val="PageNumber"/>
      </w:rPr>
      <w:fldChar w:fldCharType="separate"/>
    </w:r>
    <w:r w:rsidR="0063685E">
      <w:rPr>
        <w:rStyle w:val="PageNumber"/>
        <w:noProof/>
      </w:rPr>
      <w:t>3</w:t>
    </w:r>
    <w:r>
      <w:rPr>
        <w:rStyle w:val="PageNumber"/>
      </w:rPr>
      <w:fldChar w:fldCharType="end"/>
    </w:r>
  </w:p>
  <w:p w:rsidR="00447B17" w:rsidRDefault="00447B17" w:rsidP="0029214A">
    <w:pPr>
      <w:pBdr>
        <w:top w:val="single" w:sz="4" w:space="1" w:color="auto"/>
      </w:pBdr>
      <w:tabs>
        <w:tab w:val="right" w:pos="9356"/>
      </w:tabs>
      <w:ind w:right="360"/>
    </w:pPr>
    <w:r>
      <w:rPr>
        <w:rFonts w:ascii="AcadNusx" w:hAnsi="AcadNusx"/>
      </w:rPr>
      <w:t>8-</w:t>
    </w:r>
    <w:r w:rsidR="008F1EFF">
      <w:rPr>
        <w:rFonts w:ascii="AcadNusx" w:hAnsi="AcadNusx"/>
      </w:rPr>
      <w:t>7</w:t>
    </w:r>
    <w:r>
      <w:rPr>
        <w:rFonts w:ascii="AcadNusx" w:hAnsi="AcadNusx"/>
      </w:rPr>
      <w:t xml:space="preserve">8 </w:t>
    </w:r>
    <w:r w:rsidRPr="00F75B2C">
      <w:rPr>
        <w:rFonts w:ascii="AcadNusx" w:hAnsi="AcadNusx"/>
      </w:rPr>
      <w:t>gverdeb</w:t>
    </w:r>
    <w:r>
      <w:rPr>
        <w:rFonts w:ascii="AcadNusx" w:hAnsi="AcadNusx"/>
      </w:rPr>
      <w:t>i</w:t>
    </w:r>
    <w:r w:rsidRPr="00F75B2C">
      <w:rPr>
        <w:rFonts w:ascii="AcadNusx" w:hAnsi="AcadNusx"/>
      </w:rPr>
      <w:t xml:space="preserve"> warmodgen</w:t>
    </w:r>
    <w:r>
      <w:rPr>
        <w:rFonts w:ascii="AcadNusx" w:hAnsi="AcadNusx"/>
      </w:rPr>
      <w:t>s am konsolidireuli da individualuri</w:t>
    </w:r>
    <w:r w:rsidRPr="00F75B2C">
      <w:rPr>
        <w:rFonts w:ascii="AcadNusx" w:hAnsi="AcadNusx"/>
      </w:rPr>
      <w:t xml:space="preserve"> </w:t>
    </w:r>
    <w:r>
      <w:rPr>
        <w:rFonts w:ascii="AcadNusx" w:hAnsi="AcadNusx"/>
      </w:rPr>
      <w:t xml:space="preserve">finansuri angariSgebis </w:t>
    </w:r>
    <w:r w:rsidRPr="00F75B2C">
      <w:rPr>
        <w:rFonts w:ascii="AcadNusx" w:hAnsi="AcadNusx"/>
      </w:rPr>
      <w:t>ganmartebiTi SeniSvnebi</w:t>
    </w:r>
    <w:r>
      <w:rPr>
        <w:rFonts w:ascii="AcadNusx" w:hAnsi="AcadNusx"/>
      </w:rPr>
      <w:t>s</w:t>
    </w:r>
    <w:r w:rsidRPr="00F75B2C">
      <w:rPr>
        <w:rFonts w:ascii="AcadNusx" w:hAnsi="AcadNusx"/>
      </w:rPr>
      <w:t xml:space="preserve"> Semadgenel nawils</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Default="00447B17" w:rsidP="0029214A">
    <w:pPr>
      <w:pStyle w:val="Footer"/>
      <w:framePr w:wrap="around" w:vAnchor="text" w:hAnchor="page" w:x="10541" w:y="96"/>
      <w:rPr>
        <w:rStyle w:val="PageNumber"/>
      </w:rPr>
    </w:pPr>
    <w:r>
      <w:rPr>
        <w:rStyle w:val="PageNumber"/>
      </w:rPr>
      <w:fldChar w:fldCharType="begin"/>
    </w:r>
    <w:r>
      <w:rPr>
        <w:rStyle w:val="PageNumber"/>
      </w:rPr>
      <w:instrText xml:space="preserve">PAGE  </w:instrText>
    </w:r>
    <w:r>
      <w:rPr>
        <w:rStyle w:val="PageNumber"/>
      </w:rPr>
      <w:fldChar w:fldCharType="separate"/>
    </w:r>
    <w:r w:rsidR="008F1EFF">
      <w:rPr>
        <w:rStyle w:val="PageNumber"/>
        <w:noProof/>
      </w:rPr>
      <w:t>7</w:t>
    </w:r>
    <w:r>
      <w:rPr>
        <w:rStyle w:val="PageNumber"/>
      </w:rPr>
      <w:fldChar w:fldCharType="end"/>
    </w:r>
  </w:p>
  <w:p w:rsidR="00447B17" w:rsidRDefault="00447B17" w:rsidP="0029214A">
    <w:pPr>
      <w:pBdr>
        <w:top w:val="single" w:sz="4" w:space="1" w:color="auto"/>
      </w:pBdr>
      <w:tabs>
        <w:tab w:val="right" w:pos="9356"/>
      </w:tabs>
      <w:ind w:right="360"/>
    </w:pPr>
    <w:r>
      <w:rPr>
        <w:rFonts w:ascii="AcadNusx" w:hAnsi="AcadNusx"/>
      </w:rPr>
      <w:t xml:space="preserve">8-80 </w:t>
    </w:r>
    <w:r w:rsidRPr="00F75B2C">
      <w:rPr>
        <w:rFonts w:ascii="AcadNusx" w:hAnsi="AcadNusx"/>
      </w:rPr>
      <w:t xml:space="preserve">gverdebze warmodgenili ganmartebiTi SeniSvnebi warmoadgens am </w:t>
    </w:r>
    <w:r>
      <w:rPr>
        <w:rFonts w:ascii="AcadNusx" w:hAnsi="AcadNusx"/>
      </w:rPr>
      <w:t xml:space="preserve">konsolidirebuli da </w:t>
    </w:r>
    <w:r w:rsidRPr="00F75B2C">
      <w:rPr>
        <w:rFonts w:ascii="AcadNusx" w:hAnsi="AcadNusx"/>
      </w:rPr>
      <w:t>finansuri angariS</w:t>
    </w:r>
    <w:r>
      <w:rPr>
        <w:rFonts w:ascii="AcadNusx" w:hAnsi="AcadNusx"/>
      </w:rPr>
      <w:t>gebis</w:t>
    </w:r>
    <w:r w:rsidRPr="00F75B2C">
      <w:rPr>
        <w:rFonts w:ascii="AcadNusx" w:hAnsi="AcadNusx"/>
      </w:rPr>
      <w:t xml:space="preserve"> Semadgenel nawils</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Default="00447B17" w:rsidP="0029214A">
    <w:pPr>
      <w:pBdr>
        <w:top w:val="single" w:sz="4" w:space="1" w:color="auto"/>
      </w:pBdr>
      <w:tabs>
        <w:tab w:val="right" w:pos="9356"/>
      </w:tabs>
      <w:ind w:right="360"/>
    </w:pPr>
    <w:r>
      <w:rPr>
        <w:rStyle w:val="PageNumber"/>
      </w:rPr>
      <w:fldChar w:fldCharType="begin"/>
    </w:r>
    <w:r>
      <w:rPr>
        <w:rStyle w:val="PageNumber"/>
      </w:rPr>
      <w:instrText xml:space="preserve">PAGE  </w:instrText>
    </w:r>
    <w:r>
      <w:rPr>
        <w:rStyle w:val="PageNumber"/>
      </w:rPr>
      <w:fldChar w:fldCharType="separate"/>
    </w:r>
    <w:r w:rsidR="008F1EFF">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17" w:rsidRDefault="00447B17" w:rsidP="00E83B4B">
      <w:r>
        <w:separator/>
      </w:r>
    </w:p>
  </w:footnote>
  <w:footnote w:type="continuationSeparator" w:id="0">
    <w:p w:rsidR="00447B17" w:rsidRDefault="00447B17" w:rsidP="00E8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Default="00447B1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Default="00447B17" w:rsidP="00A02FD3">
    <w:pPr>
      <w:pStyle w:val="Header1"/>
      <w:rPr>
        <w:rFonts w:ascii="AcadNusx" w:hAnsi="AcadNusx"/>
        <w:lang w:val="de-AT"/>
      </w:rPr>
    </w:pPr>
    <w:r w:rsidRPr="00DA1DE5">
      <w:rPr>
        <w:rFonts w:ascii="AcadNusx" w:hAnsi="AcadNusx"/>
        <w:lang w:val="de-AT"/>
      </w:rPr>
      <w:t>ss “bazisbankis jgufi”</w:t>
    </w:r>
  </w:p>
  <w:p w:rsidR="00447B17" w:rsidRPr="00DA1DE5" w:rsidRDefault="00447B17" w:rsidP="00A02FD3">
    <w:pPr>
      <w:pStyle w:val="Header1"/>
      <w:rPr>
        <w:rFonts w:cs="Arial"/>
        <w:b w:val="0"/>
        <w:lang w:val="de-AT"/>
      </w:rPr>
    </w:pPr>
    <w:r w:rsidRPr="00AD35A9">
      <w:rPr>
        <w:rFonts w:ascii="AcadNusx" w:hAnsi="AcadNusx"/>
        <w:sz w:val="18"/>
        <w:szCs w:val="18"/>
        <w:lang w:val="de-AT"/>
      </w:rPr>
      <w:t xml:space="preserve">konsolidirebuli da </w:t>
    </w:r>
    <w:r>
      <w:rPr>
        <w:rFonts w:ascii="AcadNusx" w:hAnsi="AcadNusx"/>
        <w:sz w:val="18"/>
        <w:szCs w:val="18"/>
        <w:lang w:val="de-AT"/>
      </w:rPr>
      <w:t>individualuri</w:t>
    </w:r>
    <w:r>
      <w:rPr>
        <w:rFonts w:ascii="AcadNusx" w:hAnsi="AcadNusx"/>
        <w:szCs w:val="18"/>
        <w:lang w:val="fr-FR"/>
      </w:rPr>
      <w:t xml:space="preserve"> </w:t>
    </w:r>
    <w:r w:rsidRPr="00F6065D">
      <w:rPr>
        <w:rFonts w:ascii="AcadNusx" w:hAnsi="AcadNusx"/>
        <w:sz w:val="18"/>
        <w:szCs w:val="18"/>
        <w:lang w:val="fr-FR"/>
      </w:rPr>
      <w:t>ang</w:t>
    </w:r>
    <w:r>
      <w:rPr>
        <w:rFonts w:ascii="AcadNusx" w:hAnsi="AcadNusx"/>
        <w:sz w:val="18"/>
        <w:szCs w:val="18"/>
        <w:lang w:val="fr-FR"/>
      </w:rPr>
      <w:t>ariSebis</w:t>
    </w:r>
    <w:r w:rsidRPr="00DA1DE5">
      <w:rPr>
        <w:rFonts w:cs="Arial"/>
        <w:lang w:val="de-AT"/>
      </w:rPr>
      <w:t xml:space="preserve"> </w:t>
    </w:r>
    <w:r>
      <w:rPr>
        <w:rFonts w:ascii="AcadNusx" w:hAnsi="AcadNusx" w:cs="Arial"/>
        <w:lang w:val="de-AT"/>
      </w:rPr>
      <w:t>finansuri maCveneblebi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Default="00447B17" w:rsidP="00A02FD3">
    <w:pPr>
      <w:pStyle w:val="Header1"/>
      <w:rPr>
        <w:rFonts w:ascii="AcadNusx" w:hAnsi="AcadNusx"/>
        <w:lang w:val="de-AT"/>
      </w:rPr>
    </w:pPr>
    <w:r w:rsidRPr="00DA1DE5">
      <w:rPr>
        <w:rFonts w:ascii="AcadNusx" w:hAnsi="AcadNusx"/>
        <w:lang w:val="de-AT"/>
      </w:rPr>
      <w:t>ss “bazisbankis jgufi”</w:t>
    </w:r>
  </w:p>
  <w:p w:rsidR="00447B17" w:rsidRPr="00DA1DE5" w:rsidRDefault="00447B17" w:rsidP="00A02FD3">
    <w:pPr>
      <w:pStyle w:val="Header1"/>
      <w:rPr>
        <w:lang w:val="de-AT"/>
      </w:rPr>
    </w:pPr>
    <w:r w:rsidRPr="00F6065D">
      <w:rPr>
        <w:rFonts w:ascii="AcadNusx" w:hAnsi="AcadNusx"/>
        <w:sz w:val="18"/>
        <w:szCs w:val="18"/>
        <w:lang w:val="fr-FR"/>
      </w:rPr>
      <w:t>mogeb</w:t>
    </w:r>
    <w:r>
      <w:rPr>
        <w:rFonts w:ascii="Sylfaen" w:hAnsi="Sylfaen"/>
        <w:sz w:val="18"/>
        <w:szCs w:val="18"/>
        <w:lang w:val="ka-GE"/>
      </w:rPr>
      <w:t>ა/</w:t>
    </w:r>
    <w:r w:rsidRPr="00F6065D">
      <w:rPr>
        <w:rFonts w:ascii="AcadNusx" w:hAnsi="AcadNusx"/>
        <w:sz w:val="18"/>
        <w:szCs w:val="18"/>
        <w:lang w:val="fr-FR"/>
      </w:rPr>
      <w:t xml:space="preserve">zaralis </w:t>
    </w:r>
    <w:r>
      <w:rPr>
        <w:rFonts w:ascii="AcadNusx" w:hAnsi="AcadNusx"/>
        <w:szCs w:val="18"/>
        <w:lang w:val="fr-FR"/>
      </w:rPr>
      <w:t>da</w:t>
    </w:r>
    <w:r w:rsidRPr="00F6065D">
      <w:rPr>
        <w:rFonts w:ascii="AcadNusx" w:hAnsi="AcadNusx"/>
        <w:sz w:val="18"/>
        <w:szCs w:val="18"/>
        <w:lang w:val="fr-FR"/>
      </w:rPr>
      <w:t xml:space="preserve"> sxva mTliani Semosavlis </w:t>
    </w:r>
    <w:r>
      <w:rPr>
        <w:rFonts w:ascii="AcadNusx" w:hAnsi="AcadNusx"/>
        <w:szCs w:val="18"/>
        <w:lang w:val="fr-FR"/>
      </w:rPr>
      <w:t>konsolidirebuli</w:t>
    </w:r>
    <w:r w:rsidRPr="00F6065D">
      <w:rPr>
        <w:rFonts w:ascii="AcadNusx" w:hAnsi="AcadNusx"/>
        <w:szCs w:val="18"/>
        <w:lang w:val="fr-FR"/>
      </w:rPr>
      <w:t xml:space="preserve"> </w:t>
    </w:r>
    <w:r w:rsidRPr="00F6065D">
      <w:rPr>
        <w:rFonts w:ascii="AcadNusx" w:hAnsi="AcadNusx"/>
        <w:sz w:val="18"/>
        <w:szCs w:val="18"/>
        <w:lang w:val="fr-FR"/>
      </w:rPr>
      <w:t>angariSi</w:t>
    </w:r>
    <w:r w:rsidRPr="00DA1DE5" w:rsidDel="00510E5D">
      <w:rPr>
        <w:lang w:val="de-AT"/>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Pr="009B67FA" w:rsidRDefault="00447B17" w:rsidP="0092396A">
    <w:pPr>
      <w:pStyle w:val="Header1"/>
      <w:rPr>
        <w:rFonts w:ascii="AcadNusx" w:hAnsi="AcadNusx"/>
        <w:color w:val="808080" w:themeColor="background1" w:themeShade="80"/>
        <w:lang w:val="de-AT"/>
      </w:rPr>
    </w:pPr>
    <w:r w:rsidRPr="009B67FA">
      <w:rPr>
        <w:rFonts w:ascii="AcadNusx" w:hAnsi="AcadNusx"/>
        <w:color w:val="808080" w:themeColor="background1" w:themeShade="80"/>
        <w:lang w:val="de-AT"/>
      </w:rPr>
      <w:t>ss “bazisbankis jgufi”</w:t>
    </w:r>
  </w:p>
  <w:p w:rsidR="00447B17" w:rsidRPr="009B67FA" w:rsidRDefault="00447B17" w:rsidP="0092396A">
    <w:pPr>
      <w:pStyle w:val="Header1"/>
      <w:rPr>
        <w:rFonts w:ascii="AcadNusx" w:hAnsi="AcadNusx"/>
        <w:color w:val="808080" w:themeColor="background1" w:themeShade="80"/>
        <w:lang w:val="de-AT"/>
      </w:rPr>
    </w:pPr>
    <w:proofErr w:type="gramStart"/>
    <w:r w:rsidRPr="009B67FA">
      <w:rPr>
        <w:rFonts w:ascii="AcadNusx" w:hAnsi="AcadNusx"/>
        <w:color w:val="808080" w:themeColor="background1" w:themeShade="80"/>
        <w:sz w:val="18"/>
        <w:szCs w:val="18"/>
        <w:lang w:val="fr-FR"/>
      </w:rPr>
      <w:t>kapitalis</w:t>
    </w:r>
    <w:proofErr w:type="gramEnd"/>
    <w:r w:rsidRPr="009B67FA">
      <w:rPr>
        <w:rFonts w:ascii="AcadNusx" w:hAnsi="AcadNusx"/>
        <w:color w:val="808080" w:themeColor="background1" w:themeShade="80"/>
        <w:sz w:val="18"/>
        <w:szCs w:val="18"/>
        <w:lang w:val="fr-FR"/>
      </w:rPr>
      <w:t xml:space="preserve"> cvlilebebis konsolidirebuli angariSi</w:t>
    </w:r>
  </w:p>
  <w:p w:rsidR="00447B17" w:rsidRPr="0092396A" w:rsidRDefault="00447B17" w:rsidP="009239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Pr="00F6065D" w:rsidRDefault="00447B17" w:rsidP="0029214A">
    <w:pPr>
      <w:pStyle w:val="Header1"/>
      <w:rPr>
        <w:rFonts w:ascii="AcadNusx" w:hAnsi="AcadNusx"/>
      </w:rPr>
    </w:pPr>
    <w:proofErr w:type="gramStart"/>
    <w:r w:rsidRPr="00F6065D">
      <w:rPr>
        <w:rFonts w:ascii="AcadNusx" w:hAnsi="AcadNusx"/>
      </w:rPr>
      <w:t>ss</w:t>
    </w:r>
    <w:proofErr w:type="gramEnd"/>
    <w:r w:rsidRPr="00F6065D">
      <w:rPr>
        <w:rFonts w:ascii="AcadNusx" w:hAnsi="AcadNusx"/>
      </w:rPr>
      <w:t xml:space="preserve"> “bazisbankis jgufi”</w:t>
    </w:r>
  </w:p>
  <w:p w:rsidR="00447B17" w:rsidRPr="00AD35A9" w:rsidRDefault="00447B17" w:rsidP="0029214A">
    <w:pPr>
      <w:pStyle w:val="Header2"/>
      <w:pBdr>
        <w:bottom w:val="single" w:sz="4" w:space="0" w:color="auto"/>
      </w:pBdr>
      <w:rPr>
        <w:b/>
        <w:bCs/>
        <w:spacing w:val="0"/>
        <w:sz w:val="18"/>
        <w:szCs w:val="18"/>
        <w:lang w:val="de-AT"/>
      </w:rPr>
    </w:pPr>
    <w:proofErr w:type="gramStart"/>
    <w:r w:rsidRPr="00D42A25">
      <w:rPr>
        <w:rFonts w:ascii="AcadNusx" w:hAnsi="AcadNusx"/>
        <w:b/>
        <w:bCs/>
        <w:szCs w:val="18"/>
        <w:lang w:val="fr-FR"/>
      </w:rPr>
      <w:t>fuladi</w:t>
    </w:r>
    <w:proofErr w:type="gramEnd"/>
    <w:r w:rsidRPr="00D42A25">
      <w:rPr>
        <w:rFonts w:ascii="AcadNusx" w:hAnsi="AcadNusx"/>
        <w:b/>
        <w:bCs/>
        <w:szCs w:val="18"/>
        <w:lang w:val="fr-FR"/>
      </w:rPr>
      <w:t xml:space="preserve"> saxsrebis moZraobis konsolidirebuli </w:t>
    </w:r>
    <w:r>
      <w:rPr>
        <w:rFonts w:ascii="AcadNusx" w:hAnsi="AcadNusx"/>
        <w:b/>
        <w:bCs/>
        <w:szCs w:val="18"/>
        <w:lang w:val="fr-FR"/>
      </w:rPr>
      <w:t>da individualuri angariSgeba</w:t>
    </w:r>
    <w:r w:rsidRPr="00AD35A9">
      <w:rPr>
        <w:rFonts w:cs="Arial"/>
        <w:b/>
        <w:bCs/>
        <w:i w:val="0"/>
        <w:iCs/>
        <w:sz w:val="18"/>
        <w:szCs w:val="18"/>
        <w:lang w:val="de-AT" w:eastAsia="ru-RU"/>
      </w:rPr>
      <w:t xml:space="preserve"> </w:t>
    </w:r>
    <w:r w:rsidRPr="00AD35A9">
      <w:rPr>
        <w:rFonts w:ascii="AcadNusx" w:hAnsi="AcadNusx" w:cs="Arial"/>
        <w:b/>
        <w:bCs/>
        <w:iCs/>
        <w:sz w:val="18"/>
        <w:szCs w:val="18"/>
        <w:lang w:val="de-AT" w:eastAsia="ru-RU"/>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7" w:rsidRPr="00DA1DE5" w:rsidRDefault="00447B17" w:rsidP="0029214A">
    <w:pPr>
      <w:pStyle w:val="Header1"/>
      <w:rPr>
        <w:rFonts w:ascii="AcadNusx" w:hAnsi="AcadNusx"/>
        <w:lang w:val="de-AT"/>
      </w:rPr>
    </w:pPr>
    <w:r w:rsidRPr="00DA1DE5">
      <w:rPr>
        <w:rFonts w:ascii="AcadNusx" w:hAnsi="AcadNusx"/>
        <w:lang w:val="de-AT"/>
      </w:rPr>
      <w:t>ss “bazisbankis jgufi”</w:t>
    </w:r>
  </w:p>
  <w:p w:rsidR="00447B17" w:rsidRPr="00DA1DE5" w:rsidRDefault="00447B17" w:rsidP="0029214A">
    <w:pPr>
      <w:pStyle w:val="Header2"/>
      <w:pBdr>
        <w:bottom w:val="single" w:sz="4" w:space="0" w:color="auto"/>
      </w:pBdr>
      <w:rPr>
        <w:rFonts w:ascii="AcadNusx" w:hAnsi="AcadNusx"/>
        <w:sz w:val="18"/>
        <w:szCs w:val="18"/>
        <w:lang w:val="de-AT"/>
      </w:rPr>
    </w:pPr>
    <w:proofErr w:type="gramStart"/>
    <w:r>
      <w:rPr>
        <w:rFonts w:ascii="AcadNusx" w:hAnsi="AcadNusx"/>
        <w:bCs/>
        <w:szCs w:val="18"/>
        <w:lang w:val="fr-FR"/>
      </w:rPr>
      <w:t>bankis</w:t>
    </w:r>
    <w:proofErr w:type="gramEnd"/>
    <w:r>
      <w:rPr>
        <w:rFonts w:ascii="AcadNusx" w:hAnsi="AcadNusx"/>
        <w:bCs/>
        <w:szCs w:val="18"/>
        <w:lang w:val="fr-FR"/>
      </w:rPr>
      <w:t xml:space="preserve"> individualuri da jgufis </w:t>
    </w:r>
    <w:r w:rsidRPr="001820F8">
      <w:rPr>
        <w:rFonts w:ascii="AcadNusx" w:hAnsi="AcadNusx"/>
        <w:bCs/>
        <w:szCs w:val="18"/>
        <w:lang w:val="fr-FR"/>
      </w:rPr>
      <w:t xml:space="preserve">konsolidirebuli finansuri </w:t>
    </w:r>
    <w:r>
      <w:rPr>
        <w:rFonts w:ascii="AcadNusx" w:hAnsi="AcadNusx"/>
        <w:i w:val="0"/>
        <w:szCs w:val="18"/>
        <w:lang w:val="fr-FR"/>
      </w:rPr>
      <w:t>angariSgebis</w:t>
    </w:r>
    <w:r w:rsidRPr="00136F00">
      <w:rPr>
        <w:rFonts w:ascii="AcadNusx" w:hAnsi="AcadNusx"/>
        <w:i w:val="0"/>
        <w:szCs w:val="18"/>
        <w:lang w:val="fr-FR"/>
      </w:rPr>
      <w:t xml:space="preserve"> ganmartebiTi SeniSvnebi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52D9C"/>
    <w:multiLevelType w:val="singleLevel"/>
    <w:tmpl w:val="D25E0B12"/>
    <w:lvl w:ilvl="0">
      <w:start w:val="1"/>
      <w:numFmt w:val="decimal"/>
      <w:pStyle w:val="Report"/>
      <w:lvlText w:val="%1"/>
      <w:lvlJc w:val="left"/>
      <w:pPr>
        <w:tabs>
          <w:tab w:val="num" w:pos="-4"/>
        </w:tabs>
        <w:ind w:left="-4" w:hanging="705"/>
      </w:pPr>
      <w:rPr>
        <w:b w:val="0"/>
        <w:i w:val="0"/>
      </w:rPr>
    </w:lvl>
  </w:abstractNum>
  <w:abstractNum w:abstractNumId="1">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
    <w:nsid w:val="21F570E7"/>
    <w:multiLevelType w:val="hybridMultilevel"/>
    <w:tmpl w:val="53E2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4438D"/>
    <w:multiLevelType w:val="hybridMultilevel"/>
    <w:tmpl w:val="8AEE5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07CC0"/>
    <w:multiLevelType w:val="hybridMultilevel"/>
    <w:tmpl w:val="4D46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E06F3"/>
    <w:multiLevelType w:val="singleLevel"/>
    <w:tmpl w:val="17BE56BC"/>
    <w:lvl w:ilvl="0">
      <w:start w:val="1"/>
      <w:numFmt w:val="bullet"/>
      <w:pStyle w:val="Bullet0"/>
      <w:lvlText w:val=""/>
      <w:lvlJc w:val="left"/>
      <w:pPr>
        <w:tabs>
          <w:tab w:val="num" w:pos="360"/>
        </w:tabs>
        <w:ind w:left="360" w:hanging="360"/>
      </w:pPr>
      <w:rPr>
        <w:rFonts w:ascii="Symbol" w:hAnsi="Symbol" w:hint="default"/>
      </w:rPr>
    </w:lvl>
  </w:abstractNum>
  <w:abstractNum w:abstractNumId="6">
    <w:nsid w:val="35A70CF4"/>
    <w:multiLevelType w:val="multilevel"/>
    <w:tmpl w:val="BAF859CA"/>
    <w:lvl w:ilvl="0">
      <w:start w:val="1"/>
      <w:numFmt w:val="bullet"/>
      <w:pStyle w:val="ABC-BulletsinNotes"/>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7">
    <w:nsid w:val="3AF17374"/>
    <w:multiLevelType w:val="hybridMultilevel"/>
    <w:tmpl w:val="F02C767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8">
    <w:nsid w:val="3C0A0FF2"/>
    <w:multiLevelType w:val="hybridMultilevel"/>
    <w:tmpl w:val="F33E28AE"/>
    <w:lvl w:ilvl="0" w:tplc="C7D49916">
      <w:start w:val="1"/>
      <w:numFmt w:val="bullet"/>
      <w:pStyle w:val="Bullet1"/>
      <w:lvlText w:val=""/>
      <w:lvlJc w:val="left"/>
      <w:pPr>
        <w:tabs>
          <w:tab w:val="num" w:pos="1033"/>
        </w:tabs>
        <w:ind w:left="1033" w:hanging="992"/>
      </w:pPr>
      <w:rPr>
        <w:rFonts w:ascii="Symbol" w:hAnsi="Symbol" w:hint="default"/>
      </w:rPr>
    </w:lvl>
    <w:lvl w:ilvl="1" w:tplc="04090003" w:tentative="1">
      <w:start w:val="1"/>
      <w:numFmt w:val="bullet"/>
      <w:lvlText w:val="o"/>
      <w:lvlJc w:val="left"/>
      <w:pPr>
        <w:tabs>
          <w:tab w:val="num" w:pos="1481"/>
        </w:tabs>
        <w:ind w:left="1481" w:hanging="360"/>
      </w:pPr>
      <w:rPr>
        <w:rFonts w:ascii="Courier New" w:hAnsi="Courier New" w:hint="default"/>
      </w:rPr>
    </w:lvl>
    <w:lvl w:ilvl="2" w:tplc="04090005" w:tentative="1">
      <w:start w:val="1"/>
      <w:numFmt w:val="bullet"/>
      <w:lvlText w:val=""/>
      <w:lvlJc w:val="left"/>
      <w:pPr>
        <w:tabs>
          <w:tab w:val="num" w:pos="2201"/>
        </w:tabs>
        <w:ind w:left="2201" w:hanging="360"/>
      </w:pPr>
      <w:rPr>
        <w:rFonts w:ascii="Wingdings" w:hAnsi="Wingdings" w:hint="default"/>
      </w:rPr>
    </w:lvl>
    <w:lvl w:ilvl="3" w:tplc="04090001" w:tentative="1">
      <w:start w:val="1"/>
      <w:numFmt w:val="bullet"/>
      <w:lvlText w:val=""/>
      <w:lvlJc w:val="left"/>
      <w:pPr>
        <w:tabs>
          <w:tab w:val="num" w:pos="2921"/>
        </w:tabs>
        <w:ind w:left="2921" w:hanging="360"/>
      </w:pPr>
      <w:rPr>
        <w:rFonts w:ascii="Symbol" w:hAnsi="Symbol" w:hint="default"/>
      </w:rPr>
    </w:lvl>
    <w:lvl w:ilvl="4" w:tplc="04090003" w:tentative="1">
      <w:start w:val="1"/>
      <w:numFmt w:val="bullet"/>
      <w:lvlText w:val="o"/>
      <w:lvlJc w:val="left"/>
      <w:pPr>
        <w:tabs>
          <w:tab w:val="num" w:pos="3641"/>
        </w:tabs>
        <w:ind w:left="3641" w:hanging="360"/>
      </w:pPr>
      <w:rPr>
        <w:rFonts w:ascii="Courier New" w:hAnsi="Courier New" w:hint="default"/>
      </w:rPr>
    </w:lvl>
    <w:lvl w:ilvl="5" w:tplc="04090005" w:tentative="1">
      <w:start w:val="1"/>
      <w:numFmt w:val="bullet"/>
      <w:lvlText w:val=""/>
      <w:lvlJc w:val="left"/>
      <w:pPr>
        <w:tabs>
          <w:tab w:val="num" w:pos="4361"/>
        </w:tabs>
        <w:ind w:left="4361" w:hanging="360"/>
      </w:pPr>
      <w:rPr>
        <w:rFonts w:ascii="Wingdings" w:hAnsi="Wingdings" w:hint="default"/>
      </w:rPr>
    </w:lvl>
    <w:lvl w:ilvl="6" w:tplc="04090001" w:tentative="1">
      <w:start w:val="1"/>
      <w:numFmt w:val="bullet"/>
      <w:lvlText w:val=""/>
      <w:lvlJc w:val="left"/>
      <w:pPr>
        <w:tabs>
          <w:tab w:val="num" w:pos="5081"/>
        </w:tabs>
        <w:ind w:left="5081" w:hanging="360"/>
      </w:pPr>
      <w:rPr>
        <w:rFonts w:ascii="Symbol" w:hAnsi="Symbol" w:hint="default"/>
      </w:rPr>
    </w:lvl>
    <w:lvl w:ilvl="7" w:tplc="04090003" w:tentative="1">
      <w:start w:val="1"/>
      <w:numFmt w:val="bullet"/>
      <w:lvlText w:val="o"/>
      <w:lvlJc w:val="left"/>
      <w:pPr>
        <w:tabs>
          <w:tab w:val="num" w:pos="5801"/>
        </w:tabs>
        <w:ind w:left="5801" w:hanging="360"/>
      </w:pPr>
      <w:rPr>
        <w:rFonts w:ascii="Courier New" w:hAnsi="Courier New" w:hint="default"/>
      </w:rPr>
    </w:lvl>
    <w:lvl w:ilvl="8" w:tplc="04090005" w:tentative="1">
      <w:start w:val="1"/>
      <w:numFmt w:val="bullet"/>
      <w:lvlText w:val=""/>
      <w:lvlJc w:val="left"/>
      <w:pPr>
        <w:tabs>
          <w:tab w:val="num" w:pos="6521"/>
        </w:tabs>
        <w:ind w:left="6521" w:hanging="360"/>
      </w:pPr>
      <w:rPr>
        <w:rFonts w:ascii="Wingdings" w:hAnsi="Wingdings" w:hint="default"/>
      </w:rPr>
    </w:lvl>
  </w:abstractNum>
  <w:abstractNum w:abstractNumId="9">
    <w:nsid w:val="4F110156"/>
    <w:multiLevelType w:val="hybridMultilevel"/>
    <w:tmpl w:val="EB82672E"/>
    <w:lvl w:ilvl="0" w:tplc="E0B4F67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1D0DA9"/>
    <w:multiLevelType w:val="hybridMultilevel"/>
    <w:tmpl w:val="601EB8B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5CF2007A"/>
    <w:multiLevelType w:val="hybridMultilevel"/>
    <w:tmpl w:val="DAA45BFC"/>
    <w:lvl w:ilvl="0" w:tplc="E0B4F67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BC2001"/>
    <w:multiLevelType w:val="singleLevel"/>
    <w:tmpl w:val="A3D25F18"/>
    <w:lvl w:ilvl="0">
      <w:start w:val="1"/>
      <w:numFmt w:val="bullet"/>
      <w:pStyle w:val="Reportbullets"/>
      <w:lvlText w:val=""/>
      <w:lvlJc w:val="left"/>
      <w:pPr>
        <w:tabs>
          <w:tab w:val="num" w:pos="360"/>
        </w:tabs>
        <w:ind w:left="360" w:hanging="360"/>
      </w:pPr>
      <w:rPr>
        <w:rFonts w:ascii="Symbol" w:hAnsi="Symbol" w:hint="default"/>
      </w:rPr>
    </w:lvl>
  </w:abstractNum>
  <w:abstractNum w:abstractNumId="13">
    <w:nsid w:val="6EAB5333"/>
    <w:multiLevelType w:val="singleLevel"/>
    <w:tmpl w:val="883A8284"/>
    <w:lvl w:ilvl="0">
      <w:start w:val="1"/>
      <w:numFmt w:val="decimal"/>
      <w:pStyle w:val="Heading1"/>
      <w:lvlText w:val="%1"/>
      <w:lvlJc w:val="left"/>
      <w:pPr>
        <w:tabs>
          <w:tab w:val="num" w:pos="567"/>
        </w:tabs>
        <w:ind w:left="567" w:hanging="567"/>
      </w:pPr>
      <w:rPr>
        <w:rFonts w:hAnsi="Times New Roman Bold" w:hint="default"/>
        <w:b/>
        <w:i w:val="0"/>
        <w:caps w:val="0"/>
        <w:strike w:val="0"/>
        <w:dstrike w:val="0"/>
        <w:vanish w:val="0"/>
        <w:color w:val="auto"/>
        <w:sz w:val="20"/>
        <w:vertAlign w:val="baseline"/>
      </w:rPr>
    </w:lvl>
  </w:abstractNum>
  <w:abstractNum w:abstractNumId="14">
    <w:nsid w:val="754C37C8"/>
    <w:multiLevelType w:val="singleLevel"/>
    <w:tmpl w:val="545A76BA"/>
    <w:lvl w:ilvl="0">
      <w:start w:val="1"/>
      <w:numFmt w:val="decimal"/>
      <w:pStyle w:val="ABCNotes"/>
      <w:lvlText w:val="%1"/>
      <w:lvlJc w:val="left"/>
      <w:pPr>
        <w:tabs>
          <w:tab w:val="num" w:pos="360"/>
        </w:tabs>
        <w:ind w:left="360" w:hanging="360"/>
      </w:pPr>
    </w:lvl>
  </w:abstractNum>
  <w:abstractNum w:abstractNumId="15">
    <w:nsid w:val="7D033A58"/>
    <w:multiLevelType w:val="hybridMultilevel"/>
    <w:tmpl w:val="0F32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2"/>
  </w:num>
  <w:num w:numId="5">
    <w:abstractNumId w:val="0"/>
  </w:num>
  <w:num w:numId="6">
    <w:abstractNumId w:val="8"/>
  </w:num>
  <w:num w:numId="7">
    <w:abstractNumId w:val="1"/>
  </w:num>
  <w:num w:numId="8">
    <w:abstractNumId w:val="6"/>
  </w:num>
  <w:num w:numId="9">
    <w:abstractNumId w:val="9"/>
  </w:num>
  <w:num w:numId="10">
    <w:abstractNumId w:val="11"/>
  </w:num>
  <w:num w:numId="11">
    <w:abstractNumId w:val="7"/>
  </w:num>
  <w:num w:numId="12">
    <w:abstractNumId w:val="13"/>
    <w:lvlOverride w:ilvl="0">
      <w:startOverride w:val="26"/>
    </w:lvlOverride>
  </w:num>
  <w:num w:numId="13">
    <w:abstractNumId w:val="10"/>
  </w:num>
  <w:num w:numId="14">
    <w:abstractNumId w:val="3"/>
  </w:num>
  <w:num w:numId="15">
    <w:abstractNumId w:val="13"/>
    <w:lvlOverride w:ilvl="0">
      <w:startOverride w:val="9"/>
    </w:lvlOverride>
  </w:num>
  <w:num w:numId="16">
    <w:abstractNumId w:val="2"/>
  </w:num>
  <w:num w:numId="17">
    <w:abstractNumId w:val="13"/>
    <w:lvlOverride w:ilvl="0">
      <w:startOverride w:val="30"/>
    </w:lvlOverride>
  </w:num>
  <w:num w:numId="18">
    <w:abstractNumId w:val="13"/>
    <w:lvlOverride w:ilvl="0">
      <w:startOverride w:val="35"/>
    </w:lvlOverride>
  </w:num>
  <w:num w:numId="19">
    <w:abstractNumId w:val="13"/>
    <w:lvlOverride w:ilvl="0">
      <w:startOverride w:val="33"/>
    </w:lvlOverride>
  </w:num>
  <w:num w:numId="20">
    <w:abstractNumId w:val="15"/>
  </w:num>
  <w:num w:numId="21">
    <w:abstractNumId w:val="4"/>
  </w:num>
  <w:num w:numId="22">
    <w:abstractNumId w:val="13"/>
    <w:lvlOverride w:ilvl="0">
      <w:startOverride w:val="7"/>
    </w:lvlOverride>
  </w:num>
  <w:num w:numId="23">
    <w:abstractNumId w:val="13"/>
    <w:lvlOverride w:ilvl="0">
      <w:startOverride w:val="25"/>
    </w:lvlOverride>
  </w:num>
  <w:num w:numId="24">
    <w:abstractNumId w:val="13"/>
    <w:lvlOverride w:ilvl="0">
      <w:startOverride w:val="3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0E"/>
    <w:rsid w:val="0000040F"/>
    <w:rsid w:val="0000085A"/>
    <w:rsid w:val="00002723"/>
    <w:rsid w:val="0000318D"/>
    <w:rsid w:val="000047C0"/>
    <w:rsid w:val="00004F03"/>
    <w:rsid w:val="00007766"/>
    <w:rsid w:val="00010A8F"/>
    <w:rsid w:val="00015AC6"/>
    <w:rsid w:val="00016CA1"/>
    <w:rsid w:val="00017A04"/>
    <w:rsid w:val="00021039"/>
    <w:rsid w:val="00021D85"/>
    <w:rsid w:val="00022626"/>
    <w:rsid w:val="000228CF"/>
    <w:rsid w:val="00023F98"/>
    <w:rsid w:val="0002614C"/>
    <w:rsid w:val="0003069C"/>
    <w:rsid w:val="00031720"/>
    <w:rsid w:val="000327E2"/>
    <w:rsid w:val="000334B5"/>
    <w:rsid w:val="000346A4"/>
    <w:rsid w:val="00034E2E"/>
    <w:rsid w:val="00035950"/>
    <w:rsid w:val="00040210"/>
    <w:rsid w:val="00041778"/>
    <w:rsid w:val="0004273C"/>
    <w:rsid w:val="000434D8"/>
    <w:rsid w:val="000438F5"/>
    <w:rsid w:val="00044259"/>
    <w:rsid w:val="00044439"/>
    <w:rsid w:val="000448C1"/>
    <w:rsid w:val="00045560"/>
    <w:rsid w:val="00046546"/>
    <w:rsid w:val="000523EC"/>
    <w:rsid w:val="000540B0"/>
    <w:rsid w:val="000554BE"/>
    <w:rsid w:val="0006152F"/>
    <w:rsid w:val="000632A2"/>
    <w:rsid w:val="00066C85"/>
    <w:rsid w:val="00067AD7"/>
    <w:rsid w:val="00071FF3"/>
    <w:rsid w:val="00073386"/>
    <w:rsid w:val="00074C32"/>
    <w:rsid w:val="00074C90"/>
    <w:rsid w:val="00076848"/>
    <w:rsid w:val="00080428"/>
    <w:rsid w:val="00080B1B"/>
    <w:rsid w:val="0008101C"/>
    <w:rsid w:val="00082029"/>
    <w:rsid w:val="00083483"/>
    <w:rsid w:val="00084987"/>
    <w:rsid w:val="00086627"/>
    <w:rsid w:val="00091266"/>
    <w:rsid w:val="00094096"/>
    <w:rsid w:val="00096CE5"/>
    <w:rsid w:val="000A027E"/>
    <w:rsid w:val="000A06DE"/>
    <w:rsid w:val="000A0E9E"/>
    <w:rsid w:val="000A2C3D"/>
    <w:rsid w:val="000A448D"/>
    <w:rsid w:val="000A7571"/>
    <w:rsid w:val="000A7A5E"/>
    <w:rsid w:val="000B0650"/>
    <w:rsid w:val="000B3646"/>
    <w:rsid w:val="000B4B61"/>
    <w:rsid w:val="000B6B65"/>
    <w:rsid w:val="000C017F"/>
    <w:rsid w:val="000C021C"/>
    <w:rsid w:val="000C627A"/>
    <w:rsid w:val="000C696B"/>
    <w:rsid w:val="000D2B04"/>
    <w:rsid w:val="000D38CB"/>
    <w:rsid w:val="000D650E"/>
    <w:rsid w:val="000E09CE"/>
    <w:rsid w:val="000E2553"/>
    <w:rsid w:val="000E4A5B"/>
    <w:rsid w:val="000E67AF"/>
    <w:rsid w:val="000E6B18"/>
    <w:rsid w:val="000F0E98"/>
    <w:rsid w:val="000F272D"/>
    <w:rsid w:val="000F296A"/>
    <w:rsid w:val="000F4857"/>
    <w:rsid w:val="000F4B07"/>
    <w:rsid w:val="000F7E8C"/>
    <w:rsid w:val="00100FFF"/>
    <w:rsid w:val="00102349"/>
    <w:rsid w:val="00103540"/>
    <w:rsid w:val="00103AA6"/>
    <w:rsid w:val="001059CC"/>
    <w:rsid w:val="0010641E"/>
    <w:rsid w:val="00106D2B"/>
    <w:rsid w:val="001113AF"/>
    <w:rsid w:val="001124F5"/>
    <w:rsid w:val="00113037"/>
    <w:rsid w:val="00114781"/>
    <w:rsid w:val="00115BAF"/>
    <w:rsid w:val="001173BA"/>
    <w:rsid w:val="00120F66"/>
    <w:rsid w:val="00121329"/>
    <w:rsid w:val="00123CC8"/>
    <w:rsid w:val="0012402E"/>
    <w:rsid w:val="001248CF"/>
    <w:rsid w:val="00124A3C"/>
    <w:rsid w:val="00124FAB"/>
    <w:rsid w:val="0012759C"/>
    <w:rsid w:val="00127CD1"/>
    <w:rsid w:val="0013120E"/>
    <w:rsid w:val="00131D9B"/>
    <w:rsid w:val="0013301B"/>
    <w:rsid w:val="00133B4B"/>
    <w:rsid w:val="00133C77"/>
    <w:rsid w:val="00134AED"/>
    <w:rsid w:val="00136AA5"/>
    <w:rsid w:val="00141F53"/>
    <w:rsid w:val="001453F4"/>
    <w:rsid w:val="001464F4"/>
    <w:rsid w:val="00147102"/>
    <w:rsid w:val="00151607"/>
    <w:rsid w:val="00151D77"/>
    <w:rsid w:val="001521FC"/>
    <w:rsid w:val="00153C8A"/>
    <w:rsid w:val="00154503"/>
    <w:rsid w:val="00154FB1"/>
    <w:rsid w:val="001551A4"/>
    <w:rsid w:val="00155879"/>
    <w:rsid w:val="00155BF5"/>
    <w:rsid w:val="00156746"/>
    <w:rsid w:val="00162F2A"/>
    <w:rsid w:val="0016353A"/>
    <w:rsid w:val="00164957"/>
    <w:rsid w:val="0017206F"/>
    <w:rsid w:val="00172130"/>
    <w:rsid w:val="0017316A"/>
    <w:rsid w:val="001768C6"/>
    <w:rsid w:val="0018073D"/>
    <w:rsid w:val="00182976"/>
    <w:rsid w:val="00183A2B"/>
    <w:rsid w:val="00183BE6"/>
    <w:rsid w:val="00186651"/>
    <w:rsid w:val="00186958"/>
    <w:rsid w:val="00190A33"/>
    <w:rsid w:val="00191F45"/>
    <w:rsid w:val="001960C1"/>
    <w:rsid w:val="001A0266"/>
    <w:rsid w:val="001A149C"/>
    <w:rsid w:val="001A4406"/>
    <w:rsid w:val="001B0485"/>
    <w:rsid w:val="001B3047"/>
    <w:rsid w:val="001B3125"/>
    <w:rsid w:val="001B4C21"/>
    <w:rsid w:val="001B542E"/>
    <w:rsid w:val="001B5B94"/>
    <w:rsid w:val="001B66E9"/>
    <w:rsid w:val="001C22F9"/>
    <w:rsid w:val="001C419A"/>
    <w:rsid w:val="001D1729"/>
    <w:rsid w:val="001D25D5"/>
    <w:rsid w:val="001D27B1"/>
    <w:rsid w:val="001D2888"/>
    <w:rsid w:val="001D394D"/>
    <w:rsid w:val="001D48AA"/>
    <w:rsid w:val="001D70DC"/>
    <w:rsid w:val="001D7836"/>
    <w:rsid w:val="001E1AB3"/>
    <w:rsid w:val="001E1C3F"/>
    <w:rsid w:val="001E3876"/>
    <w:rsid w:val="001E4188"/>
    <w:rsid w:val="001E4974"/>
    <w:rsid w:val="001E4DAC"/>
    <w:rsid w:val="001E7CFD"/>
    <w:rsid w:val="001F1B96"/>
    <w:rsid w:val="001F69ED"/>
    <w:rsid w:val="001F6C33"/>
    <w:rsid w:val="001F6F1C"/>
    <w:rsid w:val="001F7006"/>
    <w:rsid w:val="00200CCD"/>
    <w:rsid w:val="002036ED"/>
    <w:rsid w:val="00204804"/>
    <w:rsid w:val="00206650"/>
    <w:rsid w:val="00210982"/>
    <w:rsid w:val="00210F7B"/>
    <w:rsid w:val="00211237"/>
    <w:rsid w:val="00211F53"/>
    <w:rsid w:val="002120F5"/>
    <w:rsid w:val="00212106"/>
    <w:rsid w:val="002140DD"/>
    <w:rsid w:val="00214BB1"/>
    <w:rsid w:val="00215F1D"/>
    <w:rsid w:val="0021662C"/>
    <w:rsid w:val="00217D15"/>
    <w:rsid w:val="00217F4B"/>
    <w:rsid w:val="00220E6A"/>
    <w:rsid w:val="00221125"/>
    <w:rsid w:val="00221A67"/>
    <w:rsid w:val="0022200E"/>
    <w:rsid w:val="00222871"/>
    <w:rsid w:val="00224D2D"/>
    <w:rsid w:val="00225C7C"/>
    <w:rsid w:val="00226AEE"/>
    <w:rsid w:val="00226DB9"/>
    <w:rsid w:val="00227F1E"/>
    <w:rsid w:val="00230E5C"/>
    <w:rsid w:val="00232687"/>
    <w:rsid w:val="0023284F"/>
    <w:rsid w:val="0023383E"/>
    <w:rsid w:val="00234D75"/>
    <w:rsid w:val="00235D4E"/>
    <w:rsid w:val="00236641"/>
    <w:rsid w:val="00236D17"/>
    <w:rsid w:val="00237209"/>
    <w:rsid w:val="0024035A"/>
    <w:rsid w:val="00241F7E"/>
    <w:rsid w:val="00243E83"/>
    <w:rsid w:val="00245ABD"/>
    <w:rsid w:val="0024658A"/>
    <w:rsid w:val="00246BFC"/>
    <w:rsid w:val="00247436"/>
    <w:rsid w:val="002479A1"/>
    <w:rsid w:val="00252FE5"/>
    <w:rsid w:val="00254B29"/>
    <w:rsid w:val="002553C2"/>
    <w:rsid w:val="0025628B"/>
    <w:rsid w:val="002605F6"/>
    <w:rsid w:val="00260763"/>
    <w:rsid w:val="00260779"/>
    <w:rsid w:val="00260B2E"/>
    <w:rsid w:val="00261721"/>
    <w:rsid w:val="00262015"/>
    <w:rsid w:val="00262C3C"/>
    <w:rsid w:val="00263FE1"/>
    <w:rsid w:val="002644D4"/>
    <w:rsid w:val="00264C5C"/>
    <w:rsid w:val="00265A67"/>
    <w:rsid w:val="00265C21"/>
    <w:rsid w:val="002740DD"/>
    <w:rsid w:val="00275AEB"/>
    <w:rsid w:val="00276CF5"/>
    <w:rsid w:val="002779A3"/>
    <w:rsid w:val="0028041B"/>
    <w:rsid w:val="00282BF7"/>
    <w:rsid w:val="0028532D"/>
    <w:rsid w:val="00291653"/>
    <w:rsid w:val="0029214A"/>
    <w:rsid w:val="002948D8"/>
    <w:rsid w:val="002A1D5B"/>
    <w:rsid w:val="002A2B0C"/>
    <w:rsid w:val="002A32FE"/>
    <w:rsid w:val="002A544C"/>
    <w:rsid w:val="002A60EC"/>
    <w:rsid w:val="002A769A"/>
    <w:rsid w:val="002A7842"/>
    <w:rsid w:val="002B1912"/>
    <w:rsid w:val="002B26EC"/>
    <w:rsid w:val="002B2D90"/>
    <w:rsid w:val="002B3F2F"/>
    <w:rsid w:val="002B4FF4"/>
    <w:rsid w:val="002B6865"/>
    <w:rsid w:val="002B71E2"/>
    <w:rsid w:val="002B7BD8"/>
    <w:rsid w:val="002B7DE5"/>
    <w:rsid w:val="002C1B93"/>
    <w:rsid w:val="002C27C5"/>
    <w:rsid w:val="002C3222"/>
    <w:rsid w:val="002C5426"/>
    <w:rsid w:val="002C58AC"/>
    <w:rsid w:val="002C5943"/>
    <w:rsid w:val="002C7314"/>
    <w:rsid w:val="002D031E"/>
    <w:rsid w:val="002D157B"/>
    <w:rsid w:val="002D328D"/>
    <w:rsid w:val="002D41AE"/>
    <w:rsid w:val="002D6DFB"/>
    <w:rsid w:val="002D737B"/>
    <w:rsid w:val="002E13FE"/>
    <w:rsid w:val="002E1D2B"/>
    <w:rsid w:val="002E1E0E"/>
    <w:rsid w:val="002E3DC9"/>
    <w:rsid w:val="002E4229"/>
    <w:rsid w:val="002E4483"/>
    <w:rsid w:val="002E57CC"/>
    <w:rsid w:val="002E76C2"/>
    <w:rsid w:val="002E7E8E"/>
    <w:rsid w:val="002F0FCF"/>
    <w:rsid w:val="002F24A5"/>
    <w:rsid w:val="002F5390"/>
    <w:rsid w:val="002F54B3"/>
    <w:rsid w:val="00300414"/>
    <w:rsid w:val="00302880"/>
    <w:rsid w:val="00305327"/>
    <w:rsid w:val="003057B3"/>
    <w:rsid w:val="00306D89"/>
    <w:rsid w:val="00307C07"/>
    <w:rsid w:val="00311014"/>
    <w:rsid w:val="003111B7"/>
    <w:rsid w:val="0031171B"/>
    <w:rsid w:val="00313BCD"/>
    <w:rsid w:val="0031455C"/>
    <w:rsid w:val="0031648C"/>
    <w:rsid w:val="00321A8F"/>
    <w:rsid w:val="00321C51"/>
    <w:rsid w:val="00322703"/>
    <w:rsid w:val="00323C91"/>
    <w:rsid w:val="003246AA"/>
    <w:rsid w:val="00324F69"/>
    <w:rsid w:val="0032579D"/>
    <w:rsid w:val="00330B8A"/>
    <w:rsid w:val="00330C29"/>
    <w:rsid w:val="00331832"/>
    <w:rsid w:val="00334603"/>
    <w:rsid w:val="00335A1C"/>
    <w:rsid w:val="00335FE2"/>
    <w:rsid w:val="00343E11"/>
    <w:rsid w:val="00344144"/>
    <w:rsid w:val="003451CB"/>
    <w:rsid w:val="0034545F"/>
    <w:rsid w:val="00351B2D"/>
    <w:rsid w:val="00351CB9"/>
    <w:rsid w:val="00353336"/>
    <w:rsid w:val="00354DE2"/>
    <w:rsid w:val="00356A26"/>
    <w:rsid w:val="00365DC5"/>
    <w:rsid w:val="0036750F"/>
    <w:rsid w:val="003701A2"/>
    <w:rsid w:val="003703CE"/>
    <w:rsid w:val="00370FB4"/>
    <w:rsid w:val="00371498"/>
    <w:rsid w:val="003724EE"/>
    <w:rsid w:val="00372D81"/>
    <w:rsid w:val="003738C2"/>
    <w:rsid w:val="00373B01"/>
    <w:rsid w:val="003746E3"/>
    <w:rsid w:val="003748A2"/>
    <w:rsid w:val="003749F4"/>
    <w:rsid w:val="00376A04"/>
    <w:rsid w:val="00377BEF"/>
    <w:rsid w:val="00381289"/>
    <w:rsid w:val="00381731"/>
    <w:rsid w:val="003838CD"/>
    <w:rsid w:val="00383DE9"/>
    <w:rsid w:val="003874AD"/>
    <w:rsid w:val="00387526"/>
    <w:rsid w:val="00387E25"/>
    <w:rsid w:val="0039049A"/>
    <w:rsid w:val="00390DB4"/>
    <w:rsid w:val="003957DD"/>
    <w:rsid w:val="00397253"/>
    <w:rsid w:val="00397775"/>
    <w:rsid w:val="003A10E0"/>
    <w:rsid w:val="003A43A1"/>
    <w:rsid w:val="003A6E96"/>
    <w:rsid w:val="003B4F02"/>
    <w:rsid w:val="003B54B8"/>
    <w:rsid w:val="003B6D24"/>
    <w:rsid w:val="003B7B3A"/>
    <w:rsid w:val="003B7B85"/>
    <w:rsid w:val="003C09C8"/>
    <w:rsid w:val="003C234D"/>
    <w:rsid w:val="003C33FE"/>
    <w:rsid w:val="003C426C"/>
    <w:rsid w:val="003C4CC2"/>
    <w:rsid w:val="003C5125"/>
    <w:rsid w:val="003C5C16"/>
    <w:rsid w:val="003C5CD3"/>
    <w:rsid w:val="003C63EB"/>
    <w:rsid w:val="003C6853"/>
    <w:rsid w:val="003D25CE"/>
    <w:rsid w:val="003D3622"/>
    <w:rsid w:val="003D4685"/>
    <w:rsid w:val="003D4A04"/>
    <w:rsid w:val="003D57C4"/>
    <w:rsid w:val="003E0D8A"/>
    <w:rsid w:val="003E2ADB"/>
    <w:rsid w:val="003E2B2B"/>
    <w:rsid w:val="003E50A2"/>
    <w:rsid w:val="003E527A"/>
    <w:rsid w:val="003E5EBD"/>
    <w:rsid w:val="003E7656"/>
    <w:rsid w:val="003F20E4"/>
    <w:rsid w:val="003F6065"/>
    <w:rsid w:val="003F708E"/>
    <w:rsid w:val="003F7C11"/>
    <w:rsid w:val="003F7E0C"/>
    <w:rsid w:val="004008AF"/>
    <w:rsid w:val="004013C2"/>
    <w:rsid w:val="004017D3"/>
    <w:rsid w:val="0040271A"/>
    <w:rsid w:val="00402E2A"/>
    <w:rsid w:val="00404EED"/>
    <w:rsid w:val="00407D1D"/>
    <w:rsid w:val="00411523"/>
    <w:rsid w:val="004121B3"/>
    <w:rsid w:val="004132DD"/>
    <w:rsid w:val="00413C21"/>
    <w:rsid w:val="0041545F"/>
    <w:rsid w:val="00415D5B"/>
    <w:rsid w:val="00416E9D"/>
    <w:rsid w:val="00421F0C"/>
    <w:rsid w:val="004231CD"/>
    <w:rsid w:val="0042534C"/>
    <w:rsid w:val="00426210"/>
    <w:rsid w:val="00426597"/>
    <w:rsid w:val="004270CF"/>
    <w:rsid w:val="004276C1"/>
    <w:rsid w:val="00427874"/>
    <w:rsid w:val="0043263A"/>
    <w:rsid w:val="00433D9F"/>
    <w:rsid w:val="0044500E"/>
    <w:rsid w:val="00446292"/>
    <w:rsid w:val="00446A48"/>
    <w:rsid w:val="00447382"/>
    <w:rsid w:val="004479F9"/>
    <w:rsid w:val="00447B17"/>
    <w:rsid w:val="00447E9A"/>
    <w:rsid w:val="00450A6F"/>
    <w:rsid w:val="004523BA"/>
    <w:rsid w:val="00453C28"/>
    <w:rsid w:val="00453C2A"/>
    <w:rsid w:val="00454B38"/>
    <w:rsid w:val="00455A3F"/>
    <w:rsid w:val="00457B39"/>
    <w:rsid w:val="00461864"/>
    <w:rsid w:val="00462A3A"/>
    <w:rsid w:val="0046320B"/>
    <w:rsid w:val="004643E0"/>
    <w:rsid w:val="00466625"/>
    <w:rsid w:val="004675D1"/>
    <w:rsid w:val="00470C6F"/>
    <w:rsid w:val="004713A2"/>
    <w:rsid w:val="004713E1"/>
    <w:rsid w:val="00472A09"/>
    <w:rsid w:val="00472B95"/>
    <w:rsid w:val="00474D28"/>
    <w:rsid w:val="0047645B"/>
    <w:rsid w:val="0047649F"/>
    <w:rsid w:val="00477184"/>
    <w:rsid w:val="00480ABC"/>
    <w:rsid w:val="00481E23"/>
    <w:rsid w:val="0048516B"/>
    <w:rsid w:val="0048569A"/>
    <w:rsid w:val="00490878"/>
    <w:rsid w:val="004934AA"/>
    <w:rsid w:val="00493E35"/>
    <w:rsid w:val="0049425B"/>
    <w:rsid w:val="00494AE0"/>
    <w:rsid w:val="00496E29"/>
    <w:rsid w:val="00497C19"/>
    <w:rsid w:val="004A010C"/>
    <w:rsid w:val="004A091A"/>
    <w:rsid w:val="004A184D"/>
    <w:rsid w:val="004A1F94"/>
    <w:rsid w:val="004A41C3"/>
    <w:rsid w:val="004A4381"/>
    <w:rsid w:val="004A4A44"/>
    <w:rsid w:val="004A517B"/>
    <w:rsid w:val="004A673B"/>
    <w:rsid w:val="004A6AE3"/>
    <w:rsid w:val="004B21A5"/>
    <w:rsid w:val="004B4089"/>
    <w:rsid w:val="004B4450"/>
    <w:rsid w:val="004B56D3"/>
    <w:rsid w:val="004B62DA"/>
    <w:rsid w:val="004C0862"/>
    <w:rsid w:val="004C35B8"/>
    <w:rsid w:val="004C3647"/>
    <w:rsid w:val="004C419A"/>
    <w:rsid w:val="004C57CF"/>
    <w:rsid w:val="004C7C61"/>
    <w:rsid w:val="004D11CE"/>
    <w:rsid w:val="004D1628"/>
    <w:rsid w:val="004D2B6B"/>
    <w:rsid w:val="004D314A"/>
    <w:rsid w:val="004D4526"/>
    <w:rsid w:val="004D5207"/>
    <w:rsid w:val="004E221C"/>
    <w:rsid w:val="004E2539"/>
    <w:rsid w:val="004E27AF"/>
    <w:rsid w:val="004E3076"/>
    <w:rsid w:val="004E48D6"/>
    <w:rsid w:val="004E55FE"/>
    <w:rsid w:val="004F1253"/>
    <w:rsid w:val="004F415B"/>
    <w:rsid w:val="004F48C2"/>
    <w:rsid w:val="004F4A2A"/>
    <w:rsid w:val="004F4A75"/>
    <w:rsid w:val="004F4E5D"/>
    <w:rsid w:val="004F6711"/>
    <w:rsid w:val="004F7254"/>
    <w:rsid w:val="00500C95"/>
    <w:rsid w:val="0050550A"/>
    <w:rsid w:val="00505C43"/>
    <w:rsid w:val="00505C73"/>
    <w:rsid w:val="00505E14"/>
    <w:rsid w:val="00505FFD"/>
    <w:rsid w:val="00506EF4"/>
    <w:rsid w:val="005102DA"/>
    <w:rsid w:val="00510647"/>
    <w:rsid w:val="00510F59"/>
    <w:rsid w:val="00512C45"/>
    <w:rsid w:val="00512E80"/>
    <w:rsid w:val="005130A1"/>
    <w:rsid w:val="00513D39"/>
    <w:rsid w:val="00513F57"/>
    <w:rsid w:val="00517678"/>
    <w:rsid w:val="00520A91"/>
    <w:rsid w:val="00522946"/>
    <w:rsid w:val="005234D6"/>
    <w:rsid w:val="00524B81"/>
    <w:rsid w:val="00526714"/>
    <w:rsid w:val="0052683C"/>
    <w:rsid w:val="00527E2C"/>
    <w:rsid w:val="00531C67"/>
    <w:rsid w:val="0053230A"/>
    <w:rsid w:val="005360FA"/>
    <w:rsid w:val="0054001C"/>
    <w:rsid w:val="005410B8"/>
    <w:rsid w:val="00541150"/>
    <w:rsid w:val="00541564"/>
    <w:rsid w:val="00542BB6"/>
    <w:rsid w:val="005433D8"/>
    <w:rsid w:val="00543A0A"/>
    <w:rsid w:val="0054536D"/>
    <w:rsid w:val="0055010D"/>
    <w:rsid w:val="00551252"/>
    <w:rsid w:val="00551B45"/>
    <w:rsid w:val="00551F29"/>
    <w:rsid w:val="00552210"/>
    <w:rsid w:val="00552A59"/>
    <w:rsid w:val="00554187"/>
    <w:rsid w:val="005554E8"/>
    <w:rsid w:val="00555C0E"/>
    <w:rsid w:val="00561620"/>
    <w:rsid w:val="00563A73"/>
    <w:rsid w:val="00566BC6"/>
    <w:rsid w:val="00570329"/>
    <w:rsid w:val="005705ED"/>
    <w:rsid w:val="00574746"/>
    <w:rsid w:val="005767A4"/>
    <w:rsid w:val="00576C51"/>
    <w:rsid w:val="005800BD"/>
    <w:rsid w:val="005813E2"/>
    <w:rsid w:val="00582F3D"/>
    <w:rsid w:val="00583FAF"/>
    <w:rsid w:val="00586E7C"/>
    <w:rsid w:val="005875EA"/>
    <w:rsid w:val="00587852"/>
    <w:rsid w:val="005926CE"/>
    <w:rsid w:val="00594105"/>
    <w:rsid w:val="005962E2"/>
    <w:rsid w:val="00596C16"/>
    <w:rsid w:val="00597258"/>
    <w:rsid w:val="005A14BA"/>
    <w:rsid w:val="005A1C02"/>
    <w:rsid w:val="005A1FA7"/>
    <w:rsid w:val="005A3F73"/>
    <w:rsid w:val="005A4388"/>
    <w:rsid w:val="005B4174"/>
    <w:rsid w:val="005B7CF9"/>
    <w:rsid w:val="005C1201"/>
    <w:rsid w:val="005C3684"/>
    <w:rsid w:val="005C55C1"/>
    <w:rsid w:val="005C5CF8"/>
    <w:rsid w:val="005C602E"/>
    <w:rsid w:val="005D2C40"/>
    <w:rsid w:val="005D38A5"/>
    <w:rsid w:val="005E0EDE"/>
    <w:rsid w:val="005E66CB"/>
    <w:rsid w:val="005E7140"/>
    <w:rsid w:val="005E715B"/>
    <w:rsid w:val="005E79B3"/>
    <w:rsid w:val="005F097D"/>
    <w:rsid w:val="005F0BB7"/>
    <w:rsid w:val="005F1245"/>
    <w:rsid w:val="005F2254"/>
    <w:rsid w:val="005F2D11"/>
    <w:rsid w:val="005F3776"/>
    <w:rsid w:val="005F5D8A"/>
    <w:rsid w:val="005F65EF"/>
    <w:rsid w:val="00601118"/>
    <w:rsid w:val="00601971"/>
    <w:rsid w:val="0060594E"/>
    <w:rsid w:val="00607BE8"/>
    <w:rsid w:val="006107D8"/>
    <w:rsid w:val="0061134F"/>
    <w:rsid w:val="00612C4B"/>
    <w:rsid w:val="006161B8"/>
    <w:rsid w:val="006175A5"/>
    <w:rsid w:val="006202E4"/>
    <w:rsid w:val="006228B1"/>
    <w:rsid w:val="00622AB1"/>
    <w:rsid w:val="006232DA"/>
    <w:rsid w:val="006233B4"/>
    <w:rsid w:val="00624913"/>
    <w:rsid w:val="00624FCD"/>
    <w:rsid w:val="006255BB"/>
    <w:rsid w:val="00625BC1"/>
    <w:rsid w:val="006272F1"/>
    <w:rsid w:val="00627BBD"/>
    <w:rsid w:val="00627D10"/>
    <w:rsid w:val="00630451"/>
    <w:rsid w:val="00630BDA"/>
    <w:rsid w:val="0063300D"/>
    <w:rsid w:val="00633153"/>
    <w:rsid w:val="006335B9"/>
    <w:rsid w:val="00633E59"/>
    <w:rsid w:val="00635D70"/>
    <w:rsid w:val="0063685E"/>
    <w:rsid w:val="00637236"/>
    <w:rsid w:val="00640AEA"/>
    <w:rsid w:val="006411D4"/>
    <w:rsid w:val="00646DF4"/>
    <w:rsid w:val="00646EC9"/>
    <w:rsid w:val="0065141A"/>
    <w:rsid w:val="006522DF"/>
    <w:rsid w:val="006529C3"/>
    <w:rsid w:val="0066060C"/>
    <w:rsid w:val="006627B6"/>
    <w:rsid w:val="006629D1"/>
    <w:rsid w:val="00662AA5"/>
    <w:rsid w:val="006630B2"/>
    <w:rsid w:val="00663C74"/>
    <w:rsid w:val="00663FC5"/>
    <w:rsid w:val="00665088"/>
    <w:rsid w:val="00666573"/>
    <w:rsid w:val="006675DF"/>
    <w:rsid w:val="00671FE9"/>
    <w:rsid w:val="006733F2"/>
    <w:rsid w:val="00674F8F"/>
    <w:rsid w:val="00675EBE"/>
    <w:rsid w:val="00677ABD"/>
    <w:rsid w:val="006812EB"/>
    <w:rsid w:val="006817EB"/>
    <w:rsid w:val="00681899"/>
    <w:rsid w:val="00681AA9"/>
    <w:rsid w:val="0068278A"/>
    <w:rsid w:val="0068350E"/>
    <w:rsid w:val="006836C3"/>
    <w:rsid w:val="00684BBB"/>
    <w:rsid w:val="00684F5E"/>
    <w:rsid w:val="0068632B"/>
    <w:rsid w:val="00690D83"/>
    <w:rsid w:val="00691DEE"/>
    <w:rsid w:val="00692790"/>
    <w:rsid w:val="0069618C"/>
    <w:rsid w:val="00696797"/>
    <w:rsid w:val="006A09A3"/>
    <w:rsid w:val="006A131B"/>
    <w:rsid w:val="006A25C7"/>
    <w:rsid w:val="006A4F39"/>
    <w:rsid w:val="006A565B"/>
    <w:rsid w:val="006A72F0"/>
    <w:rsid w:val="006B3E69"/>
    <w:rsid w:val="006B4694"/>
    <w:rsid w:val="006B46D3"/>
    <w:rsid w:val="006B760C"/>
    <w:rsid w:val="006C0DE4"/>
    <w:rsid w:val="006C18F4"/>
    <w:rsid w:val="006C2EC9"/>
    <w:rsid w:val="006C468E"/>
    <w:rsid w:val="006C73BB"/>
    <w:rsid w:val="006D11DA"/>
    <w:rsid w:val="006D153A"/>
    <w:rsid w:val="006D1661"/>
    <w:rsid w:val="006D1F67"/>
    <w:rsid w:val="006D236F"/>
    <w:rsid w:val="006D2C40"/>
    <w:rsid w:val="006D7B6C"/>
    <w:rsid w:val="006D7BC6"/>
    <w:rsid w:val="006E57EE"/>
    <w:rsid w:val="006E5A8F"/>
    <w:rsid w:val="006E5F38"/>
    <w:rsid w:val="006E61CE"/>
    <w:rsid w:val="006E6837"/>
    <w:rsid w:val="006E6A92"/>
    <w:rsid w:val="006E797D"/>
    <w:rsid w:val="006F052D"/>
    <w:rsid w:val="006F2E70"/>
    <w:rsid w:val="006F7EF1"/>
    <w:rsid w:val="00700080"/>
    <w:rsid w:val="007012A1"/>
    <w:rsid w:val="0070167F"/>
    <w:rsid w:val="0070398E"/>
    <w:rsid w:val="00714795"/>
    <w:rsid w:val="00714862"/>
    <w:rsid w:val="00717416"/>
    <w:rsid w:val="007176BB"/>
    <w:rsid w:val="007203E4"/>
    <w:rsid w:val="0072114E"/>
    <w:rsid w:val="007220F2"/>
    <w:rsid w:val="00722F2E"/>
    <w:rsid w:val="00727029"/>
    <w:rsid w:val="00731A38"/>
    <w:rsid w:val="00732067"/>
    <w:rsid w:val="00733738"/>
    <w:rsid w:val="00733927"/>
    <w:rsid w:val="0073409C"/>
    <w:rsid w:val="00734C3A"/>
    <w:rsid w:val="00735E6E"/>
    <w:rsid w:val="00736FB0"/>
    <w:rsid w:val="0074010F"/>
    <w:rsid w:val="007402C2"/>
    <w:rsid w:val="00740AC1"/>
    <w:rsid w:val="0074292A"/>
    <w:rsid w:val="00743873"/>
    <w:rsid w:val="00743F18"/>
    <w:rsid w:val="00745136"/>
    <w:rsid w:val="00745CED"/>
    <w:rsid w:val="0075297F"/>
    <w:rsid w:val="007536B4"/>
    <w:rsid w:val="00753F1E"/>
    <w:rsid w:val="00755B8F"/>
    <w:rsid w:val="00760928"/>
    <w:rsid w:val="00762397"/>
    <w:rsid w:val="0076295D"/>
    <w:rsid w:val="00765F64"/>
    <w:rsid w:val="00766051"/>
    <w:rsid w:val="007661DF"/>
    <w:rsid w:val="00770832"/>
    <w:rsid w:val="007726FD"/>
    <w:rsid w:val="00772D52"/>
    <w:rsid w:val="007739E8"/>
    <w:rsid w:val="007758DE"/>
    <w:rsid w:val="00775A57"/>
    <w:rsid w:val="00776730"/>
    <w:rsid w:val="00776989"/>
    <w:rsid w:val="0078107C"/>
    <w:rsid w:val="00782876"/>
    <w:rsid w:val="0078312D"/>
    <w:rsid w:val="00784550"/>
    <w:rsid w:val="00784FEF"/>
    <w:rsid w:val="007851C1"/>
    <w:rsid w:val="00786617"/>
    <w:rsid w:val="00786EFD"/>
    <w:rsid w:val="00792F49"/>
    <w:rsid w:val="00794F3E"/>
    <w:rsid w:val="00795288"/>
    <w:rsid w:val="00795F5D"/>
    <w:rsid w:val="007966E7"/>
    <w:rsid w:val="00796E8F"/>
    <w:rsid w:val="0079738D"/>
    <w:rsid w:val="007979D9"/>
    <w:rsid w:val="00797DB2"/>
    <w:rsid w:val="007A057B"/>
    <w:rsid w:val="007A2083"/>
    <w:rsid w:val="007A2252"/>
    <w:rsid w:val="007A2268"/>
    <w:rsid w:val="007A4037"/>
    <w:rsid w:val="007A4BAE"/>
    <w:rsid w:val="007A4C9E"/>
    <w:rsid w:val="007A6600"/>
    <w:rsid w:val="007A7772"/>
    <w:rsid w:val="007B0ADD"/>
    <w:rsid w:val="007B16AC"/>
    <w:rsid w:val="007B232E"/>
    <w:rsid w:val="007B4950"/>
    <w:rsid w:val="007B683E"/>
    <w:rsid w:val="007C0AD8"/>
    <w:rsid w:val="007C1826"/>
    <w:rsid w:val="007C2155"/>
    <w:rsid w:val="007C21B2"/>
    <w:rsid w:val="007C3105"/>
    <w:rsid w:val="007C43CB"/>
    <w:rsid w:val="007C45CF"/>
    <w:rsid w:val="007C6D9E"/>
    <w:rsid w:val="007D3418"/>
    <w:rsid w:val="007D3B61"/>
    <w:rsid w:val="007D4A41"/>
    <w:rsid w:val="007D5D4A"/>
    <w:rsid w:val="007D6030"/>
    <w:rsid w:val="007E0856"/>
    <w:rsid w:val="007E21FC"/>
    <w:rsid w:val="007E2D4D"/>
    <w:rsid w:val="007E4724"/>
    <w:rsid w:val="007E5537"/>
    <w:rsid w:val="007E765C"/>
    <w:rsid w:val="007E7686"/>
    <w:rsid w:val="007F09B9"/>
    <w:rsid w:val="007F1305"/>
    <w:rsid w:val="007F15A6"/>
    <w:rsid w:val="007F1F8E"/>
    <w:rsid w:val="007F4907"/>
    <w:rsid w:val="007F5180"/>
    <w:rsid w:val="007F5375"/>
    <w:rsid w:val="007F55DF"/>
    <w:rsid w:val="007F69DC"/>
    <w:rsid w:val="007F71E8"/>
    <w:rsid w:val="007F77DE"/>
    <w:rsid w:val="00801CE0"/>
    <w:rsid w:val="008029F1"/>
    <w:rsid w:val="00802B0F"/>
    <w:rsid w:val="0080439F"/>
    <w:rsid w:val="00804D0E"/>
    <w:rsid w:val="00804E46"/>
    <w:rsid w:val="00807F13"/>
    <w:rsid w:val="00810C22"/>
    <w:rsid w:val="00811CF3"/>
    <w:rsid w:val="008121A0"/>
    <w:rsid w:val="00812354"/>
    <w:rsid w:val="00812C14"/>
    <w:rsid w:val="00812D31"/>
    <w:rsid w:val="008138A1"/>
    <w:rsid w:val="00816556"/>
    <w:rsid w:val="00816565"/>
    <w:rsid w:val="0081721D"/>
    <w:rsid w:val="00817341"/>
    <w:rsid w:val="00821479"/>
    <w:rsid w:val="0082153B"/>
    <w:rsid w:val="008224E8"/>
    <w:rsid w:val="00824A81"/>
    <w:rsid w:val="00826480"/>
    <w:rsid w:val="00826CCD"/>
    <w:rsid w:val="00827788"/>
    <w:rsid w:val="008305EE"/>
    <w:rsid w:val="00830F1C"/>
    <w:rsid w:val="0083186D"/>
    <w:rsid w:val="00832474"/>
    <w:rsid w:val="008344EF"/>
    <w:rsid w:val="00834AFF"/>
    <w:rsid w:val="00834DE3"/>
    <w:rsid w:val="00836579"/>
    <w:rsid w:val="008374DA"/>
    <w:rsid w:val="00837595"/>
    <w:rsid w:val="00837EF7"/>
    <w:rsid w:val="00841A86"/>
    <w:rsid w:val="00842CC6"/>
    <w:rsid w:val="00842F73"/>
    <w:rsid w:val="0084329A"/>
    <w:rsid w:val="00843853"/>
    <w:rsid w:val="00844637"/>
    <w:rsid w:val="00846C02"/>
    <w:rsid w:val="00847AA5"/>
    <w:rsid w:val="00855ACB"/>
    <w:rsid w:val="00863511"/>
    <w:rsid w:val="00863C0C"/>
    <w:rsid w:val="00864502"/>
    <w:rsid w:val="00865378"/>
    <w:rsid w:val="00867707"/>
    <w:rsid w:val="00867D1C"/>
    <w:rsid w:val="008719D1"/>
    <w:rsid w:val="00871E7E"/>
    <w:rsid w:val="00872DD7"/>
    <w:rsid w:val="00873463"/>
    <w:rsid w:val="008751D6"/>
    <w:rsid w:val="00875565"/>
    <w:rsid w:val="00876FA2"/>
    <w:rsid w:val="00882F3B"/>
    <w:rsid w:val="008838D2"/>
    <w:rsid w:val="00884488"/>
    <w:rsid w:val="00885941"/>
    <w:rsid w:val="00886785"/>
    <w:rsid w:val="00886941"/>
    <w:rsid w:val="00887477"/>
    <w:rsid w:val="00890583"/>
    <w:rsid w:val="00892BB0"/>
    <w:rsid w:val="00892EF6"/>
    <w:rsid w:val="008940C9"/>
    <w:rsid w:val="00897233"/>
    <w:rsid w:val="00897898"/>
    <w:rsid w:val="008A22D6"/>
    <w:rsid w:val="008A2448"/>
    <w:rsid w:val="008A52D3"/>
    <w:rsid w:val="008A6573"/>
    <w:rsid w:val="008A67B3"/>
    <w:rsid w:val="008B10FD"/>
    <w:rsid w:val="008B1B21"/>
    <w:rsid w:val="008B358E"/>
    <w:rsid w:val="008B4EC3"/>
    <w:rsid w:val="008C0A91"/>
    <w:rsid w:val="008C1DAA"/>
    <w:rsid w:val="008C37E7"/>
    <w:rsid w:val="008C3CBA"/>
    <w:rsid w:val="008C45C5"/>
    <w:rsid w:val="008D106C"/>
    <w:rsid w:val="008D13E8"/>
    <w:rsid w:val="008D1D33"/>
    <w:rsid w:val="008D5746"/>
    <w:rsid w:val="008D63C2"/>
    <w:rsid w:val="008D7FE0"/>
    <w:rsid w:val="008E129A"/>
    <w:rsid w:val="008E26A3"/>
    <w:rsid w:val="008E31AC"/>
    <w:rsid w:val="008E4FF4"/>
    <w:rsid w:val="008E5228"/>
    <w:rsid w:val="008F1580"/>
    <w:rsid w:val="008F1EFF"/>
    <w:rsid w:val="008F3830"/>
    <w:rsid w:val="008F49AA"/>
    <w:rsid w:val="008F611C"/>
    <w:rsid w:val="008F7937"/>
    <w:rsid w:val="00900226"/>
    <w:rsid w:val="009007D8"/>
    <w:rsid w:val="009020C5"/>
    <w:rsid w:val="00903A1F"/>
    <w:rsid w:val="00904848"/>
    <w:rsid w:val="00905536"/>
    <w:rsid w:val="00906D84"/>
    <w:rsid w:val="009107A9"/>
    <w:rsid w:val="00915624"/>
    <w:rsid w:val="00916187"/>
    <w:rsid w:val="0091719A"/>
    <w:rsid w:val="009172D0"/>
    <w:rsid w:val="009176CB"/>
    <w:rsid w:val="00921024"/>
    <w:rsid w:val="0092396A"/>
    <w:rsid w:val="0092589C"/>
    <w:rsid w:val="00925964"/>
    <w:rsid w:val="00926CD1"/>
    <w:rsid w:val="009308B2"/>
    <w:rsid w:val="00931987"/>
    <w:rsid w:val="00931D6B"/>
    <w:rsid w:val="00933858"/>
    <w:rsid w:val="00934260"/>
    <w:rsid w:val="0093679F"/>
    <w:rsid w:val="00937473"/>
    <w:rsid w:val="00937B9C"/>
    <w:rsid w:val="0094012A"/>
    <w:rsid w:val="009425B9"/>
    <w:rsid w:val="00944814"/>
    <w:rsid w:val="00944D7A"/>
    <w:rsid w:val="009452E8"/>
    <w:rsid w:val="00947A13"/>
    <w:rsid w:val="00952AF6"/>
    <w:rsid w:val="00953277"/>
    <w:rsid w:val="009562F5"/>
    <w:rsid w:val="00957953"/>
    <w:rsid w:val="00960C24"/>
    <w:rsid w:val="00960DFE"/>
    <w:rsid w:val="00965F05"/>
    <w:rsid w:val="00966695"/>
    <w:rsid w:val="009674EF"/>
    <w:rsid w:val="009734C1"/>
    <w:rsid w:val="0097429C"/>
    <w:rsid w:val="0097476E"/>
    <w:rsid w:val="00974E09"/>
    <w:rsid w:val="009759B6"/>
    <w:rsid w:val="00975B9E"/>
    <w:rsid w:val="00977409"/>
    <w:rsid w:val="00977BC5"/>
    <w:rsid w:val="0098110C"/>
    <w:rsid w:val="0098240C"/>
    <w:rsid w:val="00983BDD"/>
    <w:rsid w:val="009840E2"/>
    <w:rsid w:val="00985C78"/>
    <w:rsid w:val="009866C7"/>
    <w:rsid w:val="00986F75"/>
    <w:rsid w:val="00990D95"/>
    <w:rsid w:val="00991E6C"/>
    <w:rsid w:val="00993F6B"/>
    <w:rsid w:val="00995BF3"/>
    <w:rsid w:val="009A1624"/>
    <w:rsid w:val="009A23D8"/>
    <w:rsid w:val="009A24AC"/>
    <w:rsid w:val="009A424F"/>
    <w:rsid w:val="009A6545"/>
    <w:rsid w:val="009A67DF"/>
    <w:rsid w:val="009A6E82"/>
    <w:rsid w:val="009A78AF"/>
    <w:rsid w:val="009A78C2"/>
    <w:rsid w:val="009B01C3"/>
    <w:rsid w:val="009B122A"/>
    <w:rsid w:val="009B15D9"/>
    <w:rsid w:val="009B3723"/>
    <w:rsid w:val="009B626C"/>
    <w:rsid w:val="009B67FA"/>
    <w:rsid w:val="009B7AEC"/>
    <w:rsid w:val="009C070C"/>
    <w:rsid w:val="009C0FA7"/>
    <w:rsid w:val="009C1C0E"/>
    <w:rsid w:val="009C29D1"/>
    <w:rsid w:val="009C4054"/>
    <w:rsid w:val="009C43AC"/>
    <w:rsid w:val="009C51DE"/>
    <w:rsid w:val="009C5CC2"/>
    <w:rsid w:val="009D037F"/>
    <w:rsid w:val="009D0550"/>
    <w:rsid w:val="009D0A28"/>
    <w:rsid w:val="009D1C30"/>
    <w:rsid w:val="009D226A"/>
    <w:rsid w:val="009D2450"/>
    <w:rsid w:val="009D5EED"/>
    <w:rsid w:val="009D6BAD"/>
    <w:rsid w:val="009E07CE"/>
    <w:rsid w:val="009E0F73"/>
    <w:rsid w:val="009E2470"/>
    <w:rsid w:val="009E2D3D"/>
    <w:rsid w:val="009E5B63"/>
    <w:rsid w:val="009E6894"/>
    <w:rsid w:val="009F0B45"/>
    <w:rsid w:val="009F0E19"/>
    <w:rsid w:val="009F2F95"/>
    <w:rsid w:val="009F31AE"/>
    <w:rsid w:val="009F5CD8"/>
    <w:rsid w:val="009F6736"/>
    <w:rsid w:val="009F6D4F"/>
    <w:rsid w:val="009F6D7E"/>
    <w:rsid w:val="009F7754"/>
    <w:rsid w:val="00A02146"/>
    <w:rsid w:val="00A02AF3"/>
    <w:rsid w:val="00A02FD3"/>
    <w:rsid w:val="00A03447"/>
    <w:rsid w:val="00A04994"/>
    <w:rsid w:val="00A0635B"/>
    <w:rsid w:val="00A13762"/>
    <w:rsid w:val="00A138E3"/>
    <w:rsid w:val="00A140F3"/>
    <w:rsid w:val="00A14981"/>
    <w:rsid w:val="00A161EB"/>
    <w:rsid w:val="00A16729"/>
    <w:rsid w:val="00A2548E"/>
    <w:rsid w:val="00A27CFD"/>
    <w:rsid w:val="00A30933"/>
    <w:rsid w:val="00A30AA4"/>
    <w:rsid w:val="00A32A02"/>
    <w:rsid w:val="00A36C49"/>
    <w:rsid w:val="00A40BA4"/>
    <w:rsid w:val="00A427D1"/>
    <w:rsid w:val="00A434E8"/>
    <w:rsid w:val="00A438B5"/>
    <w:rsid w:val="00A45543"/>
    <w:rsid w:val="00A467B9"/>
    <w:rsid w:val="00A4744B"/>
    <w:rsid w:val="00A477B1"/>
    <w:rsid w:val="00A506F0"/>
    <w:rsid w:val="00A519C9"/>
    <w:rsid w:val="00A530C5"/>
    <w:rsid w:val="00A535D9"/>
    <w:rsid w:val="00A53B3A"/>
    <w:rsid w:val="00A53C5B"/>
    <w:rsid w:val="00A5750A"/>
    <w:rsid w:val="00A57FA9"/>
    <w:rsid w:val="00A6028E"/>
    <w:rsid w:val="00A626C4"/>
    <w:rsid w:val="00A62C5C"/>
    <w:rsid w:val="00A6580E"/>
    <w:rsid w:val="00A66F9A"/>
    <w:rsid w:val="00A71D20"/>
    <w:rsid w:val="00A71F35"/>
    <w:rsid w:val="00A7253D"/>
    <w:rsid w:val="00A7427D"/>
    <w:rsid w:val="00A74A0E"/>
    <w:rsid w:val="00A758A7"/>
    <w:rsid w:val="00A769E1"/>
    <w:rsid w:val="00A77A04"/>
    <w:rsid w:val="00A80EDF"/>
    <w:rsid w:val="00A80FFA"/>
    <w:rsid w:val="00A832F0"/>
    <w:rsid w:val="00A83821"/>
    <w:rsid w:val="00A84E91"/>
    <w:rsid w:val="00A86BA9"/>
    <w:rsid w:val="00A87126"/>
    <w:rsid w:val="00A92B2B"/>
    <w:rsid w:val="00A932D2"/>
    <w:rsid w:val="00A95F9A"/>
    <w:rsid w:val="00AA16A6"/>
    <w:rsid w:val="00AA2BEE"/>
    <w:rsid w:val="00AA30D8"/>
    <w:rsid w:val="00AA3251"/>
    <w:rsid w:val="00AA3B95"/>
    <w:rsid w:val="00AA3B9A"/>
    <w:rsid w:val="00AA48A7"/>
    <w:rsid w:val="00AA4C02"/>
    <w:rsid w:val="00AA5859"/>
    <w:rsid w:val="00AA6467"/>
    <w:rsid w:val="00AB2AAD"/>
    <w:rsid w:val="00AB37BC"/>
    <w:rsid w:val="00AB6AD2"/>
    <w:rsid w:val="00AC02D7"/>
    <w:rsid w:val="00AC1DBC"/>
    <w:rsid w:val="00AC2EA4"/>
    <w:rsid w:val="00AC3560"/>
    <w:rsid w:val="00AC37D5"/>
    <w:rsid w:val="00AC4723"/>
    <w:rsid w:val="00AC665F"/>
    <w:rsid w:val="00AD020E"/>
    <w:rsid w:val="00AD33F2"/>
    <w:rsid w:val="00AD35A9"/>
    <w:rsid w:val="00AD518F"/>
    <w:rsid w:val="00AD6157"/>
    <w:rsid w:val="00AD73CF"/>
    <w:rsid w:val="00AD741D"/>
    <w:rsid w:val="00AE43DE"/>
    <w:rsid w:val="00AE515C"/>
    <w:rsid w:val="00AE6F20"/>
    <w:rsid w:val="00AE7031"/>
    <w:rsid w:val="00AE71AE"/>
    <w:rsid w:val="00AF16C4"/>
    <w:rsid w:val="00AF267A"/>
    <w:rsid w:val="00AF295D"/>
    <w:rsid w:val="00AF5CC3"/>
    <w:rsid w:val="00AF6234"/>
    <w:rsid w:val="00AF67F3"/>
    <w:rsid w:val="00AF7F70"/>
    <w:rsid w:val="00B006A2"/>
    <w:rsid w:val="00B02526"/>
    <w:rsid w:val="00B02DBD"/>
    <w:rsid w:val="00B0349F"/>
    <w:rsid w:val="00B05770"/>
    <w:rsid w:val="00B078A7"/>
    <w:rsid w:val="00B10059"/>
    <w:rsid w:val="00B136E0"/>
    <w:rsid w:val="00B155D2"/>
    <w:rsid w:val="00B165F9"/>
    <w:rsid w:val="00B17A75"/>
    <w:rsid w:val="00B20347"/>
    <w:rsid w:val="00B235C0"/>
    <w:rsid w:val="00B23F2E"/>
    <w:rsid w:val="00B24069"/>
    <w:rsid w:val="00B24FCE"/>
    <w:rsid w:val="00B30FDC"/>
    <w:rsid w:val="00B31931"/>
    <w:rsid w:val="00B333C7"/>
    <w:rsid w:val="00B35B93"/>
    <w:rsid w:val="00B3702E"/>
    <w:rsid w:val="00B3725C"/>
    <w:rsid w:val="00B37F70"/>
    <w:rsid w:val="00B403B3"/>
    <w:rsid w:val="00B447BB"/>
    <w:rsid w:val="00B44C7F"/>
    <w:rsid w:val="00B47AB4"/>
    <w:rsid w:val="00B47B5A"/>
    <w:rsid w:val="00B47FA3"/>
    <w:rsid w:val="00B520DE"/>
    <w:rsid w:val="00B524B5"/>
    <w:rsid w:val="00B52743"/>
    <w:rsid w:val="00B52D07"/>
    <w:rsid w:val="00B54BAC"/>
    <w:rsid w:val="00B5554F"/>
    <w:rsid w:val="00B55B93"/>
    <w:rsid w:val="00B60271"/>
    <w:rsid w:val="00B60FB0"/>
    <w:rsid w:val="00B616A5"/>
    <w:rsid w:val="00B62054"/>
    <w:rsid w:val="00B62822"/>
    <w:rsid w:val="00B641BE"/>
    <w:rsid w:val="00B658C1"/>
    <w:rsid w:val="00B65938"/>
    <w:rsid w:val="00B67D97"/>
    <w:rsid w:val="00B70A60"/>
    <w:rsid w:val="00B71574"/>
    <w:rsid w:val="00B812E4"/>
    <w:rsid w:val="00B82A59"/>
    <w:rsid w:val="00B843AD"/>
    <w:rsid w:val="00B85BFF"/>
    <w:rsid w:val="00B865EF"/>
    <w:rsid w:val="00B942D3"/>
    <w:rsid w:val="00B9506F"/>
    <w:rsid w:val="00B96150"/>
    <w:rsid w:val="00B9648B"/>
    <w:rsid w:val="00B9673D"/>
    <w:rsid w:val="00BA0B5E"/>
    <w:rsid w:val="00BA2732"/>
    <w:rsid w:val="00BA3883"/>
    <w:rsid w:val="00BA4BBE"/>
    <w:rsid w:val="00BA6850"/>
    <w:rsid w:val="00BA6B40"/>
    <w:rsid w:val="00BA7BA3"/>
    <w:rsid w:val="00BB2826"/>
    <w:rsid w:val="00BB2E47"/>
    <w:rsid w:val="00BB60CD"/>
    <w:rsid w:val="00BB6E0D"/>
    <w:rsid w:val="00BC1DB0"/>
    <w:rsid w:val="00BC237F"/>
    <w:rsid w:val="00BC2C14"/>
    <w:rsid w:val="00BC2C3B"/>
    <w:rsid w:val="00BC71FA"/>
    <w:rsid w:val="00BC7413"/>
    <w:rsid w:val="00BC7A84"/>
    <w:rsid w:val="00BC7BCA"/>
    <w:rsid w:val="00BD237C"/>
    <w:rsid w:val="00BD2B72"/>
    <w:rsid w:val="00BD56FE"/>
    <w:rsid w:val="00BE0836"/>
    <w:rsid w:val="00BE17C5"/>
    <w:rsid w:val="00BE1BA6"/>
    <w:rsid w:val="00BE209F"/>
    <w:rsid w:val="00BE2D6C"/>
    <w:rsid w:val="00BE3A48"/>
    <w:rsid w:val="00BE3FBA"/>
    <w:rsid w:val="00BF0558"/>
    <w:rsid w:val="00BF0A11"/>
    <w:rsid w:val="00BF1239"/>
    <w:rsid w:val="00BF309F"/>
    <w:rsid w:val="00BF3965"/>
    <w:rsid w:val="00BF4D25"/>
    <w:rsid w:val="00C010F7"/>
    <w:rsid w:val="00C012B5"/>
    <w:rsid w:val="00C02054"/>
    <w:rsid w:val="00C02D25"/>
    <w:rsid w:val="00C03281"/>
    <w:rsid w:val="00C0361D"/>
    <w:rsid w:val="00C03969"/>
    <w:rsid w:val="00C05081"/>
    <w:rsid w:val="00C064F0"/>
    <w:rsid w:val="00C069ED"/>
    <w:rsid w:val="00C06AE7"/>
    <w:rsid w:val="00C07B5E"/>
    <w:rsid w:val="00C13C0D"/>
    <w:rsid w:val="00C1562C"/>
    <w:rsid w:val="00C15694"/>
    <w:rsid w:val="00C1763A"/>
    <w:rsid w:val="00C2380B"/>
    <w:rsid w:val="00C23B0C"/>
    <w:rsid w:val="00C245BB"/>
    <w:rsid w:val="00C25A28"/>
    <w:rsid w:val="00C27478"/>
    <w:rsid w:val="00C274F0"/>
    <w:rsid w:val="00C27791"/>
    <w:rsid w:val="00C30685"/>
    <w:rsid w:val="00C308D1"/>
    <w:rsid w:val="00C316BE"/>
    <w:rsid w:val="00C31C15"/>
    <w:rsid w:val="00C33445"/>
    <w:rsid w:val="00C341E2"/>
    <w:rsid w:val="00C34F54"/>
    <w:rsid w:val="00C357F9"/>
    <w:rsid w:val="00C36C0B"/>
    <w:rsid w:val="00C43360"/>
    <w:rsid w:val="00C444A6"/>
    <w:rsid w:val="00C46D3C"/>
    <w:rsid w:val="00C52725"/>
    <w:rsid w:val="00C54958"/>
    <w:rsid w:val="00C56734"/>
    <w:rsid w:val="00C574C8"/>
    <w:rsid w:val="00C60198"/>
    <w:rsid w:val="00C60EEE"/>
    <w:rsid w:val="00C6115F"/>
    <w:rsid w:val="00C61A7D"/>
    <w:rsid w:val="00C61D2E"/>
    <w:rsid w:val="00C63E3F"/>
    <w:rsid w:val="00C642D8"/>
    <w:rsid w:val="00C649D9"/>
    <w:rsid w:val="00C673AF"/>
    <w:rsid w:val="00C758FB"/>
    <w:rsid w:val="00C75FA4"/>
    <w:rsid w:val="00C76050"/>
    <w:rsid w:val="00C77932"/>
    <w:rsid w:val="00C80180"/>
    <w:rsid w:val="00C8079C"/>
    <w:rsid w:val="00C8110E"/>
    <w:rsid w:val="00C81578"/>
    <w:rsid w:val="00C85161"/>
    <w:rsid w:val="00C85821"/>
    <w:rsid w:val="00C8628F"/>
    <w:rsid w:val="00C87C56"/>
    <w:rsid w:val="00C915F3"/>
    <w:rsid w:val="00C94AF4"/>
    <w:rsid w:val="00C95BF7"/>
    <w:rsid w:val="00CA13BF"/>
    <w:rsid w:val="00CA1870"/>
    <w:rsid w:val="00CA34F4"/>
    <w:rsid w:val="00CA67CF"/>
    <w:rsid w:val="00CA7795"/>
    <w:rsid w:val="00CA77D2"/>
    <w:rsid w:val="00CB0641"/>
    <w:rsid w:val="00CB31C5"/>
    <w:rsid w:val="00CB4AFF"/>
    <w:rsid w:val="00CB664C"/>
    <w:rsid w:val="00CC0150"/>
    <w:rsid w:val="00CC14B0"/>
    <w:rsid w:val="00CC2DE3"/>
    <w:rsid w:val="00CC4156"/>
    <w:rsid w:val="00CD0AA3"/>
    <w:rsid w:val="00CD31A0"/>
    <w:rsid w:val="00CD3E44"/>
    <w:rsid w:val="00CD4DED"/>
    <w:rsid w:val="00CD7785"/>
    <w:rsid w:val="00CE3F6C"/>
    <w:rsid w:val="00CE4E1C"/>
    <w:rsid w:val="00CE58D0"/>
    <w:rsid w:val="00CE5DEA"/>
    <w:rsid w:val="00CE6F11"/>
    <w:rsid w:val="00CE743B"/>
    <w:rsid w:val="00CF0F90"/>
    <w:rsid w:val="00CF41EA"/>
    <w:rsid w:val="00CF4DD7"/>
    <w:rsid w:val="00D01874"/>
    <w:rsid w:val="00D01FDF"/>
    <w:rsid w:val="00D06CB0"/>
    <w:rsid w:val="00D06DCB"/>
    <w:rsid w:val="00D07EDA"/>
    <w:rsid w:val="00D07F58"/>
    <w:rsid w:val="00D1084D"/>
    <w:rsid w:val="00D120CB"/>
    <w:rsid w:val="00D13901"/>
    <w:rsid w:val="00D162CE"/>
    <w:rsid w:val="00D20A37"/>
    <w:rsid w:val="00D20F3D"/>
    <w:rsid w:val="00D2105C"/>
    <w:rsid w:val="00D21A2C"/>
    <w:rsid w:val="00D22DBA"/>
    <w:rsid w:val="00D22F6B"/>
    <w:rsid w:val="00D27501"/>
    <w:rsid w:val="00D3011A"/>
    <w:rsid w:val="00D30DC1"/>
    <w:rsid w:val="00D310C4"/>
    <w:rsid w:val="00D320A2"/>
    <w:rsid w:val="00D33C60"/>
    <w:rsid w:val="00D3415C"/>
    <w:rsid w:val="00D34276"/>
    <w:rsid w:val="00D3754D"/>
    <w:rsid w:val="00D40242"/>
    <w:rsid w:val="00D4088B"/>
    <w:rsid w:val="00D43468"/>
    <w:rsid w:val="00D458FD"/>
    <w:rsid w:val="00D4638D"/>
    <w:rsid w:val="00D4661F"/>
    <w:rsid w:val="00D50A78"/>
    <w:rsid w:val="00D53F8B"/>
    <w:rsid w:val="00D54087"/>
    <w:rsid w:val="00D55241"/>
    <w:rsid w:val="00D55751"/>
    <w:rsid w:val="00D57338"/>
    <w:rsid w:val="00D60896"/>
    <w:rsid w:val="00D617CB"/>
    <w:rsid w:val="00D61DD3"/>
    <w:rsid w:val="00D628E1"/>
    <w:rsid w:val="00D630D1"/>
    <w:rsid w:val="00D67927"/>
    <w:rsid w:val="00D67952"/>
    <w:rsid w:val="00D701C9"/>
    <w:rsid w:val="00D704B0"/>
    <w:rsid w:val="00D71265"/>
    <w:rsid w:val="00D73614"/>
    <w:rsid w:val="00D7369F"/>
    <w:rsid w:val="00D7569A"/>
    <w:rsid w:val="00D76632"/>
    <w:rsid w:val="00D80303"/>
    <w:rsid w:val="00D82354"/>
    <w:rsid w:val="00D855C5"/>
    <w:rsid w:val="00D85AAE"/>
    <w:rsid w:val="00D85E8F"/>
    <w:rsid w:val="00D86026"/>
    <w:rsid w:val="00D86824"/>
    <w:rsid w:val="00D87D54"/>
    <w:rsid w:val="00D9081A"/>
    <w:rsid w:val="00D90A66"/>
    <w:rsid w:val="00D9125A"/>
    <w:rsid w:val="00D915B8"/>
    <w:rsid w:val="00D92360"/>
    <w:rsid w:val="00D93259"/>
    <w:rsid w:val="00D932FC"/>
    <w:rsid w:val="00D933A0"/>
    <w:rsid w:val="00D94872"/>
    <w:rsid w:val="00D95D5F"/>
    <w:rsid w:val="00DA1C46"/>
    <w:rsid w:val="00DA1DE5"/>
    <w:rsid w:val="00DA344C"/>
    <w:rsid w:val="00DA5071"/>
    <w:rsid w:val="00DA595E"/>
    <w:rsid w:val="00DA77D9"/>
    <w:rsid w:val="00DB008C"/>
    <w:rsid w:val="00DB4BBC"/>
    <w:rsid w:val="00DB5741"/>
    <w:rsid w:val="00DB5E2C"/>
    <w:rsid w:val="00DC2E72"/>
    <w:rsid w:val="00DC3053"/>
    <w:rsid w:val="00DC5B77"/>
    <w:rsid w:val="00DD059D"/>
    <w:rsid w:val="00DD0756"/>
    <w:rsid w:val="00DD0B92"/>
    <w:rsid w:val="00DD0BAA"/>
    <w:rsid w:val="00DD1919"/>
    <w:rsid w:val="00DD1A0E"/>
    <w:rsid w:val="00DD2415"/>
    <w:rsid w:val="00DD2619"/>
    <w:rsid w:val="00DD2EB4"/>
    <w:rsid w:val="00DD3C20"/>
    <w:rsid w:val="00DE0690"/>
    <w:rsid w:val="00DE075D"/>
    <w:rsid w:val="00DE0D67"/>
    <w:rsid w:val="00DE4313"/>
    <w:rsid w:val="00DE43A8"/>
    <w:rsid w:val="00DE57F5"/>
    <w:rsid w:val="00DE60E2"/>
    <w:rsid w:val="00DE773C"/>
    <w:rsid w:val="00DF1224"/>
    <w:rsid w:val="00DF1C36"/>
    <w:rsid w:val="00DF2FC2"/>
    <w:rsid w:val="00DF3677"/>
    <w:rsid w:val="00DF3C00"/>
    <w:rsid w:val="00DF4753"/>
    <w:rsid w:val="00E0328F"/>
    <w:rsid w:val="00E036A3"/>
    <w:rsid w:val="00E05084"/>
    <w:rsid w:val="00E05E04"/>
    <w:rsid w:val="00E06925"/>
    <w:rsid w:val="00E120B1"/>
    <w:rsid w:val="00E13510"/>
    <w:rsid w:val="00E17C29"/>
    <w:rsid w:val="00E20D69"/>
    <w:rsid w:val="00E20F83"/>
    <w:rsid w:val="00E22513"/>
    <w:rsid w:val="00E22AF8"/>
    <w:rsid w:val="00E24072"/>
    <w:rsid w:val="00E2474D"/>
    <w:rsid w:val="00E27E6A"/>
    <w:rsid w:val="00E31D3B"/>
    <w:rsid w:val="00E353E0"/>
    <w:rsid w:val="00E3555B"/>
    <w:rsid w:val="00E364C2"/>
    <w:rsid w:val="00E43814"/>
    <w:rsid w:val="00E452FC"/>
    <w:rsid w:val="00E50662"/>
    <w:rsid w:val="00E53A66"/>
    <w:rsid w:val="00E5554F"/>
    <w:rsid w:val="00E557AF"/>
    <w:rsid w:val="00E55C17"/>
    <w:rsid w:val="00E57548"/>
    <w:rsid w:val="00E57600"/>
    <w:rsid w:val="00E600C1"/>
    <w:rsid w:val="00E60677"/>
    <w:rsid w:val="00E64E5F"/>
    <w:rsid w:val="00E67A31"/>
    <w:rsid w:val="00E75191"/>
    <w:rsid w:val="00E75A8B"/>
    <w:rsid w:val="00E772FC"/>
    <w:rsid w:val="00E81190"/>
    <w:rsid w:val="00E83B4B"/>
    <w:rsid w:val="00E8485D"/>
    <w:rsid w:val="00E84C52"/>
    <w:rsid w:val="00E85F6D"/>
    <w:rsid w:val="00E86297"/>
    <w:rsid w:val="00E86944"/>
    <w:rsid w:val="00E91A24"/>
    <w:rsid w:val="00E92D5C"/>
    <w:rsid w:val="00E92F0A"/>
    <w:rsid w:val="00E9422E"/>
    <w:rsid w:val="00E94285"/>
    <w:rsid w:val="00E94AF6"/>
    <w:rsid w:val="00E9541A"/>
    <w:rsid w:val="00E97FCB"/>
    <w:rsid w:val="00EA0D8E"/>
    <w:rsid w:val="00EA7E0C"/>
    <w:rsid w:val="00EB0257"/>
    <w:rsid w:val="00EB08A8"/>
    <w:rsid w:val="00EB10C1"/>
    <w:rsid w:val="00EB1EAD"/>
    <w:rsid w:val="00EB490E"/>
    <w:rsid w:val="00EB5D7E"/>
    <w:rsid w:val="00EB6846"/>
    <w:rsid w:val="00EB6D78"/>
    <w:rsid w:val="00EC0B94"/>
    <w:rsid w:val="00EC331D"/>
    <w:rsid w:val="00EC793C"/>
    <w:rsid w:val="00ED02A1"/>
    <w:rsid w:val="00ED0D1A"/>
    <w:rsid w:val="00ED21F2"/>
    <w:rsid w:val="00ED3AD1"/>
    <w:rsid w:val="00ED4019"/>
    <w:rsid w:val="00ED4D73"/>
    <w:rsid w:val="00ED7E5C"/>
    <w:rsid w:val="00EE01C4"/>
    <w:rsid w:val="00EE114E"/>
    <w:rsid w:val="00EE2CB3"/>
    <w:rsid w:val="00EE5742"/>
    <w:rsid w:val="00EE6640"/>
    <w:rsid w:val="00EE7453"/>
    <w:rsid w:val="00EE74C2"/>
    <w:rsid w:val="00EF1C1B"/>
    <w:rsid w:val="00EF6351"/>
    <w:rsid w:val="00F0307C"/>
    <w:rsid w:val="00F054C8"/>
    <w:rsid w:val="00F07117"/>
    <w:rsid w:val="00F0772E"/>
    <w:rsid w:val="00F10B02"/>
    <w:rsid w:val="00F122BD"/>
    <w:rsid w:val="00F1432E"/>
    <w:rsid w:val="00F172F9"/>
    <w:rsid w:val="00F20223"/>
    <w:rsid w:val="00F22309"/>
    <w:rsid w:val="00F22EA1"/>
    <w:rsid w:val="00F23A17"/>
    <w:rsid w:val="00F2438C"/>
    <w:rsid w:val="00F249F7"/>
    <w:rsid w:val="00F25573"/>
    <w:rsid w:val="00F3115C"/>
    <w:rsid w:val="00F34780"/>
    <w:rsid w:val="00F359D8"/>
    <w:rsid w:val="00F35B25"/>
    <w:rsid w:val="00F3667F"/>
    <w:rsid w:val="00F4085A"/>
    <w:rsid w:val="00F42CD1"/>
    <w:rsid w:val="00F446B1"/>
    <w:rsid w:val="00F47FCE"/>
    <w:rsid w:val="00F50544"/>
    <w:rsid w:val="00F5411B"/>
    <w:rsid w:val="00F5462B"/>
    <w:rsid w:val="00F56268"/>
    <w:rsid w:val="00F574D2"/>
    <w:rsid w:val="00F621A4"/>
    <w:rsid w:val="00F62BBD"/>
    <w:rsid w:val="00F642D6"/>
    <w:rsid w:val="00F65A88"/>
    <w:rsid w:val="00F66C62"/>
    <w:rsid w:val="00F67558"/>
    <w:rsid w:val="00F702B3"/>
    <w:rsid w:val="00F70CC6"/>
    <w:rsid w:val="00F70D5F"/>
    <w:rsid w:val="00F7216D"/>
    <w:rsid w:val="00F72343"/>
    <w:rsid w:val="00F73168"/>
    <w:rsid w:val="00F73D0E"/>
    <w:rsid w:val="00F747E5"/>
    <w:rsid w:val="00F74F67"/>
    <w:rsid w:val="00F80BD6"/>
    <w:rsid w:val="00F82558"/>
    <w:rsid w:val="00F83A15"/>
    <w:rsid w:val="00F83F4D"/>
    <w:rsid w:val="00F85455"/>
    <w:rsid w:val="00F902BC"/>
    <w:rsid w:val="00F90B75"/>
    <w:rsid w:val="00F91A4E"/>
    <w:rsid w:val="00F9302D"/>
    <w:rsid w:val="00F93BB8"/>
    <w:rsid w:val="00F9452A"/>
    <w:rsid w:val="00F954E2"/>
    <w:rsid w:val="00F95FA8"/>
    <w:rsid w:val="00F96CDF"/>
    <w:rsid w:val="00FA02C2"/>
    <w:rsid w:val="00FA14CA"/>
    <w:rsid w:val="00FA1D44"/>
    <w:rsid w:val="00FA1DD5"/>
    <w:rsid w:val="00FA2C29"/>
    <w:rsid w:val="00FA4EBF"/>
    <w:rsid w:val="00FA6AA6"/>
    <w:rsid w:val="00FB27C1"/>
    <w:rsid w:val="00FB2B5A"/>
    <w:rsid w:val="00FB3A00"/>
    <w:rsid w:val="00FB5AA0"/>
    <w:rsid w:val="00FB70AF"/>
    <w:rsid w:val="00FB7C00"/>
    <w:rsid w:val="00FC2E04"/>
    <w:rsid w:val="00FC45C2"/>
    <w:rsid w:val="00FC545B"/>
    <w:rsid w:val="00FC5AF6"/>
    <w:rsid w:val="00FD03CF"/>
    <w:rsid w:val="00FD158F"/>
    <w:rsid w:val="00FD1EED"/>
    <w:rsid w:val="00FD2839"/>
    <w:rsid w:val="00FD28F5"/>
    <w:rsid w:val="00FD2B47"/>
    <w:rsid w:val="00FD3A52"/>
    <w:rsid w:val="00FD45C3"/>
    <w:rsid w:val="00FD60CC"/>
    <w:rsid w:val="00FD6C6B"/>
    <w:rsid w:val="00FE0964"/>
    <w:rsid w:val="00FE198B"/>
    <w:rsid w:val="00FE30E2"/>
    <w:rsid w:val="00FF0A83"/>
    <w:rsid w:val="00FF1FAD"/>
    <w:rsid w:val="00FF5536"/>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0A890C-8885-44FF-8EE5-31F39F5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numbers"/>
    <w:qFormat/>
    <w:rsid w:val="00A74A0E"/>
    <w:pPr>
      <w:spacing w:after="0" w:line="240" w:lineRule="auto"/>
    </w:pPr>
    <w:rPr>
      <w:rFonts w:ascii="Arial" w:eastAsia="Times New Roman" w:hAnsi="Arial" w:cs="Times New Roman"/>
      <w:sz w:val="18"/>
      <w:szCs w:val="20"/>
      <w:lang w:val="en-GB"/>
    </w:rPr>
  </w:style>
  <w:style w:type="paragraph" w:styleId="Heading1">
    <w:name w:val="heading 1"/>
    <w:basedOn w:val="Normal"/>
    <w:next w:val="Normal"/>
    <w:link w:val="Heading1Char1"/>
    <w:qFormat/>
    <w:rsid w:val="00A74A0E"/>
    <w:pPr>
      <w:keepNext/>
      <w:numPr>
        <w:numId w:val="3"/>
      </w:numPr>
      <w:spacing w:before="240" w:after="240"/>
      <w:outlineLvl w:val="0"/>
    </w:pPr>
    <w:rPr>
      <w:b/>
      <w:kern w:val="28"/>
      <w:sz w:val="20"/>
    </w:rPr>
  </w:style>
  <w:style w:type="paragraph" w:styleId="Heading2">
    <w:name w:val="heading 2"/>
    <w:basedOn w:val="Normal"/>
    <w:next w:val="Normal"/>
    <w:link w:val="Heading2Char"/>
    <w:qFormat/>
    <w:rsid w:val="00A74A0E"/>
    <w:pPr>
      <w:keepNext/>
      <w:spacing w:before="240" w:after="60"/>
      <w:outlineLvl w:val="1"/>
    </w:pPr>
    <w:rPr>
      <w:b/>
      <w:i/>
      <w:sz w:val="24"/>
    </w:rPr>
  </w:style>
  <w:style w:type="paragraph" w:styleId="Heading3">
    <w:name w:val="heading 3"/>
    <w:basedOn w:val="Normal"/>
    <w:next w:val="Normal"/>
    <w:link w:val="Heading3Char"/>
    <w:qFormat/>
    <w:rsid w:val="00A74A0E"/>
    <w:pPr>
      <w:keepNext/>
      <w:keepLines/>
      <w:tabs>
        <w:tab w:val="left" w:pos="2483"/>
        <w:tab w:val="left" w:pos="4154"/>
        <w:tab w:val="left" w:pos="5963"/>
        <w:tab w:val="left" w:pos="7495"/>
        <w:tab w:val="left" w:pos="9192"/>
      </w:tabs>
      <w:outlineLvl w:val="2"/>
    </w:pPr>
    <w:rPr>
      <w:b/>
    </w:rPr>
  </w:style>
  <w:style w:type="paragraph" w:styleId="Heading4">
    <w:name w:val="heading 4"/>
    <w:basedOn w:val="Normal"/>
    <w:next w:val="Normal"/>
    <w:link w:val="Heading4Char"/>
    <w:qFormat/>
    <w:rsid w:val="00A74A0E"/>
    <w:pPr>
      <w:keepNext/>
      <w:outlineLvl w:val="3"/>
    </w:pPr>
    <w:rPr>
      <w:u w:val="single"/>
    </w:rPr>
  </w:style>
  <w:style w:type="paragraph" w:styleId="Heading5">
    <w:name w:val="heading 5"/>
    <w:basedOn w:val="Normal"/>
    <w:next w:val="Normal"/>
    <w:link w:val="Heading5Char"/>
    <w:qFormat/>
    <w:rsid w:val="00A74A0E"/>
    <w:pPr>
      <w:keepNext/>
      <w:spacing w:after="240"/>
      <w:ind w:left="709"/>
      <w:jc w:val="both"/>
      <w:outlineLvl w:val="4"/>
    </w:pPr>
    <w:rPr>
      <w:sz w:val="24"/>
    </w:rPr>
  </w:style>
  <w:style w:type="paragraph" w:styleId="Heading6">
    <w:name w:val="heading 6"/>
    <w:basedOn w:val="Normal"/>
    <w:next w:val="Normal"/>
    <w:link w:val="Heading6Char"/>
    <w:qFormat/>
    <w:rsid w:val="00A74A0E"/>
    <w:pPr>
      <w:keepNext/>
      <w:keepLines/>
      <w:ind w:left="228" w:hanging="228"/>
      <w:outlineLvl w:val="5"/>
    </w:pPr>
    <w:rPr>
      <w:b/>
    </w:rPr>
  </w:style>
  <w:style w:type="paragraph" w:styleId="Heading7">
    <w:name w:val="heading 7"/>
    <w:basedOn w:val="Normal"/>
    <w:next w:val="Normal"/>
    <w:link w:val="Heading7Char"/>
    <w:qFormat/>
    <w:rsid w:val="00A74A0E"/>
    <w:pPr>
      <w:keepNext/>
      <w:ind w:left="228" w:hanging="228"/>
      <w:outlineLvl w:val="6"/>
    </w:pPr>
    <w:rPr>
      <w:b/>
      <w:sz w:val="24"/>
    </w:rPr>
  </w:style>
  <w:style w:type="paragraph" w:styleId="Heading8">
    <w:name w:val="heading 8"/>
    <w:basedOn w:val="Normal"/>
    <w:next w:val="Normal"/>
    <w:link w:val="Heading8Char"/>
    <w:qFormat/>
    <w:rsid w:val="00A74A0E"/>
    <w:pPr>
      <w:keepNext/>
      <w:keepLines/>
      <w:ind w:left="228" w:hanging="228"/>
      <w:outlineLvl w:val="7"/>
    </w:pPr>
    <w:rPr>
      <w:b/>
    </w:rPr>
  </w:style>
  <w:style w:type="paragraph" w:styleId="Heading9">
    <w:name w:val="heading 9"/>
    <w:basedOn w:val="Normal"/>
    <w:next w:val="Normal"/>
    <w:link w:val="Heading9Char"/>
    <w:qFormat/>
    <w:rsid w:val="00A74A0E"/>
    <w:pPr>
      <w:keepNext/>
      <w:keepLines/>
      <w:ind w:right="7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74A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A74A0E"/>
    <w:rPr>
      <w:rFonts w:ascii="Arial" w:eastAsia="Times New Roman" w:hAnsi="Arial" w:cs="Times New Roman"/>
      <w:b/>
      <w:i/>
      <w:sz w:val="24"/>
      <w:szCs w:val="20"/>
      <w:lang w:val="en-GB"/>
    </w:rPr>
  </w:style>
  <w:style w:type="character" w:customStyle="1" w:styleId="Heading3Char">
    <w:name w:val="Heading 3 Char"/>
    <w:basedOn w:val="DefaultParagraphFont"/>
    <w:link w:val="Heading3"/>
    <w:rsid w:val="00A74A0E"/>
    <w:rPr>
      <w:rFonts w:ascii="Arial" w:eastAsia="Times New Roman" w:hAnsi="Arial" w:cs="Times New Roman"/>
      <w:b/>
      <w:sz w:val="18"/>
      <w:szCs w:val="20"/>
      <w:lang w:val="en-GB"/>
    </w:rPr>
  </w:style>
  <w:style w:type="character" w:customStyle="1" w:styleId="Heading4Char">
    <w:name w:val="Heading 4 Char"/>
    <w:basedOn w:val="DefaultParagraphFont"/>
    <w:link w:val="Heading4"/>
    <w:rsid w:val="00A74A0E"/>
    <w:rPr>
      <w:rFonts w:ascii="Arial" w:eastAsia="Times New Roman" w:hAnsi="Arial" w:cs="Times New Roman"/>
      <w:sz w:val="18"/>
      <w:szCs w:val="20"/>
      <w:u w:val="single"/>
      <w:lang w:val="en-GB"/>
    </w:rPr>
  </w:style>
  <w:style w:type="character" w:customStyle="1" w:styleId="Heading5Char">
    <w:name w:val="Heading 5 Char"/>
    <w:basedOn w:val="DefaultParagraphFont"/>
    <w:link w:val="Heading5"/>
    <w:rsid w:val="00A74A0E"/>
    <w:rPr>
      <w:rFonts w:ascii="Arial" w:eastAsia="Times New Roman" w:hAnsi="Arial" w:cs="Times New Roman"/>
      <w:sz w:val="24"/>
      <w:szCs w:val="20"/>
      <w:lang w:val="en-GB"/>
    </w:rPr>
  </w:style>
  <w:style w:type="character" w:customStyle="1" w:styleId="Heading6Char">
    <w:name w:val="Heading 6 Char"/>
    <w:basedOn w:val="DefaultParagraphFont"/>
    <w:link w:val="Heading6"/>
    <w:rsid w:val="00A74A0E"/>
    <w:rPr>
      <w:rFonts w:ascii="Arial" w:eastAsia="Times New Roman" w:hAnsi="Arial" w:cs="Times New Roman"/>
      <w:b/>
      <w:sz w:val="18"/>
      <w:szCs w:val="20"/>
      <w:lang w:val="en-GB"/>
    </w:rPr>
  </w:style>
  <w:style w:type="character" w:customStyle="1" w:styleId="Heading7Char">
    <w:name w:val="Heading 7 Char"/>
    <w:basedOn w:val="DefaultParagraphFont"/>
    <w:link w:val="Heading7"/>
    <w:rsid w:val="00A74A0E"/>
    <w:rPr>
      <w:rFonts w:ascii="Arial" w:eastAsia="Times New Roman" w:hAnsi="Arial" w:cs="Times New Roman"/>
      <w:b/>
      <w:sz w:val="24"/>
      <w:szCs w:val="20"/>
      <w:lang w:val="en-GB"/>
    </w:rPr>
  </w:style>
  <w:style w:type="character" w:customStyle="1" w:styleId="Heading8Char">
    <w:name w:val="Heading 8 Char"/>
    <w:basedOn w:val="DefaultParagraphFont"/>
    <w:link w:val="Heading8"/>
    <w:rsid w:val="00A74A0E"/>
    <w:rPr>
      <w:rFonts w:ascii="Arial" w:eastAsia="Times New Roman" w:hAnsi="Arial" w:cs="Times New Roman"/>
      <w:b/>
      <w:sz w:val="18"/>
      <w:szCs w:val="20"/>
      <w:lang w:val="en-GB"/>
    </w:rPr>
  </w:style>
  <w:style w:type="character" w:customStyle="1" w:styleId="Heading9Char">
    <w:name w:val="Heading 9 Char"/>
    <w:basedOn w:val="DefaultParagraphFont"/>
    <w:link w:val="Heading9"/>
    <w:rsid w:val="00A74A0E"/>
    <w:rPr>
      <w:rFonts w:ascii="Arial" w:eastAsia="Times New Roman" w:hAnsi="Arial" w:cs="Times New Roman"/>
      <w:b/>
      <w:sz w:val="18"/>
      <w:szCs w:val="20"/>
      <w:lang w:val="en-GB"/>
    </w:rPr>
  </w:style>
  <w:style w:type="paragraph" w:customStyle="1" w:styleId="TitreABC2">
    <w:name w:val="Titre ABC2"/>
    <w:basedOn w:val="Index2"/>
    <w:rsid w:val="00A74A0E"/>
    <w:pPr>
      <w:ind w:left="198" w:hanging="198"/>
    </w:pPr>
    <w:rPr>
      <w:b/>
      <w:lang w:val="en-US"/>
    </w:rPr>
  </w:style>
  <w:style w:type="paragraph" w:styleId="Index2">
    <w:name w:val="index 2"/>
    <w:basedOn w:val="Normal"/>
    <w:next w:val="Normal"/>
    <w:semiHidden/>
    <w:rsid w:val="00A74A0E"/>
    <w:pPr>
      <w:tabs>
        <w:tab w:val="right" w:leader="dot" w:pos="8782"/>
      </w:tabs>
      <w:ind w:left="400" w:hanging="200"/>
    </w:pPr>
  </w:style>
  <w:style w:type="paragraph" w:customStyle="1" w:styleId="ABCTitle">
    <w:name w:val="ABC Title"/>
    <w:basedOn w:val="Heading2"/>
    <w:rsid w:val="00A74A0E"/>
    <w:pPr>
      <w:tabs>
        <w:tab w:val="left" w:pos="2268"/>
      </w:tabs>
      <w:spacing w:before="60" w:after="0"/>
      <w:outlineLvl w:val="9"/>
    </w:pPr>
    <w:rPr>
      <w:i w:val="0"/>
      <w:smallCaps/>
      <w:sz w:val="20"/>
      <w:lang w:val="en-US"/>
    </w:rPr>
  </w:style>
  <w:style w:type="paragraph" w:customStyle="1" w:styleId="Name">
    <w:name w:val="Name"/>
    <w:rsid w:val="00A74A0E"/>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Arial" w:eastAsia="Times New Roman" w:hAnsi="Arial" w:cs="Times New Roman"/>
      <w:b/>
      <w:smallCaps/>
      <w:spacing w:val="-2"/>
      <w:szCs w:val="20"/>
      <w:lang w:val="en-GB"/>
    </w:rPr>
  </w:style>
  <w:style w:type="paragraph" w:styleId="Index1">
    <w:name w:val="index 1"/>
    <w:basedOn w:val="Normal"/>
    <w:next w:val="Normal"/>
    <w:autoRedefine/>
    <w:semiHidden/>
    <w:rsid w:val="002B6865"/>
    <w:pPr>
      <w:keepNext/>
      <w:keepLines/>
      <w:ind w:left="85" w:hanging="85"/>
    </w:pPr>
    <w:rPr>
      <w:rFonts w:ascii="AcadMtavr" w:hAnsi="AcadMtavr" w:cs="Arial"/>
      <w:i/>
      <w:caps/>
      <w:sz w:val="16"/>
      <w:szCs w:val="16"/>
    </w:rPr>
  </w:style>
  <w:style w:type="paragraph" w:styleId="TOC1">
    <w:name w:val="toc 1"/>
    <w:basedOn w:val="Normal"/>
    <w:next w:val="Normal"/>
    <w:autoRedefine/>
    <w:uiPriority w:val="39"/>
    <w:rsid w:val="00A74A0E"/>
    <w:pPr>
      <w:tabs>
        <w:tab w:val="left" w:pos="567"/>
        <w:tab w:val="right" w:leader="dot" w:pos="9356"/>
      </w:tabs>
      <w:ind w:left="567" w:right="850" w:hanging="567"/>
    </w:pPr>
  </w:style>
  <w:style w:type="paragraph" w:styleId="TOC2">
    <w:name w:val="toc 2"/>
    <w:basedOn w:val="Normal"/>
    <w:next w:val="Normal"/>
    <w:autoRedefine/>
    <w:uiPriority w:val="39"/>
    <w:rsid w:val="00A74A0E"/>
    <w:pPr>
      <w:ind w:left="200"/>
    </w:pPr>
    <w:rPr>
      <w:smallCaps/>
    </w:rPr>
  </w:style>
  <w:style w:type="paragraph" w:styleId="Header">
    <w:name w:val="header"/>
    <w:basedOn w:val="Normal"/>
    <w:link w:val="HeaderChar"/>
    <w:uiPriority w:val="99"/>
    <w:rsid w:val="00A74A0E"/>
    <w:pPr>
      <w:pBdr>
        <w:bottom w:val="single" w:sz="6" w:space="1" w:color="auto"/>
      </w:pBdr>
      <w:tabs>
        <w:tab w:val="center" w:pos="4153"/>
        <w:tab w:val="right" w:pos="8306"/>
      </w:tabs>
      <w:jc w:val="both"/>
    </w:pPr>
    <w:rPr>
      <w:sz w:val="16"/>
    </w:rPr>
  </w:style>
  <w:style w:type="character" w:customStyle="1" w:styleId="HeaderChar">
    <w:name w:val="Header Char"/>
    <w:basedOn w:val="DefaultParagraphFont"/>
    <w:link w:val="Header"/>
    <w:uiPriority w:val="99"/>
    <w:rsid w:val="00A74A0E"/>
    <w:rPr>
      <w:rFonts w:ascii="Arial" w:eastAsia="Times New Roman" w:hAnsi="Arial" w:cs="Times New Roman"/>
      <w:sz w:val="16"/>
      <w:szCs w:val="20"/>
      <w:lang w:val="en-GB"/>
    </w:rPr>
  </w:style>
  <w:style w:type="character" w:styleId="PageNumber">
    <w:name w:val="page number"/>
    <w:basedOn w:val="DefaultParagraphFont"/>
    <w:rsid w:val="00A74A0E"/>
    <w:rPr>
      <w:rFonts w:ascii="Arial" w:hAnsi="Arial"/>
    </w:rPr>
  </w:style>
  <w:style w:type="paragraph" w:styleId="Footer">
    <w:name w:val="footer"/>
    <w:basedOn w:val="Normal"/>
    <w:link w:val="FooterChar"/>
    <w:uiPriority w:val="99"/>
    <w:rsid w:val="00A74A0E"/>
    <w:pPr>
      <w:tabs>
        <w:tab w:val="center" w:pos="4153"/>
        <w:tab w:val="right" w:pos="8306"/>
      </w:tabs>
      <w:jc w:val="both"/>
    </w:pPr>
  </w:style>
  <w:style w:type="character" w:customStyle="1" w:styleId="FooterChar">
    <w:name w:val="Footer Char"/>
    <w:basedOn w:val="DefaultParagraphFont"/>
    <w:link w:val="Footer"/>
    <w:uiPriority w:val="99"/>
    <w:rsid w:val="00A74A0E"/>
    <w:rPr>
      <w:rFonts w:ascii="Arial" w:eastAsia="Times New Roman" w:hAnsi="Arial" w:cs="Times New Roman"/>
      <w:sz w:val="18"/>
      <w:szCs w:val="20"/>
      <w:lang w:val="en-GB"/>
    </w:rPr>
  </w:style>
  <w:style w:type="paragraph" w:styleId="FootnoteText">
    <w:name w:val="footnote text"/>
    <w:basedOn w:val="Normal"/>
    <w:link w:val="FootnoteTextChar"/>
    <w:semiHidden/>
    <w:rsid w:val="00A74A0E"/>
  </w:style>
  <w:style w:type="character" w:customStyle="1" w:styleId="FootnoteTextChar">
    <w:name w:val="Footnote Text Char"/>
    <w:basedOn w:val="DefaultParagraphFont"/>
    <w:link w:val="FootnoteText"/>
    <w:semiHidden/>
    <w:rsid w:val="00A74A0E"/>
    <w:rPr>
      <w:rFonts w:ascii="Arial" w:eastAsia="Times New Roman" w:hAnsi="Arial" w:cs="Times New Roman"/>
      <w:sz w:val="18"/>
      <w:szCs w:val="20"/>
      <w:lang w:val="en-GB"/>
    </w:rPr>
  </w:style>
  <w:style w:type="character" w:styleId="FootnoteReference">
    <w:name w:val="footnote reference"/>
    <w:basedOn w:val="DefaultParagraphFont"/>
    <w:semiHidden/>
    <w:rsid w:val="00A74A0E"/>
    <w:rPr>
      <w:vertAlign w:val="superscript"/>
    </w:rPr>
  </w:style>
  <w:style w:type="paragraph" w:styleId="TOC3">
    <w:name w:val="toc 3"/>
    <w:basedOn w:val="Normal"/>
    <w:next w:val="Normal"/>
    <w:autoRedefine/>
    <w:semiHidden/>
    <w:rsid w:val="00A74A0E"/>
    <w:pPr>
      <w:ind w:left="400"/>
    </w:pPr>
    <w:rPr>
      <w:i/>
    </w:rPr>
  </w:style>
  <w:style w:type="paragraph" w:customStyle="1" w:styleId="ABC-paragrahinNotes">
    <w:name w:val="ABC - paragrah in Notes"/>
    <w:link w:val="ABC-paragrahinNotesChar1"/>
    <w:rsid w:val="00A74A0E"/>
    <w:pPr>
      <w:spacing w:after="240" w:line="240" w:lineRule="auto"/>
      <w:jc w:val="both"/>
    </w:pPr>
    <w:rPr>
      <w:rFonts w:ascii="Arial" w:eastAsia="Times New Roman" w:hAnsi="Arial" w:cs="Times New Roman"/>
      <w:sz w:val="20"/>
      <w:szCs w:val="20"/>
      <w:lang w:val="en-GB"/>
    </w:rPr>
  </w:style>
  <w:style w:type="paragraph" w:customStyle="1" w:styleId="ABC-BulletsinNotes">
    <w:name w:val="ABC - Bullets in Notes"/>
    <w:rsid w:val="00A74A0E"/>
    <w:pPr>
      <w:numPr>
        <w:numId w:val="8"/>
      </w:numPr>
      <w:tabs>
        <w:tab w:val="left" w:pos="851"/>
      </w:tabs>
      <w:spacing w:after="240" w:line="240" w:lineRule="auto"/>
      <w:jc w:val="both"/>
    </w:pPr>
    <w:rPr>
      <w:rFonts w:ascii="Arial" w:eastAsia="Times New Roman" w:hAnsi="Arial" w:cs="Times New Roman"/>
      <w:sz w:val="18"/>
      <w:szCs w:val="20"/>
      <w:lang w:val="en-GB"/>
    </w:rPr>
  </w:style>
  <w:style w:type="paragraph" w:styleId="TOC4">
    <w:name w:val="toc 4"/>
    <w:basedOn w:val="Normal"/>
    <w:next w:val="Normal"/>
    <w:autoRedefine/>
    <w:semiHidden/>
    <w:rsid w:val="00A74A0E"/>
    <w:pPr>
      <w:ind w:left="600"/>
    </w:pPr>
  </w:style>
  <w:style w:type="paragraph" w:styleId="TOC5">
    <w:name w:val="toc 5"/>
    <w:basedOn w:val="Normal"/>
    <w:next w:val="Normal"/>
    <w:autoRedefine/>
    <w:semiHidden/>
    <w:rsid w:val="00A74A0E"/>
    <w:pPr>
      <w:ind w:left="800"/>
    </w:pPr>
  </w:style>
  <w:style w:type="paragraph" w:styleId="TOC6">
    <w:name w:val="toc 6"/>
    <w:basedOn w:val="Normal"/>
    <w:next w:val="Normal"/>
    <w:autoRedefine/>
    <w:semiHidden/>
    <w:rsid w:val="00A74A0E"/>
    <w:pPr>
      <w:ind w:left="1000"/>
    </w:pPr>
  </w:style>
  <w:style w:type="paragraph" w:styleId="TOC7">
    <w:name w:val="toc 7"/>
    <w:basedOn w:val="Normal"/>
    <w:next w:val="Normal"/>
    <w:autoRedefine/>
    <w:semiHidden/>
    <w:rsid w:val="00A74A0E"/>
    <w:pPr>
      <w:ind w:left="1200"/>
    </w:pPr>
  </w:style>
  <w:style w:type="paragraph" w:styleId="TOC8">
    <w:name w:val="toc 8"/>
    <w:basedOn w:val="Normal"/>
    <w:next w:val="Normal"/>
    <w:autoRedefine/>
    <w:semiHidden/>
    <w:rsid w:val="00A74A0E"/>
    <w:pPr>
      <w:ind w:left="1400"/>
    </w:pPr>
  </w:style>
  <w:style w:type="paragraph" w:styleId="TOC9">
    <w:name w:val="toc 9"/>
    <w:basedOn w:val="Normal"/>
    <w:next w:val="Normal"/>
    <w:autoRedefine/>
    <w:semiHidden/>
    <w:rsid w:val="00A74A0E"/>
    <w:pPr>
      <w:ind w:left="1600"/>
    </w:pPr>
  </w:style>
  <w:style w:type="paragraph" w:customStyle="1" w:styleId="Address">
    <w:name w:val="Address"/>
    <w:basedOn w:val="Normal"/>
    <w:rsid w:val="00A74A0E"/>
    <w:pPr>
      <w:framePr w:w="3005" w:hSpace="181" w:vSpace="181" w:wrap="around" w:hAnchor="page" w:xAlign="right" w:yAlign="top" w:anchorLock="1"/>
      <w:pBdr>
        <w:left w:val="single" w:sz="4" w:space="9" w:color="auto"/>
      </w:pBdr>
      <w:spacing w:line="200" w:lineRule="exact"/>
    </w:pPr>
    <w:rPr>
      <w:sz w:val="16"/>
    </w:rPr>
  </w:style>
  <w:style w:type="paragraph" w:customStyle="1" w:styleId="ABCFootnote">
    <w:name w:val="ABC Footnote"/>
    <w:basedOn w:val="FootnoteText"/>
    <w:rsid w:val="00A74A0E"/>
  </w:style>
  <w:style w:type="paragraph" w:customStyle="1" w:styleId="ABCNotes">
    <w:name w:val="ABC Notes"/>
    <w:basedOn w:val="Normal"/>
    <w:rsid w:val="00A74A0E"/>
    <w:pPr>
      <w:keepNext/>
      <w:keepLines/>
      <w:numPr>
        <w:numId w:val="1"/>
      </w:numPr>
      <w:spacing w:before="240" w:after="240"/>
    </w:pPr>
    <w:rPr>
      <w:b/>
    </w:rPr>
  </w:style>
  <w:style w:type="paragraph" w:styleId="DocumentMap">
    <w:name w:val="Document Map"/>
    <w:basedOn w:val="Normal"/>
    <w:link w:val="DocumentMapChar"/>
    <w:semiHidden/>
    <w:rsid w:val="00A74A0E"/>
    <w:pPr>
      <w:shd w:val="clear" w:color="auto" w:fill="000080"/>
    </w:pPr>
    <w:rPr>
      <w:rFonts w:ascii="Tahoma" w:hAnsi="Tahoma"/>
    </w:rPr>
  </w:style>
  <w:style w:type="character" w:customStyle="1" w:styleId="DocumentMapChar">
    <w:name w:val="Document Map Char"/>
    <w:basedOn w:val="DefaultParagraphFont"/>
    <w:link w:val="DocumentMap"/>
    <w:semiHidden/>
    <w:rsid w:val="00A74A0E"/>
    <w:rPr>
      <w:rFonts w:ascii="Tahoma" w:eastAsia="Times New Roman" w:hAnsi="Tahoma" w:cs="Times New Roman"/>
      <w:sz w:val="18"/>
      <w:szCs w:val="20"/>
      <w:shd w:val="clear" w:color="auto" w:fill="000080"/>
      <w:lang w:val="en-GB"/>
    </w:rPr>
  </w:style>
  <w:style w:type="paragraph" w:styleId="BodyText">
    <w:name w:val="Body Text"/>
    <w:basedOn w:val="Normal"/>
    <w:link w:val="BodyTextChar"/>
    <w:rsid w:val="00A74A0E"/>
    <w:pPr>
      <w:widowControl w:val="0"/>
      <w:suppressLineNumbers/>
      <w:ind w:right="1"/>
      <w:jc w:val="both"/>
    </w:pPr>
  </w:style>
  <w:style w:type="character" w:customStyle="1" w:styleId="BodyTextChar">
    <w:name w:val="Body Text Char"/>
    <w:basedOn w:val="DefaultParagraphFont"/>
    <w:link w:val="BodyText"/>
    <w:rsid w:val="00A74A0E"/>
    <w:rPr>
      <w:rFonts w:ascii="Arial" w:eastAsia="Times New Roman" w:hAnsi="Arial" w:cs="Times New Roman"/>
      <w:sz w:val="18"/>
      <w:szCs w:val="20"/>
      <w:lang w:val="en-GB"/>
    </w:rPr>
  </w:style>
  <w:style w:type="paragraph" w:styleId="BodyText2">
    <w:name w:val="Body Text 2"/>
    <w:basedOn w:val="Normal"/>
    <w:link w:val="BodyText2Char"/>
    <w:rsid w:val="00A74A0E"/>
    <w:pPr>
      <w:tabs>
        <w:tab w:val="center" w:pos="2835"/>
        <w:tab w:val="right" w:pos="5529"/>
        <w:tab w:val="center" w:pos="5812"/>
        <w:tab w:val="right" w:pos="8788"/>
      </w:tabs>
    </w:pPr>
    <w:rPr>
      <w:i/>
    </w:rPr>
  </w:style>
  <w:style w:type="character" w:customStyle="1" w:styleId="BodyText2Char">
    <w:name w:val="Body Text 2 Char"/>
    <w:basedOn w:val="DefaultParagraphFont"/>
    <w:link w:val="BodyText2"/>
    <w:rsid w:val="00A74A0E"/>
    <w:rPr>
      <w:rFonts w:ascii="Arial" w:eastAsia="Times New Roman" w:hAnsi="Arial" w:cs="Times New Roman"/>
      <w:i/>
      <w:sz w:val="18"/>
      <w:szCs w:val="20"/>
      <w:lang w:val="en-GB"/>
    </w:rPr>
  </w:style>
  <w:style w:type="paragraph" w:styleId="BodyText3">
    <w:name w:val="Body Text 3"/>
    <w:basedOn w:val="Normal"/>
    <w:link w:val="BodyText3Char"/>
    <w:rsid w:val="00A74A0E"/>
    <w:pPr>
      <w:jc w:val="both"/>
    </w:pPr>
    <w:rPr>
      <w:i/>
    </w:rPr>
  </w:style>
  <w:style w:type="character" w:customStyle="1" w:styleId="BodyText3Char">
    <w:name w:val="Body Text 3 Char"/>
    <w:basedOn w:val="DefaultParagraphFont"/>
    <w:link w:val="BodyText3"/>
    <w:rsid w:val="00A74A0E"/>
    <w:rPr>
      <w:rFonts w:ascii="Arial" w:eastAsia="Times New Roman" w:hAnsi="Arial" w:cs="Times New Roman"/>
      <w:i/>
      <w:sz w:val="18"/>
      <w:szCs w:val="20"/>
      <w:lang w:val="en-GB"/>
    </w:rPr>
  </w:style>
  <w:style w:type="paragraph" w:customStyle="1" w:styleId="RICK1">
    <w:name w:val="RICK 1"/>
    <w:rsid w:val="00A74A0E"/>
    <w:pPr>
      <w:tabs>
        <w:tab w:val="left" w:pos="-720"/>
      </w:tabs>
      <w:suppressAutoHyphens/>
      <w:spacing w:after="0" w:line="240" w:lineRule="auto"/>
    </w:pPr>
    <w:rPr>
      <w:rFonts w:ascii="Arial" w:eastAsia="Times New Roman" w:hAnsi="Arial" w:cs="Times New Roman"/>
      <w:sz w:val="20"/>
      <w:szCs w:val="20"/>
    </w:rPr>
  </w:style>
  <w:style w:type="paragraph" w:customStyle="1" w:styleId="RightPar4">
    <w:name w:val="Right Par 4"/>
    <w:rsid w:val="00A74A0E"/>
    <w:pPr>
      <w:tabs>
        <w:tab w:val="left" w:pos="-720"/>
        <w:tab w:val="left" w:pos="0"/>
        <w:tab w:val="left" w:pos="720"/>
        <w:tab w:val="left" w:pos="1440"/>
        <w:tab w:val="left" w:pos="2160"/>
        <w:tab w:val="decimal" w:pos="2880"/>
      </w:tabs>
      <w:suppressAutoHyphens/>
      <w:spacing w:after="0" w:line="240" w:lineRule="auto"/>
      <w:ind w:left="2880" w:hanging="432"/>
    </w:pPr>
    <w:rPr>
      <w:rFonts w:ascii="Swiss Light 10pt" w:eastAsia="Times New Roman" w:hAnsi="Swiss Light 10pt" w:cs="Times New Roman"/>
      <w:sz w:val="20"/>
      <w:szCs w:val="20"/>
    </w:rPr>
  </w:style>
  <w:style w:type="paragraph" w:customStyle="1" w:styleId="Bullet0">
    <w:name w:val="Bullet"/>
    <w:basedOn w:val="Normal"/>
    <w:rsid w:val="00A74A0E"/>
    <w:pPr>
      <w:numPr>
        <w:numId w:val="2"/>
      </w:numPr>
    </w:pPr>
  </w:style>
  <w:style w:type="paragraph" w:styleId="BodyTextIndent">
    <w:name w:val="Body Text Indent"/>
    <w:basedOn w:val="Normal"/>
    <w:link w:val="BodyTextIndentChar"/>
    <w:rsid w:val="00A74A0E"/>
    <w:pPr>
      <w:spacing w:after="240"/>
      <w:ind w:left="357"/>
      <w:jc w:val="both"/>
    </w:pPr>
  </w:style>
  <w:style w:type="character" w:customStyle="1" w:styleId="BodyTextIndentChar">
    <w:name w:val="Body Text Indent Char"/>
    <w:basedOn w:val="DefaultParagraphFont"/>
    <w:link w:val="BodyTextIndent"/>
    <w:rsid w:val="00A74A0E"/>
    <w:rPr>
      <w:rFonts w:ascii="Arial" w:eastAsia="Times New Roman" w:hAnsi="Arial" w:cs="Times New Roman"/>
      <w:sz w:val="18"/>
      <w:szCs w:val="20"/>
      <w:lang w:val="en-GB"/>
    </w:rPr>
  </w:style>
  <w:style w:type="paragraph" w:customStyle="1" w:styleId="Continued">
    <w:name w:val="Continued"/>
    <w:rsid w:val="00A74A0E"/>
    <w:pPr>
      <w:keepNext/>
      <w:keepLines/>
      <w:pageBreakBefore/>
      <w:tabs>
        <w:tab w:val="left" w:pos="567"/>
      </w:tabs>
      <w:spacing w:after="240" w:line="240" w:lineRule="auto"/>
      <w:ind w:left="567" w:hanging="567"/>
    </w:pPr>
    <w:rPr>
      <w:rFonts w:ascii="Arial" w:eastAsia="Times New Roman" w:hAnsi="Arial" w:cs="Times New Roman"/>
      <w:b/>
      <w:sz w:val="20"/>
      <w:szCs w:val="20"/>
    </w:rPr>
  </w:style>
  <w:style w:type="paragraph" w:customStyle="1" w:styleId="Report">
    <w:name w:val="Report"/>
    <w:rsid w:val="00A74A0E"/>
    <w:pPr>
      <w:numPr>
        <w:numId w:val="5"/>
      </w:numPr>
      <w:spacing w:after="240" w:line="240" w:lineRule="auto"/>
      <w:jc w:val="both"/>
    </w:pPr>
    <w:rPr>
      <w:rFonts w:ascii="Arial" w:eastAsia="Times New Roman" w:hAnsi="Arial" w:cs="Times New Roman"/>
      <w:snapToGrid w:val="0"/>
      <w:sz w:val="20"/>
      <w:szCs w:val="20"/>
      <w:lang w:val="en-GB"/>
    </w:rPr>
  </w:style>
  <w:style w:type="paragraph" w:customStyle="1" w:styleId="ABC-Aftertable">
    <w:name w:val="ABC - After table"/>
    <w:next w:val="ABC-paragrahinNotes"/>
    <w:rsid w:val="00A74A0E"/>
    <w:pPr>
      <w:spacing w:before="240" w:after="240" w:line="240" w:lineRule="auto"/>
    </w:pPr>
    <w:rPr>
      <w:rFonts w:ascii="Arial" w:eastAsia="Times New Roman" w:hAnsi="Arial" w:cs="Times New Roman"/>
      <w:noProof/>
      <w:sz w:val="18"/>
      <w:szCs w:val="20"/>
      <w:lang w:val="en-GB"/>
    </w:rPr>
  </w:style>
  <w:style w:type="paragraph" w:customStyle="1" w:styleId="ABC-rBullets">
    <w:name w:val="ABC -r Bullets"/>
    <w:basedOn w:val="ABC-BulletsinNotes"/>
    <w:rsid w:val="00A74A0E"/>
    <w:pPr>
      <w:numPr>
        <w:numId w:val="0"/>
      </w:numPr>
      <w:tabs>
        <w:tab w:val="num" w:pos="360"/>
      </w:tabs>
      <w:ind w:left="360" w:hanging="360"/>
    </w:pPr>
    <w:rPr>
      <w:lang w:val="ru-RU"/>
    </w:rPr>
  </w:style>
  <w:style w:type="paragraph" w:customStyle="1" w:styleId="Reportbullets">
    <w:name w:val="Report bullets"/>
    <w:rsid w:val="00A74A0E"/>
    <w:pPr>
      <w:numPr>
        <w:numId w:val="4"/>
      </w:numPr>
      <w:tabs>
        <w:tab w:val="clear" w:pos="360"/>
        <w:tab w:val="left" w:pos="567"/>
      </w:tabs>
      <w:spacing w:after="240" w:line="240" w:lineRule="auto"/>
      <w:ind w:left="567" w:hanging="567"/>
      <w:jc w:val="both"/>
    </w:pPr>
    <w:rPr>
      <w:rFonts w:ascii="Arial" w:eastAsia="Times New Roman" w:hAnsi="Arial" w:cs="Times New Roman"/>
      <w:sz w:val="20"/>
      <w:szCs w:val="20"/>
      <w:lang w:val="en-GB"/>
    </w:rPr>
  </w:style>
  <w:style w:type="paragraph" w:customStyle="1" w:styleId="Bullet1">
    <w:name w:val="Bullet1"/>
    <w:basedOn w:val="Normal"/>
    <w:rsid w:val="00A74A0E"/>
    <w:pPr>
      <w:numPr>
        <w:numId w:val="6"/>
      </w:numPr>
    </w:pPr>
  </w:style>
  <w:style w:type="paragraph" w:customStyle="1" w:styleId="Tabletext">
    <w:name w:val="Table text"/>
    <w:basedOn w:val="Normal"/>
    <w:rsid w:val="00A74A0E"/>
    <w:pPr>
      <w:ind w:left="85" w:hanging="85"/>
    </w:pPr>
  </w:style>
  <w:style w:type="paragraph" w:customStyle="1" w:styleId="Rowheader">
    <w:name w:val="Row header"/>
    <w:basedOn w:val="Normal"/>
    <w:rsid w:val="00A74A0E"/>
    <w:pPr>
      <w:ind w:left="85" w:hanging="85"/>
    </w:pPr>
    <w:rPr>
      <w:b/>
    </w:rPr>
  </w:style>
  <w:style w:type="paragraph" w:customStyle="1" w:styleId="Columnheader">
    <w:name w:val="Column header"/>
    <w:basedOn w:val="Normal"/>
    <w:rsid w:val="00A74A0E"/>
    <w:pPr>
      <w:tabs>
        <w:tab w:val="decimal" w:pos="1503"/>
      </w:tabs>
      <w:spacing w:line="228" w:lineRule="auto"/>
      <w:ind w:right="-56"/>
    </w:pPr>
    <w:rPr>
      <w:b/>
    </w:rPr>
  </w:style>
  <w:style w:type="paragraph" w:customStyle="1" w:styleId="Tablenumbers1">
    <w:name w:val="Table numbers1"/>
    <w:rsid w:val="00A74A0E"/>
    <w:pPr>
      <w:tabs>
        <w:tab w:val="decimal" w:pos="1503"/>
      </w:tabs>
      <w:spacing w:after="0" w:line="240" w:lineRule="auto"/>
      <w:ind w:right="-56"/>
    </w:pPr>
    <w:rPr>
      <w:rFonts w:ascii="Arial" w:eastAsia="Times New Roman" w:hAnsi="Arial" w:cs="Times New Roman"/>
      <w:sz w:val="18"/>
      <w:szCs w:val="20"/>
      <w:lang w:val="en-GB"/>
    </w:rPr>
  </w:style>
  <w:style w:type="paragraph" w:customStyle="1" w:styleId="TitleABC">
    <w:name w:val="Title ABC"/>
    <w:basedOn w:val="ABC-paragrahinNotes"/>
    <w:rsid w:val="00A74A0E"/>
    <w:pPr>
      <w:outlineLvl w:val="0"/>
    </w:pPr>
    <w:rPr>
      <w:b/>
      <w:sz w:val="32"/>
    </w:rPr>
  </w:style>
  <w:style w:type="paragraph" w:customStyle="1" w:styleId="Header1">
    <w:name w:val="Header1"/>
    <w:rsid w:val="00A74A0E"/>
    <w:pPr>
      <w:tabs>
        <w:tab w:val="left" w:pos="-528"/>
      </w:tabs>
      <w:spacing w:after="0" w:line="240" w:lineRule="auto"/>
    </w:pPr>
    <w:rPr>
      <w:rFonts w:ascii="Arial" w:eastAsia="Times New Roman" w:hAnsi="Arial" w:cs="Times New Roman"/>
      <w:b/>
      <w:bCs/>
      <w:i/>
      <w:sz w:val="20"/>
      <w:szCs w:val="20"/>
      <w:lang w:val="en-GB"/>
    </w:rPr>
  </w:style>
  <w:style w:type="paragraph" w:customStyle="1" w:styleId="Header2">
    <w:name w:val="Header2"/>
    <w:rsid w:val="00A74A0E"/>
    <w:pPr>
      <w:pBdr>
        <w:bottom w:val="single" w:sz="4" w:space="1" w:color="auto"/>
      </w:pBdr>
      <w:spacing w:after="0" w:line="240" w:lineRule="auto"/>
      <w:ind w:right="-57"/>
    </w:pPr>
    <w:rPr>
      <w:rFonts w:ascii="Arial" w:eastAsia="Times New Roman" w:hAnsi="Arial" w:cs="Times New Roman"/>
      <w:i/>
      <w:spacing w:val="-4"/>
      <w:sz w:val="16"/>
      <w:szCs w:val="20"/>
      <w:lang w:val="en-GB"/>
    </w:rPr>
  </w:style>
  <w:style w:type="paragraph" w:customStyle="1" w:styleId="1stpage">
    <w:name w:val="1st page"/>
    <w:basedOn w:val="ABC-paragrahinNotes"/>
    <w:rsid w:val="00A74A0E"/>
    <w:pPr>
      <w:spacing w:after="0"/>
    </w:pPr>
    <w:rPr>
      <w:b/>
      <w:bCs/>
      <w:sz w:val="32"/>
    </w:rPr>
  </w:style>
  <w:style w:type="paragraph" w:customStyle="1" w:styleId="StyleSymbolTimesNewRomanBold9ptBoldLeft0cmHangi7">
    <w:name w:val="Style (Symbol) Times New Roman Bold 9 pt Bold Left:  0 cm Hangi...7"/>
    <w:basedOn w:val="Normal"/>
    <w:autoRedefine/>
    <w:rsid w:val="00A74A0E"/>
    <w:pPr>
      <w:spacing w:line="228" w:lineRule="auto"/>
      <w:ind w:left="228" w:hanging="228"/>
    </w:pPr>
    <w:rPr>
      <w:b/>
      <w:bCs/>
      <w:spacing w:val="-6"/>
    </w:rPr>
  </w:style>
  <w:style w:type="paragraph" w:customStyle="1" w:styleId="Aftertable">
    <w:name w:val="After table"/>
    <w:next w:val="ABC-paragrahinNotes"/>
    <w:rsid w:val="00A74A0E"/>
    <w:pPr>
      <w:spacing w:after="0" w:line="240" w:lineRule="auto"/>
    </w:pPr>
    <w:rPr>
      <w:rFonts w:ascii="Arial" w:eastAsia="Times New Roman" w:hAnsi="Arial" w:cs="Times New Roman"/>
      <w:noProof/>
      <w:sz w:val="18"/>
      <w:szCs w:val="20"/>
      <w:lang w:val="en-GB"/>
    </w:rPr>
  </w:style>
  <w:style w:type="paragraph" w:customStyle="1" w:styleId="Disclaimer">
    <w:name w:val="Disclaimer"/>
    <w:rsid w:val="00A74A0E"/>
    <w:pPr>
      <w:spacing w:after="60" w:line="240" w:lineRule="auto"/>
    </w:pPr>
    <w:rPr>
      <w:rFonts w:ascii="Arial" w:eastAsia="Times New Roman" w:hAnsi="Arial" w:cs="Times New Roman"/>
      <w:noProof/>
      <w:sz w:val="12"/>
      <w:szCs w:val="20"/>
      <w:lang w:val="en-GB"/>
    </w:rPr>
  </w:style>
  <w:style w:type="paragraph" w:customStyle="1" w:styleId="ABC-r-paragraphinNotes">
    <w:name w:val="ABC-r - paragraph in Notes"/>
    <w:rsid w:val="00A74A0E"/>
    <w:pPr>
      <w:spacing w:after="240" w:line="240" w:lineRule="auto"/>
      <w:jc w:val="both"/>
    </w:pPr>
    <w:rPr>
      <w:rFonts w:ascii="Arial" w:eastAsia="Times New Roman" w:hAnsi="Arial" w:cs="Times New Roman"/>
      <w:sz w:val="18"/>
      <w:szCs w:val="20"/>
      <w:lang w:val="ru-RU"/>
    </w:rPr>
  </w:style>
  <w:style w:type="paragraph" w:customStyle="1" w:styleId="bullet">
    <w:name w:val="bullet"/>
    <w:basedOn w:val="Normal"/>
    <w:rsid w:val="00A74A0E"/>
    <w:pPr>
      <w:numPr>
        <w:numId w:val="7"/>
      </w:numPr>
      <w:spacing w:before="40" w:line="200" w:lineRule="exact"/>
    </w:pPr>
    <w:rPr>
      <w:rFonts w:eastAsia="Times"/>
      <w:sz w:val="17"/>
    </w:rPr>
  </w:style>
  <w:style w:type="paragraph" w:customStyle="1" w:styleId="wfxRecipient">
    <w:name w:val="wfxRecipient"/>
    <w:basedOn w:val="Normal"/>
    <w:rsid w:val="00A74A0E"/>
    <w:pPr>
      <w:widowControl w:val="0"/>
    </w:pPr>
    <w:rPr>
      <w:lang w:val="en-US"/>
    </w:rPr>
  </w:style>
  <w:style w:type="paragraph" w:styleId="BalloonText">
    <w:name w:val="Balloon Text"/>
    <w:basedOn w:val="Normal"/>
    <w:link w:val="BalloonTextChar"/>
    <w:semiHidden/>
    <w:rsid w:val="00A74A0E"/>
    <w:rPr>
      <w:rFonts w:ascii="Tahoma" w:hAnsi="Tahoma" w:cs="Tahoma"/>
      <w:sz w:val="16"/>
      <w:szCs w:val="16"/>
    </w:rPr>
  </w:style>
  <w:style w:type="character" w:customStyle="1" w:styleId="BalloonTextChar">
    <w:name w:val="Balloon Text Char"/>
    <w:basedOn w:val="DefaultParagraphFont"/>
    <w:link w:val="BalloonText"/>
    <w:semiHidden/>
    <w:rsid w:val="00A74A0E"/>
    <w:rPr>
      <w:rFonts w:ascii="Tahoma" w:eastAsia="Times New Roman" w:hAnsi="Tahoma" w:cs="Tahoma"/>
      <w:sz w:val="16"/>
      <w:szCs w:val="16"/>
      <w:lang w:val="en-GB"/>
    </w:rPr>
  </w:style>
  <w:style w:type="paragraph" w:customStyle="1" w:styleId="StyleSymbolTimesNewRomanBold9ptBoldLeft0cmHangi">
    <w:name w:val="Style (Symbol) Times New Roman Bold 9 pt Bold Left:  0 cm Hangi..."/>
    <w:basedOn w:val="Normal"/>
    <w:rsid w:val="00A74A0E"/>
    <w:pPr>
      <w:spacing w:line="228" w:lineRule="auto"/>
      <w:ind w:left="228" w:hanging="228"/>
    </w:pPr>
    <w:rPr>
      <w:b/>
      <w:bCs/>
      <w:spacing w:val="-6"/>
    </w:rPr>
  </w:style>
  <w:style w:type="paragraph" w:customStyle="1" w:styleId="StyleSymbolTimesNewRomanBold9ptBoldLeft0cmHangi1">
    <w:name w:val="Style (Symbol) Times New Roman Bold 9 pt Bold Left:  0 cm Hangi...1"/>
    <w:basedOn w:val="Normal"/>
    <w:rsid w:val="00A74A0E"/>
    <w:pPr>
      <w:spacing w:line="228" w:lineRule="auto"/>
      <w:ind w:left="228" w:hanging="228"/>
    </w:pPr>
    <w:rPr>
      <w:b/>
      <w:bCs/>
      <w:spacing w:val="-6"/>
    </w:rPr>
  </w:style>
  <w:style w:type="paragraph" w:customStyle="1" w:styleId="StyleSymbolTimesNewRomanBold9ptBoldLeft0cmHangi2">
    <w:name w:val="Style (Symbol) Times New Roman Bold 9 pt Bold Left:  0 cm Hangi...2"/>
    <w:basedOn w:val="Normal"/>
    <w:rsid w:val="00A74A0E"/>
    <w:pPr>
      <w:spacing w:line="228" w:lineRule="auto"/>
      <w:ind w:left="228" w:hanging="228"/>
    </w:pPr>
    <w:rPr>
      <w:b/>
      <w:bCs/>
      <w:spacing w:val="-6"/>
    </w:rPr>
  </w:style>
  <w:style w:type="paragraph" w:customStyle="1" w:styleId="StyleSymbolTimesNewRomanBold9ptBoldLeft0cmHangi3">
    <w:name w:val="Style (Symbol) Times New Roman Bold 9 pt Bold Left:  0 cm Hangi...3"/>
    <w:basedOn w:val="Normal"/>
    <w:rsid w:val="00A74A0E"/>
    <w:pPr>
      <w:spacing w:line="228" w:lineRule="auto"/>
      <w:ind w:left="228" w:hanging="228"/>
    </w:pPr>
    <w:rPr>
      <w:b/>
      <w:bCs/>
      <w:spacing w:val="-6"/>
    </w:rPr>
  </w:style>
  <w:style w:type="character" w:customStyle="1" w:styleId="Style9pt">
    <w:name w:val="Style 9 pt"/>
    <w:basedOn w:val="DefaultParagraphFont"/>
    <w:rsid w:val="00A74A0E"/>
    <w:rPr>
      <w:rFonts w:ascii="Arial" w:hAnsi="Arial"/>
      <w:sz w:val="18"/>
    </w:rPr>
  </w:style>
  <w:style w:type="paragraph" w:customStyle="1" w:styleId="Style9ptBoldCentered">
    <w:name w:val="Style 9 pt Bold Centered"/>
    <w:basedOn w:val="Normal"/>
    <w:rsid w:val="00A74A0E"/>
    <w:pPr>
      <w:jc w:val="center"/>
    </w:pPr>
    <w:rPr>
      <w:b/>
      <w:bCs/>
    </w:rPr>
  </w:style>
  <w:style w:type="paragraph" w:customStyle="1" w:styleId="StyleSymbolTimesNewRomanBold9ptBoldLeft0cmHangi4">
    <w:name w:val="Style (Symbol) Times New Roman Bold 9 pt Bold Left:  0 cm Hangi...4"/>
    <w:basedOn w:val="Normal"/>
    <w:rsid w:val="00A74A0E"/>
    <w:pPr>
      <w:spacing w:line="228" w:lineRule="auto"/>
      <w:ind w:left="228" w:hanging="228"/>
    </w:pPr>
    <w:rPr>
      <w:b/>
      <w:bCs/>
      <w:spacing w:val="-6"/>
    </w:rPr>
  </w:style>
  <w:style w:type="character" w:customStyle="1" w:styleId="Style14ptItalicBlueSmallcaps">
    <w:name w:val="Style 14 pt Italic Blue Small caps"/>
    <w:basedOn w:val="DefaultParagraphFont"/>
    <w:rsid w:val="00A74A0E"/>
    <w:rPr>
      <w:rFonts w:ascii="Arial" w:hAnsi="Arial"/>
      <w:i/>
      <w:iCs/>
      <w:smallCaps/>
      <w:color w:val="0000FF"/>
      <w:sz w:val="28"/>
    </w:rPr>
  </w:style>
  <w:style w:type="paragraph" w:customStyle="1" w:styleId="StyleSymbolTimesNewRomanBold9ptBoldLeft0cmHangi5">
    <w:name w:val="Style (Symbol) Times New Roman Bold 9 pt Bold Left:  0 cm Hangi...5"/>
    <w:basedOn w:val="Normal"/>
    <w:rsid w:val="00A74A0E"/>
    <w:pPr>
      <w:spacing w:line="228" w:lineRule="auto"/>
      <w:ind w:left="228" w:hanging="228"/>
    </w:pPr>
    <w:rPr>
      <w:b/>
      <w:bCs/>
      <w:spacing w:val="-6"/>
    </w:rPr>
  </w:style>
  <w:style w:type="character" w:customStyle="1" w:styleId="Style14ptItalicRedSmallcaps">
    <w:name w:val="Style 14 pt Italic Red Small caps"/>
    <w:basedOn w:val="DefaultParagraphFont"/>
    <w:rsid w:val="00A74A0E"/>
    <w:rPr>
      <w:rFonts w:ascii="Arial" w:hAnsi="Arial"/>
      <w:i/>
      <w:iCs/>
      <w:smallCaps/>
      <w:color w:val="FF0000"/>
      <w:sz w:val="28"/>
    </w:rPr>
  </w:style>
  <w:style w:type="paragraph" w:customStyle="1" w:styleId="StyleTablenumbers1BoldAllcapsCentered">
    <w:name w:val="Style Table numbers1 + Bold All caps Centered"/>
    <w:basedOn w:val="Tablenumbers1"/>
    <w:rsid w:val="00A74A0E"/>
    <w:pPr>
      <w:jc w:val="center"/>
    </w:pPr>
    <w:rPr>
      <w:b/>
      <w:bCs/>
      <w:caps/>
    </w:rPr>
  </w:style>
  <w:style w:type="paragraph" w:customStyle="1" w:styleId="StyleSymbolTimesNewRomanBold9ptBoldLeft0cmHangi6">
    <w:name w:val="Style (Symbol) Times New Roman Bold 9 pt Bold Left:  0 cm Hangi...6"/>
    <w:basedOn w:val="Normal"/>
    <w:rsid w:val="00A74A0E"/>
    <w:pPr>
      <w:spacing w:line="228" w:lineRule="auto"/>
      <w:ind w:left="228" w:hanging="228"/>
    </w:pPr>
    <w:rPr>
      <w:b/>
      <w:bCs/>
      <w:spacing w:val="-6"/>
    </w:rPr>
  </w:style>
  <w:style w:type="paragraph" w:customStyle="1" w:styleId="Style9ptBoldCentered1">
    <w:name w:val="Style 9 pt Bold Centered1"/>
    <w:basedOn w:val="Normal"/>
    <w:rsid w:val="00A74A0E"/>
    <w:pPr>
      <w:jc w:val="center"/>
    </w:pPr>
    <w:rPr>
      <w:b/>
      <w:bCs/>
    </w:rPr>
  </w:style>
  <w:style w:type="paragraph" w:customStyle="1" w:styleId="Style9ptBoldCentered2">
    <w:name w:val="Style 9 pt Bold Centered2"/>
    <w:basedOn w:val="Normal"/>
    <w:rsid w:val="00A74A0E"/>
    <w:pPr>
      <w:jc w:val="center"/>
    </w:pPr>
    <w:rPr>
      <w:b/>
      <w:bCs/>
      <w:spacing w:val="-2"/>
    </w:rPr>
  </w:style>
  <w:style w:type="paragraph" w:customStyle="1" w:styleId="xl50">
    <w:name w:val="xl50"/>
    <w:basedOn w:val="Normal"/>
    <w:rsid w:val="00A74A0E"/>
    <w:pPr>
      <w:spacing w:before="100" w:beforeAutospacing="1" w:after="100" w:afterAutospacing="1"/>
    </w:pPr>
    <w:rPr>
      <w:rFonts w:ascii="Times New Roman" w:eastAsia="Arial Unicode MS" w:hAnsi="Times New Roman"/>
      <w:b/>
      <w:bCs/>
      <w:szCs w:val="18"/>
    </w:rPr>
  </w:style>
  <w:style w:type="paragraph" w:customStyle="1" w:styleId="StyleABC-paragrahinNotesBold">
    <w:name w:val="Style ABC - paragrah in Notes + Bold"/>
    <w:basedOn w:val="Normal"/>
    <w:link w:val="StyleABC-paragrahinNotesBoldChar"/>
    <w:rsid w:val="00A74A0E"/>
    <w:pPr>
      <w:spacing w:after="240"/>
      <w:jc w:val="both"/>
    </w:pPr>
    <w:rPr>
      <w:b/>
      <w:bCs/>
      <w:sz w:val="20"/>
    </w:rPr>
  </w:style>
  <w:style w:type="character" w:customStyle="1" w:styleId="StyleABC-paragrahinNotesBoldChar">
    <w:name w:val="Style ABC - paragrah in Notes + Bold Char"/>
    <w:basedOn w:val="DefaultParagraphFont"/>
    <w:link w:val="StyleABC-paragrahinNotesBold"/>
    <w:rsid w:val="00A74A0E"/>
    <w:rPr>
      <w:rFonts w:ascii="Arial" w:eastAsia="Times New Roman" w:hAnsi="Arial" w:cs="Times New Roman"/>
      <w:b/>
      <w:bCs/>
      <w:sz w:val="20"/>
      <w:szCs w:val="20"/>
      <w:lang w:val="en-GB"/>
    </w:rPr>
  </w:style>
  <w:style w:type="paragraph" w:styleId="BlockText">
    <w:name w:val="Block Text"/>
    <w:basedOn w:val="Normal"/>
    <w:rsid w:val="00A74A0E"/>
    <w:pPr>
      <w:spacing w:after="120"/>
      <w:ind w:left="1440" w:right="1440"/>
    </w:pPr>
  </w:style>
  <w:style w:type="paragraph" w:styleId="BodyTextFirstIndent">
    <w:name w:val="Body Text First Indent"/>
    <w:basedOn w:val="BodyText"/>
    <w:link w:val="BodyTextFirstIndentChar"/>
    <w:rsid w:val="00A74A0E"/>
    <w:pPr>
      <w:widowControl/>
      <w:suppressLineNumbers w:val="0"/>
      <w:spacing w:after="120"/>
      <w:ind w:right="0" w:firstLine="210"/>
      <w:jc w:val="left"/>
    </w:pPr>
  </w:style>
  <w:style w:type="character" w:customStyle="1" w:styleId="BodyTextFirstIndentChar">
    <w:name w:val="Body Text First Indent Char"/>
    <w:basedOn w:val="BodyTextChar"/>
    <w:link w:val="BodyTextFirstIndent"/>
    <w:rsid w:val="00A74A0E"/>
    <w:rPr>
      <w:rFonts w:ascii="Arial" w:eastAsia="Times New Roman" w:hAnsi="Arial" w:cs="Times New Roman"/>
      <w:sz w:val="18"/>
      <w:szCs w:val="20"/>
      <w:lang w:val="en-GB"/>
    </w:rPr>
  </w:style>
  <w:style w:type="paragraph" w:customStyle="1" w:styleId="ABC-Comments">
    <w:name w:val="ABC - Comments"/>
    <w:basedOn w:val="ABC-paragrahinNotes"/>
    <w:rsid w:val="00A74A0E"/>
    <w:rPr>
      <w:i/>
      <w:color w:val="FF0000"/>
    </w:rPr>
  </w:style>
  <w:style w:type="character" w:customStyle="1" w:styleId="ABC-paragrahinNotesChar">
    <w:name w:val="ABC - paragrah in Notes Char"/>
    <w:basedOn w:val="DefaultParagraphFont"/>
    <w:rsid w:val="00A74A0E"/>
    <w:rPr>
      <w:rFonts w:ascii="Arial" w:hAnsi="Arial"/>
      <w:lang w:val="en-GB" w:eastAsia="en-US" w:bidi="ar-SA"/>
    </w:rPr>
  </w:style>
  <w:style w:type="character" w:customStyle="1" w:styleId="ABC-CommentsChar">
    <w:name w:val="ABC - Comments Char"/>
    <w:basedOn w:val="ABC-paragrahinNotesChar"/>
    <w:rsid w:val="00A74A0E"/>
    <w:rPr>
      <w:rFonts w:ascii="Arial" w:hAnsi="Arial"/>
      <w:i/>
      <w:color w:val="FF0000"/>
      <w:lang w:val="en-GB" w:eastAsia="en-US" w:bidi="ar-SA"/>
    </w:rPr>
  </w:style>
  <w:style w:type="paragraph" w:customStyle="1" w:styleId="RowHeader0">
    <w:name w:val="Row Header +"/>
    <w:basedOn w:val="Rowheader"/>
    <w:rsid w:val="00A74A0E"/>
    <w:pPr>
      <w:spacing w:before="60" w:after="60"/>
    </w:pPr>
    <w:rPr>
      <w:rFonts w:cs="Arial"/>
    </w:rPr>
  </w:style>
  <w:style w:type="paragraph" w:customStyle="1" w:styleId="RRthousands">
    <w:name w:val="RR thousands"/>
    <w:basedOn w:val="Normal"/>
    <w:link w:val="RRthousandsChar"/>
    <w:rsid w:val="00A74A0E"/>
    <w:pPr>
      <w:ind w:left="86" w:hanging="86"/>
    </w:pPr>
    <w:rPr>
      <w:rFonts w:cs="Arial"/>
      <w:i/>
      <w:sz w:val="16"/>
    </w:rPr>
  </w:style>
  <w:style w:type="paragraph" w:customStyle="1" w:styleId="StyleRowheaderLinespacingMultiple095li">
    <w:name w:val="Style Row header + Line spacing:  Multiple 0.95 li"/>
    <w:basedOn w:val="Rowheader"/>
    <w:rsid w:val="00A74A0E"/>
    <w:pPr>
      <w:spacing w:before="20" w:line="228" w:lineRule="auto"/>
    </w:pPr>
    <w:rPr>
      <w:bCs/>
    </w:rPr>
  </w:style>
  <w:style w:type="paragraph" w:customStyle="1" w:styleId="StyleTabletextLinespacingMultiple095li">
    <w:name w:val="Style Table text + Line spacing:  Multiple 0.95 li"/>
    <w:basedOn w:val="Tabletext"/>
    <w:rsid w:val="00A74A0E"/>
    <w:pPr>
      <w:spacing w:before="20" w:line="228" w:lineRule="auto"/>
    </w:pPr>
  </w:style>
  <w:style w:type="paragraph" w:customStyle="1" w:styleId="text">
    <w:name w:val="text"/>
    <w:basedOn w:val="Normal"/>
    <w:rsid w:val="00A74A0E"/>
    <w:pPr>
      <w:spacing w:after="100" w:line="300" w:lineRule="atLeast"/>
      <w:jc w:val="both"/>
    </w:pPr>
    <w:rPr>
      <w:rFonts w:ascii="Times" w:hAnsi="Times"/>
      <w:sz w:val="22"/>
      <w:lang w:val="en-US" w:eastAsia="cs-CZ"/>
    </w:rPr>
  </w:style>
  <w:style w:type="paragraph" w:customStyle="1" w:styleId="StyleABC-paragrahinNotesAfter10pt">
    <w:name w:val="Style ABC - paragrah in Notes + After:  10 pt"/>
    <w:basedOn w:val="ABC-paragrahinNotes"/>
    <w:rsid w:val="00A74A0E"/>
    <w:pPr>
      <w:spacing w:after="200"/>
    </w:pPr>
    <w:rPr>
      <w:sz w:val="18"/>
    </w:rPr>
  </w:style>
  <w:style w:type="paragraph" w:customStyle="1" w:styleId="StyleABC-paragrahinNotesAfter0pt">
    <w:name w:val="Style ABC - paragrah in Notes + After:  0 pt"/>
    <w:basedOn w:val="ABC-paragrahinNotes"/>
    <w:rsid w:val="00A74A0E"/>
    <w:pPr>
      <w:spacing w:after="0"/>
    </w:pPr>
    <w:rPr>
      <w:sz w:val="18"/>
    </w:rPr>
  </w:style>
  <w:style w:type="character" w:styleId="CommentReference">
    <w:name w:val="annotation reference"/>
    <w:basedOn w:val="DefaultParagraphFont"/>
    <w:semiHidden/>
    <w:rsid w:val="00A74A0E"/>
    <w:rPr>
      <w:sz w:val="16"/>
      <w:szCs w:val="16"/>
    </w:rPr>
  </w:style>
  <w:style w:type="paragraph" w:styleId="CommentText">
    <w:name w:val="annotation text"/>
    <w:basedOn w:val="Normal"/>
    <w:link w:val="CommentTextChar"/>
    <w:semiHidden/>
    <w:rsid w:val="00A74A0E"/>
  </w:style>
  <w:style w:type="character" w:customStyle="1" w:styleId="CommentTextChar">
    <w:name w:val="Comment Text Char"/>
    <w:basedOn w:val="DefaultParagraphFont"/>
    <w:link w:val="CommentText"/>
    <w:semiHidden/>
    <w:rsid w:val="00A74A0E"/>
    <w:rPr>
      <w:rFonts w:ascii="Arial" w:eastAsia="Times New Roman" w:hAnsi="Arial" w:cs="Times New Roman"/>
      <w:sz w:val="18"/>
      <w:szCs w:val="20"/>
      <w:lang w:val="en-GB"/>
    </w:rPr>
  </w:style>
  <w:style w:type="paragraph" w:styleId="CommentSubject">
    <w:name w:val="annotation subject"/>
    <w:basedOn w:val="CommentText"/>
    <w:next w:val="CommentText"/>
    <w:link w:val="CommentSubjectChar"/>
    <w:semiHidden/>
    <w:rsid w:val="00A74A0E"/>
    <w:rPr>
      <w:b/>
      <w:bCs/>
    </w:rPr>
  </w:style>
  <w:style w:type="character" w:customStyle="1" w:styleId="CommentSubjectChar">
    <w:name w:val="Comment Subject Char"/>
    <w:basedOn w:val="CommentTextChar"/>
    <w:link w:val="CommentSubject"/>
    <w:semiHidden/>
    <w:rsid w:val="00A74A0E"/>
    <w:rPr>
      <w:rFonts w:ascii="Arial" w:eastAsia="Times New Roman" w:hAnsi="Arial" w:cs="Times New Roman"/>
      <w:b/>
      <w:bCs/>
      <w:sz w:val="18"/>
      <w:szCs w:val="20"/>
      <w:lang w:val="en-GB"/>
    </w:rPr>
  </w:style>
  <w:style w:type="paragraph" w:customStyle="1" w:styleId="a">
    <w:name w:val="Îáû÷íûé"/>
    <w:rsid w:val="00A74A0E"/>
    <w:pPr>
      <w:spacing w:after="0" w:line="240" w:lineRule="auto"/>
    </w:pPr>
    <w:rPr>
      <w:rFonts w:ascii="Times New Roman" w:eastAsia="Times New Roman" w:hAnsi="Times New Roman" w:cs="Times New Roman"/>
      <w:sz w:val="20"/>
      <w:szCs w:val="20"/>
      <w:lang w:val="ru-RU"/>
    </w:rPr>
  </w:style>
  <w:style w:type="paragraph" w:customStyle="1" w:styleId="StyleContinued9pt">
    <w:name w:val="Style Continued + 9 pt"/>
    <w:basedOn w:val="Continued"/>
    <w:rsid w:val="00A74A0E"/>
    <w:rPr>
      <w:bCs/>
    </w:rPr>
  </w:style>
  <w:style w:type="character" w:customStyle="1" w:styleId="ContinuedChar">
    <w:name w:val="Continued Char"/>
    <w:basedOn w:val="DefaultParagraphFont"/>
    <w:rsid w:val="00A74A0E"/>
    <w:rPr>
      <w:rFonts w:ascii="Arial" w:hAnsi="Arial"/>
      <w:b/>
      <w:lang w:val="en-US" w:eastAsia="en-US" w:bidi="ar-SA"/>
    </w:rPr>
  </w:style>
  <w:style w:type="character" w:customStyle="1" w:styleId="StyleContinued9ptChar">
    <w:name w:val="Style Continued + 9 pt Char"/>
    <w:basedOn w:val="ContinuedChar"/>
    <w:rsid w:val="00A74A0E"/>
    <w:rPr>
      <w:rFonts w:ascii="Arial" w:hAnsi="Arial"/>
      <w:b/>
      <w:bCs/>
      <w:lang w:val="en-US" w:eastAsia="en-US" w:bidi="ar-SA"/>
    </w:rPr>
  </w:style>
  <w:style w:type="character" w:customStyle="1" w:styleId="ABC-r-paragraphinNotesChar">
    <w:name w:val="ABC-r - paragraph in Notes Char"/>
    <w:basedOn w:val="DefaultParagraphFont"/>
    <w:rsid w:val="00A74A0E"/>
    <w:rPr>
      <w:rFonts w:ascii="Arial" w:hAnsi="Arial"/>
      <w:sz w:val="18"/>
      <w:lang w:val="ru-RU" w:eastAsia="en-US" w:bidi="ar-SA"/>
    </w:rPr>
  </w:style>
  <w:style w:type="paragraph" w:customStyle="1" w:styleId="ABCLatinnumbering">
    <w:name w:val="ABC Latin numbering"/>
    <w:basedOn w:val="ABC-paragrahinNotes"/>
    <w:rsid w:val="00A74A0E"/>
    <w:rPr>
      <w:rFonts w:cs="Arial"/>
      <w:snapToGrid w:val="0"/>
      <w:spacing w:val="-4"/>
    </w:rPr>
  </w:style>
  <w:style w:type="character" w:customStyle="1" w:styleId="Heading1Char1">
    <w:name w:val="Heading 1 Char1"/>
    <w:basedOn w:val="DefaultParagraphFont"/>
    <w:link w:val="Heading1"/>
    <w:rsid w:val="00A74A0E"/>
    <w:rPr>
      <w:rFonts w:ascii="Arial" w:eastAsia="Times New Roman" w:hAnsi="Arial" w:cs="Times New Roman"/>
      <w:b/>
      <w:kern w:val="28"/>
      <w:sz w:val="20"/>
      <w:szCs w:val="20"/>
      <w:lang w:val="en-GB"/>
    </w:rPr>
  </w:style>
  <w:style w:type="paragraph" w:customStyle="1" w:styleId="ABC-paragrahinNotes0">
    <w:name w:val="ABC - paragrah in Notes Знак"/>
    <w:link w:val="ABC-paragrahinNotes1"/>
    <w:rsid w:val="00A74A0E"/>
    <w:pPr>
      <w:spacing w:after="240" w:line="240" w:lineRule="auto"/>
      <w:jc w:val="both"/>
    </w:pPr>
    <w:rPr>
      <w:rFonts w:ascii="Arial" w:eastAsia="Times New Roman" w:hAnsi="Arial" w:cs="Times New Roman"/>
      <w:sz w:val="18"/>
      <w:szCs w:val="20"/>
      <w:lang w:val="en-GB"/>
    </w:rPr>
  </w:style>
  <w:style w:type="character" w:customStyle="1" w:styleId="ABC-paragrahinNotes1">
    <w:name w:val="ABC - paragrah in Notes Знак Знак"/>
    <w:basedOn w:val="DefaultParagraphFont"/>
    <w:link w:val="ABC-paragrahinNotes0"/>
    <w:rsid w:val="00A74A0E"/>
    <w:rPr>
      <w:rFonts w:ascii="Arial" w:eastAsia="Times New Roman" w:hAnsi="Arial" w:cs="Times New Roman"/>
      <w:sz w:val="18"/>
      <w:szCs w:val="20"/>
      <w:lang w:val="en-GB"/>
    </w:rPr>
  </w:style>
  <w:style w:type="character" w:customStyle="1" w:styleId="RRthousandsChar">
    <w:name w:val="RR thousands Char"/>
    <w:basedOn w:val="DefaultParagraphFont"/>
    <w:link w:val="RRthousands"/>
    <w:rsid w:val="00A74A0E"/>
    <w:rPr>
      <w:rFonts w:ascii="Arial" w:eastAsia="Times New Roman" w:hAnsi="Arial" w:cs="Arial"/>
      <w:i/>
      <w:sz w:val="16"/>
      <w:szCs w:val="20"/>
      <w:lang w:val="en-GB"/>
    </w:rPr>
  </w:style>
  <w:style w:type="character" w:customStyle="1" w:styleId="ABC-paragrahinNotesChar1">
    <w:name w:val="ABC - paragrah in Notes Char1"/>
    <w:basedOn w:val="DefaultParagraphFont"/>
    <w:link w:val="ABC-paragrahinNotes"/>
    <w:rsid w:val="00A74A0E"/>
    <w:rPr>
      <w:rFonts w:ascii="Arial" w:eastAsia="Times New Roman" w:hAnsi="Arial" w:cs="Times New Roman"/>
      <w:sz w:val="20"/>
      <w:szCs w:val="20"/>
      <w:lang w:val="en-GB"/>
    </w:rPr>
  </w:style>
  <w:style w:type="paragraph" w:customStyle="1" w:styleId="PwCAddress">
    <w:name w:val="PwC Address"/>
    <w:basedOn w:val="Normal"/>
    <w:link w:val="PwCAddressChar"/>
    <w:qFormat/>
    <w:rsid w:val="00A74A0E"/>
    <w:pPr>
      <w:spacing w:line="200" w:lineRule="atLeast"/>
    </w:pPr>
    <w:rPr>
      <w:rFonts w:ascii="Georgia" w:eastAsia="Calibri" w:hAnsi="Georgia"/>
      <w:i/>
      <w:noProof/>
      <w:szCs w:val="22"/>
      <w:lang w:eastAsia="en-GB"/>
    </w:rPr>
  </w:style>
  <w:style w:type="character" w:customStyle="1" w:styleId="PwCAddressChar">
    <w:name w:val="PwC Address Char"/>
    <w:basedOn w:val="DefaultParagraphFont"/>
    <w:link w:val="PwCAddress"/>
    <w:rsid w:val="00A74A0E"/>
    <w:rPr>
      <w:rFonts w:ascii="Georgia" w:eastAsia="Calibri" w:hAnsi="Georgia" w:cs="Times New Roman"/>
      <w:i/>
      <w:noProof/>
      <w:sz w:val="18"/>
      <w:lang w:val="en-GB" w:eastAsia="en-GB"/>
    </w:rPr>
  </w:style>
  <w:style w:type="paragraph" w:styleId="ListParagraph">
    <w:name w:val="List Paragraph"/>
    <w:basedOn w:val="Normal"/>
    <w:uiPriority w:val="34"/>
    <w:qFormat/>
    <w:rsid w:val="00A74A0E"/>
    <w:pPr>
      <w:ind w:left="720"/>
      <w:contextualSpacing/>
    </w:pPr>
  </w:style>
  <w:style w:type="paragraph" w:customStyle="1" w:styleId="Tabletext0">
    <w:name w:val="Tabletext"/>
    <w:basedOn w:val="Normal"/>
    <w:rsid w:val="00A74A0E"/>
    <w:pPr>
      <w:spacing w:before="40" w:after="40"/>
    </w:pPr>
    <w:rPr>
      <w:rFonts w:ascii="Times New Roman" w:hAnsi="Times New Roman"/>
      <w:lang w:val="en-US"/>
    </w:rPr>
  </w:style>
  <w:style w:type="paragraph" w:styleId="NormalWeb">
    <w:name w:val="Normal (Web)"/>
    <w:basedOn w:val="Normal"/>
    <w:rsid w:val="00A74A0E"/>
    <w:pPr>
      <w:spacing w:before="100" w:beforeAutospacing="1" w:after="100" w:afterAutospacing="1"/>
    </w:pPr>
    <w:rPr>
      <w:rFonts w:ascii="Times New Roman" w:hAnsi="Times New Roman"/>
      <w:sz w:val="24"/>
      <w:szCs w:val="24"/>
      <w:lang w:val="ru-RU" w:eastAsia="ru-RU"/>
    </w:rPr>
  </w:style>
  <w:style w:type="character" w:customStyle="1" w:styleId="hps">
    <w:name w:val="hps"/>
    <w:basedOn w:val="DefaultParagraphFont"/>
    <w:rsid w:val="00A74A0E"/>
  </w:style>
  <w:style w:type="character" w:customStyle="1" w:styleId="NoSpacingChar">
    <w:name w:val="No Spacing Char"/>
    <w:basedOn w:val="DefaultParagraphFont"/>
    <w:link w:val="NoSpacing"/>
    <w:uiPriority w:val="1"/>
    <w:locked/>
    <w:rsid w:val="00A74A0E"/>
    <w:rPr>
      <w:rFonts w:ascii="Cambria" w:hAnsi="Cambria"/>
      <w:lang w:bidi="en-US"/>
    </w:rPr>
  </w:style>
  <w:style w:type="paragraph" w:styleId="NoSpacing">
    <w:name w:val="No Spacing"/>
    <w:basedOn w:val="Normal"/>
    <w:link w:val="NoSpacingChar"/>
    <w:uiPriority w:val="1"/>
    <w:qFormat/>
    <w:rsid w:val="00A74A0E"/>
    <w:rPr>
      <w:rFonts w:ascii="Cambria" w:eastAsiaTheme="minorHAnsi" w:hAnsi="Cambria" w:cstheme="minorBidi"/>
      <w:sz w:val="22"/>
      <w:szCs w:val="22"/>
      <w:lang w:val="en-US" w:bidi="en-US"/>
    </w:rPr>
  </w:style>
  <w:style w:type="paragraph" w:styleId="Revision">
    <w:name w:val="Revision"/>
    <w:hidden/>
    <w:uiPriority w:val="99"/>
    <w:semiHidden/>
    <w:rsid w:val="00A74A0E"/>
    <w:pPr>
      <w:spacing w:after="0" w:line="240" w:lineRule="auto"/>
    </w:pPr>
    <w:rPr>
      <w:rFonts w:ascii="Arial" w:eastAsia="Times New Roman" w:hAnsi="Arial" w:cs="Times New Roman"/>
      <w:sz w:val="18"/>
      <w:szCs w:val="20"/>
      <w:lang w:val="en-GB"/>
    </w:rPr>
  </w:style>
  <w:style w:type="character" w:styleId="Hyperlink">
    <w:name w:val="Hyperlink"/>
    <w:basedOn w:val="DefaultParagraphFont"/>
    <w:uiPriority w:val="99"/>
    <w:rsid w:val="00A74A0E"/>
    <w:rPr>
      <w:color w:val="0000FF"/>
      <w:u w:val="single"/>
    </w:rPr>
  </w:style>
  <w:style w:type="paragraph" w:customStyle="1" w:styleId="StyleABC-paragrahinNotesUnivers45Light1">
    <w:name w:val="Style ABC - paragrah in Notes + Univers 45 Light1"/>
    <w:basedOn w:val="Normal"/>
    <w:link w:val="StyleABC-paragrahinNotesUnivers45Light1Char"/>
    <w:uiPriority w:val="99"/>
    <w:rsid w:val="00A74A0E"/>
    <w:pPr>
      <w:spacing w:after="240"/>
      <w:jc w:val="both"/>
    </w:pPr>
    <w:rPr>
      <w:rFonts w:ascii="Univers 45 Light" w:hAnsi="Univers 45 Light"/>
      <w:sz w:val="20"/>
    </w:rPr>
  </w:style>
  <w:style w:type="character" w:customStyle="1" w:styleId="StyleABC-paragrahinNotesUnivers45Light1Char">
    <w:name w:val="Style ABC - paragrah in Notes + Univers 45 Light1 Char"/>
    <w:basedOn w:val="DefaultParagraphFont"/>
    <w:link w:val="StyleABC-paragrahinNotesUnivers45Light1"/>
    <w:uiPriority w:val="99"/>
    <w:locked/>
    <w:rsid w:val="00A74A0E"/>
    <w:rPr>
      <w:rFonts w:ascii="Univers 45 Light" w:eastAsia="Times New Roman" w:hAnsi="Univers 45 Light" w:cs="Times New Roman"/>
      <w:sz w:val="20"/>
      <w:szCs w:val="20"/>
      <w:lang w:val="en-GB"/>
    </w:rPr>
  </w:style>
  <w:style w:type="paragraph" w:customStyle="1" w:styleId="Default">
    <w:name w:val="Default"/>
    <w:rsid w:val="0018073D"/>
    <w:pPr>
      <w:autoSpaceDE w:val="0"/>
      <w:autoSpaceDN w:val="0"/>
      <w:adjustRightInd w:val="0"/>
      <w:spacing w:after="0" w:line="240" w:lineRule="auto"/>
    </w:pPr>
    <w:rPr>
      <w:rFonts w:ascii="AcadNusx" w:hAnsi="AcadNusx" w:cs="AcadNusx"/>
      <w:color w:val="000000"/>
      <w:sz w:val="24"/>
      <w:szCs w:val="24"/>
    </w:rPr>
  </w:style>
  <w:style w:type="paragraph" w:styleId="TOCHeading">
    <w:name w:val="TOC Heading"/>
    <w:basedOn w:val="Heading1"/>
    <w:next w:val="Normal"/>
    <w:uiPriority w:val="39"/>
    <w:unhideWhenUsed/>
    <w:qFormat/>
    <w:rsid w:val="00D915B8"/>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D1714-48F8-4F28-B17A-1B864E6B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79</Pages>
  <Words>29787</Words>
  <Characters>169787</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Basisbank</Company>
  <LinksUpToDate>false</LinksUpToDate>
  <CharactersWithSpaces>199176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Sainstaliacio Useri</dc:creator>
  <cp:keywords/>
  <dc:description/>
  <cp:lastModifiedBy>Tinatin Kheladze</cp:lastModifiedBy>
  <cp:revision>445</cp:revision>
  <cp:lastPrinted>2018-05-02T15:53:00Z</cp:lastPrinted>
  <dcterms:created xsi:type="dcterms:W3CDTF">2018-04-17T14:20:00Z</dcterms:created>
  <dcterms:modified xsi:type="dcterms:W3CDTF">2018-05-04T11:30:00Z</dcterms:modified>
</cp:coreProperties>
</file>